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715" w:rsidRDefault="00E908A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-1496568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7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C6A&#10;5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E908A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                             2183-па</w:t>
      </w:r>
    </w:p>
    <w:p w:rsid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Pr="00524F7E" w:rsidRDefault="00524F7E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E" w:rsidRDefault="005B6715" w:rsidP="00524F7E">
      <w:pPr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Об утверждении Положения  о ведомственном контроле за </w:t>
      </w:r>
    </w:p>
    <w:p w:rsidR="005B6715" w:rsidRPr="00524F7E" w:rsidRDefault="005B6715" w:rsidP="00524F7E">
      <w:pPr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соблюдением трудового законодательства и иных нормативных  </w:t>
      </w:r>
    </w:p>
    <w:p w:rsidR="00524F7E" w:rsidRDefault="005B6715" w:rsidP="00693090">
      <w:pPr>
        <w:spacing w:after="0" w:line="240" w:lineRule="auto"/>
        <w:ind w:right="2128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</w:t>
      </w:r>
      <w:r w:rsidR="00693090" w:rsidRPr="00524F7E">
        <w:rPr>
          <w:rFonts w:ascii="Times New Roman" w:hAnsi="Times New Roman" w:cs="Times New Roman"/>
          <w:sz w:val="24"/>
          <w:szCs w:val="24"/>
        </w:rPr>
        <w:t>в организациях,</w:t>
      </w:r>
    </w:p>
    <w:p w:rsidR="005B6715" w:rsidRPr="00524F7E" w:rsidRDefault="005B6715" w:rsidP="00524F7E">
      <w:pPr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подведомственных администрации муниципального образования Тосненский район Ленинградской области</w:t>
      </w:r>
    </w:p>
    <w:p w:rsidR="005B6715" w:rsidRPr="00524F7E" w:rsidRDefault="005B6715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15" w:rsidRPr="00524F7E" w:rsidRDefault="005B6715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715" w:rsidRPr="00524F7E" w:rsidRDefault="005B6715" w:rsidP="005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В соответствии со статьей 353.1 Трудового кодекса Российской Федерации, облас</w:t>
      </w:r>
      <w:r w:rsidRPr="00524F7E">
        <w:rPr>
          <w:rFonts w:ascii="Times New Roman" w:hAnsi="Times New Roman" w:cs="Times New Roman"/>
          <w:sz w:val="24"/>
          <w:szCs w:val="24"/>
        </w:rPr>
        <w:t>т</w:t>
      </w:r>
      <w:r w:rsidRPr="00524F7E">
        <w:rPr>
          <w:rFonts w:ascii="Times New Roman" w:hAnsi="Times New Roman" w:cs="Times New Roman"/>
          <w:sz w:val="24"/>
          <w:szCs w:val="24"/>
        </w:rPr>
        <w:t>ным законом Ленин</w:t>
      </w:r>
      <w:r w:rsidR="00A25F68" w:rsidRPr="00524F7E">
        <w:rPr>
          <w:rFonts w:ascii="Times New Roman" w:hAnsi="Times New Roman" w:cs="Times New Roman"/>
          <w:sz w:val="24"/>
          <w:szCs w:val="24"/>
        </w:rPr>
        <w:t>градской области от 15.04.2019 №</w:t>
      </w:r>
      <w:r w:rsidR="00524F7E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>19-оз «О порядке и условиях ос</w:t>
      </w:r>
      <w:r w:rsidRPr="00524F7E">
        <w:rPr>
          <w:rFonts w:ascii="Times New Roman" w:hAnsi="Times New Roman" w:cs="Times New Roman"/>
          <w:sz w:val="24"/>
          <w:szCs w:val="24"/>
        </w:rPr>
        <w:t>у</w:t>
      </w:r>
      <w:r w:rsidRPr="00524F7E">
        <w:rPr>
          <w:rFonts w:ascii="Times New Roman" w:hAnsi="Times New Roman" w:cs="Times New Roman"/>
          <w:sz w:val="24"/>
          <w:szCs w:val="24"/>
        </w:rPr>
        <w:t>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</w:t>
      </w:r>
      <w:r w:rsidRPr="00524F7E">
        <w:rPr>
          <w:rFonts w:ascii="Times New Roman" w:hAnsi="Times New Roman" w:cs="Times New Roman"/>
          <w:sz w:val="24"/>
          <w:szCs w:val="24"/>
        </w:rPr>
        <w:t>б</w:t>
      </w:r>
      <w:r w:rsidRPr="00524F7E">
        <w:rPr>
          <w:rFonts w:ascii="Times New Roman" w:hAnsi="Times New Roman" w:cs="Times New Roman"/>
          <w:sz w:val="24"/>
          <w:szCs w:val="24"/>
        </w:rPr>
        <w:t>ласти</w:t>
      </w:r>
      <w:r w:rsidR="00524F7E">
        <w:rPr>
          <w:rFonts w:ascii="Times New Roman" w:hAnsi="Times New Roman" w:cs="Times New Roman"/>
          <w:sz w:val="24"/>
          <w:szCs w:val="24"/>
        </w:rPr>
        <w:t>»</w:t>
      </w:r>
      <w:r w:rsidRPr="00524F7E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Тосненский район Ленинградской области от 25.04.2018 №</w:t>
      </w:r>
      <w:r w:rsidR="00524F7E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>1263-па «О порядке осуществления функций и полномочий учредителя муниципальных учреждений муниципального образования Т</w:t>
      </w:r>
      <w:r w:rsidRPr="00524F7E">
        <w:rPr>
          <w:rFonts w:ascii="Times New Roman" w:hAnsi="Times New Roman" w:cs="Times New Roman"/>
          <w:sz w:val="24"/>
          <w:szCs w:val="24"/>
        </w:rPr>
        <w:t>о</w:t>
      </w:r>
      <w:r w:rsidRPr="00524F7E">
        <w:rPr>
          <w:rFonts w:ascii="Times New Roman" w:hAnsi="Times New Roman" w:cs="Times New Roman"/>
          <w:sz w:val="24"/>
          <w:szCs w:val="24"/>
        </w:rPr>
        <w:t>сненский район Ленинградской области» (с изменениями</w:t>
      </w:r>
      <w:r w:rsidR="00A25F68" w:rsidRPr="00524F7E">
        <w:rPr>
          <w:rFonts w:ascii="Times New Roman" w:hAnsi="Times New Roman" w:cs="Times New Roman"/>
          <w:sz w:val="24"/>
          <w:szCs w:val="24"/>
        </w:rPr>
        <w:t xml:space="preserve">, внесенными </w:t>
      </w:r>
      <w:r w:rsidR="00D4166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Тосненский район Ленинградской области </w:t>
      </w:r>
      <w:r w:rsidRPr="00524F7E">
        <w:rPr>
          <w:rFonts w:ascii="Times New Roman" w:hAnsi="Times New Roman" w:cs="Times New Roman"/>
          <w:sz w:val="24"/>
          <w:szCs w:val="24"/>
        </w:rPr>
        <w:t xml:space="preserve"> от 25.01.2019 № 101-па)</w:t>
      </w:r>
      <w:r w:rsidR="00FB1B03" w:rsidRPr="00524F7E">
        <w:rPr>
          <w:rFonts w:ascii="Times New Roman" w:hAnsi="Times New Roman" w:cs="Times New Roman"/>
          <w:sz w:val="24"/>
          <w:szCs w:val="24"/>
        </w:rPr>
        <w:t>,</w:t>
      </w:r>
      <w:r w:rsidR="00FB1B03" w:rsidRPr="00524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1B03" w:rsidRPr="00693090">
        <w:rPr>
          <w:rFonts w:ascii="Times New Roman" w:hAnsi="Times New Roman" w:cs="Times New Roman"/>
          <w:sz w:val="24"/>
          <w:szCs w:val="24"/>
        </w:rPr>
        <w:t>исполняя собственные полномочия, а также исполняя полном</w:t>
      </w:r>
      <w:r w:rsidR="00FB1B03" w:rsidRPr="00693090">
        <w:rPr>
          <w:rFonts w:ascii="Times New Roman" w:hAnsi="Times New Roman" w:cs="Times New Roman"/>
          <w:sz w:val="24"/>
          <w:szCs w:val="24"/>
        </w:rPr>
        <w:t>о</w:t>
      </w:r>
      <w:r w:rsidR="00FB1B03" w:rsidRPr="00693090">
        <w:rPr>
          <w:rFonts w:ascii="Times New Roman" w:hAnsi="Times New Roman" w:cs="Times New Roman"/>
          <w:sz w:val="24"/>
          <w:szCs w:val="24"/>
        </w:rPr>
        <w:t>чия администрации Тосненского городского поселения Тосненского муниципального ра</w:t>
      </w:r>
      <w:r w:rsidR="00FB1B03" w:rsidRPr="00693090">
        <w:rPr>
          <w:rFonts w:ascii="Times New Roman" w:hAnsi="Times New Roman" w:cs="Times New Roman"/>
          <w:sz w:val="24"/>
          <w:szCs w:val="24"/>
        </w:rPr>
        <w:t>й</w:t>
      </w:r>
      <w:r w:rsidR="00FB1B03" w:rsidRPr="00693090">
        <w:rPr>
          <w:rFonts w:ascii="Times New Roman" w:hAnsi="Times New Roman" w:cs="Times New Roman"/>
          <w:sz w:val="24"/>
          <w:szCs w:val="24"/>
        </w:rPr>
        <w:t>она Ленинградской области на основании статьи 13 Устава Тосненского городского  пос</w:t>
      </w:r>
      <w:r w:rsidR="00FB1B03" w:rsidRPr="00693090">
        <w:rPr>
          <w:rFonts w:ascii="Times New Roman" w:hAnsi="Times New Roman" w:cs="Times New Roman"/>
          <w:sz w:val="24"/>
          <w:szCs w:val="24"/>
        </w:rPr>
        <w:t>е</w:t>
      </w:r>
      <w:r w:rsidR="00FB1B03" w:rsidRPr="00693090">
        <w:rPr>
          <w:rFonts w:ascii="Times New Roman" w:hAnsi="Times New Roman" w:cs="Times New Roman"/>
          <w:sz w:val="24"/>
          <w:szCs w:val="24"/>
        </w:rPr>
        <w:t xml:space="preserve">ления Тосненского муниципального района Ленинградской области и статьи 25 Устава муниципального образования Тосненский район Ленинградской области, </w:t>
      </w:r>
      <w:r w:rsidRPr="00693090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 Тосненский район Ленинградской области  </w:t>
      </w: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1. Утвердить Положение о ведомственном контроле за соблюдением трудового з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>конодательства и иных нормативных правовых актов, содержащих нормы трудового пр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>ва, в организациях, подведомственных администрации муниципального образования Т</w:t>
      </w:r>
      <w:r w:rsidRPr="00524F7E">
        <w:rPr>
          <w:rFonts w:ascii="Times New Roman" w:hAnsi="Times New Roman" w:cs="Times New Roman"/>
          <w:sz w:val="24"/>
          <w:szCs w:val="24"/>
        </w:rPr>
        <w:t>о</w:t>
      </w:r>
      <w:r w:rsidRPr="00524F7E">
        <w:rPr>
          <w:rFonts w:ascii="Times New Roman" w:hAnsi="Times New Roman" w:cs="Times New Roman"/>
          <w:sz w:val="24"/>
          <w:szCs w:val="24"/>
        </w:rPr>
        <w:t>сненский район Ленинградской области (приложение).</w:t>
      </w: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2. 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Pr="00524F7E">
        <w:rPr>
          <w:rFonts w:ascii="Times New Roman" w:hAnsi="Times New Roman" w:cs="Times New Roman"/>
          <w:sz w:val="24"/>
          <w:szCs w:val="24"/>
        </w:rPr>
        <w:t>и</w:t>
      </w:r>
      <w:r w:rsidRPr="00524F7E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6930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524F7E">
        <w:rPr>
          <w:rFonts w:ascii="Times New Roman" w:hAnsi="Times New Roman" w:cs="Times New Roman"/>
          <w:sz w:val="24"/>
          <w:szCs w:val="24"/>
        </w:rPr>
        <w:t>о</w:t>
      </w:r>
      <w:r w:rsidRPr="00524F7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Pr="00524F7E" w:rsidRDefault="0069309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А.Г. Клементьев</w:t>
      </w: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03" w:rsidRDefault="00FB1B03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P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Травденкова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Юрьевна, 8(81361)33206</w:t>
      </w: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га</w:t>
      </w:r>
    </w:p>
    <w:p w:rsidR="00693090" w:rsidRP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4AE" w:rsidRPr="00524F7E" w:rsidRDefault="009264AE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64AE" w:rsidRPr="00524F7E" w:rsidRDefault="009264AE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к постановлению</w:t>
      </w:r>
      <w:r w:rsidR="00693090" w:rsidRPr="00693090">
        <w:rPr>
          <w:rFonts w:ascii="Times New Roman" w:hAnsi="Times New Roman" w:cs="Times New Roman"/>
          <w:sz w:val="24"/>
          <w:szCs w:val="24"/>
        </w:rPr>
        <w:t xml:space="preserve"> </w:t>
      </w:r>
      <w:r w:rsidR="00693090" w:rsidRPr="00524F7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264AE" w:rsidRPr="00524F7E" w:rsidRDefault="009264AE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693090" w:rsidRDefault="00E908AE" w:rsidP="00693090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                          2183-па</w:t>
      </w:r>
    </w:p>
    <w:p w:rsidR="009264AE" w:rsidRPr="00524F7E" w:rsidRDefault="009264AE" w:rsidP="00693090">
      <w:pPr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от ______________ №______</w:t>
      </w:r>
    </w:p>
    <w:p w:rsidR="009264AE" w:rsidRPr="00524F7E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ведомственном контроле </w:t>
      </w:r>
    </w:p>
    <w:p w:rsidR="00693090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</w:t>
      </w:r>
      <w:r w:rsidR="009264A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законодательства и иных нормативных  правовых актов, </w:t>
      </w:r>
    </w:p>
    <w:p w:rsidR="00693090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нормы трудового права, в организациях, подведомственных администрации муниципального образования Тосненский район Ленинградской области </w:t>
      </w:r>
    </w:p>
    <w:p w:rsidR="009264AE" w:rsidRPr="00524F7E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</w:p>
    <w:p w:rsidR="005B6715" w:rsidRPr="00524F7E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715" w:rsidRPr="00524F7E" w:rsidRDefault="005B6715" w:rsidP="009264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5B6715" w:rsidRPr="00524F7E" w:rsidRDefault="005B6715" w:rsidP="009264AE">
      <w:pPr>
        <w:shd w:val="clear" w:color="auto" w:fill="FFFFFF"/>
        <w:autoSpaceDN w:val="0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целях определения порядка организации работы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а также координации действий работников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ведомственного контроля за соблюдением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подведомственными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администрации,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трудового законодательства и иных нормативных правовых актов, содержащих нормы трудового права (далее – подведомственные орг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низации, ведомственный контроль).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определяет сроки, состав и последовательность проведения мер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приятий по ведомственному контролю, права и обязанности лиц, участвующих в мер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приятиях по ведомственному контролю, меры по профилактике и предупреждению нарушений трудового законодательства, основные направления ведомственного ко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троля, перечень основных вопросов, на которые следует обращать внимание должнос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ным лицам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уполномоченным на осуществление ведомственного ко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троля в подведомственных организациях.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Мероприятия по ведомственному контролю осуществляются в 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на условиях, определяемых </w:t>
      </w:r>
      <w:hyperlink r:id="rId8" w:history="1">
        <w:r w:rsidRPr="0069309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A25F68" w:rsidRPr="006930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принимаемыми в соответствии с ним иными нормативными правовыми актами Российской Федерации, областным законом </w:t>
      </w:r>
      <w:r w:rsidR="004B1309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Ленинградской области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15 апреля 2019 года № 19-оз «О порядке и условиях осуществления  ведомственного контроля  за соблюдением  трудового зак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нодательства  и иных нормативных  правовых актов, содержащих нормы трудового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 в Ленинградской области» (далее – областной закон № 19-оз), а также настоящим П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ложением.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целей настоящего Положения применяются следующие термины и опр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деления: </w:t>
      </w:r>
    </w:p>
    <w:p w:rsidR="005B6715" w:rsidRPr="00524F7E" w:rsidRDefault="00A25F68" w:rsidP="00693090">
      <w:pPr>
        <w:shd w:val="clear" w:color="auto" w:fill="FFFFFF"/>
        <w:tabs>
          <w:tab w:val="left" w:pos="993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план проверок – разработанный и утвержденный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установленном областным законом № 19-оз и настоящим Положением, еж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годный план проведения проверок в подведомственных организациях в рамках ос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ществления ведомственного контроля; </w:t>
      </w:r>
    </w:p>
    <w:p w:rsidR="005B6715" w:rsidRPr="00524F7E" w:rsidRDefault="00A25F68" w:rsidP="00693090">
      <w:pPr>
        <w:shd w:val="clear" w:color="auto" w:fill="FFFFFF"/>
        <w:tabs>
          <w:tab w:val="left" w:pos="993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представитель подведомственной организации – руководитель подведомственной организации, его заместитель, исполняющий обязанности руководителя, или иное дол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термины и определения применяются в значениях, предусмотренных з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конодательством Российской Федерации.</w:t>
      </w:r>
    </w:p>
    <w:p w:rsidR="00183456" w:rsidRPr="00524F7E" w:rsidRDefault="00693090" w:rsidP="0069309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5B6715" w:rsidP="0069309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ведомственного контроля</w:t>
      </w:r>
    </w:p>
    <w:p w:rsidR="005B6715" w:rsidRPr="0084729E" w:rsidRDefault="005B6715" w:rsidP="009264AE">
      <w:pPr>
        <w:shd w:val="clear" w:color="auto" w:fill="FFFFFF"/>
        <w:autoSpaceDN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B1B03" w:rsidRPr="00524F7E" w:rsidRDefault="00A25F68" w:rsidP="006930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осуществление ведомственного контроля за соблюдением тр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дового законодательства в отношении подведомственных организаций 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должностными лицами отдела кадров 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администрации, уполномоченными на осущест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 ведомственного контроля (далее – уполномоченные должностные лица</w:t>
      </w:r>
      <w:r w:rsidR="00C202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отдел кадров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посредством организации и проведения проверок. </w:t>
      </w:r>
    </w:p>
    <w:p w:rsidR="005B6715" w:rsidRPr="00524F7E" w:rsidRDefault="005B6715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проводятся в форме документарной проверки и (или) выездной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 в порядке, установленном областным законом № 19-оз и настоящим Положением.</w:t>
      </w:r>
    </w:p>
    <w:p w:rsidR="007B745E" w:rsidRPr="00524F7E" w:rsidRDefault="00C20215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кадров администрации</w:t>
      </w:r>
      <w:r w:rsidR="007B745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существляет подготовку и обеспечивает согласование правовых актов, иных документов и материалов по организации мероприятий по ведомственному ко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тролю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настоящим Положением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отовит проект ежегодного плана проверок и представляет его на утвержд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</w:t>
      </w:r>
      <w:r w:rsidR="004B1309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существляет контроль за своевременным исполнением ежегодного плана проверок, по результатам которого систематически представляет информацию о его 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полнен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главе администрации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рганизует и контролирует своевременность размещения ежегодного плана проверок, изменений в ежегодный план проверок на официальном сайте 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онно-телекоммуникационной сети  Интернет. 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.5.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рганизует проведение проверок и осуществляет контроль за соблюдением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сроков и порядка их проведения. 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.6.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едет журнал учета проверок по форме согласно прилож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 № 8 к насто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щему Положению.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.7.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беспечивает своевременное формирование архива документов и матери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лов, относящ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ихся к ведомственному контролю. </w:t>
      </w:r>
    </w:p>
    <w:p w:rsidR="000644A7" w:rsidRPr="00524F7E" w:rsidRDefault="003358FD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.8.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беспечивает систематическое обобщение результатов мероприятий по 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домственному контролю и информирует 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главу администрации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ме.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44A7" w:rsidRPr="00524F7E" w:rsidRDefault="004B708A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.9.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отовит проект ежегодного отчета об осуществлении ведомственного ко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троля, осуществляет информирование и консультирование участников мероприятий по ведомственному контролю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644A7" w:rsidRPr="00524F7E" w:rsidRDefault="004B708A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ыполняет иные обязанности, необходимые для организации и осуществл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ведомственного контроля.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проводится на основании </w:t>
      </w:r>
      <w:r w:rsidR="00164C3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администрации.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Персональный состав должностных лиц, уполномоченных на проведение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верки, утверждается распоряжением главы администрации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A8685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ведомственного контроля по решению главы администрации к проведению проверки могут привлекаться специалисты отраслевых структурных по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разделений администрации.</w:t>
      </w:r>
    </w:p>
    <w:p w:rsidR="005B6715" w:rsidRPr="0084729E" w:rsidRDefault="005B6715" w:rsidP="001C7D8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A25F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направления ведомственного контроля</w:t>
      </w:r>
    </w:p>
    <w:p w:rsidR="005B6715" w:rsidRPr="0084729E" w:rsidRDefault="005B6715" w:rsidP="005B6715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524F7E" w:rsidRDefault="00E00E2E" w:rsidP="006930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осуществляется по следующим основным направлениям ведомственного контроля: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 сфере труда;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8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отдыха;</w:t>
      </w:r>
    </w:p>
    <w:p w:rsidR="005B6715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компенсации, предоставляемые работникам;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распорядок и дисциплина труда;</w:t>
      </w:r>
    </w:p>
    <w:p w:rsidR="0084729E" w:rsidRDefault="0084729E" w:rsidP="008472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84729E" w:rsidRPr="0084729E" w:rsidRDefault="0084729E" w:rsidP="00847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сторон трудового договора;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отдельных категорий работников;</w:t>
      </w:r>
    </w:p>
    <w:p w:rsidR="005B6715" w:rsidRPr="00524F7E" w:rsidRDefault="005B6715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разрешение индивидуальных и коллективных трудовых споров.</w:t>
      </w:r>
    </w:p>
    <w:p w:rsidR="005B6715" w:rsidRPr="00524F7E" w:rsidRDefault="005B6715" w:rsidP="0069309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 пункте 3.1 настоящего Положения основные направления в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5B6715" w:rsidRPr="0084729E" w:rsidRDefault="005B6715" w:rsidP="005B6715">
      <w:pPr>
        <w:shd w:val="clear" w:color="auto" w:fill="FFFFFF"/>
        <w:autoSpaceDN w:val="0"/>
        <w:spacing w:after="0" w:line="315" w:lineRule="atLeast"/>
        <w:ind w:left="1842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693090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</w:t>
      </w:r>
    </w:p>
    <w:p w:rsidR="005B6715" w:rsidRPr="0084729E" w:rsidRDefault="005B6715" w:rsidP="00882C29">
      <w:pPr>
        <w:shd w:val="clear" w:color="auto" w:fill="FFFFFF"/>
        <w:autoSpaceDN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69309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 не могут проводить мероприятия по 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домственному контролю в случае наличия личной заинтересованности, которая может привести к конфликту интересов.</w:t>
      </w:r>
    </w:p>
    <w:p w:rsidR="005B6715" w:rsidRPr="00524F7E" w:rsidRDefault="005B6715" w:rsidP="00693090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возникновения конфликта интересов, уполномоченные должностные лица обязаны принимать соответствующие меры по его предотвращению, а также урегулир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ванию возникших случаев конфликта интересов в соответствии с законодательством о противодействии коррупции.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 п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проверки не вправе: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представления документов, информации, если они не относятся к пре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проверки, а также изымать оригиналы таких документов;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персональные данные, сведения, полученные в результате провед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проверки и составляющие государственную, коммерческую, служебную, иную охр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законом тайну, за исключением случаев, предусмотренных законодательством Российской Федерации;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установленные сроки проведения проверки.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проверки, уполномоченные должностные лица вправе пос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 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служебные помещения для размещения уполномоченных дол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ностных лиц и обеспечить доступ к документам, имеющим отношение к целям и пре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мету проверки;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представлять запрашиваемые документы и материалы, а также устные и письме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объяснения по вопросам, относящимся к предмету проверки;</w:t>
      </w:r>
    </w:p>
    <w:p w:rsidR="005B6715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представлять письменное мотивированное объяснение о причинах непредставл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запрашиваемых документов и материалов, которые не могут быть представлены в установленный срок либо отсутствуют.</w:t>
      </w:r>
    </w:p>
    <w:p w:rsidR="005B6715" w:rsidRPr="00524F7E" w:rsidRDefault="005B6715" w:rsidP="0084729E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вправе:</w:t>
      </w:r>
    </w:p>
    <w:p w:rsidR="0084729E" w:rsidRPr="0084729E" w:rsidRDefault="0084729E" w:rsidP="0084729E">
      <w:pPr>
        <w:pStyle w:val="af0"/>
        <w:shd w:val="clear" w:color="auto" w:fill="FFFFFF"/>
        <w:tabs>
          <w:tab w:val="left" w:pos="1276"/>
        </w:tabs>
        <w:autoSpaceDN w:val="0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</w:t>
      </w:r>
    </w:p>
    <w:p w:rsidR="0084729E" w:rsidRPr="0084729E" w:rsidRDefault="0084729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непосредственно присутствовать при проведении проверки; 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давать объяснения по вопросам, относящимся к предмету проверки;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получать от уполномоченных должностных лиц информацию, которая относится к предмету проверки; 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знакомиться с результатами проверки;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несогласия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фактами, выводами, предложениями, изложенными в акте проверки представлять в </w:t>
      </w:r>
      <w:r w:rsidR="00283C28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 в порядке и в сроки, установленные частью 1 статьи 6 областного закона № 19-оз, а также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обжаловать в порядке, установле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законодательством Российской Федерации, результаты проверки, действие (безде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ствие) уполномоченного должностного лица (уполномоченных должностных лиц), ос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ществляющего проверку.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формирования ежегодного плана проверок</w:t>
      </w:r>
    </w:p>
    <w:p w:rsidR="005B6715" w:rsidRPr="0084729E" w:rsidRDefault="005B6715" w:rsidP="00062264">
      <w:pPr>
        <w:shd w:val="clear" w:color="auto" w:fill="FFFFFF"/>
        <w:autoSpaceDN w:val="0"/>
        <w:spacing w:after="0" w:line="240" w:lineRule="auto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B37E2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</w:t>
      </w:r>
      <w:r w:rsidR="0006226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план проверок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разрабатывает</w:t>
      </w:r>
      <w:r w:rsidR="006B0C4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в соответствии с областным зак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№ 19-оз.</w:t>
      </w:r>
      <w:r w:rsidR="001C7D8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ежегодного плана проверок формируется с учетом необходимости обеспечения равномерной нагрузки на уполномоченных должностных лиц, обеспечив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ющих мероприятия по ведомственному контролю. </w:t>
      </w:r>
    </w:p>
    <w:p w:rsidR="009F3771" w:rsidRPr="00524F7E" w:rsidRDefault="009F3771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Ежегодный план проведения проверок разрабатывается отделом кадров адм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нистрации  по форме согласно приложению № 1 к настоящему Положению и утвержд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ется постановлением  администрации в срок до 10 декабря года, предшествующего году проведения проверок.  </w:t>
      </w:r>
    </w:p>
    <w:p w:rsidR="005B6715" w:rsidRPr="00524F7E" w:rsidRDefault="009F3771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проверок на следующий  календарный год размещается на официальном сайте администрации в информационно-телекоммуникационной сети И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до 20 декабря года, предшествующего году проведения плановых проверок.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Внесение изменений в ранее утвержденный ежегодный план проверок допу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кается в случаях, установленных частью 4 статьи 2 областного закона № 19-оз. 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3 рабочих дней с даты утверждения 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изменений в ежегодный план проверок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отдел кадров 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производит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актуализаци</w:t>
      </w:r>
      <w:r w:rsidR="001C7D8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годного плана проверок в информаци</w:t>
      </w:r>
      <w:r w:rsidR="00E00E2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онно-телекоммуникационной сети  Интернет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 внесенных в него изменений.</w:t>
      </w:r>
    </w:p>
    <w:p w:rsidR="005B6715" w:rsidRPr="0084729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проведения проверок</w:t>
      </w:r>
    </w:p>
    <w:p w:rsidR="005B6715" w:rsidRPr="0084729E" w:rsidRDefault="005B6715" w:rsidP="00732C2C">
      <w:pPr>
        <w:shd w:val="clear" w:color="auto" w:fill="FFFFFF"/>
        <w:autoSpaceDN w:val="0"/>
        <w:spacing w:after="0" w:line="240" w:lineRule="auto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Default="006E0888" w:rsidP="00B37E2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подведомственной организации проводится на основании 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жения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2C2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проверки, изданного по форме согласно прилож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 4 к настоящему Положению.</w:t>
      </w:r>
    </w:p>
    <w:p w:rsidR="005B6715" w:rsidRDefault="00732C2C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уведомляет подведомственную организацию о проведении проверки в порядке и в сроки, установленные частью 7 статьи 2 областного закона № 19-оз. </w:t>
      </w:r>
    </w:p>
    <w:p w:rsidR="0084729E" w:rsidRPr="0084729E" w:rsidRDefault="0084729E" w:rsidP="0084729E">
      <w:pPr>
        <w:pStyle w:val="a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Примерный перечень локальных нормативных актов и иных документов, мат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риалов и пояснений, запрашиваемых при проведении проверки, формируется в соотве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ствии с примерным перечнем, предусмотренным приложением 2 к настоящему Полож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нию, в зависимости от выбранных основных направлений ведомственного контроля.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основных вопросов, на которые следует обращать внимание уполн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моченным должностным лицам </w:t>
      </w:r>
      <w:r w:rsidR="00821C0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ведомственного контроля в подведомственных организациях, предусмотрен приложением № 3 к насто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щему Положению.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проведения проверки не может превышать 20 рабочих дней. </w:t>
      </w:r>
    </w:p>
    <w:p w:rsidR="005B6715" w:rsidRPr="00524F7E" w:rsidRDefault="005B6715" w:rsidP="00B37E2A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необходимостью проведения сложных и</w:t>
      </w:r>
      <w:r w:rsidR="00B3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длительных исследований, на основании мотивированных предложений уполном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должностных лиц срок проведения проверки может быть продлен 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двадцать рабочих дней.</w:t>
      </w:r>
    </w:p>
    <w:p w:rsidR="005B6715" w:rsidRPr="00524F7E" w:rsidRDefault="005B6715" w:rsidP="00B37E2A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установленных частью 5 статьи 2 областного закона № 19-оз основ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ний для продления срока проведения проверки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издается 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ряжение о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продлении срока проведения проверки по форме согласно приложению 5 к настоящему Положению.</w:t>
      </w:r>
    </w:p>
    <w:p w:rsidR="005B6715" w:rsidRPr="0084729E" w:rsidRDefault="005B6715" w:rsidP="00B37E2A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Оформление результатов проверки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B37E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проверки непосредственно после ее завершения, уполномоче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ное должностное лицо составляет акт проверки в двух экземплярах по форме согласно приложению 6 к настоящему Положению, один из которых с копиями приложений вр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чается руководителю подведомственной организации или уполномоченному им дол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ностному лицу под роспись.</w:t>
      </w:r>
    </w:p>
    <w:p w:rsidR="005B6715" w:rsidRPr="00524F7E" w:rsidRDefault="005B6715" w:rsidP="00B37E2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 подведомственной организации или уполном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отправлением с уведомлением о вручении, которое приобщается ко второму экзе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пляру акта проверки, хранящемуся в </w:t>
      </w:r>
      <w:r w:rsidR="00572A6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ходе проведения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 устранения выявленных нарушений определяются в зависимости от их вида, количества, характера и времени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необходимого для их устранения.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зависимости от вида и характера выявленных нарушений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сроки устранения 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явленных нарушений могут быть дифференцированы.</w:t>
      </w:r>
    </w:p>
    <w:p w:rsidR="005B6715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устранения выявленных нарушений (части выявленных нарушений) непосредственно в ходе проведения проверки, сведения о выявлении и устранении таких нарушений указываются в акте проверки.</w:t>
      </w:r>
    </w:p>
    <w:p w:rsidR="005B6715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аргументированного письменного обращения руководителя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веряемой подведомственной организации о продлении указанных в акте проверки ср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 устранения выявленных нарушений </w:t>
      </w:r>
      <w:r w:rsidR="009C78D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принято 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шение о продлении установленных сроков. </w:t>
      </w: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направления проверяемой подведомственной организацией возраж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в письменной форме в порядке и сроки, установленные </w:t>
      </w:r>
      <w:hyperlink r:id="rId9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частью 1 статьи 6 областн</w:t>
        </w:r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</w:t>
        </w:r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 закона № 19-оз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течение установленных в акте проверки сроков устранения выявле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нарушений не приостанавливается. </w:t>
      </w:r>
      <w:r w:rsidR="003D6BAF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Уполномоченные должностные  лица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рива</w:t>
      </w:r>
      <w:r w:rsidR="003D6BAF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поступившие в письменной форме возражения в течение 10 рабочих дней, по 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течении которых направляет аргументированный письменный ответ в адрес проверя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мой подведомственной организации.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невозможности урегулирования разногласий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обусловленных различным толкованием отдельных положений трудового законодательства, связанным с результ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тами проведенной проверки,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направить мотивированное обращ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органы государственного контроля (надзора) за соблюдением трудового законод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тельства и иных нормативных правовых актов, содержащих нормы трудового права.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Проверяемая подведомственная организация в порядке и сроки, установленные в </w:t>
      </w:r>
      <w:hyperlink r:id="rId10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части 3 статьи 6 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 закона № 19-оз, направляет отчет о принятых мерах по устранению выявленных нарушений и их предупреждению в дальнейшей деятельности в соответствии с разделом 10 настоящего Положения.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Соответствующую запись о результатах проверок уполномоченные должнос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ные лица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вносят в журнал учета проверок, ведение которого осущест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по форме согласно приложению № 8 к настоящему Положению.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-284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подведомственной организации о принятых мерах</w:t>
      </w:r>
    </w:p>
    <w:p w:rsidR="005B6715" w:rsidRPr="00524F7E" w:rsidRDefault="005B6715" w:rsidP="009C78D8">
      <w:pPr>
        <w:shd w:val="clear" w:color="auto" w:fill="FFFFFF"/>
        <w:autoSpaceDN w:val="0"/>
        <w:spacing w:after="0" w:line="240" w:lineRule="auto"/>
        <w:ind w:left="426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устранению выявленных нарушений</w:t>
      </w:r>
    </w:p>
    <w:p w:rsidR="005B6715" w:rsidRPr="0084729E" w:rsidRDefault="005B6715" w:rsidP="009C78D8">
      <w:pPr>
        <w:shd w:val="clear" w:color="auto" w:fill="FFFFFF"/>
        <w:autoSpaceDN w:val="0"/>
        <w:spacing w:after="0" w:line="240" w:lineRule="auto"/>
        <w:ind w:left="426" w:firstLine="283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6E0888" w:rsidP="00B37E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Проверяемая подведомственная организация формирует отчет о принятых 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рах по устранению выявленных нарушений и их предупреждению в дальнейшей де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тельности (далее – отчет об устранении нарушений), который составляется по форме 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гласно приложению № 7 к настоящему Положению. К указанному отчету прикладыв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 копии документов и материалов, подтверждающие устранение нарушений подв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домственной организацией.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об устранении нарушений направляется в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 и сроки, установленные в</w:t>
      </w:r>
      <w:hyperlink r:id="rId11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части 3 статьи 6 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 закона № 19-оз.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об устранении нарушений должен содержать информацию об устран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каждого указанного в акте проверки ранее выявленного нарушения и несоотве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ствия отдельно.</w:t>
      </w:r>
    </w:p>
    <w:p w:rsidR="005B6715" w:rsidRPr="0084729E" w:rsidRDefault="005B6715" w:rsidP="00B37E2A">
      <w:pPr>
        <w:shd w:val="clear" w:color="auto" w:fill="FFFFFF"/>
        <w:tabs>
          <w:tab w:val="left" w:pos="993"/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84729E" w:rsidRDefault="005B6715" w:rsidP="0084729E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по профилактике и предупреждению нарушений</w:t>
      </w:r>
      <w:r w:rsidR="0084729E"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трудового законодательства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790102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принятия профилактических мер по предупреждению и пресечению нарушений </w:t>
      </w:r>
      <w:r w:rsid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</w:t>
      </w:r>
      <w:r w:rsid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трудового</w:t>
      </w:r>
      <w:r w:rsid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на: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 руководителей и должностных лиц подведомственных организ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ций единого понимания норм и положений трудового законодательства и иных норм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тивных правовых актов, содержащих нормы трудового права;     </w:t>
      </w:r>
    </w:p>
    <w:p w:rsid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B289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своевременное информирование о нововведениях, касающихся регулирования трудовых отношений;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развития мотивации руководителей подведомственных 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ганизаций к соблюдению трудового законодательства, к улучшению условий труда 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ботников;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B289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обучающих мероприятий.</w:t>
      </w:r>
    </w:p>
    <w:p w:rsidR="005B6715" w:rsidRPr="00524F7E" w:rsidRDefault="004B2894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9.2.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системных, типичных, повторяющихся нарушений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пр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ведения проверок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5B6715" w:rsidRPr="00524F7E" w:rsidRDefault="005B6715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Формой такого информирования может быть:</w:t>
      </w:r>
    </w:p>
    <w:p w:rsidR="005B6715" w:rsidRPr="00524F7E" w:rsidRDefault="006E0888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информационное письмо о недопустимости нарушения требований трудового з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конодательства с разъяснением соответствующих требований нормативных правовых актов, их предусматривающих, конкретных действий (бездействий) должностных лиц подведомственных организаций, приводящих к нарушению этих требований, а также о наиболее эффективных средствах и методах соблюдения положений трудового закон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дательства и иных нормативных правовых актов, содержащих нормы трудового права;</w:t>
      </w:r>
    </w:p>
    <w:p w:rsidR="005B6715" w:rsidRPr="00524F7E" w:rsidRDefault="006E0888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ленных на популяризацию новых принципов, подходов и методик обеспечения собл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трудового законодательства.</w:t>
      </w:r>
    </w:p>
    <w:p w:rsidR="005B6715" w:rsidRPr="00524F7E" w:rsidRDefault="005B6715" w:rsidP="005B6715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рекомендации руководителям подведомственных орган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права. 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A25F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отчет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84729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осуществлении</w:t>
      </w:r>
    </w:p>
    <w:p w:rsidR="005B6715" w:rsidRPr="00524F7E" w:rsidRDefault="005B6715" w:rsidP="0026049A">
      <w:pPr>
        <w:shd w:val="clear" w:color="auto" w:fill="FFFFFF"/>
        <w:autoSpaceDN w:val="0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ведомственного контроля</w:t>
      </w:r>
    </w:p>
    <w:p w:rsidR="005B6715" w:rsidRPr="0084729E" w:rsidRDefault="005B6715" w:rsidP="0026049A">
      <w:pPr>
        <w:shd w:val="clear" w:color="auto" w:fill="FFFFFF"/>
        <w:autoSpaceDN w:val="0"/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6E0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Ежегодно до 1 марта года, следующего за отчетным, 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рует отчет об осуществлении ведомственного контроля (далее – ежегодный отчет) по форме согласно приложению 9 к настоящему Положению. </w:t>
      </w:r>
    </w:p>
    <w:p w:rsidR="005B6715" w:rsidRPr="0084729E" w:rsidRDefault="005B6715" w:rsidP="0084729E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84729E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Ежегодная информация об осуществлении</w:t>
      </w:r>
    </w:p>
    <w:p w:rsidR="005B6715" w:rsidRPr="00524F7E" w:rsidRDefault="005B6715" w:rsidP="0084729E">
      <w:pPr>
        <w:shd w:val="clear" w:color="auto" w:fill="FFFFFF"/>
        <w:tabs>
          <w:tab w:val="left" w:pos="426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ведомственного контроля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5B6715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Информация об осуществлении ведомственного контроля формируется на 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нове ежегодного отчета, является открытой, общедоступной и размещается на офиц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альном сайте 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онно-телекоммуникационной сети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5B6715" w:rsidRPr="002F3943" w:rsidSect="00524F7E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15" w:rsidRPr="002F3943" w:rsidRDefault="00E0538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трудового законодательства и иных нормативных правовых актов,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нормы трудового права</w:t>
      </w:r>
      <w:r w:rsidR="00E0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715" w:rsidRPr="002F3943" w:rsidRDefault="0026049A" w:rsidP="005B67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Тосненский район Ленинградской области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осуществление ведомственного контроля)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6715" w:rsidRPr="002F3943" w:rsidRDefault="0026049A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Тосненский район Лени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 _________________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  (фамилия и инициалы)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соблюдения трудового законодательства и иных нормативных правовых актов, содержащих нормы трудового права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 год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843"/>
        <w:gridCol w:w="2126"/>
        <w:gridCol w:w="2268"/>
        <w:gridCol w:w="1985"/>
        <w:gridCol w:w="1984"/>
        <w:gridCol w:w="1276"/>
        <w:gridCol w:w="1560"/>
      </w:tblGrid>
      <w:tr w:rsidR="005B6715" w:rsidRPr="002F3943" w:rsidTr="005B67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подв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домственной организации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осущест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</w:tr>
      <w:tr w:rsidR="005B6715" w:rsidRPr="002F3943" w:rsidTr="005B67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рег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подв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п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следней прове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15" w:rsidRPr="002F3943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6715" w:rsidRPr="002F3943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15" w:rsidRPr="002F3943" w:rsidTr="005B6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9A" w:rsidRPr="002F3943" w:rsidRDefault="0026049A" w:rsidP="005B671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 администрации муниципального</w:t>
      </w:r>
    </w:p>
    <w:p w:rsidR="005B6715" w:rsidRPr="002F3943" w:rsidRDefault="0026049A" w:rsidP="0026049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Тосненский район Ленинградской области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                          __________________________                                                                                            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 w:rsidSect="0058666B">
          <w:pgSz w:w="16834" w:h="11909" w:orient="landscape"/>
          <w:pgMar w:top="993" w:right="851" w:bottom="284" w:left="1134" w:header="720" w:footer="720" w:gutter="0"/>
          <w:cols w:space="720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AD18DD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Примерный перечень </w:t>
      </w:r>
    </w:p>
    <w:p w:rsid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локальных нормативных актов и иных документов, материалов и пояснений, </w:t>
      </w:r>
    </w:p>
    <w:p w:rsidR="005B6715" w:rsidRP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запрашиваемых при проведении проверки</w:t>
      </w:r>
    </w:p>
    <w:p w:rsidR="005B6715" w:rsidRPr="002F3943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Коллективный договор подведомственной организации.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внутреннего трудового распорядка.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и стимулирующих выплатах.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Штатное расписание.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 отпусков.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Трудовые договоры, журнал регистрации трудовых договоров и изменений к ним.</w:t>
      </w:r>
    </w:p>
    <w:p w:rsidR="005B6715" w:rsidRPr="002F3943" w:rsidRDefault="006E0888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Трудовые книжки, к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нига учета движения труд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овых книжек и вкладышей в них, п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ходно-расходная книга по учету бланков трудовой книжки и вкладыша в нее.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Приказы по личному составу 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(о приеме, увольнении, переводе).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Приказы об отпусках, командировках.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Приказы по основной деятельности.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Журналы регистрации приказов.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Табель учета рабочего времени.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Платежные документы.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Ведомости на выдачу заработной платы.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Расчетные листки.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Список несовершеннолетних работников, работников-инвалидов, беременных же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щин и женщин, имеющих детей в возрасте до трех лет.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Медицинские справки.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Договоры о материальной ответственности.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Положение об аттестации, приказ о создании аттестационной комиссии, отзывы, атт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стационные листы.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регистрации инструктажей по охране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Программы проведения инструктажей по охране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Распорядительные документы, регламентирующи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порядок, форму, периодичность и продолжительность обучения по охране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Распорядительные документы по проверке знаний требований охраны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Материалы специальной оценки условий труда (аттестации рабочих мест).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затратах на финансирование мероприятий по улучшению условий и охраны труда за истекший год.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регистрации несчастных случаев на производстве.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списки работников, подлежащих предварительным (периодическим) медицинским осмотрам.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Документы, подтверждающие организацию прохождения медицинских осмотров и их результаты.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списки работников, подлежащих психиа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трическим освидетельствов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ниям. 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подтверждающие организацию прохождения психиатрических освид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тельствований и их результаты.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перечни профессий и должностей, которым положена выдача спе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одежды, </w:t>
      </w:r>
      <w:proofErr w:type="spellStart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спецобуви</w:t>
      </w:r>
      <w:proofErr w:type="spellEnd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других средств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Сертификаты соответствия и (или) декларации соответствия на все выдаваемые сре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ства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карточки учёта выдачи средств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карточки учета смывающих и обезвреживающих средств.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щества, используемые работодателем.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Паспорта на используемое оборудование, документы, подтверждающие его испыт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по поверк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Технологические карты, иная организационно-техническая документация.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и инструкции по охране труда, утвержденные работодателем.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подтверждающие проведение осмотров зданий и сооружений, осмотров и проверок вентиляционных систем с фиксацией результатов (если требуется соответствующими НПА).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подтверждающие проведение проверки состояния стационарного обор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дования и электропроводки аварийного и рабочего освещения, испытание и измерение сопр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тивления изоляции проводов, кабелей и заземляющих устройств.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учета присвоения 1-ой группы электробезопасности для не электротехнич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ского персонала.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Иные локальные нормативные акты и документы, необходимые для проведения по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ной и всесторонней проверки.</w:t>
      </w:r>
    </w:p>
    <w:p w:rsidR="005B6715" w:rsidRPr="002F3943" w:rsidRDefault="005B6715" w:rsidP="00AD18DD">
      <w:pPr>
        <w:shd w:val="clear" w:color="auto" w:fill="FFFFFF"/>
        <w:tabs>
          <w:tab w:val="left" w:pos="851"/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5B6715" w:rsidRPr="002F3943">
          <w:pgSz w:w="11909" w:h="16834"/>
          <w:pgMar w:top="1134" w:right="710" w:bottom="851" w:left="1134" w:header="720" w:footer="720" w:gutter="0"/>
          <w:cols w:space="720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основных вопросов, </w:t>
      </w:r>
    </w:p>
    <w:p w:rsid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которые следует обращать внимание уполномоченным должностным 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лицам </w:t>
      </w:r>
      <w:r w:rsidR="0058666B"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осуществлении ведомственного контроля 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подведомственных организациях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«Социальное партнерство в сфере труда» следует изучить коллективный договор подведомственной организации, обратив внимание на следующие вопросы: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 социального партнерства, которые заключили коллективный договор, полн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мочность представителей сторон;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ведения коллективных переговоров и их документирования;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содержание коллективного договора и срок его действия;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соотношение содержания и структуры коллективного договора с положениями Трудов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кодекса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жений в коллективном договоре;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регистрации коллективного договора в соответствующем органе по труду;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условий коллективного договора, противоречащих законодательству или сн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сов, связанных с расторжением трудового договора по инициативе работодателя в случаях, предусмотренных Трудовым кодексом Российской Федерации, иными нормативными прав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выми актами, соглашениями, коллективным договором;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 работников на участие в управлении организацией;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иные вопросы социального партнерства в сфере труда.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«Трудовой договор» следует обратить вн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мание на следующие вопросы: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одержание трудового договора и срок, на который он заключен</w:t>
      </w:r>
      <w:r w:rsidR="00833E41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выявление работников, с которыми трудовой договор не заключен и не оформлен в 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чение трех дней в письменной форме при фактическом допущении к работе;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оснований для заключения срочного трудового договора;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оформление совместительства, установление совмещения профессий, возложение 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полнения обязанностей, расширение зон обслуживания и увеличение объема работ;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ознакомление с ними рабо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ников. 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орядок заключения трудового договора, в том числе на: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возраста работников, с которыми допускается заключение трудового дог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вора;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условий заключения трудового договора с бывшими государственными и муниципальными служащими;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наличие приказа о назначении лица, ответственного за своевременное и правильное в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дение, заполнение, хранение, учет и выдачу трудовых книжек;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формы трудового договора, ведение Журнала регистрации трудовых дог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воров (при наличии) и изменений в них;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оформление приема на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 и порядок их оформления, порядок хранения личных дел и порядок ознакомления с личным делом;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обязательное проведение медицинских осмотров (обследований) при заключении труд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вого договора;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B6715" w:rsidRPr="00AD18DD" w:rsidRDefault="00AD18DD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зменение трудового договора, в том числе на: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осуществления постоянных и временных переводов, перемещений и их оформления;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своевременность и порядок внесения изменений в трудовой договор;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основания и соблюдение порядка отстранения работника от работы;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кращения трудовых договоров;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в организации в проверяемом периоде или планирование в перспективе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кращения численности или штата работников, а также соответствие проводимой работы по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кращению численности или штата работников требованиям Трудового кодекса Российской Ф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дерации и иным нормативным правовым актам;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отчетном периоде исков к подведомственной организации от уволенных 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ботников о восстановлении на работе, а также случаи незаконных увольнений (примеры);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защиту персональных данных работников.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«Рабочее время»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подведомственной организации Правил внутреннего трудового распорядка и их содержание;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нормальной продолжительности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ведение табеля учета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сокращенной продолжительности рабочего времени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продолжительности ежедневной работы (смены), работы накануне праз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ничных и выходных дней, в ночное время;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ограничений по привлечению к работе в ночное время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и основания привлечения работников к сверхурочной работе;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ограничений по привлечению к сверхурочной работе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при сменной работе графика сменности, соблюдение порядка его утверждения и введения в действие;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установленную продолжительность рабочего времени за учетный период (месяц, ква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тал, но не более года) при суммированном учете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основания и обоснованность разделения рабочего дня на части.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«Время отдыха»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перерывов для отдыха и питания, для обогревания и отдыха;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привлечения работников к работе в выходные и праздничные дни, основания и порядок;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уведомление работников о предоставляемых отпусках, своевременность издания прик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правил продления или перенесения ежегодного отпуска, основания;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разделение ежегодного оплачиваемого отпуска на части и отзыв из отпуска;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правил замены ежегодного оплачиваемого отпуска денежной компенсацией, а также реализаци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права на отпуск при увольнении работника.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«Оплата и нормирование труда»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государственных гарантий по оплате труда, в том числе выплаты зарабо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ной платы не ниже минимального размера оплаты труда, установленного в Ленинградской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ласти;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документов (приказы, распоряжения, положения) по системе оплаты труда, премиров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нию, выплате надбавок, коэффициентов, льгот;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воре с работником;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правомерность индексации оплаты труда и соблюдение при этом прав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оплату дополнительных выходных дней и отпусков;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законность удержаний из заработной платы и их размер, в том числе в рамках матер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правомерность установления выплат за стаж работы;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высококвалифицированным рабочим, занятым на важных и ответственных работах, ос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 важных и особо ответственных работах, и других стимулирующих и компенсационных 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плат, установленных в подведомственной организации по специфике отрасли;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сроков расчета при увольнении;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прав работников на соответствующую оплату труда в условиях, отклоня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щихся от нормальных, и других случаях (выборочно, по конкретному обжалуемому случаю 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 всего персонала)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рон);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повышенный размер оплаты труда на тяжелых работах и на работах с вредными, опа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ными или иными особыми условиями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требований законодательства по организации работ и их оплате в повыше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ном размере при сверхурочных работах, работах в ночное время, выходные и нерабочие праз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ничные дни, при разделении рабочей смены на части;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норм о государственных гарантиях и компенсациях при переводе на другую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совмещении работы с обучением, повышением квалификации; 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прекращении трудовых отношений по инициативе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при наступлении временной нетрудоспособности;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несчастном случае на производстве и профзаболевании;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двухмесячного срока извещения работника о введении новых условий опл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 труда или изменении условий оплаты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оформления и оплаты простоев по вине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типовых норм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обеспечение нормальных условий работы для выполнения норм выработки.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6.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«Гарантии и компенсации, предоставляемые работникам»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FD76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их оформления;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возмещение расходов, связанных со служебной командировкой, их размеры;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гарантий и компенсаций работникам, совмещающим работу с обучением, в том числе на: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предоставления указанных гарантий и компенсаций;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наличие в коллективном или трудовом договоре положений, касающихся предоставл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указанных гарантий и компенсаций работникам, совмещающим работу с обучением в 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разовательных учреждениях, не имеющих государственной аккредитации;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гарантий и компенсаций работникам, связанных с расторжением трудового договора, в том числе на: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выплату выходных пособий при увольнении работников, их размер;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преимущественного права на оставление на работе при сокращении числе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ности или штата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дополнительных гарантий и компенсаций работникам при ликвидации 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ганизации, сокращении численности или штата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гарантий при: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переводе работника на нижеоплачиваемую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временной нетрудоспособности работника;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несчастном случае на производстве и профессиональном заболевании;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направлении работника на медицинский осмотр;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сдаче работником крови и ее компонентов;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направлении работников для повышения квалификации.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«Трудовой распорядок и дисциплина труда» следует обратить внимание на следующие вопросы: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Правил внутреннего трудового распорядка в подведомственной организации;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работодателем условий, необходимых для соблюдения работниками дисципл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 труда;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применение поощрений за труд;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нии взыскания под роспись в течение 3-х рабочих дней).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«Квалификация работников, аттестация 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ботников, профессиональные стандарты, подготовка и дополнительное профессиональное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разование работников» следует обратить внимание на следующие вопросы: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подведомственной организации Положения о проведении аттестации, утве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жденного в установленном порядке;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аттестационной комиссии в подведомственной организации, включение в ее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 представителя первичной профсоюзной организации;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издание приказов о проведении аттестации, о графике аттестации, ознакомление с соо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ветствующими приказами работников, подлежащих аттестации, а также иного документальн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обеспечения порядка проведения аттестации;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проведения аттестации;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отзывов и оформленных аттестационных листов в личных делах работников;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заключение ученических договоров, их соответствие требованиям трудового законод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тельства и исполнение;     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применение профессиональных стандартов.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«Охрана труда»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дования, описание технологических процессов, знаки безопасности и т.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д.);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штатном расписании должности специалиста по охране труда, распорядител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документов в отношении лица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которого возложены обязанности специалиста по охране труда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гражданско-правового договора о привлечении организации или специалиста, ок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зывающих услуги в области охраны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страции инструктажей;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разработка и утверждение правил и инструкций по охране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верке знаний требований охраны труда работников, удостоверений о проверке знаний требов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 охраны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подготовка (обучение) работников по вопросам электробезопасности, присвоение групп по электробезопасности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т.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ч. </w:t>
      </w:r>
      <w:proofErr w:type="spell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неэлектротехническому</w:t>
      </w:r>
      <w:proofErr w:type="spell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персоналу;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комитетов (комиссий) по охране труда (при наличии);    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специальной оценки условий труда, ознакомление работников с ее результ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тами;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и ведение Журнала регистрации несчастных случаев на производстве;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локальных нормативных актов, регулирующих выдачу работникам средств 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дивидуальной защиты, документов, подтверждающих выдачу работникам средств индивид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альной защиты, сертификатов соответствия на все выдаваемые средства индивидуальной защ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работников смывающими и обезвреживающими средствами, их учет;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выдача молока или других равноценных пищевых продуктов, витаминных препаратов;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лечебно-профилактическое питание работников;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04540E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Конкретный перечень вопросов по направлению «Охрана труда» определяется в завис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:rsidR="005B6715" w:rsidRPr="00AD18DD" w:rsidRDefault="0004540E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="00C2591B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«Материальная ответственность сторон трудового договора» следует обратить внимание на следующие вопросы: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возникновения материальной ответственности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установления материальной ответственности работника, оформление, заключ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письменных договоров о полной материальной ответственности;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пределов материальной ответственности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возникновение в подведомственной организации случаев полной материальной отве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ственности;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взыскания ущерба.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«Особенности регулирования труда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дельных категорий работников» следует обратить внимание на: 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рассмотрение  вопросов, касающихся регулирования труда отдельных категорий рабо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ников, на соблюдение особенностей регулирования труда: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женщин и лиц с семейными обязанностями;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 в возрасте до восемнадцати лет;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лиц, работающих по совместительству;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работников, заключивших трудовой договор на срок до двух месяцев;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работников, занятых на сезонных работах;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других категорий работников, выделяемых трудовым законодательством и иными но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мативными правовыми актами, содержащими нормы трудового права.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«Рассмотрение и разрешение индивид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альных и коллективных трудовых споров» следует обратить внимание на следующие вопросы: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рассмотрения и разрешения индивидуальных и коллективных трудовых споров, а также самозащиты работниками трудовых прав, необходимо обратить внимание на: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в подведомственной организации комиссии по трудовым спорам, примир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тельной комиссии, правомерность их создания и функционирования, документирование де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тельности;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правильность оформления и обоснованность принятых решений;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рассмотрения коллективного трудового спора в трудовом арбитраже;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вопросы, рассмотренные комиссией по трудовым спорам за отчетный период;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обжалования решений комиссии;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исполнение решений комиссии по трудовым спорам.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5B6715" w:rsidRPr="002F3943">
          <w:pgSz w:w="11909" w:h="16834"/>
          <w:pgMar w:top="1134" w:right="710" w:bottom="851" w:left="1134" w:header="720" w:footer="720" w:gutter="0"/>
          <w:cols w:space="720"/>
        </w:sectPr>
      </w:pPr>
    </w:p>
    <w:p w:rsidR="005B6715" w:rsidRPr="00256172" w:rsidRDefault="005B6715" w:rsidP="0004540E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</w:p>
    <w:p w:rsidR="005B6715" w:rsidRPr="00256172" w:rsidRDefault="005B6715" w:rsidP="0004540E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C2591B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u w:val="single"/>
          <w:lang w:eastAsia="ru-RU"/>
        </w:rPr>
        <w:t xml:space="preserve"> </w:t>
      </w:r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РАСПОРЯЖЕНИЕ</w:t>
      </w:r>
    </w:p>
    <w:p w:rsidR="005B6715" w:rsidRPr="002F3943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проведении ______________________________________________ проверки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(документарной/выездной)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«___» ________ 20__ года № 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Провести проверку в отношении _____________________________________________________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юридического лица – подведомственной организации, ОГРН, ИНН)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2. Место нахождения: ______________________________________________________________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 юридического лица и адрес места фактического осуществления деятельности)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Назначить лицом(</w:t>
      </w:r>
      <w:proofErr w:type="spellStart"/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proofErr w:type="spellEnd"/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), уполномоченным(и) на проведение проверки: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 w:rsidR="000454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отчество, должность должностного лица (должностных лиц),</w:t>
      </w:r>
      <w:r w:rsidR="000454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уполномоченного(</w:t>
      </w:r>
      <w:proofErr w:type="spellStart"/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ых</w:t>
      </w:r>
      <w:proofErr w:type="spellEnd"/>
      <w:r w:rsidRPr="005866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проведение проверки)</w:t>
      </w:r>
    </w:p>
    <w:p w:rsidR="005B6715" w:rsidRPr="0058666B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66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</w:t>
      </w:r>
    </w:p>
    <w:p w:rsidR="005B6715" w:rsidRPr="002F3943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r w:rsidRPr="002F39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Установить, что настоящая проверка проводится в целях (выбрать нужное):</w:t>
      </w:r>
    </w:p>
    <w:p w:rsidR="0004540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осуществления мероприятий по ведомственному контролю в соответствии с ежегодным планом проведения проверок 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</w:t>
      </w:r>
    </w:p>
    <w:p w:rsidR="005B6715" w:rsidRPr="002F3943" w:rsidRDefault="005B6715" w:rsidP="0025617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(указываются реквизиты утвержденного ежегодного плана проведения проверок)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осуществление мероприятий по ведомственному контролю в связи с истечением срока устранения нарушений, выявленных в ходе проведе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ной проверки 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(указываются реквизиты ранее выданного акта проверки об устранении выявленных нарушений, срок устранения которых истек)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5. Задачами настоящей проверки являются: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- обеспечение соблюдения и защиты трудовых прав граждан;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- обеспечение исполнени</w:t>
      </w:r>
      <w:r w:rsidR="00762A3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я 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требований трудового законодательства и иных нормативных правовых актов, содержащих нормы трудового права.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6. Предметом настоящей проверки является (выбрать нужное):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соблюдение требований (соответствие сведений), установленных 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(указываются конкретные нормативные правовые акты, соблюдение</w:t>
      </w:r>
    </w:p>
    <w:p w:rsidR="005B6715" w:rsidRPr="002F3943" w:rsidRDefault="005B6715" w:rsidP="00256172">
      <w:pPr>
        <w:shd w:val="clear" w:color="auto" w:fill="FFFFFF"/>
        <w:autoSpaceDN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требований (соответствия сведений) которых будет проверяться)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proofErr w:type="spellStart"/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неустранение</w:t>
      </w:r>
      <w:proofErr w:type="spellEnd"/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выявленных нарушений в установленные сроки в соответствии с актом проверки 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(краткое описание </w:t>
      </w:r>
      <w:proofErr w:type="spellStart"/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неустраненных</w:t>
      </w:r>
      <w:proofErr w:type="spellEnd"/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нарушений в соответствии</w:t>
      </w:r>
      <w:r w:rsidR="00256172" w:rsidRPr="00256172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</w:t>
      </w:r>
      <w:r w:rsidR="00256172"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с актом ранее проведенной проверки)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7. Срок проведения проверки: 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К проведению проверки приступить:                      с «____» _____________ 20__ г.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Проверку окончить не позднее:                                  «____» _____________ 20__ г.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8. Правовые основания проведения проверки: 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(ссылка на положение нормативного правового акта, в соответствии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с которым осуществляется проверка)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9. В процессе проверки провести следующие мероприятия по ведомственному контролю, необходимые для достижения целей и задач пров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дения проверки: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(указывается вид и форма мероприятий и процедур проверки, а также сроков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их осуществления (при возможности их определения)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10.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(указывается конкретный и исчерпывающий перечень локальных нормативных правовых актов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>и иных документов в соответствии с выбранными направлениями проверки)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10"/>
          <w:szCs w:val="10"/>
          <w:lang w:eastAsia="ru-RU"/>
        </w:rPr>
      </w:pPr>
    </w:p>
    <w:p w:rsidR="005B6715" w:rsidRPr="002F3943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16"/>
          <w:szCs w:val="16"/>
          <w:lang w:eastAsia="ru-RU"/>
        </w:rPr>
      </w:pPr>
      <w:r w:rsidRPr="002F3943">
        <w:rPr>
          <w:rFonts w:ascii="Courier New" w:eastAsia="Times New Roman" w:hAnsi="Courier New" w:cs="Courier New"/>
          <w:color w:val="365F91" w:themeColor="accent1" w:themeShade="BF"/>
          <w:sz w:val="16"/>
          <w:szCs w:val="16"/>
          <w:lang w:eastAsia="ru-RU"/>
        </w:rPr>
        <w:t>____________________________ _____________________________ ________________________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   (должность лица,                                    (подпись, заверенная печатью)                   (расшифровка подписи)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издавшего распоряжение)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10"/>
          <w:szCs w:val="10"/>
          <w:lang w:eastAsia="ru-RU"/>
        </w:rPr>
      </w:pPr>
    </w:p>
    <w:p w:rsidR="005B6715" w:rsidRPr="002F3943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365F91" w:themeColor="accent1" w:themeShade="BF"/>
          <w:sz w:val="16"/>
          <w:szCs w:val="16"/>
          <w:lang w:eastAsia="ru-RU"/>
        </w:rPr>
      </w:pPr>
      <w:r w:rsidRPr="002F3943">
        <w:rPr>
          <w:rFonts w:ascii="Courier New" w:eastAsia="Times New Roman" w:hAnsi="Courier New" w:cs="Courier New"/>
          <w:color w:val="365F91" w:themeColor="accent1" w:themeShade="BF"/>
          <w:sz w:val="16"/>
          <w:szCs w:val="16"/>
          <w:lang w:eastAsia="ru-RU"/>
        </w:rPr>
        <w:t>________________________________________ __________________ _______________________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  (должность ответственного работника за                            (подпись)                      (расшифровка подписи)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  организацию ведомственного контроля,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   контактный телефон, служебный адрес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i/>
          <w:color w:val="000000"/>
          <w:spacing w:val="2"/>
          <w:sz w:val="16"/>
          <w:szCs w:val="16"/>
          <w:lang w:eastAsia="ru-RU"/>
        </w:rPr>
        <w:t xml:space="preserve">        электронной почты работника)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sectPr w:rsidR="005B6715" w:rsidRPr="002F3943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256172" w:rsidRDefault="005B6715" w:rsidP="00256172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5B6715" w:rsidRPr="00256172" w:rsidRDefault="005B6715" w:rsidP="00256172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232A84" w:rsidRPr="002F3943" w:rsidRDefault="00232A84" w:rsidP="005B67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943" w:rsidRPr="002F3943" w:rsidRDefault="002F3943" w:rsidP="00232A84">
      <w:pPr>
        <w:jc w:val="center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Администрация муниципального образования Тосненский район Ленинградской области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56172" w:rsidRDefault="00B51D38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РАСПОРЯЖЕНИЕ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проведения ___________________________________ проверки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(документарной/выездной)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 20__ года № 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основании части 5 статьи 2 областного закона от 15 апреля 2019 года № 19-оз «О порядке и условиях ос</w:t>
      </w: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 в связи с </w:t>
      </w:r>
      <w:r w:rsid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B6715" w:rsidRPr="00256172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обстоятельства, в соответствии с которыми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256172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требуется продление срока проведения проверки)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продлить срок проведения проверки в отношении</w:t>
      </w: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юридического лица – подведомственной организации, ОГРН, ИНН)</w:t>
      </w:r>
    </w:p>
    <w:p w:rsidR="00256172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назначенной </w:t>
      </w:r>
      <w:r w:rsidR="005D227E"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постановлением администрации муниципального образования Тосненский район Ленинградской области  </w:t>
      </w:r>
    </w:p>
    <w:p w:rsidR="005B6715" w:rsidRPr="00256172" w:rsidRDefault="005D227E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5B6715"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«____» _________ 20__ года № _____________ до «____» _____________ 20___ года.</w:t>
      </w:r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_____________________________ ________________________</w:t>
      </w:r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(должность лица,                                    (подпись, заверенная печатью)                   (расшифровка подписи)</w:t>
      </w:r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издавшего распоряжение)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D227E" w:rsidP="005B671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sectPr w:rsidR="005B6715" w:rsidRPr="00232A84">
          <w:pgSz w:w="11909" w:h="16834"/>
          <w:pgMar w:top="1134" w:right="710" w:bottom="709" w:left="1134" w:header="720" w:footer="720" w:gutter="0"/>
          <w:cols w:space="720"/>
        </w:sectPr>
      </w:pPr>
      <w:r w:rsidRPr="00232A8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6</w:t>
      </w: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2F3943" w:rsidRPr="004A2217" w:rsidRDefault="002F3943" w:rsidP="002F394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 w:rsidRPr="004A22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Администрация муниципального образования Тосненский район Ленинградской области </w:t>
      </w:r>
    </w:p>
    <w:p w:rsidR="002F3943" w:rsidRPr="00232A84" w:rsidRDefault="002F3943" w:rsidP="002F394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                                                 «___» __________________ 20__ года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(место составления акта)                                                                                       (дата составления акта)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4A22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(время составления акта)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ПРОВЕРКИ</w:t>
      </w:r>
    </w:p>
    <w:p w:rsidR="005B6715" w:rsidRPr="004A2217" w:rsidRDefault="00762A3E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B6715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адресу/адресам: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(место проведения проверки)</w:t>
      </w:r>
    </w:p>
    <w:p w:rsidR="002F3943" w:rsidRPr="004A2217" w:rsidRDefault="005B6715" w:rsidP="002F394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распоряжения </w:t>
      </w:r>
      <w:r w:rsidR="002F3943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F3943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="00B33348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3943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Тосненский район Ленинградской обл</w:t>
      </w:r>
      <w:r w:rsidR="002F3943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F3943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номер и дата распоряжения о проведении проверки)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проведена ______________________________________________________ проверка в отношении: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(документарная/выездная)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юридического лица – подведомственной организации)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проверки: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«___» __________ 20__ г.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«___» __________ 20__ г.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продолжительность проверки: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</w:t>
      </w:r>
    </w:p>
    <w:p w:rsidR="005B6715" w:rsidRPr="00232A84" w:rsidRDefault="004A2217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(рабочих дней)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Лицо(а), проводившее</w:t>
      </w:r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proofErr w:type="spellEnd"/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проверку: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(фамилия, имя, от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чество (при наличии), должность)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проверки присутствовали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(фамилия, имя, отчество, должность</w:t>
      </w:r>
      <w:r w:rsidR="004A22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руководителя, иного должностного лица (должностных лиц)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или уполномоченного представителя юридического лица - подведомственной организации,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присутствовавших при проведении проверки)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проверки установлено: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(описываются установленные обстоятельства, имеющие отношение к предмету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проверки, в том числе выявленные нарушения обязательных требований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указанием характера нарушений и положений нормативных правовых актов,</w:t>
      </w:r>
      <w:r w:rsidR="004A22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лиц, 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допустивших нарушения, факты </w:t>
      </w:r>
      <w:proofErr w:type="spellStart"/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устранения</w:t>
      </w:r>
      <w:proofErr w:type="spellEnd"/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ранее выявленных нарушений с указанием реквизитов акта проверки;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либо указывается на отсутствие выявленных нарушений)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устранению выявленных нарушений: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5B6715" w:rsidRPr="00232A84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lang w:eastAsia="ru-RU"/>
        </w:rPr>
        <w:t>Срок устранения выявленных нарушений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</w:p>
    <w:p w:rsidR="005B6715" w:rsidRPr="00232A84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2302"/>
        <w:gridCol w:w="3715"/>
      </w:tblGrid>
      <w:tr w:rsidR="00232A84" w:rsidRPr="00232A84" w:rsidTr="005B6715"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6715" w:rsidRPr="00232A84" w:rsidTr="005B6715">
        <w:tc>
          <w:tcPr>
            <w:tcW w:w="37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уполномоченного должностного лица, проводившего проверку)</w:t>
            </w: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руководителя, уполномоченного пре</w:t>
            </w: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</w:t>
            </w: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ставителя подведомственной организации)</w:t>
            </w:r>
          </w:p>
        </w:tc>
      </w:tr>
    </w:tbl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к акту документы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уполномоченных должностных лиц, проводивших проверку: </w:t>
      </w:r>
      <w:r w:rsid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полностью, подпись)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5B6715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Pr="00232A84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С  актом  проверки  ознакомлен(а),  копию  акта   со   всеми   приложениями получил(а):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наличии), должность руководителя, иного должностного лица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или уполномоченного представителя юридического лица – подведомственной организации)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 г.</w:t>
      </w:r>
    </w:p>
    <w:p w:rsidR="005B6715" w:rsidRPr="004A2217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5B6715" w:rsidRPr="00232A84" w:rsidRDefault="004A2217" w:rsidP="005B6715">
      <w:pPr>
        <w:keepLines/>
        <w:autoSpaceDE w:val="0"/>
        <w:autoSpaceDN w:val="0"/>
        <w:adjustRightInd w:val="0"/>
        <w:spacing w:after="0" w:line="240" w:lineRule="auto"/>
        <w:ind w:left="648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Пометка об отказе ознакомления с актом проверки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должностного лица (лиц),</w:t>
      </w:r>
    </w:p>
    <w:p w:rsidR="005B6715" w:rsidRPr="00232A84" w:rsidRDefault="00762A3E" w:rsidP="005B6715">
      <w:pPr>
        <w:keepLines/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роводившего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(их)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проверку)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6715" w:rsidRPr="004A2217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Выявленные нарушения    </w:t>
      </w:r>
      <w:r w:rsidRPr="004A22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устранены     /      не устранены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(нужное подчеркнуть; заполняется </w:t>
      </w:r>
    </w:p>
    <w:p w:rsidR="005B6715" w:rsidRPr="00232A84" w:rsidRDefault="005B6715" w:rsidP="004A2217">
      <w:pPr>
        <w:autoSpaceDE w:val="0"/>
        <w:autoSpaceDN w:val="0"/>
        <w:adjustRightInd w:val="0"/>
        <w:spacing w:after="0" w:line="240" w:lineRule="auto"/>
        <w:ind w:left="2160" w:firstLine="1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 истечении срока устранения </w:t>
      </w:r>
    </w:p>
    <w:p w:rsidR="005B6715" w:rsidRPr="00232A84" w:rsidRDefault="005B6715" w:rsidP="004A2217">
      <w:pPr>
        <w:autoSpaceDE w:val="0"/>
        <w:autoSpaceDN w:val="0"/>
        <w:adjustRightInd w:val="0"/>
        <w:spacing w:after="0" w:line="240" w:lineRule="auto"/>
        <w:ind w:left="2160" w:firstLine="1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выявленных нарушений)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B6715" w:rsidRPr="00232A84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232A84" w:rsidRPr="00232A84" w:rsidTr="005B6715">
        <w:tc>
          <w:tcPr>
            <w:tcW w:w="4820" w:type="dxa"/>
          </w:tcPr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762A3E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(</w:t>
            </w:r>
            <w:r w:rsidR="005B6715"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наименование подведомственной 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</w:t>
            </w:r>
            <w:r w:rsidR="00762A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организации)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3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hideMark/>
          </w:tcPr>
          <w:p w:rsidR="005B6715" w:rsidRPr="00232A84" w:rsidRDefault="00762A3E" w:rsidP="005B6715">
            <w:pPr>
              <w:autoSpaceDE w:val="0"/>
              <w:autoSpaceDN w:val="0"/>
              <w:adjustRightInd w:val="0"/>
              <w:spacing w:after="0" w:line="240" w:lineRule="auto"/>
              <w:ind w:left="742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F3943" w:rsidRPr="009B2A8D" w:rsidRDefault="002F3943" w:rsidP="002F39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Администрация муниципального образования Тосненский район Ленинградской области </w:t>
            </w:r>
          </w:p>
          <w:p w:rsidR="005B6715" w:rsidRPr="00232A84" w:rsidRDefault="00762A3E" w:rsidP="002F3943">
            <w:pPr>
              <w:autoSpaceDE w:val="0"/>
              <w:autoSpaceDN w:val="0"/>
              <w:adjustRightInd w:val="0"/>
              <w:spacing w:after="0" w:line="240" w:lineRule="auto"/>
              <w:ind w:left="742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принятых мерах по устранению выявленных нарушений и их предупреждению по акту проверки </w:t>
      </w: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 20__ года № __________</w:t>
      </w: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1624"/>
        <w:gridCol w:w="1778"/>
        <w:gridCol w:w="2507"/>
      </w:tblGrid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акту проверки)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(по акту проверки)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за и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(Ф.И.О., наим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должн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</w:t>
            </w: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Меры, принятые по результатам проверки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</w:t>
      </w:r>
      <w:r w:rsidR="009B2A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32A84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 ________________________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</w:t>
      </w:r>
      <w:r w:rsidR="009B2A8D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</w:t>
      </w: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(подпись руководителя подведомственной               (расшифровка подписи)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</w:t>
      </w:r>
      <w:r w:rsidR="009B2A8D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</w:t>
      </w: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организации, заверенная печатью 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9B2A8D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</w:t>
      </w: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(при наличии)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8</w:t>
      </w: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проверок </w:t>
      </w:r>
      <w:r w:rsidR="00126F6D"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в орг</w:t>
      </w:r>
      <w:r w:rsidR="00126F6D"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F6D"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низациях, подведомственных администрации муниципального образования Тосненский район Ленинградской области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12"/>
        <w:gridCol w:w="1031"/>
        <w:gridCol w:w="921"/>
        <w:gridCol w:w="1167"/>
        <w:gridCol w:w="850"/>
        <w:gridCol w:w="1134"/>
        <w:gridCol w:w="1452"/>
        <w:gridCol w:w="1381"/>
        <w:gridCol w:w="1736"/>
        <w:gridCol w:w="2125"/>
        <w:gridCol w:w="1664"/>
      </w:tblGrid>
      <w:tr w:rsidR="005B6715" w:rsidRPr="002F3943" w:rsidTr="005B6715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мероприятий по ведо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ственному контролю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762A3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проведения проверки (план, р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ряжение о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ращение)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762A3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офор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результатам проверки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ностное(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цо(а)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уполном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 (лиц)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ответственного за организацию работы по в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домственному контролю</w:t>
            </w:r>
          </w:p>
        </w:tc>
      </w:tr>
      <w:tr w:rsidR="005B6715" w:rsidRPr="002F3943" w:rsidTr="005B671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 Заполняется при проведении проверок в соответствии с  ежегодным планом проведения проверок</w:t>
      </w:r>
    </w:p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Примечание: Журнал должен быть прощит, пронумерован и заверен печатью </w:t>
      </w:r>
      <w:r w:rsidR="00126F6D"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отдела кадров администрации муниципального образования Тосненский район Ленинградской области 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>
          <w:pgSz w:w="16834" w:h="11909" w:orient="landscape"/>
          <w:pgMar w:top="989" w:right="1134" w:bottom="710" w:left="709" w:header="567" w:footer="720" w:gutter="0"/>
          <w:cols w:space="720"/>
        </w:sectPr>
      </w:pP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9</w:t>
      </w: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9B2A8D" w:rsidRDefault="00126F6D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муниципального образования Тосненский район Ленинградской области </w:t>
      </w:r>
    </w:p>
    <w:p w:rsidR="00D008CC" w:rsidRPr="009B2A8D" w:rsidRDefault="00D008CC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26F6D" w:rsidRPr="009B2A8D" w:rsidRDefault="00126F6D" w:rsidP="00126F6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ОТЧЕТ</w:t>
      </w:r>
    </w:p>
    <w:p w:rsidR="00D008CC" w:rsidRPr="009B2A8D" w:rsidRDefault="00126F6D" w:rsidP="00126F6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осуществлении ведомственного контроля за 20__ год за соблюдением трудового з</w:t>
      </w: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Тосненский район Ленинградской области</w:t>
      </w:r>
    </w:p>
    <w:p w:rsidR="00D008CC" w:rsidRPr="009B2A8D" w:rsidRDefault="00D008CC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68" w:tblpY="96"/>
        <w:tblW w:w="10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6304"/>
      </w:tblGrid>
      <w:tr w:rsidR="00C2591B" w:rsidRPr="002F3943" w:rsidTr="00D008CC">
        <w:trPr>
          <w:trHeight w:val="15"/>
        </w:trPr>
        <w:tc>
          <w:tcPr>
            <w:tcW w:w="1276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4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762A3E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реквизиты пр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вового акта о создании рабочей группы, наименование дол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уполномоченного дол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ностного лица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уполномоченных должностных лиц в соотве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правовым актом 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органа власти о назначении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Сведения о подведомственных организациях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Подведомственных организ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232A84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(п.1): </w:t>
            </w:r>
            <w:r w:rsidR="00232A84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232A84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М</w:t>
            </w:r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Сведения о ежегодном плане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в ежегодном плане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Сведения о проведенных проверках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отчетном периоде проведено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плановых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документарной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выездной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к пров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дению которых привлекались уполномоченные должностные 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лица  иного ОИВ 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прекращенных проверок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составленных 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 невозможности провед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 результатах проверок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выявленных в ходе всех видов проверок наруш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по вопросам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партнерства в сфере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времени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 отдыха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и нормирования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выплаты заработной платы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оплаты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выплаты оконч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расчета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невыплата (полная или части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ная) стимулирующих выплат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соблюдения гарантий и ко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пенсаций, предоставляемых работникам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ind w:left="-7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распорядка и дисц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работников, проведения аттестации рабо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применения професси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стандартов, профе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подготовки, 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професси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образования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проведения специал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оценки условий труда на рабочих местах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инструктажей по охране труда, обучения и пр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верки знаний требований охр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работников сре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индивидуальной защ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нарушений госуда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нормативных треб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 и разрешения индивидуальных и коллекти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трудовых споров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иным вопросам (указать):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 кот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 не было выявлено нар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обязательных требов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трудового законодател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 отн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шении которых подведо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организацией направлены мотивированные возражения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возр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по которым не приняты исполнительным органом го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ударственной власти и матер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 направлены в уполном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ченный орган, органы госуда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контроля (надзора) за соблюдением трудового 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конодательства и иных норм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правовых актов, 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762A3E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выя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нарушений: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ненных в ходе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срок устранения которых не зако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чился (продлен, перенесен на следующий период)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не устраненных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лиц, привлеченных к ответственн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(с указанием вида отве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ственности) по результатам мероприятий по ведомстве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контролю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Меры, принятые органом исполнительной власти по результатам проверок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 подведомственных организ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ций, в отношении которых по результатам контрольных 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руководителем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 исполнительной власти принято решение: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поощрении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9B2A8D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мат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 по которым направлены в органы государственного контроля (надзора) за собл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дением трудового законод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Меры профилактики и предупреждения нарушений, а также их последствий</w:t>
            </w: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Мероприятия по предупреждению и пресечению нарушений требований трудового законодательства в подведо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F82" w:rsidRPr="002F3943" w:rsidRDefault="002F3943" w:rsidP="009B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3943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</w:t>
      </w:r>
    </w:p>
    <w:sectPr w:rsidR="00237F82" w:rsidRPr="002F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B4AED"/>
    <w:multiLevelType w:val="multilevel"/>
    <w:tmpl w:val="9C7E0E2E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5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F51795"/>
    <w:multiLevelType w:val="multilevel"/>
    <w:tmpl w:val="069C0DB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2369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15"/>
    <w:rsid w:val="00023A09"/>
    <w:rsid w:val="00041AF4"/>
    <w:rsid w:val="0004540E"/>
    <w:rsid w:val="00062264"/>
    <w:rsid w:val="000644A7"/>
    <w:rsid w:val="00097092"/>
    <w:rsid w:val="00116C5C"/>
    <w:rsid w:val="00126F6D"/>
    <w:rsid w:val="00164C34"/>
    <w:rsid w:val="00183456"/>
    <w:rsid w:val="001C7D85"/>
    <w:rsid w:val="00215C98"/>
    <w:rsid w:val="00216678"/>
    <w:rsid w:val="00232A84"/>
    <w:rsid w:val="00237F82"/>
    <w:rsid w:val="00256172"/>
    <w:rsid w:val="0026049A"/>
    <w:rsid w:val="00283C28"/>
    <w:rsid w:val="002F3943"/>
    <w:rsid w:val="0032257F"/>
    <w:rsid w:val="003358FD"/>
    <w:rsid w:val="003D6BAF"/>
    <w:rsid w:val="00457D58"/>
    <w:rsid w:val="004A2217"/>
    <w:rsid w:val="004B1309"/>
    <w:rsid w:val="004B2894"/>
    <w:rsid w:val="004B708A"/>
    <w:rsid w:val="00524F7E"/>
    <w:rsid w:val="00572A6E"/>
    <w:rsid w:val="0058666B"/>
    <w:rsid w:val="005A4B16"/>
    <w:rsid w:val="005B6715"/>
    <w:rsid w:val="005D227E"/>
    <w:rsid w:val="00693090"/>
    <w:rsid w:val="006B0C4C"/>
    <w:rsid w:val="006E0888"/>
    <w:rsid w:val="00732C2C"/>
    <w:rsid w:val="00762A3E"/>
    <w:rsid w:val="00790102"/>
    <w:rsid w:val="007B745E"/>
    <w:rsid w:val="007D3687"/>
    <w:rsid w:val="00821C0C"/>
    <w:rsid w:val="00833E41"/>
    <w:rsid w:val="0084724D"/>
    <w:rsid w:val="0084729E"/>
    <w:rsid w:val="00882C29"/>
    <w:rsid w:val="008B2788"/>
    <w:rsid w:val="0091465A"/>
    <w:rsid w:val="009264AE"/>
    <w:rsid w:val="009B2A8D"/>
    <w:rsid w:val="009C78D8"/>
    <w:rsid w:val="009F3771"/>
    <w:rsid w:val="009F75C8"/>
    <w:rsid w:val="00A1644A"/>
    <w:rsid w:val="00A25F68"/>
    <w:rsid w:val="00A5635D"/>
    <w:rsid w:val="00A65CFB"/>
    <w:rsid w:val="00A8685E"/>
    <w:rsid w:val="00AD18DD"/>
    <w:rsid w:val="00B33348"/>
    <w:rsid w:val="00B37E2A"/>
    <w:rsid w:val="00B51D38"/>
    <w:rsid w:val="00BA1960"/>
    <w:rsid w:val="00BB1FF1"/>
    <w:rsid w:val="00BD31A0"/>
    <w:rsid w:val="00C20215"/>
    <w:rsid w:val="00C2591B"/>
    <w:rsid w:val="00CD4BFB"/>
    <w:rsid w:val="00CE3FD9"/>
    <w:rsid w:val="00D008CC"/>
    <w:rsid w:val="00D41663"/>
    <w:rsid w:val="00D61EE2"/>
    <w:rsid w:val="00D9719E"/>
    <w:rsid w:val="00E00E2E"/>
    <w:rsid w:val="00E05385"/>
    <w:rsid w:val="00E210B6"/>
    <w:rsid w:val="00E85D4F"/>
    <w:rsid w:val="00E908AE"/>
    <w:rsid w:val="00FB1B03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3"/>
  </w:style>
  <w:style w:type="paragraph" w:styleId="3">
    <w:name w:val="heading 3"/>
    <w:basedOn w:val="a"/>
    <w:link w:val="30"/>
    <w:uiPriority w:val="9"/>
    <w:semiHidden/>
    <w:unhideWhenUsed/>
    <w:qFormat/>
    <w:rsid w:val="005B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7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B6715"/>
  </w:style>
  <w:style w:type="character" w:styleId="a3">
    <w:name w:val="Hyperlink"/>
    <w:uiPriority w:val="99"/>
    <w:semiHidden/>
    <w:unhideWhenUsed/>
    <w:rsid w:val="005B671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67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B671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671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B67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B67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">
    <w:name w:val="Без интервала1"/>
    <w:uiPriority w:val="99"/>
    <w:rsid w:val="005B671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5B671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5B671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ormattext">
    <w:name w:val="format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B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3"/>
  </w:style>
  <w:style w:type="paragraph" w:styleId="3">
    <w:name w:val="heading 3"/>
    <w:basedOn w:val="a"/>
    <w:link w:val="30"/>
    <w:uiPriority w:val="9"/>
    <w:semiHidden/>
    <w:unhideWhenUsed/>
    <w:qFormat/>
    <w:rsid w:val="005B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7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B6715"/>
  </w:style>
  <w:style w:type="character" w:styleId="a3">
    <w:name w:val="Hyperlink"/>
    <w:uiPriority w:val="99"/>
    <w:semiHidden/>
    <w:unhideWhenUsed/>
    <w:rsid w:val="005B671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67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B671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671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B67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B67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">
    <w:name w:val="Без интервала1"/>
    <w:uiPriority w:val="99"/>
    <w:rsid w:val="005B671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5B671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5B671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ormattext">
    <w:name w:val="format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B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56033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6033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3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10533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2020-11-11T11:05:00Z</cp:lastPrinted>
  <dcterms:created xsi:type="dcterms:W3CDTF">2020-11-17T08:02:00Z</dcterms:created>
  <dcterms:modified xsi:type="dcterms:W3CDTF">2020-11-17T08:02:00Z</dcterms:modified>
</cp:coreProperties>
</file>