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E27E63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-1435608</wp:posOffset>
                </wp:positionH>
                <wp:positionV relativeFrom="page">
                  <wp:posOffset>105537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3.05pt;margin-top: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MKcUk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E27E63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                         2188-па</w:t>
      </w: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D61B25" w:rsidP="00867631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</w:t>
      </w:r>
      <w:r w:rsidR="00EE39D5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867631" w:rsidRDefault="00EE39D5" w:rsidP="00867631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867631" w:rsidRDefault="006B791A" w:rsidP="00867631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EE39D5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31" w:rsidRDefault="006B791A" w:rsidP="00867631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6B791A" w:rsidRDefault="006B791A" w:rsidP="00867631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отдельных постановлений Прав</w:t>
      </w:r>
      <w:r w:rsidR="00EE39D5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C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8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58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C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EE3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E3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EE39D5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EE39D5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EE39D5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C24EF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8676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115" w:rsidRDefault="00586D0D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7115">
        <w:rPr>
          <w:rFonts w:ascii="Times New Roman" w:hAnsi="Times New Roman" w:cs="Times New Roman"/>
          <w:sz w:val="24"/>
          <w:szCs w:val="24"/>
        </w:rPr>
        <w:t>Пункт 1.2.1 дополнить абзацем следующего содержания:</w:t>
      </w:r>
      <w:r w:rsidR="00867631">
        <w:rPr>
          <w:rFonts w:ascii="Times New Roman" w:hAnsi="Times New Roman" w:cs="Times New Roman"/>
          <w:sz w:val="24"/>
          <w:szCs w:val="24"/>
        </w:rPr>
        <w:t xml:space="preserve"> </w:t>
      </w:r>
      <w:r w:rsidR="00EE39D5">
        <w:rPr>
          <w:rFonts w:ascii="Times New Roman" w:hAnsi="Times New Roman" w:cs="Times New Roman"/>
          <w:sz w:val="24"/>
          <w:szCs w:val="24"/>
        </w:rPr>
        <w:t>«</w:t>
      </w:r>
      <w:r w:rsidR="00C57115" w:rsidRPr="00C57115">
        <w:rPr>
          <w:rFonts w:ascii="Times New Roman" w:hAnsi="Times New Roman" w:cs="Times New Roman"/>
          <w:sz w:val="24"/>
          <w:szCs w:val="24"/>
        </w:rPr>
        <w:t>Установить, что по заявлению родителей (законных представителей) ребенок может не посещать по семе</w:t>
      </w:r>
      <w:r w:rsidR="00C57115" w:rsidRPr="00C57115">
        <w:rPr>
          <w:rFonts w:ascii="Times New Roman" w:hAnsi="Times New Roman" w:cs="Times New Roman"/>
          <w:sz w:val="24"/>
          <w:szCs w:val="24"/>
        </w:rPr>
        <w:t>й</w:t>
      </w:r>
      <w:r w:rsidR="00C57115" w:rsidRPr="00C57115">
        <w:rPr>
          <w:rFonts w:ascii="Times New Roman" w:hAnsi="Times New Roman" w:cs="Times New Roman"/>
          <w:sz w:val="24"/>
          <w:szCs w:val="24"/>
        </w:rPr>
        <w:t>ным обстоятельствам образовательную организацию, реализующую программы дошкол</w:t>
      </w:r>
      <w:r w:rsidR="00C57115" w:rsidRPr="00C57115">
        <w:rPr>
          <w:rFonts w:ascii="Times New Roman" w:hAnsi="Times New Roman" w:cs="Times New Roman"/>
          <w:sz w:val="24"/>
          <w:szCs w:val="24"/>
        </w:rPr>
        <w:t>ь</w:t>
      </w:r>
      <w:r w:rsidR="00C57115" w:rsidRPr="00C57115">
        <w:rPr>
          <w:rFonts w:ascii="Times New Roman" w:hAnsi="Times New Roman" w:cs="Times New Roman"/>
          <w:sz w:val="24"/>
          <w:szCs w:val="24"/>
        </w:rPr>
        <w:t>ного образования, при этом родительская плата за дни непосещения муниципальных о</w:t>
      </w:r>
      <w:r w:rsidR="00C57115" w:rsidRPr="00C57115">
        <w:rPr>
          <w:rFonts w:ascii="Times New Roman" w:hAnsi="Times New Roman" w:cs="Times New Roman"/>
          <w:sz w:val="24"/>
          <w:szCs w:val="24"/>
        </w:rPr>
        <w:t>р</w:t>
      </w:r>
      <w:r w:rsidR="00C57115" w:rsidRPr="00C57115">
        <w:rPr>
          <w:rFonts w:ascii="Times New Roman" w:hAnsi="Times New Roman" w:cs="Times New Roman"/>
          <w:sz w:val="24"/>
          <w:szCs w:val="24"/>
        </w:rPr>
        <w:t>ганизаций не взимается</w:t>
      </w:r>
      <w:r w:rsidR="00EE39D5">
        <w:rPr>
          <w:rFonts w:ascii="Times New Roman" w:hAnsi="Times New Roman" w:cs="Times New Roman"/>
          <w:sz w:val="24"/>
          <w:szCs w:val="24"/>
        </w:rPr>
        <w:t>»</w:t>
      </w:r>
      <w:r w:rsidR="00C57115">
        <w:rPr>
          <w:rFonts w:ascii="Times New Roman" w:hAnsi="Times New Roman" w:cs="Times New Roman"/>
          <w:sz w:val="24"/>
          <w:szCs w:val="24"/>
        </w:rPr>
        <w:t>.</w:t>
      </w:r>
    </w:p>
    <w:p w:rsidR="00C57115" w:rsidRDefault="00C57115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пунктом 1.2.7 следующего содержания:</w:t>
      </w:r>
      <w:r w:rsidR="00867631">
        <w:rPr>
          <w:rFonts w:ascii="Times New Roman" w:hAnsi="Times New Roman" w:cs="Times New Roman"/>
          <w:sz w:val="24"/>
          <w:szCs w:val="24"/>
        </w:rPr>
        <w:t xml:space="preserve"> </w:t>
      </w:r>
      <w:r w:rsidR="00EE39D5">
        <w:rPr>
          <w:rFonts w:ascii="Times New Roman" w:hAnsi="Times New Roman" w:cs="Times New Roman"/>
          <w:sz w:val="24"/>
          <w:szCs w:val="24"/>
        </w:rPr>
        <w:t>«</w:t>
      </w:r>
      <w:r w:rsidRPr="00C57115">
        <w:rPr>
          <w:rFonts w:ascii="Times New Roman" w:hAnsi="Times New Roman" w:cs="Times New Roman"/>
          <w:sz w:val="24"/>
          <w:szCs w:val="24"/>
        </w:rPr>
        <w:t xml:space="preserve">Обеспечить получение </w:t>
      </w:r>
      <w:proofErr w:type="gramStart"/>
      <w:r w:rsidRPr="00C57115">
        <w:rPr>
          <w:rFonts w:ascii="Times New Roman" w:hAnsi="Times New Roman" w:cs="Times New Roman"/>
          <w:sz w:val="24"/>
          <w:szCs w:val="24"/>
        </w:rPr>
        <w:t>об</w:t>
      </w:r>
      <w:r w:rsidRPr="00C57115">
        <w:rPr>
          <w:rFonts w:ascii="Times New Roman" w:hAnsi="Times New Roman" w:cs="Times New Roman"/>
          <w:sz w:val="24"/>
          <w:szCs w:val="24"/>
        </w:rPr>
        <w:t>у</w:t>
      </w:r>
      <w:r w:rsidRPr="00C57115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C5711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C57115">
        <w:rPr>
          <w:rFonts w:ascii="Times New Roman" w:hAnsi="Times New Roman" w:cs="Times New Roman"/>
          <w:sz w:val="24"/>
          <w:szCs w:val="24"/>
        </w:rPr>
        <w:t xml:space="preserve">Ленинградской области, указанными в части </w:t>
      </w:r>
      <w:r w:rsidR="00EE39D5">
        <w:rPr>
          <w:rFonts w:ascii="Times New Roman" w:hAnsi="Times New Roman" w:cs="Times New Roman"/>
          <w:sz w:val="24"/>
          <w:szCs w:val="24"/>
        </w:rPr>
        <w:t>1 статьи 4.2 областного закона «</w:t>
      </w:r>
      <w:r w:rsidRPr="00C57115">
        <w:rPr>
          <w:rFonts w:ascii="Times New Roman" w:hAnsi="Times New Roman" w:cs="Times New Roman"/>
          <w:sz w:val="24"/>
          <w:szCs w:val="24"/>
        </w:rPr>
        <w:t>Социальн</w:t>
      </w:r>
      <w:r w:rsidR="00EE39D5">
        <w:rPr>
          <w:rFonts w:ascii="Times New Roman" w:hAnsi="Times New Roman" w:cs="Times New Roman"/>
          <w:sz w:val="24"/>
          <w:szCs w:val="24"/>
        </w:rPr>
        <w:t>ый кодекс Ленинградской области»</w:t>
      </w:r>
      <w:r w:rsidRPr="00C57115">
        <w:rPr>
          <w:rFonts w:ascii="Times New Roman" w:hAnsi="Times New Roman" w:cs="Times New Roman"/>
          <w:sz w:val="24"/>
          <w:szCs w:val="24"/>
        </w:rPr>
        <w:t>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</w:t>
      </w:r>
      <w:r w:rsidRPr="00C57115">
        <w:rPr>
          <w:rFonts w:ascii="Times New Roman" w:hAnsi="Times New Roman" w:cs="Times New Roman"/>
          <w:sz w:val="24"/>
          <w:szCs w:val="24"/>
        </w:rPr>
        <w:t>е</w:t>
      </w:r>
      <w:r w:rsidRPr="00C57115">
        <w:rPr>
          <w:rFonts w:ascii="Times New Roman" w:hAnsi="Times New Roman" w:cs="Times New Roman"/>
          <w:sz w:val="24"/>
          <w:szCs w:val="24"/>
        </w:rPr>
        <w:t>лей)</w:t>
      </w:r>
      <w:r w:rsidR="00867631">
        <w:rPr>
          <w:rFonts w:ascii="Times New Roman" w:hAnsi="Times New Roman" w:cs="Times New Roman"/>
          <w:sz w:val="24"/>
          <w:szCs w:val="24"/>
        </w:rPr>
        <w:t>»</w:t>
      </w:r>
      <w:r w:rsidRPr="00C57115">
        <w:rPr>
          <w:rFonts w:ascii="Times New Roman" w:hAnsi="Times New Roman" w:cs="Times New Roman"/>
          <w:sz w:val="24"/>
          <w:szCs w:val="24"/>
        </w:rPr>
        <w:t>.</w:t>
      </w:r>
    </w:p>
    <w:p w:rsidR="00C57115" w:rsidRDefault="00C57115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4A6669">
        <w:rPr>
          <w:rFonts w:ascii="Times New Roman" w:hAnsi="Times New Roman" w:cs="Times New Roman"/>
          <w:sz w:val="24"/>
          <w:szCs w:val="24"/>
        </w:rPr>
        <w:t>1.12 изложить в следующей редакции:</w:t>
      </w:r>
      <w:r w:rsidR="00867631">
        <w:rPr>
          <w:rFonts w:ascii="Times New Roman" w:hAnsi="Times New Roman" w:cs="Times New Roman"/>
          <w:sz w:val="24"/>
          <w:szCs w:val="24"/>
        </w:rPr>
        <w:t xml:space="preserve"> </w:t>
      </w:r>
      <w:r w:rsidR="00EE39D5">
        <w:rPr>
          <w:rFonts w:ascii="Times New Roman" w:hAnsi="Times New Roman" w:cs="Times New Roman"/>
          <w:sz w:val="24"/>
          <w:szCs w:val="24"/>
        </w:rPr>
        <w:t>«</w:t>
      </w:r>
      <w:r w:rsidR="004A6669">
        <w:rPr>
          <w:rFonts w:ascii="Times New Roman" w:hAnsi="Times New Roman" w:cs="Times New Roman"/>
          <w:sz w:val="24"/>
          <w:szCs w:val="24"/>
        </w:rPr>
        <w:t xml:space="preserve">1.12. </w:t>
      </w:r>
      <w:r w:rsidR="004A6669" w:rsidRPr="004A6669">
        <w:rPr>
          <w:rFonts w:ascii="Times New Roman" w:hAnsi="Times New Roman" w:cs="Times New Roman"/>
          <w:sz w:val="24"/>
          <w:szCs w:val="24"/>
        </w:rPr>
        <w:t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</w:t>
      </w:r>
      <w:r w:rsidR="00EE39D5">
        <w:rPr>
          <w:rFonts w:ascii="Times New Roman" w:hAnsi="Times New Roman" w:cs="Times New Roman"/>
          <w:sz w:val="24"/>
          <w:szCs w:val="24"/>
        </w:rPr>
        <w:t>»</w:t>
      </w:r>
      <w:r w:rsidR="00867631">
        <w:rPr>
          <w:rFonts w:ascii="Times New Roman" w:hAnsi="Times New Roman" w:cs="Times New Roman"/>
          <w:sz w:val="24"/>
          <w:szCs w:val="24"/>
        </w:rPr>
        <w:t>.</w:t>
      </w:r>
    </w:p>
    <w:p w:rsidR="006744C7" w:rsidRDefault="004A6669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1.15</w:t>
      </w:r>
      <w:r w:rsidR="00867631">
        <w:rPr>
          <w:rFonts w:ascii="Times New Roman" w:hAnsi="Times New Roman" w:cs="Times New Roman"/>
          <w:sz w:val="24"/>
          <w:szCs w:val="24"/>
        </w:rPr>
        <w:t>:</w:t>
      </w:r>
      <w:r w:rsidR="0065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C7" w:rsidRDefault="006744C7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867631">
        <w:rPr>
          <w:rFonts w:ascii="Times New Roman" w:hAnsi="Times New Roman" w:cs="Times New Roman"/>
          <w:sz w:val="24"/>
          <w:szCs w:val="24"/>
        </w:rPr>
        <w:t>В</w:t>
      </w:r>
      <w:r w:rsidR="00EE39D5">
        <w:rPr>
          <w:rFonts w:ascii="Times New Roman" w:hAnsi="Times New Roman" w:cs="Times New Roman"/>
          <w:sz w:val="24"/>
          <w:szCs w:val="24"/>
        </w:rPr>
        <w:t xml:space="preserve"> абзаце восьмом слова «</w:t>
      </w:r>
      <w:r w:rsidRPr="006744C7">
        <w:rPr>
          <w:rFonts w:ascii="Times New Roman" w:hAnsi="Times New Roman" w:cs="Times New Roman"/>
          <w:sz w:val="24"/>
          <w:szCs w:val="24"/>
        </w:rPr>
        <w:t>на нахождение граждан в помещениях органа записи актов гражданского состояния во время проведения т</w:t>
      </w:r>
      <w:r w:rsidR="00EE39D5">
        <w:rPr>
          <w:rFonts w:ascii="Times New Roman" w:hAnsi="Times New Roman" w:cs="Times New Roman"/>
          <w:sz w:val="24"/>
          <w:szCs w:val="24"/>
        </w:rPr>
        <w:t>оржественной регистрации брака</w:t>
      </w:r>
      <w:proofErr w:type="gramStart"/>
      <w:r w:rsidR="00EE39D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744C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744C7" w:rsidRDefault="006744C7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867631">
        <w:rPr>
          <w:rFonts w:ascii="Times New Roman" w:hAnsi="Times New Roman" w:cs="Times New Roman"/>
          <w:sz w:val="24"/>
          <w:szCs w:val="24"/>
        </w:rPr>
        <w:t>А</w:t>
      </w:r>
      <w:r w:rsidRPr="006744C7">
        <w:rPr>
          <w:rFonts w:ascii="Times New Roman" w:hAnsi="Times New Roman" w:cs="Times New Roman"/>
          <w:sz w:val="24"/>
          <w:szCs w:val="24"/>
        </w:rPr>
        <w:t>бзац четырнадцатый изложить в следующей редакции:</w:t>
      </w:r>
      <w:r w:rsidR="0086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9D5">
        <w:rPr>
          <w:rFonts w:ascii="Times New Roman" w:hAnsi="Times New Roman" w:cs="Times New Roman"/>
          <w:sz w:val="24"/>
          <w:szCs w:val="24"/>
        </w:rPr>
        <w:t>«</w:t>
      </w:r>
      <w:r w:rsidRPr="006744C7">
        <w:rPr>
          <w:rFonts w:ascii="Times New Roman" w:hAnsi="Times New Roman" w:cs="Times New Roman"/>
          <w:sz w:val="24"/>
          <w:szCs w:val="24"/>
        </w:rPr>
        <w:t>Проведение колле</w:t>
      </w:r>
      <w:r w:rsidRPr="006744C7">
        <w:rPr>
          <w:rFonts w:ascii="Times New Roman" w:hAnsi="Times New Roman" w:cs="Times New Roman"/>
          <w:sz w:val="24"/>
          <w:szCs w:val="24"/>
        </w:rPr>
        <w:t>к</w:t>
      </w:r>
      <w:r w:rsidRPr="006744C7">
        <w:rPr>
          <w:rFonts w:ascii="Times New Roman" w:hAnsi="Times New Roman" w:cs="Times New Roman"/>
          <w:sz w:val="24"/>
          <w:szCs w:val="24"/>
        </w:rPr>
        <w:t>тивных мероприятий, таких как свадьбы, банкеты, дни рождения, семейные торжества, поминки, корпоративные мероприятия (в том числе мероприятия, посвященные праздн</w:t>
      </w:r>
      <w:r w:rsidRPr="006744C7">
        <w:rPr>
          <w:rFonts w:ascii="Times New Roman" w:hAnsi="Times New Roman" w:cs="Times New Roman"/>
          <w:sz w:val="24"/>
          <w:szCs w:val="24"/>
        </w:rPr>
        <w:t>о</w:t>
      </w:r>
      <w:r w:rsidRPr="006744C7">
        <w:rPr>
          <w:rFonts w:ascii="Times New Roman" w:hAnsi="Times New Roman" w:cs="Times New Roman"/>
          <w:sz w:val="24"/>
          <w:szCs w:val="24"/>
        </w:rPr>
        <w:t xml:space="preserve">ванию Нового года, и общественные праздники </w:t>
      </w:r>
      <w:r w:rsidR="00930D32">
        <w:rPr>
          <w:rFonts w:ascii="Times New Roman" w:hAnsi="Times New Roman" w:cs="Times New Roman"/>
          <w:sz w:val="24"/>
          <w:szCs w:val="24"/>
        </w:rPr>
        <w:t>–</w:t>
      </w:r>
      <w:r w:rsidRPr="006744C7">
        <w:rPr>
          <w:rFonts w:ascii="Times New Roman" w:hAnsi="Times New Roman" w:cs="Times New Roman"/>
          <w:sz w:val="24"/>
          <w:szCs w:val="24"/>
        </w:rPr>
        <w:t xml:space="preserve"> городские и районные елки), и иных п</w:t>
      </w:r>
      <w:r w:rsidRPr="006744C7">
        <w:rPr>
          <w:rFonts w:ascii="Times New Roman" w:hAnsi="Times New Roman" w:cs="Times New Roman"/>
          <w:sz w:val="24"/>
          <w:szCs w:val="24"/>
        </w:rPr>
        <w:t>о</w:t>
      </w:r>
      <w:r w:rsidRPr="006744C7">
        <w:rPr>
          <w:rFonts w:ascii="Times New Roman" w:hAnsi="Times New Roman" w:cs="Times New Roman"/>
          <w:sz w:val="24"/>
          <w:szCs w:val="24"/>
        </w:rPr>
        <w:t>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</w:t>
      </w:r>
      <w:r w:rsidRPr="006744C7">
        <w:rPr>
          <w:rFonts w:ascii="Times New Roman" w:hAnsi="Times New Roman" w:cs="Times New Roman"/>
          <w:sz w:val="24"/>
          <w:szCs w:val="24"/>
        </w:rPr>
        <w:t>а</w:t>
      </w:r>
      <w:r w:rsidRPr="006744C7">
        <w:rPr>
          <w:rFonts w:ascii="Times New Roman" w:hAnsi="Times New Roman" w:cs="Times New Roman"/>
          <w:sz w:val="24"/>
          <w:szCs w:val="24"/>
        </w:rPr>
        <w:t>ких мероприятий не будет превышать 18 человек, и при условии</w:t>
      </w:r>
      <w:proofErr w:type="gramEnd"/>
      <w:r w:rsidRPr="006744C7">
        <w:rPr>
          <w:rFonts w:ascii="Times New Roman" w:hAnsi="Times New Roman" w:cs="Times New Roman"/>
          <w:sz w:val="24"/>
          <w:szCs w:val="24"/>
        </w:rPr>
        <w:t xml:space="preserve"> применения средств и</w:t>
      </w:r>
      <w:r w:rsidRPr="006744C7">
        <w:rPr>
          <w:rFonts w:ascii="Times New Roman" w:hAnsi="Times New Roman" w:cs="Times New Roman"/>
          <w:sz w:val="24"/>
          <w:szCs w:val="24"/>
        </w:rPr>
        <w:t>н</w:t>
      </w:r>
      <w:r w:rsidRPr="006744C7">
        <w:rPr>
          <w:rFonts w:ascii="Times New Roman" w:hAnsi="Times New Roman" w:cs="Times New Roman"/>
          <w:sz w:val="24"/>
          <w:szCs w:val="24"/>
        </w:rPr>
        <w:t>дивидуальной защиты органов дыхания (гигиеническая маска, ре</w:t>
      </w:r>
      <w:r w:rsidR="00EE39D5">
        <w:rPr>
          <w:rFonts w:ascii="Times New Roman" w:hAnsi="Times New Roman" w:cs="Times New Roman"/>
          <w:sz w:val="24"/>
          <w:szCs w:val="24"/>
        </w:rPr>
        <w:t>спиратор)»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4C7" w:rsidRDefault="006744C7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</w:t>
      </w:r>
      <w:r w:rsidRPr="006744C7">
        <w:rPr>
          <w:rFonts w:ascii="Times New Roman" w:hAnsi="Times New Roman" w:cs="Times New Roman"/>
          <w:sz w:val="24"/>
          <w:szCs w:val="24"/>
        </w:rPr>
        <w:t xml:space="preserve">риложение 1 (Перечень видов плановой помощи в медицинских организациях,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6744C7">
        <w:rPr>
          <w:rFonts w:ascii="Times New Roman" w:hAnsi="Times New Roman" w:cs="Times New Roman"/>
          <w:sz w:val="24"/>
          <w:szCs w:val="24"/>
        </w:rPr>
        <w:t>) изложить с</w:t>
      </w:r>
      <w:r w:rsidRPr="006744C7">
        <w:rPr>
          <w:rFonts w:ascii="Times New Roman" w:hAnsi="Times New Roman" w:cs="Times New Roman"/>
          <w:sz w:val="24"/>
          <w:szCs w:val="24"/>
        </w:rPr>
        <w:t>о</w:t>
      </w:r>
      <w:r w:rsidRPr="006744C7">
        <w:rPr>
          <w:rFonts w:ascii="Times New Roman" w:hAnsi="Times New Roman" w:cs="Times New Roman"/>
          <w:sz w:val="24"/>
          <w:szCs w:val="24"/>
        </w:rPr>
        <w:t xml:space="preserve">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744C7">
        <w:rPr>
          <w:rFonts w:ascii="Times New Roman" w:hAnsi="Times New Roman" w:cs="Times New Roman"/>
          <w:sz w:val="24"/>
          <w:szCs w:val="24"/>
        </w:rPr>
        <w:t>к настоящему постанов</w:t>
      </w:r>
      <w:r>
        <w:rPr>
          <w:rFonts w:ascii="Times New Roman" w:hAnsi="Times New Roman" w:cs="Times New Roman"/>
          <w:sz w:val="24"/>
          <w:szCs w:val="24"/>
        </w:rPr>
        <w:t>лению.</w:t>
      </w:r>
    </w:p>
    <w:p w:rsidR="006744C7" w:rsidRDefault="006744C7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Pr="006744C7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4C7">
        <w:rPr>
          <w:rFonts w:ascii="Times New Roman" w:hAnsi="Times New Roman" w:cs="Times New Roman"/>
          <w:sz w:val="24"/>
          <w:szCs w:val="24"/>
        </w:rPr>
        <w:t xml:space="preserve"> 2 (Перечень сфер деятельности, в которых устанавливаются огр</w:t>
      </w:r>
      <w:r w:rsidRPr="006744C7">
        <w:rPr>
          <w:rFonts w:ascii="Times New Roman" w:hAnsi="Times New Roman" w:cs="Times New Roman"/>
          <w:sz w:val="24"/>
          <w:szCs w:val="24"/>
        </w:rPr>
        <w:t>а</w:t>
      </w:r>
      <w:r w:rsidRPr="006744C7">
        <w:rPr>
          <w:rFonts w:ascii="Times New Roman" w:hAnsi="Times New Roman" w:cs="Times New Roman"/>
          <w:sz w:val="24"/>
          <w:szCs w:val="24"/>
        </w:rPr>
        <w:t>ничения деятельности хозяйствующего субъекта,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 Тосненский район Ленинградской области</w:t>
      </w:r>
      <w:r w:rsidRPr="006744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2 к настоящему постановлению.</w:t>
      </w:r>
    </w:p>
    <w:p w:rsidR="00462BD2" w:rsidRPr="00462BD2" w:rsidRDefault="0033228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D32" w:rsidRDefault="00930D32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D32" w:rsidRDefault="00930D32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8676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67631" w:rsidRDefault="0086763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332281" w:rsidP="0086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E39D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62BD2" w:rsidRPr="00462BD2">
        <w:rPr>
          <w:rFonts w:ascii="Times New Roman" w:hAnsi="Times New Roman" w:cs="Times New Roman"/>
          <w:sz w:val="24"/>
          <w:szCs w:val="24"/>
        </w:rPr>
        <w:t>зам</w:t>
      </w:r>
      <w:r w:rsidR="00462BD2" w:rsidRPr="00462BD2">
        <w:rPr>
          <w:rFonts w:ascii="Times New Roman" w:hAnsi="Times New Roman" w:cs="Times New Roman"/>
          <w:sz w:val="24"/>
          <w:szCs w:val="24"/>
        </w:rPr>
        <w:t>е</w:t>
      </w:r>
      <w:r w:rsidR="00462BD2"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EE39D5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EE39D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62BD2" w:rsidRPr="00462BD2" w:rsidRDefault="00332281" w:rsidP="00867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Pr="00462BD2" w:rsidRDefault="00867631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Pr="00462BD2" w:rsidRDefault="00EE39D5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631" w:rsidRDefault="00867631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1C2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EE39D5" w:rsidRDefault="00930D3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p w:rsidR="00EE39D5" w:rsidRP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76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76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76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7631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867631" w:rsidRDefault="00690B4D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                         2188-па</w:t>
      </w:r>
    </w:p>
    <w:p w:rsidR="00EE39D5" w:rsidRP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7631">
        <w:rPr>
          <w:rFonts w:ascii="Times New Roman" w:hAnsi="Times New Roman" w:cs="Times New Roman"/>
          <w:sz w:val="24"/>
          <w:szCs w:val="24"/>
        </w:rPr>
        <w:t xml:space="preserve">от     </w:t>
      </w:r>
      <w:r w:rsidR="008676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7631">
        <w:rPr>
          <w:rFonts w:ascii="Times New Roman" w:hAnsi="Times New Roman" w:cs="Times New Roman"/>
          <w:sz w:val="24"/>
          <w:szCs w:val="24"/>
        </w:rPr>
        <w:t xml:space="preserve">     №      </w:t>
      </w:r>
    </w:p>
    <w:p w:rsidR="00EE39D5" w:rsidRPr="0086763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9D5" w:rsidRPr="0032694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9D5" w:rsidRPr="0032694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941">
        <w:rPr>
          <w:rFonts w:ascii="Times New Roman" w:hAnsi="Times New Roman" w:cs="Times New Roman"/>
          <w:sz w:val="24"/>
          <w:szCs w:val="24"/>
        </w:rPr>
        <w:t>Перечень</w:t>
      </w:r>
    </w:p>
    <w:p w:rsidR="0086763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269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</w:t>
      </w:r>
    </w:p>
    <w:p w:rsidR="00EE39D5" w:rsidRPr="0032694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269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Тосненского района Ленинградской области </w:t>
      </w:r>
    </w:p>
    <w:p w:rsidR="00EE39D5" w:rsidRPr="0032694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EE39D5" w:rsidRPr="00326941" w:rsidTr="00EE39D5">
        <w:tc>
          <w:tcPr>
            <w:tcW w:w="3606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5812" w:type="dxa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стационара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 и состояни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ми, при которых отсрочка оказания медицинской п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мощи на определенное время может повлечь ухудш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их состояния, угрозу жизни и здоровью, включая острые заболевания, травмы, обострения (декомпенс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ции) хронических заболеваний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амбулаторно-поликлинических подразделениях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 и состояни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ми, при которых отсрочка оказания медицинской п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мощи на определенное время может повлечь ухудш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их состояния, угрозу жизни и здоровью, включая острые заболевания, травмы, обострения (декомпенс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ции) хронических заболеваний;</w:t>
            </w:r>
          </w:p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по профилю «акушерство и гинекология»;</w:t>
            </w:r>
          </w:p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в части стоматологических услуг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несовершеннолетних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Разрешены в отношении детей первого года жизни; для оформления в организации отдыха и оздоровления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семьях детей-сирот и детей, оставшихся без попечения род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телей, а также пребывающих в стационарных учреждениях 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тей-сирот и детей, находящихся в трудной жизненной ситуации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определенных гру</w:t>
            </w:r>
            <w:proofErr w:type="gramStart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Запрещены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Диспансеризация отдельных гру</w:t>
            </w:r>
            <w:proofErr w:type="gramStart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предварительные и периодические медицинские 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осмотры отдельных професси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нальных групп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Разрешены предварительные осмотры при труд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устройстве на работу, в том числе работников орган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 отдыха и оздоровления детей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Диспансерное наблюдение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Разрешено при проведении диспансерного наблюд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ния на дому, в том числе с применением телемедици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ских технологий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для пр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</w:t>
            </w:r>
            <w:proofErr w:type="gramStart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269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по направлению призывной коми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бу по контракту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организации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водителей транспортных средств (кандидатов в водители транспортных средств)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93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93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на наличие медицинских противопоказаний к владению оружием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930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 w:rsidR="00930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граждан, намеревающихся усыновить (удочерить), взять под опеку (попечительство) в прие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ную или патронатную семью 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родителей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граждан, выразивших жел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ние стать опекунами или попеч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телями совершеннолетних неде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способных или не полностью д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еспособных граждан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EE39D5" w:rsidRPr="00326941" w:rsidTr="00EE39D5">
        <w:tc>
          <w:tcPr>
            <w:tcW w:w="3606" w:type="dxa"/>
          </w:tcPr>
          <w:p w:rsidR="00EE39D5" w:rsidRPr="00326941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Вакцинация взрослого и детского населения</w:t>
            </w:r>
          </w:p>
        </w:tc>
        <w:tc>
          <w:tcPr>
            <w:tcW w:w="5812" w:type="dxa"/>
            <w:vAlign w:val="center"/>
          </w:tcPr>
          <w:p w:rsidR="00EE39D5" w:rsidRPr="00326941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1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</w:tbl>
    <w:p w:rsidR="00EE39D5" w:rsidRPr="00326941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32" w:rsidRDefault="00930D32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67631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39D5" w:rsidRDefault="00867631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E39D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EE39D5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867631" w:rsidRDefault="00690B4D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                         2188-па</w:t>
      </w:r>
    </w:p>
    <w:p w:rsidR="00EE39D5" w:rsidRDefault="00EE39D5" w:rsidP="0086763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8676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     </w:t>
      </w:r>
    </w:p>
    <w:p w:rsidR="00EE39D5" w:rsidRDefault="00EE39D5" w:rsidP="00EE39D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30D32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 xml:space="preserve">Перечень сфер деятельности, в которых устанавливаются ограничения деятельности </w:t>
      </w:r>
    </w:p>
    <w:p w:rsidR="00EE39D5" w:rsidRDefault="00EE39D5" w:rsidP="00EE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>хозяйствующего субъекта, организации в муниципальном образовании Тосненский район Ленинградской области</w:t>
      </w:r>
    </w:p>
    <w:p w:rsidR="00EE39D5" w:rsidRDefault="00EE39D5" w:rsidP="00EE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5645"/>
      </w:tblGrid>
      <w:tr w:rsidR="00EE39D5" w:rsidRPr="006C4888" w:rsidTr="00867631">
        <w:tc>
          <w:tcPr>
            <w:tcW w:w="567" w:type="dxa"/>
            <w:vAlign w:val="center"/>
          </w:tcPr>
          <w:p w:rsidR="00EE39D5" w:rsidRPr="00930D32" w:rsidRDefault="00867631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D32">
              <w:rPr>
                <w:rFonts w:ascii="Times New Roman" w:hAnsi="Times New Roman" w:cs="Times New Roman"/>
                <w:sz w:val="20"/>
              </w:rPr>
              <w:t>№</w:t>
            </w:r>
            <w:r w:rsidR="00EE39D5" w:rsidRPr="00930D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E39D5" w:rsidRPr="00930D3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EE39D5" w:rsidRPr="00930D3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3" w:type="dxa"/>
            <w:vAlign w:val="center"/>
          </w:tcPr>
          <w:p w:rsidR="00EE39D5" w:rsidRPr="00930D32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D32">
              <w:rPr>
                <w:rFonts w:ascii="Times New Roman" w:hAnsi="Times New Roman" w:cs="Times New Roman"/>
                <w:sz w:val="20"/>
              </w:rPr>
              <w:t>Сфера услуг/торговля/деятельность</w:t>
            </w:r>
          </w:p>
        </w:tc>
        <w:tc>
          <w:tcPr>
            <w:tcW w:w="5645" w:type="dxa"/>
            <w:vAlign w:val="center"/>
          </w:tcPr>
          <w:p w:rsidR="00EE39D5" w:rsidRPr="00930D32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341"/>
            <w:bookmarkStart w:id="2" w:name="P348"/>
            <w:bookmarkStart w:id="3" w:name="P355"/>
            <w:bookmarkEnd w:id="1"/>
            <w:bookmarkEnd w:id="2"/>
            <w:bookmarkEnd w:id="3"/>
            <w:r w:rsidRPr="00930D32">
              <w:rPr>
                <w:rFonts w:ascii="Times New Roman" w:hAnsi="Times New Roman" w:cs="Times New Roman"/>
                <w:sz w:val="20"/>
              </w:rPr>
              <w:t>Ограничения</w:t>
            </w:r>
          </w:p>
        </w:tc>
      </w:tr>
      <w:tr w:rsidR="00EE39D5" w:rsidRPr="006C4888" w:rsidTr="00930D32">
        <w:trPr>
          <w:trHeight w:val="137"/>
        </w:trPr>
        <w:tc>
          <w:tcPr>
            <w:tcW w:w="567" w:type="dxa"/>
            <w:vAlign w:val="center"/>
          </w:tcPr>
          <w:p w:rsidR="00EE39D5" w:rsidRPr="00930D32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D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3" w:type="dxa"/>
            <w:vAlign w:val="center"/>
          </w:tcPr>
          <w:p w:rsidR="00EE39D5" w:rsidRPr="00930D32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D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45" w:type="dxa"/>
            <w:vAlign w:val="center"/>
          </w:tcPr>
          <w:p w:rsidR="00EE39D5" w:rsidRPr="00930D32" w:rsidRDefault="00EE39D5" w:rsidP="0086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D3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E39D5" w:rsidRPr="006C4888" w:rsidTr="00EE39D5">
        <w:trPr>
          <w:trHeight w:val="989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ными товарами вне торговых центров и торговых компле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по торговле любым ассо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тиментом товаров с обязательным использованием масок при условии, что на территории таких торг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вых центров и торговых комплексов реализуются продукты питания, или товары первой необходим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сти, или товары для сада и огорода, или детские 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вары, или мебель, или строительные товары.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При этом реализация товаров (за исключением пр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дуктов питания, товаров первой необходимости, 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565" w:history="1">
              <w:r w:rsidRPr="00930D3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Парки развлечений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за предел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ми зданий, строений, сооружений с обязательным использованием масок и соблюдением социальной дистанции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23" w:type="dxa"/>
          </w:tcPr>
          <w:p w:rsidR="00867631" w:rsidRPr="006C4888" w:rsidRDefault="00EE39D5" w:rsidP="00930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развлечений и досуга (за исключением объектов, ук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занных в настоящем прилож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нии), в том числе ночные кл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бы и дискотеки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заполняемости не более 50 проц. мест и с обязательным использов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Дома культуры, театры, ко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цертные организации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заполняемости не более 50 проц. мест и с обязательным использов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нием масок зрителями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07"/>
            <w:bookmarkEnd w:id="4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в домах культ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ры)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группах до 12 человек с обязательным использованием масок</w:t>
            </w:r>
          </w:p>
        </w:tc>
      </w:tr>
      <w:tr w:rsidR="00EE39D5" w:rsidRPr="006C4888" w:rsidTr="00930D32">
        <w:trPr>
          <w:trHeight w:val="235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8" w:type="dxa"/>
            <w:gridSpan w:val="2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тры, детские игровые комнаты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единовреме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ного нахождения в помещениях не более одного 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ловека на 4 кв. м и не более 12 </w:t>
            </w:r>
            <w:proofErr w:type="gram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 в общем с обязательным использованием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21"/>
            <w:bookmarkEnd w:id="5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Спорт на открытом воздухе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24"/>
            <w:bookmarkEnd w:id="6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Спорт в помещениях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нахождения в помещениях не более одного человека на 4 кв. м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ванием масок</w:t>
            </w:r>
          </w:p>
        </w:tc>
      </w:tr>
      <w:tr w:rsidR="00EE39D5" w:rsidRPr="006C4888" w:rsidTr="00930D32">
        <w:trPr>
          <w:trHeight w:val="3210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proofErr w:type="spell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внемузейное</w:t>
            </w:r>
            <w:proofErr w:type="spellEnd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проведении экскурсий на открытом воздухе с численностью групп до 10 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ловек с обязательным использованием масок, а в п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мещениях при проведении индивидуальных экску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сий и экскурсий с численностью групп до пяти чел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век (но не более одного человека на 12 кв. м) с обяз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тельным использованием масок.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Разрешено проведение выездных виртуальных эк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курсий с использованием 3D-очков при их индив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дуальной дезинфекции, возможен доступ посетит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лей в парковые зоны с обязательным использованием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Салоны красоты, косметич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ские салоны, парикмахерские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и с обязательным испол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зованием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Гостиницы, иные средства размещения </w:t>
            </w:r>
            <w:hyperlink w:anchor="P566" w:history="1">
              <w:r w:rsidRPr="0086763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в части проживания, питания и прогулок на открытом возд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хе, с обязательным использованием масок в общ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использования до 50 проц. посадочных мест (расстояние между ст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лами не менее 1,5 м), обслуживания посетителей с 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 до 06.00 исключительно навынос или с доста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кой заказов и при условии обработки посуды в пос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домоечных машинах при температуре 95 градусов либо использования одноразовой посуды.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Указанные условия не распространяются на орган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зации общественного питания и индивидуальных предпринимателей, оказывающих услуги общ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ственного питания: в помещениях предприятий (о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ганизаций) исключительно в отношении работников соответствующих предприятий (организаций); на территории железнодорожных, морских и автобу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ных вокзалов, автозаправочных станций</w:t>
            </w:r>
          </w:p>
        </w:tc>
      </w:tr>
      <w:tr w:rsidR="00EE39D5" w:rsidRPr="006C4888" w:rsidTr="00930D32">
        <w:trPr>
          <w:trHeight w:val="314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Услуги многофункциональных центров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ванием масок в отношении полного перечня услуг по предварительной записи, а также без предварител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ной записи в отношении следующих услуг: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(за исключ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нием рождения, государственная регистрация кот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рого производится одновременно с государственной регистрацией установления отцовства);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полиса обязательного медици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ского страхования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11" w:history="1">
              <w:r w:rsidRPr="00930D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 февраля 1993 года № 4528-1 «О беженцах»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полиса ОМС при замене страховой медицинской организации, в которой 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нее был застрахован гражданин;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организация выдачи дубликата полиса ОМС или п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реоформление полиса ОМС в случае выбора заяв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телем страховой медицинской организации, в кот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рой он был застрахован ранее;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предоставление застрахованному лицу разъяснений о правах и обязанностях застрахованных лиц по обяз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тельному медицинскому страхованию в форме п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мятки для застрахованных лиц при обращении лица с заявлением о выборе (замене) страховой медици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регистрация, подтверждение, восстановление и уд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ление учетной записи в Единой системе идентиф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gram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</w:tr>
      <w:tr w:rsidR="00EE39D5" w:rsidRPr="006C4888" w:rsidTr="00EE39D5">
        <w:trPr>
          <w:trHeight w:val="807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Краткосрочная аренда легк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вых автомобилей (</w:t>
            </w:r>
            <w:proofErr w:type="spell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ежедневного проведения дезинфекции внутренних и внешних п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верхностей автомобиля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соблюдении нормы не более одного человека на 5 кв. м площади зеркала воды плавательного бассейна, не более одного чел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века на 10 кв. м </w:t>
            </w:r>
            <w:proofErr w:type="gram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площади зеркала воды дорожки пл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вательного бассейна</w:t>
            </w:r>
            <w:proofErr w:type="gramEnd"/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02"/>
            <w:bookmarkEnd w:id="7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EE39D5" w:rsidRPr="006C4888" w:rsidRDefault="00EE39D5" w:rsidP="00930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 сам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управления Ленинградской области в целях участия нас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ления в осуществлении мес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пред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смотренные Федеральным </w:t>
            </w:r>
            <w:hyperlink r:id="rId12" w:history="1">
              <w:r w:rsidRPr="00930D32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930D32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930D32">
                <w:rPr>
                  <w:rFonts w:ascii="Times New Roman" w:hAnsi="Times New Roman" w:cs="Times New Roman"/>
                  <w:sz w:val="24"/>
                  <w:szCs w:val="24"/>
                </w:rPr>
                <w:t>коном</w:t>
              </w:r>
            </w:hyperlink>
            <w:r w:rsidRPr="00930D32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930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131-ФЗ «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Об общих при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ной защиты (гигиенические маски, респираторы) и выполнении следующих условий: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стием не более 80 человек и соблюдением социал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ной дистанции 1,5-2 метра;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в помещении </w:t>
            </w:r>
            <w:r w:rsidR="00930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человека на 4 кв. м и не более 50 </w:t>
            </w:r>
            <w:proofErr w:type="gramStart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 в общем;</w:t>
            </w:r>
          </w:p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исключение присутствия несовершеннолетних гра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дан в возрасте до 18 лет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15"/>
            <w:bookmarkEnd w:id="8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Запрещаются</w:t>
            </w:r>
          </w:p>
        </w:tc>
      </w:tr>
      <w:tr w:rsidR="00EE39D5" w:rsidRPr="006C4888" w:rsidTr="00930D32">
        <w:trPr>
          <w:trHeight w:val="2667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24"/>
            <w:bookmarkEnd w:id="9"/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исполнительной власти Ленинградской области в целях исполнения своих полномочий, а также меропр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ятия, предусмотренные кале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дарным планом основных м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роприятий Правительства 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на 2020 год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Запрещаются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Разрешается при применении средств индивидуал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ной защиты (гигиенические маски, респираторы) и с участием не более 10 человек (не включая новобра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ных и сотрудников органа ЗАГС)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Транспортные экскурсионные перевозки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век в транспортном средстве</w:t>
            </w:r>
          </w:p>
        </w:tc>
      </w:tr>
      <w:tr w:rsidR="00EE39D5" w:rsidRPr="006C4888" w:rsidTr="00930D32">
        <w:trPr>
          <w:trHeight w:val="170"/>
        </w:trPr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Показ фильмов, проведение концертов на открытых пл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щадках зрителям, размеще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ным исключительно в автом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билях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разрешена при условии согласования с органами местного самоуправления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Услуги Государственного к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зенного учреждения Лени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«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Центр 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населения»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отношении полного п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речня услуг по предварительной записи и с обяз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тельным использованием масок</w:t>
            </w:r>
          </w:p>
        </w:tc>
      </w:tr>
      <w:tr w:rsidR="00EE39D5" w:rsidRPr="006C4888" w:rsidTr="00867631">
        <w:tc>
          <w:tcPr>
            <w:tcW w:w="567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ганизаций, тренировочных баз в части проведения тренир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вочных мероприятий</w:t>
            </w:r>
          </w:p>
        </w:tc>
        <w:tc>
          <w:tcPr>
            <w:tcW w:w="5645" w:type="dxa"/>
          </w:tcPr>
          <w:p w:rsidR="00EE39D5" w:rsidRPr="006C4888" w:rsidRDefault="00EE39D5" w:rsidP="0086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общим количеством участников не более 50 человек без выезда спорт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менов и рабочего персонала за пределы спортивных организаций, тренировочных баз, в период провед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ния сборов, при централизованном транспортиров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нии спортсменов к месту тренировки, соблюдении методических </w:t>
            </w:r>
            <w:hyperlink r:id="rId13" w:history="1">
              <w:r w:rsidRPr="00867631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 xml:space="preserve">МР 3.1/2.1.0184-20. Рекомендации по организации работы спортивных организаций в условиях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COVID-19»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, утвержденных Главным го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ударственным санитарным врачом Российской Ф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888">
              <w:rPr>
                <w:rFonts w:ascii="Times New Roman" w:hAnsi="Times New Roman" w:cs="Times New Roman"/>
                <w:sz w:val="24"/>
                <w:szCs w:val="24"/>
              </w:rPr>
              <w:t>дерации 25 мая 2020 года</w:t>
            </w:r>
          </w:p>
        </w:tc>
      </w:tr>
    </w:tbl>
    <w:p w:rsidR="00EE39D5" w:rsidRDefault="00EE39D5" w:rsidP="00EE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Pr="004D49DA" w:rsidRDefault="00EE39D5" w:rsidP="00EE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>*Требование о количестве квадратных метров на одного человека не распростран</w:t>
      </w:r>
      <w:r w:rsidRPr="004D49DA">
        <w:rPr>
          <w:rFonts w:ascii="Times New Roman" w:hAnsi="Times New Roman" w:cs="Times New Roman"/>
          <w:sz w:val="24"/>
          <w:szCs w:val="24"/>
        </w:rPr>
        <w:t>я</w:t>
      </w:r>
      <w:r w:rsidRPr="004D49DA">
        <w:rPr>
          <w:rFonts w:ascii="Times New Roman" w:hAnsi="Times New Roman" w:cs="Times New Roman"/>
          <w:sz w:val="24"/>
          <w:szCs w:val="24"/>
        </w:rPr>
        <w:t>ется на торговые центры и торговые комплексы, осуществлявшие деятельность в соотве</w:t>
      </w:r>
      <w:r w:rsidRPr="004D49DA">
        <w:rPr>
          <w:rFonts w:ascii="Times New Roman" w:hAnsi="Times New Roman" w:cs="Times New Roman"/>
          <w:sz w:val="24"/>
          <w:szCs w:val="24"/>
        </w:rPr>
        <w:t>т</w:t>
      </w:r>
      <w:r w:rsidRPr="004D49DA">
        <w:rPr>
          <w:rFonts w:ascii="Times New Roman" w:hAnsi="Times New Roman" w:cs="Times New Roman"/>
          <w:sz w:val="24"/>
          <w:szCs w:val="24"/>
        </w:rPr>
        <w:t>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</w:t>
      </w:r>
      <w:r w:rsidRPr="004D49DA">
        <w:rPr>
          <w:rFonts w:ascii="Times New Roman" w:hAnsi="Times New Roman" w:cs="Times New Roman"/>
          <w:sz w:val="24"/>
          <w:szCs w:val="24"/>
        </w:rPr>
        <w:t>е</w:t>
      </w:r>
      <w:r w:rsidRPr="004D49DA">
        <w:rPr>
          <w:rFonts w:ascii="Times New Roman" w:hAnsi="Times New Roman" w:cs="Times New Roman"/>
          <w:sz w:val="24"/>
          <w:szCs w:val="24"/>
        </w:rPr>
        <w:t>ловека на 4 кв.</w:t>
      </w:r>
      <w:r w:rsidR="00867631">
        <w:rPr>
          <w:rFonts w:ascii="Times New Roman" w:hAnsi="Times New Roman" w:cs="Times New Roman"/>
          <w:sz w:val="24"/>
          <w:szCs w:val="24"/>
        </w:rPr>
        <w:t xml:space="preserve"> </w:t>
      </w:r>
      <w:r w:rsidRPr="004D49DA">
        <w:rPr>
          <w:rFonts w:ascii="Times New Roman" w:hAnsi="Times New Roman" w:cs="Times New Roman"/>
          <w:sz w:val="24"/>
          <w:szCs w:val="24"/>
        </w:rPr>
        <w:t>м</w:t>
      </w:r>
    </w:p>
    <w:p w:rsidR="00EE39D5" w:rsidRPr="004D49DA" w:rsidRDefault="00EE39D5" w:rsidP="00EE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EE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 xml:space="preserve">**Осуществлявшие деятельность до вступления в силу Методических рекомендаций МР 3.1.0178-20, утвержденных руководителем Федеральной службы по надзору в сфере защиты прав потребителей и благополучия человека </w:t>
      </w:r>
      <w:r w:rsidR="00930D32">
        <w:rPr>
          <w:rFonts w:ascii="Times New Roman" w:hAnsi="Times New Roman" w:cs="Times New Roman"/>
          <w:sz w:val="24"/>
          <w:szCs w:val="24"/>
        </w:rPr>
        <w:t>–</w:t>
      </w:r>
      <w:r w:rsidRPr="004D49DA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</w:t>
      </w:r>
      <w:r w:rsidRPr="004D49DA">
        <w:rPr>
          <w:rFonts w:ascii="Times New Roman" w:hAnsi="Times New Roman" w:cs="Times New Roman"/>
          <w:sz w:val="24"/>
          <w:szCs w:val="24"/>
        </w:rPr>
        <w:t>и</w:t>
      </w:r>
      <w:r w:rsidRPr="004D49DA">
        <w:rPr>
          <w:rFonts w:ascii="Times New Roman" w:hAnsi="Times New Roman" w:cs="Times New Roman"/>
          <w:sz w:val="24"/>
          <w:szCs w:val="24"/>
        </w:rPr>
        <w:t>тарным врачом Российской Федерации 8 мая 2020 года.</w:t>
      </w:r>
    </w:p>
    <w:p w:rsidR="00EE39D5" w:rsidRDefault="00EE39D5" w:rsidP="00EE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9D5" w:rsidRDefault="00EE39D5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9D5" w:rsidSect="008676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33" w:rsidRDefault="00697F33" w:rsidP="001763A8">
      <w:pPr>
        <w:spacing w:after="0" w:line="240" w:lineRule="auto"/>
      </w:pPr>
      <w:r>
        <w:separator/>
      </w:r>
    </w:p>
  </w:endnote>
  <w:endnote w:type="continuationSeparator" w:id="0">
    <w:p w:rsidR="00697F33" w:rsidRDefault="00697F33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33" w:rsidRDefault="00697F33" w:rsidP="001763A8">
      <w:pPr>
        <w:spacing w:after="0" w:line="240" w:lineRule="auto"/>
      </w:pPr>
      <w:r>
        <w:separator/>
      </w:r>
    </w:p>
  </w:footnote>
  <w:footnote w:type="continuationSeparator" w:id="0">
    <w:p w:rsidR="00697F33" w:rsidRDefault="00697F33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F49A5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A214D"/>
    <w:rsid w:val="005B4834"/>
    <w:rsid w:val="005C4D90"/>
    <w:rsid w:val="005D4D0B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57351"/>
    <w:rsid w:val="00670DA0"/>
    <w:rsid w:val="006744C7"/>
    <w:rsid w:val="00690B4D"/>
    <w:rsid w:val="00697F33"/>
    <w:rsid w:val="006A1DF9"/>
    <w:rsid w:val="006B791A"/>
    <w:rsid w:val="006C2825"/>
    <w:rsid w:val="006C2DFB"/>
    <w:rsid w:val="006C6CB4"/>
    <w:rsid w:val="006E4081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3664"/>
    <w:rsid w:val="007959D2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7D68A5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67631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30D32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F6F24"/>
    <w:rsid w:val="00C06B62"/>
    <w:rsid w:val="00C15D72"/>
    <w:rsid w:val="00C24EFD"/>
    <w:rsid w:val="00C32C32"/>
    <w:rsid w:val="00C52B01"/>
    <w:rsid w:val="00C57115"/>
    <w:rsid w:val="00C63898"/>
    <w:rsid w:val="00C70F9D"/>
    <w:rsid w:val="00C7199B"/>
    <w:rsid w:val="00C736EA"/>
    <w:rsid w:val="00C87156"/>
    <w:rsid w:val="00C960C2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1D63"/>
    <w:rsid w:val="00D84CEC"/>
    <w:rsid w:val="00D87C53"/>
    <w:rsid w:val="00D9636E"/>
    <w:rsid w:val="00DA41C8"/>
    <w:rsid w:val="00DA5DFB"/>
    <w:rsid w:val="00DB2825"/>
    <w:rsid w:val="00DB7A13"/>
    <w:rsid w:val="00DC22F7"/>
    <w:rsid w:val="00DD2B9A"/>
    <w:rsid w:val="00DE4107"/>
    <w:rsid w:val="00DE7F28"/>
    <w:rsid w:val="00DF11E7"/>
    <w:rsid w:val="00DF5376"/>
    <w:rsid w:val="00E0309A"/>
    <w:rsid w:val="00E05D04"/>
    <w:rsid w:val="00E27E63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E39D5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B41A5"/>
    <w:rsid w:val="00FB5522"/>
    <w:rsid w:val="00FB57BD"/>
    <w:rsid w:val="00FC1AC1"/>
    <w:rsid w:val="00FD20B0"/>
    <w:rsid w:val="00FE3769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E3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E3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546471A9E0EEA6BEB2F9AC25DCDE685A02ADF0DF1610454399DB0E40C0385C9957836679F1C46E4D53B4AC84qBU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546471A9E0EEA6BEB2F9AC25DCDE685A02A9F2D71410454399DB0E40C0385C9957836679F1C46E4D53B4AC84qBU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546471A9E0EEA6BEB2F9AC25DCDE685A02A6FBD01710454399DB0E40C0385C9957836679F1C46E4D53B4AC84qBU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D21-7ED8-46D3-9506-54FA6F1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2020-11-16T13:08:00Z</cp:lastPrinted>
  <dcterms:created xsi:type="dcterms:W3CDTF">2020-11-17T08:08:00Z</dcterms:created>
  <dcterms:modified xsi:type="dcterms:W3CDTF">2020-11-17T08:08:00Z</dcterms:modified>
</cp:coreProperties>
</file>