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22F7" w:rsidRDefault="0021612C" w:rsidP="007C0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-1599247</wp:posOffset>
                </wp:positionH>
                <wp:positionV relativeFrom="page">
                  <wp:posOffset>-5715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25.9pt;margin-top:-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aNz&#10;g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C22F7" w:rsidRDefault="003C22F7" w:rsidP="007C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F7" w:rsidRDefault="003C22F7" w:rsidP="007C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F7" w:rsidRDefault="003C22F7" w:rsidP="007C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F7" w:rsidRDefault="003C22F7" w:rsidP="007C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F7" w:rsidRDefault="003C22F7" w:rsidP="007C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F7" w:rsidRDefault="003C22F7" w:rsidP="007C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F7" w:rsidRDefault="003C22F7" w:rsidP="007C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F7" w:rsidRDefault="003C22F7" w:rsidP="007C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F7" w:rsidRDefault="003C22F7" w:rsidP="007C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F7" w:rsidRDefault="003C22F7" w:rsidP="007C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F7" w:rsidRDefault="0021612C" w:rsidP="007C0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16.04.2020                   686-па</w:t>
      </w:r>
    </w:p>
    <w:p w:rsidR="003C22F7" w:rsidRDefault="003C22F7" w:rsidP="007C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F7" w:rsidRDefault="003C22F7" w:rsidP="007C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0798" w:rsidRPr="007C0798" w:rsidRDefault="007C0798" w:rsidP="007C0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798">
        <w:rPr>
          <w:rFonts w:ascii="Times New Roman" w:hAnsi="Times New Roman" w:cs="Times New Roman"/>
          <w:sz w:val="24"/>
          <w:szCs w:val="24"/>
        </w:rPr>
        <w:t>О временном приостановлении проведения</w:t>
      </w:r>
    </w:p>
    <w:p w:rsidR="003C22F7" w:rsidRDefault="007C0798" w:rsidP="007C0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798">
        <w:rPr>
          <w:rFonts w:ascii="Times New Roman" w:hAnsi="Times New Roman" w:cs="Times New Roman"/>
          <w:sz w:val="24"/>
          <w:szCs w:val="24"/>
        </w:rPr>
        <w:t>религиозных мероприятий</w:t>
      </w:r>
      <w:r w:rsidR="003C22F7">
        <w:rPr>
          <w:rFonts w:ascii="Times New Roman" w:hAnsi="Times New Roman" w:cs="Times New Roman"/>
          <w:sz w:val="24"/>
          <w:szCs w:val="24"/>
        </w:rPr>
        <w:t xml:space="preserve"> </w:t>
      </w:r>
      <w:r w:rsidRPr="007C0798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AA74FD" w:rsidRDefault="007C0798" w:rsidP="007C0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C22F7" w:rsidRPr="003C22F7">
        <w:rPr>
          <w:rFonts w:ascii="Times New Roman" w:hAnsi="Times New Roman" w:cs="Times New Roman"/>
          <w:sz w:val="24"/>
          <w:szCs w:val="24"/>
        </w:rPr>
        <w:t xml:space="preserve"> </w:t>
      </w:r>
      <w:r w:rsidR="003C22F7">
        <w:rPr>
          <w:rFonts w:ascii="Times New Roman" w:hAnsi="Times New Roman" w:cs="Times New Roman"/>
          <w:sz w:val="24"/>
          <w:szCs w:val="24"/>
        </w:rPr>
        <w:t>Тосненский</w:t>
      </w:r>
    </w:p>
    <w:p w:rsidR="007C0798" w:rsidRDefault="007C0798" w:rsidP="007C0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7C0798" w:rsidRPr="00AA74FD" w:rsidRDefault="007C0798" w:rsidP="007C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0798" w:rsidRDefault="00D02528" w:rsidP="007A07D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7C0798" w:rsidRDefault="007C0798" w:rsidP="007A07D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36F2" w:rsidRDefault="007C0798" w:rsidP="003C22F7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7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30.03.1999 № 52-ФЗ «О санитарно-эпидемиологическом благополучии населения», постановлением Главного государстве</w:t>
      </w:r>
      <w:r w:rsidRPr="007C07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7C07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санитарного врача по Ленинградской области от 10.04.2020 №</w:t>
      </w:r>
      <w:r w:rsidR="003C22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7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6-п, в связи с неблаг</w:t>
      </w:r>
      <w:r w:rsidRPr="007C07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C07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получной эпидемиологической обстановкой на территории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Тосненский район Ленинградской области</w:t>
      </w:r>
      <w:r w:rsidRPr="007C07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целях недопущения распространения новой корон</w:t>
      </w:r>
      <w:r w:rsidR="003C22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C07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вирусной инфекции COVID-19 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муниципального образования Т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области</w:t>
      </w:r>
    </w:p>
    <w:p w:rsidR="007C468F" w:rsidRPr="007C468F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Default="00D757F8" w:rsidP="003C2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BF4" w:rsidRDefault="00384BF4" w:rsidP="00D13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0798" w:rsidRPr="007C0798" w:rsidRDefault="007C0798" w:rsidP="003C22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798">
        <w:rPr>
          <w:rFonts w:ascii="Times New Roman" w:hAnsi="Times New Roman" w:cs="Times New Roman"/>
          <w:sz w:val="24"/>
          <w:szCs w:val="24"/>
        </w:rPr>
        <w:t>1. Временно приостановить на срок до 30 апреля 2020 года проведение на террит</w:t>
      </w:r>
      <w:r w:rsidRPr="007C0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Тосненский район </w:t>
      </w:r>
      <w:r w:rsidRPr="007C0798">
        <w:rPr>
          <w:rFonts w:ascii="Times New Roman" w:hAnsi="Times New Roman" w:cs="Times New Roman"/>
          <w:sz w:val="24"/>
          <w:szCs w:val="24"/>
        </w:rPr>
        <w:t>Ленинградской области богослуж</w:t>
      </w:r>
      <w:r w:rsidRPr="007C0798">
        <w:rPr>
          <w:rFonts w:ascii="Times New Roman" w:hAnsi="Times New Roman" w:cs="Times New Roman"/>
          <w:sz w:val="24"/>
          <w:szCs w:val="24"/>
        </w:rPr>
        <w:t>е</w:t>
      </w:r>
      <w:r w:rsidRPr="007C0798">
        <w:rPr>
          <w:rFonts w:ascii="Times New Roman" w:hAnsi="Times New Roman" w:cs="Times New Roman"/>
          <w:sz w:val="24"/>
          <w:szCs w:val="24"/>
        </w:rPr>
        <w:t>ний, религиозных обрядов и церемоний (за исключением отпевания усопшего) различных конфессий с участием граждан (за исключением священнослужителей, а также лиц, пр</w:t>
      </w:r>
      <w:r w:rsidRPr="007C0798">
        <w:rPr>
          <w:rFonts w:ascii="Times New Roman" w:hAnsi="Times New Roman" w:cs="Times New Roman"/>
          <w:sz w:val="24"/>
          <w:szCs w:val="24"/>
        </w:rPr>
        <w:t>и</w:t>
      </w:r>
      <w:r w:rsidRPr="007C0798">
        <w:rPr>
          <w:rFonts w:ascii="Times New Roman" w:hAnsi="Times New Roman" w:cs="Times New Roman"/>
          <w:sz w:val="24"/>
          <w:szCs w:val="24"/>
        </w:rPr>
        <w:t>сутствие которых необходимо для совершения богослужений и функционирования кул</w:t>
      </w:r>
      <w:r w:rsidRPr="007C0798">
        <w:rPr>
          <w:rFonts w:ascii="Times New Roman" w:hAnsi="Times New Roman" w:cs="Times New Roman"/>
          <w:sz w:val="24"/>
          <w:szCs w:val="24"/>
        </w:rPr>
        <w:t>ь</w:t>
      </w:r>
      <w:r w:rsidRPr="007C0798">
        <w:rPr>
          <w:rFonts w:ascii="Times New Roman" w:hAnsi="Times New Roman" w:cs="Times New Roman"/>
          <w:sz w:val="24"/>
          <w:szCs w:val="24"/>
        </w:rPr>
        <w:t>товых зданий).</w:t>
      </w:r>
    </w:p>
    <w:p w:rsidR="007C0798" w:rsidRPr="007C0798" w:rsidRDefault="007C0798" w:rsidP="003C22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79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Комитету по организационной работе, местному самоуправлению, межнационал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администрации муниципального образования Тосненский район Ленинградской области </w:t>
      </w:r>
      <w:r w:rsidRPr="007C0798">
        <w:rPr>
          <w:rFonts w:ascii="Times New Roman" w:hAnsi="Times New Roman" w:cs="Times New Roman"/>
          <w:sz w:val="24"/>
          <w:szCs w:val="24"/>
        </w:rPr>
        <w:t>уведомить религиозные организации, наход</w:t>
      </w:r>
      <w:r w:rsidRPr="007C0798">
        <w:rPr>
          <w:rFonts w:ascii="Times New Roman" w:hAnsi="Times New Roman" w:cs="Times New Roman"/>
          <w:sz w:val="24"/>
          <w:szCs w:val="24"/>
        </w:rPr>
        <w:t>я</w:t>
      </w:r>
      <w:r w:rsidRPr="007C0798">
        <w:rPr>
          <w:rFonts w:ascii="Times New Roman" w:hAnsi="Times New Roman" w:cs="Times New Roman"/>
          <w:sz w:val="24"/>
          <w:szCs w:val="24"/>
        </w:rPr>
        <w:t>щиеся на территории муниципального образования Тосненский район Ленинградской о</w:t>
      </w:r>
      <w:r w:rsidRPr="007C0798">
        <w:rPr>
          <w:rFonts w:ascii="Times New Roman" w:hAnsi="Times New Roman" w:cs="Times New Roman"/>
          <w:sz w:val="24"/>
          <w:szCs w:val="24"/>
        </w:rPr>
        <w:t>б</w:t>
      </w:r>
      <w:r w:rsidRPr="007C0798">
        <w:rPr>
          <w:rFonts w:ascii="Times New Roman" w:hAnsi="Times New Roman" w:cs="Times New Roman"/>
          <w:sz w:val="24"/>
          <w:szCs w:val="24"/>
        </w:rPr>
        <w:t>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98">
        <w:rPr>
          <w:rFonts w:ascii="Times New Roman" w:hAnsi="Times New Roman" w:cs="Times New Roman"/>
          <w:sz w:val="24"/>
          <w:szCs w:val="24"/>
        </w:rPr>
        <w:t>о временном приостановлении, указанном в п.1 настоящего постановления.</w:t>
      </w:r>
    </w:p>
    <w:p w:rsidR="007C0798" w:rsidRPr="007C0798" w:rsidRDefault="007C0798" w:rsidP="003C22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798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7C0798" w:rsidRPr="007C0798" w:rsidRDefault="007C0798" w:rsidP="003C22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798">
        <w:rPr>
          <w:rFonts w:ascii="Times New Roman" w:hAnsi="Times New Roman" w:cs="Times New Roman"/>
          <w:sz w:val="24"/>
          <w:szCs w:val="24"/>
        </w:rPr>
        <w:t xml:space="preserve">3.1. </w:t>
      </w:r>
      <w:r w:rsidR="00793501">
        <w:rPr>
          <w:rFonts w:ascii="Times New Roman" w:hAnsi="Times New Roman" w:cs="Times New Roman"/>
          <w:sz w:val="24"/>
          <w:szCs w:val="24"/>
        </w:rPr>
        <w:t>О</w:t>
      </w:r>
      <w:r w:rsidRPr="007C0798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r>
        <w:rPr>
          <w:rFonts w:ascii="Times New Roman" w:hAnsi="Times New Roman" w:cs="Times New Roman"/>
          <w:sz w:val="24"/>
          <w:szCs w:val="24"/>
        </w:rPr>
        <w:t>Тосненскому</w:t>
      </w:r>
      <w:r w:rsidRPr="007C0798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 принять меры по охране общественного порядка на территории религиозных организаций, расположенных в пределах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Pr="007C0798">
        <w:rPr>
          <w:rFonts w:ascii="Times New Roman" w:hAnsi="Times New Roman" w:cs="Times New Roman"/>
          <w:sz w:val="24"/>
          <w:szCs w:val="24"/>
        </w:rPr>
        <w:t>района Ленинградской области.</w:t>
      </w:r>
    </w:p>
    <w:p w:rsidR="007C0798" w:rsidRPr="007C0798" w:rsidRDefault="007C0798" w:rsidP="003C22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798">
        <w:rPr>
          <w:rFonts w:ascii="Times New Roman" w:hAnsi="Times New Roman" w:cs="Times New Roman"/>
          <w:sz w:val="24"/>
          <w:szCs w:val="24"/>
        </w:rPr>
        <w:t xml:space="preserve">3.2. Главам администраций городских и сельских поселений </w:t>
      </w:r>
      <w:r>
        <w:rPr>
          <w:rFonts w:ascii="Times New Roman" w:hAnsi="Times New Roman" w:cs="Times New Roman"/>
          <w:sz w:val="24"/>
          <w:szCs w:val="24"/>
        </w:rPr>
        <w:t>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Тосненский район</w:t>
      </w:r>
      <w:r w:rsidRPr="007C0798">
        <w:rPr>
          <w:rFonts w:ascii="Times New Roman" w:hAnsi="Times New Roman" w:cs="Times New Roman"/>
          <w:sz w:val="24"/>
          <w:szCs w:val="24"/>
        </w:rPr>
        <w:t xml:space="preserve"> Ленинградской области принять меры по ограничению доступа граждан в культовые здания до 30 апреля 2020 года.</w:t>
      </w:r>
    </w:p>
    <w:p w:rsidR="00C63898" w:rsidRPr="007B5E1C" w:rsidRDefault="007C0798" w:rsidP="003C22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AE7" w:rsidRPr="00FB4895">
        <w:rPr>
          <w:rFonts w:ascii="Times New Roman" w:hAnsi="Times New Roman" w:cs="Times New Roman"/>
          <w:sz w:val="24"/>
          <w:szCs w:val="24"/>
        </w:rPr>
        <w:t>.</w:t>
      </w:r>
      <w:r w:rsidR="00A91AE7">
        <w:rPr>
          <w:rFonts w:ascii="Times New Roman" w:hAnsi="Times New Roman" w:cs="Times New Roman"/>
          <w:sz w:val="24"/>
          <w:szCs w:val="24"/>
        </w:rPr>
        <w:t xml:space="preserve"> </w:t>
      </w:r>
      <w:r w:rsidR="00C63898" w:rsidRPr="007B5E1C">
        <w:rPr>
          <w:rFonts w:ascii="Times New Roman" w:hAnsi="Times New Roman" w:cs="Times New Roman"/>
          <w:sz w:val="24"/>
          <w:szCs w:val="24"/>
        </w:rPr>
        <w:t>Сектору по безопасности, делам ГО и ЧС администрации муниципального образ</w:t>
      </w:r>
      <w:r w:rsidR="00C63898" w:rsidRPr="007B5E1C">
        <w:rPr>
          <w:rFonts w:ascii="Times New Roman" w:hAnsi="Times New Roman" w:cs="Times New Roman"/>
          <w:sz w:val="24"/>
          <w:szCs w:val="24"/>
        </w:rPr>
        <w:t>о</w:t>
      </w:r>
      <w:r w:rsidR="00C63898" w:rsidRPr="007B5E1C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 пресс-службу администр</w:t>
      </w:r>
      <w:r w:rsidR="00C63898" w:rsidRPr="007B5E1C">
        <w:rPr>
          <w:rFonts w:ascii="Times New Roman" w:hAnsi="Times New Roman" w:cs="Times New Roman"/>
          <w:sz w:val="24"/>
          <w:szCs w:val="24"/>
        </w:rPr>
        <w:t>а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настоящее </w:t>
      </w:r>
      <w:r w:rsidR="00C63898" w:rsidRPr="007B5E1C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для </w:t>
      </w:r>
      <w:r w:rsidR="00A91AE7">
        <w:rPr>
          <w:rFonts w:ascii="Times New Roman" w:hAnsi="Times New Roman" w:cs="Times New Roman"/>
          <w:sz w:val="24"/>
          <w:szCs w:val="24"/>
        </w:rPr>
        <w:t>обнародования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DD2B9A" w:rsidRPr="007B5E1C">
        <w:rPr>
          <w:rFonts w:ascii="Times New Roman" w:hAnsi="Times New Roman" w:cs="Times New Roman"/>
          <w:sz w:val="24"/>
          <w:szCs w:val="24"/>
        </w:rPr>
        <w:t>Уставом муниципального образования Тосненский район Ленинградской области</w:t>
      </w:r>
      <w:r w:rsidR="00C63898" w:rsidRPr="007B5E1C">
        <w:rPr>
          <w:rFonts w:ascii="Times New Roman" w:hAnsi="Times New Roman" w:cs="Times New Roman"/>
          <w:sz w:val="24"/>
          <w:szCs w:val="24"/>
        </w:rPr>
        <w:t>.</w:t>
      </w:r>
    </w:p>
    <w:p w:rsidR="00C63898" w:rsidRPr="007B5E1C" w:rsidRDefault="007C0798" w:rsidP="003C22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3898" w:rsidRPr="00FB4895">
        <w:rPr>
          <w:rFonts w:ascii="Times New Roman" w:hAnsi="Times New Roman" w:cs="Times New Roman"/>
          <w:sz w:val="24"/>
          <w:szCs w:val="24"/>
        </w:rPr>
        <w:t>.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 Пресс-службе комитета по организационной работе, местному самоуправлению, межнациональным и межконфессиональным отношениям </w:t>
      </w:r>
      <w:r w:rsidR="003C22F7">
        <w:rPr>
          <w:rFonts w:ascii="Times New Roman" w:hAnsi="Times New Roman" w:cs="Times New Roman"/>
          <w:sz w:val="24"/>
          <w:szCs w:val="24"/>
        </w:rPr>
        <w:t>а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C22F7" w:rsidRPr="007B5E1C">
        <w:rPr>
          <w:rFonts w:ascii="Times New Roman" w:hAnsi="Times New Roman" w:cs="Times New Roman"/>
          <w:sz w:val="24"/>
          <w:szCs w:val="24"/>
        </w:rPr>
        <w:t>муниципальн</w:t>
      </w:r>
      <w:r w:rsidR="003C22F7" w:rsidRPr="007B5E1C">
        <w:rPr>
          <w:rFonts w:ascii="Times New Roman" w:hAnsi="Times New Roman" w:cs="Times New Roman"/>
          <w:sz w:val="24"/>
          <w:szCs w:val="24"/>
        </w:rPr>
        <w:t>о</w:t>
      </w:r>
      <w:r w:rsidR="003C22F7" w:rsidRPr="007B5E1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C63898" w:rsidRPr="007B5E1C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C63898" w:rsidRPr="007B5E1C">
        <w:rPr>
          <w:rFonts w:ascii="Times New Roman" w:hAnsi="Times New Roman" w:cs="Times New Roman"/>
          <w:sz w:val="24"/>
          <w:szCs w:val="24"/>
        </w:rPr>
        <w:t>а</w:t>
      </w:r>
      <w:r w:rsidR="00C63898" w:rsidRPr="007B5E1C">
        <w:rPr>
          <w:rFonts w:ascii="Times New Roman" w:hAnsi="Times New Roman" w:cs="Times New Roman"/>
          <w:sz w:val="24"/>
          <w:szCs w:val="24"/>
        </w:rPr>
        <w:t>новление, в порядке, установленном Уставом муниципального образования Тосненский район Ленинградской области.</w:t>
      </w:r>
    </w:p>
    <w:p w:rsidR="00515B0E" w:rsidRDefault="007C0798" w:rsidP="003C22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5B0E" w:rsidRPr="00FB4895">
        <w:rPr>
          <w:rFonts w:ascii="Times New Roman" w:hAnsi="Times New Roman" w:cs="Times New Roman"/>
          <w:sz w:val="24"/>
          <w:szCs w:val="24"/>
        </w:rPr>
        <w:t>.</w:t>
      </w:r>
      <w:r w:rsidR="00515B0E" w:rsidRPr="007B5E1C">
        <w:rPr>
          <w:rFonts w:ascii="Times New Roman" w:hAnsi="Times New Roman" w:cs="Times New Roman"/>
          <w:sz w:val="24"/>
          <w:szCs w:val="24"/>
        </w:rPr>
        <w:t xml:space="preserve"> Контроль за исполнением постановления возложить на </w:t>
      </w:r>
      <w:r w:rsidR="006C0727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515B0E" w:rsidRPr="007B5E1C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515B0E" w:rsidRPr="00515B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</w:t>
      </w:r>
      <w:r w:rsidR="006C0727">
        <w:rPr>
          <w:rFonts w:ascii="Times New Roman" w:hAnsi="Times New Roman" w:cs="Times New Roman"/>
          <w:sz w:val="24"/>
          <w:szCs w:val="24"/>
        </w:rPr>
        <w:t>Тычинского И.Ф</w:t>
      </w:r>
      <w:r w:rsidR="00A91AE7">
        <w:rPr>
          <w:rFonts w:ascii="Times New Roman" w:hAnsi="Times New Roman" w:cs="Times New Roman"/>
          <w:sz w:val="24"/>
          <w:szCs w:val="24"/>
        </w:rPr>
        <w:t>.</w:t>
      </w:r>
    </w:p>
    <w:p w:rsidR="00637946" w:rsidRDefault="007C0798" w:rsidP="003C22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7946" w:rsidRPr="00FB4895">
        <w:rPr>
          <w:rFonts w:ascii="Times New Roman" w:hAnsi="Times New Roman" w:cs="Times New Roman"/>
          <w:sz w:val="24"/>
          <w:szCs w:val="24"/>
        </w:rPr>
        <w:t>.</w:t>
      </w:r>
      <w:r w:rsidR="00637946" w:rsidRPr="007B5E1C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637946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принятия.</w:t>
      </w:r>
    </w:p>
    <w:p w:rsidR="00A91AE7" w:rsidRDefault="00A91AE7" w:rsidP="003C22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Default="00B33A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Default="00B33A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Default="00B33A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Pr="00515B0E" w:rsidRDefault="00B33A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B0E" w:rsidRDefault="00515B0E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 w:rsidR="006379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 w:rsidR="00637946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7B5E1C" w:rsidRDefault="007B5E1C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1C" w:rsidRDefault="007B5E1C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2F7" w:rsidRDefault="003C22F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5E1C" w:rsidRDefault="006C072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Ешевский Александр Викторович</w:t>
      </w:r>
      <w:r w:rsidR="003C22F7">
        <w:rPr>
          <w:rFonts w:ascii="Times New Roman" w:hAnsi="Times New Roman" w:cs="Times New Roman"/>
          <w:sz w:val="16"/>
          <w:szCs w:val="16"/>
        </w:rPr>
        <w:t>,</w:t>
      </w:r>
      <w:r w:rsidR="007B5E1C" w:rsidRPr="0079325E">
        <w:rPr>
          <w:rFonts w:ascii="Times New Roman" w:hAnsi="Times New Roman" w:cs="Times New Roman"/>
          <w:sz w:val="16"/>
          <w:szCs w:val="16"/>
        </w:rPr>
        <w:t xml:space="preserve"> 8</w:t>
      </w:r>
      <w:r w:rsidR="003C22F7">
        <w:rPr>
          <w:rFonts w:ascii="Times New Roman" w:hAnsi="Times New Roman" w:cs="Times New Roman"/>
          <w:sz w:val="16"/>
          <w:szCs w:val="16"/>
        </w:rPr>
        <w:t>(</w:t>
      </w:r>
      <w:r w:rsidR="007B5E1C" w:rsidRPr="0079325E">
        <w:rPr>
          <w:rFonts w:ascii="Times New Roman" w:hAnsi="Times New Roman" w:cs="Times New Roman"/>
          <w:sz w:val="16"/>
          <w:szCs w:val="16"/>
        </w:rPr>
        <w:t>81361</w:t>
      </w:r>
      <w:r w:rsidR="003C22F7">
        <w:rPr>
          <w:rFonts w:ascii="Times New Roman" w:hAnsi="Times New Roman" w:cs="Times New Roman"/>
          <w:sz w:val="16"/>
          <w:szCs w:val="16"/>
        </w:rPr>
        <w:t>)</w:t>
      </w:r>
      <w:r w:rsidR="007B5E1C" w:rsidRPr="0079325E">
        <w:rPr>
          <w:rFonts w:ascii="Times New Roman" w:hAnsi="Times New Roman" w:cs="Times New Roman"/>
          <w:sz w:val="16"/>
          <w:szCs w:val="16"/>
        </w:rPr>
        <w:t>21604</w:t>
      </w:r>
    </w:p>
    <w:p w:rsidR="003C22F7" w:rsidRPr="00515B0E" w:rsidRDefault="003C22F7" w:rsidP="0048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20 га</w:t>
      </w:r>
    </w:p>
    <w:sectPr w:rsidR="003C22F7" w:rsidRPr="00515B0E" w:rsidSect="003C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C7" w:rsidRDefault="00B933C7" w:rsidP="001763A8">
      <w:pPr>
        <w:spacing w:after="0" w:line="240" w:lineRule="auto"/>
      </w:pPr>
      <w:r>
        <w:separator/>
      </w:r>
    </w:p>
  </w:endnote>
  <w:endnote w:type="continuationSeparator" w:id="0">
    <w:p w:rsidR="00B933C7" w:rsidRDefault="00B933C7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C7" w:rsidRDefault="00B933C7" w:rsidP="001763A8">
      <w:pPr>
        <w:spacing w:after="0" w:line="240" w:lineRule="auto"/>
      </w:pPr>
      <w:r>
        <w:separator/>
      </w:r>
    </w:p>
  </w:footnote>
  <w:footnote w:type="continuationSeparator" w:id="0">
    <w:p w:rsidR="00B933C7" w:rsidRDefault="00B933C7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7E04"/>
    <w:rsid w:val="000574A3"/>
    <w:rsid w:val="0006039F"/>
    <w:rsid w:val="00071EDD"/>
    <w:rsid w:val="000E2BEA"/>
    <w:rsid w:val="000F6520"/>
    <w:rsid w:val="001066C5"/>
    <w:rsid w:val="00115348"/>
    <w:rsid w:val="00123FC1"/>
    <w:rsid w:val="00133DA1"/>
    <w:rsid w:val="00160138"/>
    <w:rsid w:val="00166D8D"/>
    <w:rsid w:val="001763A8"/>
    <w:rsid w:val="00185D43"/>
    <w:rsid w:val="001A6E16"/>
    <w:rsid w:val="00211505"/>
    <w:rsid w:val="0021612C"/>
    <w:rsid w:val="00222A98"/>
    <w:rsid w:val="0029323D"/>
    <w:rsid w:val="002B189A"/>
    <w:rsid w:val="002C1E6A"/>
    <w:rsid w:val="002C21E0"/>
    <w:rsid w:val="002F2B01"/>
    <w:rsid w:val="00303E11"/>
    <w:rsid w:val="00316EE9"/>
    <w:rsid w:val="003271E4"/>
    <w:rsid w:val="003407FD"/>
    <w:rsid w:val="0037597E"/>
    <w:rsid w:val="00384BF4"/>
    <w:rsid w:val="0039225F"/>
    <w:rsid w:val="003C22F7"/>
    <w:rsid w:val="003C5FD8"/>
    <w:rsid w:val="003D3C9D"/>
    <w:rsid w:val="004268CE"/>
    <w:rsid w:val="004631FD"/>
    <w:rsid w:val="004710F5"/>
    <w:rsid w:val="0048098C"/>
    <w:rsid w:val="004A55C0"/>
    <w:rsid w:val="004A5ACA"/>
    <w:rsid w:val="004A6AA6"/>
    <w:rsid w:val="004B24C0"/>
    <w:rsid w:val="004D3527"/>
    <w:rsid w:val="004D78B9"/>
    <w:rsid w:val="005149F8"/>
    <w:rsid w:val="00515B0E"/>
    <w:rsid w:val="005931D5"/>
    <w:rsid w:val="005F7DD3"/>
    <w:rsid w:val="00613720"/>
    <w:rsid w:val="00620D31"/>
    <w:rsid w:val="0062401E"/>
    <w:rsid w:val="00637946"/>
    <w:rsid w:val="00642A27"/>
    <w:rsid w:val="00651554"/>
    <w:rsid w:val="00654F74"/>
    <w:rsid w:val="00667C25"/>
    <w:rsid w:val="00681178"/>
    <w:rsid w:val="0068684F"/>
    <w:rsid w:val="00695768"/>
    <w:rsid w:val="006961F1"/>
    <w:rsid w:val="006A1DF9"/>
    <w:rsid w:val="006A6807"/>
    <w:rsid w:val="006C0727"/>
    <w:rsid w:val="006E4973"/>
    <w:rsid w:val="0072125E"/>
    <w:rsid w:val="00793501"/>
    <w:rsid w:val="00793664"/>
    <w:rsid w:val="007A0172"/>
    <w:rsid w:val="007A07D8"/>
    <w:rsid w:val="007B5E1C"/>
    <w:rsid w:val="007C0798"/>
    <w:rsid w:val="007C468F"/>
    <w:rsid w:val="007E180A"/>
    <w:rsid w:val="00845C40"/>
    <w:rsid w:val="008816E8"/>
    <w:rsid w:val="008849F3"/>
    <w:rsid w:val="00884FC5"/>
    <w:rsid w:val="00894067"/>
    <w:rsid w:val="008A3EC9"/>
    <w:rsid w:val="008A67D1"/>
    <w:rsid w:val="008C2875"/>
    <w:rsid w:val="008E234B"/>
    <w:rsid w:val="00910139"/>
    <w:rsid w:val="00912ADD"/>
    <w:rsid w:val="00941618"/>
    <w:rsid w:val="00966B60"/>
    <w:rsid w:val="009813F1"/>
    <w:rsid w:val="009962AE"/>
    <w:rsid w:val="009C4B6B"/>
    <w:rsid w:val="009F3423"/>
    <w:rsid w:val="009F6165"/>
    <w:rsid w:val="009F6D4A"/>
    <w:rsid w:val="00A163BA"/>
    <w:rsid w:val="00A5606B"/>
    <w:rsid w:val="00A91AE7"/>
    <w:rsid w:val="00AA74FD"/>
    <w:rsid w:val="00B33AF1"/>
    <w:rsid w:val="00B60081"/>
    <w:rsid w:val="00B744AA"/>
    <w:rsid w:val="00B933C7"/>
    <w:rsid w:val="00BA24F3"/>
    <w:rsid w:val="00BB6EEE"/>
    <w:rsid w:val="00BC6EF9"/>
    <w:rsid w:val="00BD0B88"/>
    <w:rsid w:val="00C06B62"/>
    <w:rsid w:val="00C63898"/>
    <w:rsid w:val="00C64671"/>
    <w:rsid w:val="00C7199B"/>
    <w:rsid w:val="00C72C7A"/>
    <w:rsid w:val="00CA2884"/>
    <w:rsid w:val="00CC2B0A"/>
    <w:rsid w:val="00CC33CA"/>
    <w:rsid w:val="00CC43D6"/>
    <w:rsid w:val="00CF2525"/>
    <w:rsid w:val="00D02528"/>
    <w:rsid w:val="00D13D3D"/>
    <w:rsid w:val="00D60FD9"/>
    <w:rsid w:val="00D75210"/>
    <w:rsid w:val="00D757F8"/>
    <w:rsid w:val="00D84CEC"/>
    <w:rsid w:val="00DA41C8"/>
    <w:rsid w:val="00DB2825"/>
    <w:rsid w:val="00DD2B9A"/>
    <w:rsid w:val="00E30C3A"/>
    <w:rsid w:val="00E548F1"/>
    <w:rsid w:val="00EA5D80"/>
    <w:rsid w:val="00EC0E74"/>
    <w:rsid w:val="00EC246D"/>
    <w:rsid w:val="00EC621F"/>
    <w:rsid w:val="00EF38F0"/>
    <w:rsid w:val="00F236F2"/>
    <w:rsid w:val="00F33670"/>
    <w:rsid w:val="00F95A9A"/>
    <w:rsid w:val="00FB41A5"/>
    <w:rsid w:val="00FB4895"/>
    <w:rsid w:val="00FB5522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05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05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96D9-6CFA-4BEC-A64D-3BAD4A32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2020-04-16T07:18:00Z</cp:lastPrinted>
  <dcterms:created xsi:type="dcterms:W3CDTF">2020-04-16T09:08:00Z</dcterms:created>
  <dcterms:modified xsi:type="dcterms:W3CDTF">2020-04-16T09:08:00Z</dcterms:modified>
</cp:coreProperties>
</file>