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5" w:rsidRDefault="001F514F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-1186126</wp:posOffset>
                </wp:positionH>
                <wp:positionV relativeFrom="page">
                  <wp:posOffset>-11390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-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WLF&#10;3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1F514F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29.04.2020                              774-па</w:t>
      </w: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3175A5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Default="002578D2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46D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2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</w:t>
      </w:r>
      <w:r w:rsidR="003175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0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обеспечению </w:t>
      </w:r>
    </w:p>
    <w:p w:rsidR="003175A5" w:rsidRDefault="00307BEC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Всероссийской переписи населения 2020 года </w:t>
      </w:r>
    </w:p>
    <w:p w:rsidR="00E46DCD" w:rsidRDefault="00307BEC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Тосненского района Ленинградской области</w:t>
      </w:r>
    </w:p>
    <w:bookmarkEnd w:id="0"/>
    <w:p w:rsidR="009D463E" w:rsidRDefault="009D463E" w:rsidP="009D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5" w:rsidRPr="009D463E" w:rsidRDefault="003175A5" w:rsidP="009D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28" w:rsidRDefault="002B6B28" w:rsidP="002B6B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B1668D" w:rsidRPr="002710EC" w:rsidRDefault="00B1668D" w:rsidP="009D46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9D463E" w:rsidRPr="009D463E" w:rsidRDefault="002578D2" w:rsidP="009D46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463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463E" w:rsidRPr="002710EC" w:rsidRDefault="009D463E" w:rsidP="009D463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9D463E" w:rsidRDefault="001A2359" w:rsidP="003175A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3175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07BEC">
        <w:rPr>
          <w:rFonts w:ascii="Times New Roman" w:hAnsi="Times New Roman" w:cs="Times New Roman"/>
          <w:sz w:val="24"/>
          <w:szCs w:val="24"/>
        </w:rPr>
        <w:t>состав комиссии по обеспечению проведения Всероссийской переписи населения 2020 года на территории Тосненского района Ленинградской области, утвержденный постановлением</w:t>
      </w:r>
      <w:r w:rsidR="00A32301">
        <w:rPr>
          <w:rFonts w:ascii="Times New Roman" w:hAnsi="Times New Roman" w:cs="Times New Roman"/>
          <w:sz w:val="24"/>
          <w:szCs w:val="24"/>
        </w:rPr>
        <w:t xml:space="preserve"> </w:t>
      </w:r>
      <w:r w:rsidR="009D463E" w:rsidRPr="009D463E">
        <w:rPr>
          <w:rFonts w:ascii="Times New Roman" w:hAnsi="Times New Roman" w:cs="Times New Roman"/>
          <w:sz w:val="24"/>
          <w:szCs w:val="24"/>
        </w:rPr>
        <w:t>администра</w:t>
      </w:r>
      <w:r w:rsidR="008E4AC4">
        <w:rPr>
          <w:rFonts w:ascii="Times New Roman" w:hAnsi="Times New Roman" w:cs="Times New Roman"/>
          <w:sz w:val="24"/>
          <w:szCs w:val="24"/>
        </w:rPr>
        <w:t>ции муниципального  образования</w:t>
      </w:r>
      <w:r w:rsidR="009D463E" w:rsidRPr="009D463E">
        <w:rPr>
          <w:rFonts w:ascii="Times New Roman" w:hAnsi="Times New Roman" w:cs="Times New Roman"/>
          <w:sz w:val="24"/>
          <w:szCs w:val="24"/>
        </w:rPr>
        <w:t xml:space="preserve"> Тосненский р</w:t>
      </w:r>
      <w:r w:rsidR="009D463E">
        <w:rPr>
          <w:rFonts w:ascii="Times New Roman" w:hAnsi="Times New Roman" w:cs="Times New Roman"/>
          <w:sz w:val="24"/>
          <w:szCs w:val="24"/>
        </w:rPr>
        <w:t>айон Ленинградской области от 29.03</w:t>
      </w:r>
      <w:r w:rsidR="009D463E" w:rsidRPr="009D463E">
        <w:rPr>
          <w:rFonts w:ascii="Times New Roman" w:hAnsi="Times New Roman" w:cs="Times New Roman"/>
          <w:sz w:val="24"/>
          <w:szCs w:val="24"/>
        </w:rPr>
        <w:t>.</w:t>
      </w:r>
      <w:r w:rsidR="009D463E">
        <w:rPr>
          <w:rFonts w:ascii="Times New Roman" w:hAnsi="Times New Roman" w:cs="Times New Roman"/>
          <w:sz w:val="24"/>
          <w:szCs w:val="24"/>
        </w:rPr>
        <w:t>2019 №</w:t>
      </w:r>
      <w:r w:rsidR="003175A5">
        <w:rPr>
          <w:rFonts w:ascii="Times New Roman" w:hAnsi="Times New Roman" w:cs="Times New Roman"/>
          <w:sz w:val="24"/>
          <w:szCs w:val="24"/>
        </w:rPr>
        <w:t xml:space="preserve"> </w:t>
      </w:r>
      <w:r w:rsidR="009D463E">
        <w:rPr>
          <w:rFonts w:ascii="Times New Roman" w:hAnsi="Times New Roman" w:cs="Times New Roman"/>
          <w:sz w:val="24"/>
          <w:szCs w:val="24"/>
        </w:rPr>
        <w:t>460</w:t>
      </w:r>
      <w:r w:rsidR="009D463E" w:rsidRPr="009D463E">
        <w:rPr>
          <w:rFonts w:ascii="Times New Roman" w:hAnsi="Times New Roman" w:cs="Times New Roman"/>
          <w:sz w:val="24"/>
          <w:szCs w:val="24"/>
        </w:rPr>
        <w:t xml:space="preserve">-па </w:t>
      </w:r>
      <w:r w:rsidR="009D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проведении Вс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переписи населения 2020 года на территории Тосненского района</w:t>
      </w:r>
      <w:r w:rsidR="009D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9D46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463E" w:rsidRPr="000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F4" w:rsidRPr="007A22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46F4" w:rsidRPr="007A22E9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</w:t>
      </w:r>
      <w:r w:rsidR="00C146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остановлениями</w:t>
      </w:r>
      <w:r w:rsidR="00C146F4">
        <w:rPr>
          <w:rFonts w:ascii="Times New Roman" w:hAnsi="Times New Roman" w:cs="Times New Roman"/>
          <w:sz w:val="24"/>
          <w:szCs w:val="24"/>
        </w:rPr>
        <w:t xml:space="preserve"> </w:t>
      </w:r>
      <w:r w:rsidR="00C146F4" w:rsidRPr="007A22E9">
        <w:rPr>
          <w:rFonts w:ascii="Times New Roman" w:hAnsi="Times New Roman" w:cs="Times New Roman"/>
          <w:sz w:val="24"/>
          <w:szCs w:val="24"/>
        </w:rPr>
        <w:t>администрации мун</w:t>
      </w:r>
      <w:r w:rsidR="00C146F4" w:rsidRPr="007A22E9">
        <w:rPr>
          <w:rFonts w:ascii="Times New Roman" w:hAnsi="Times New Roman" w:cs="Times New Roman"/>
          <w:sz w:val="24"/>
          <w:szCs w:val="24"/>
        </w:rPr>
        <w:t>и</w:t>
      </w:r>
      <w:r w:rsidR="00C146F4" w:rsidRPr="007A22E9">
        <w:rPr>
          <w:rFonts w:ascii="Times New Roman" w:hAnsi="Times New Roman" w:cs="Times New Roman"/>
          <w:sz w:val="24"/>
          <w:szCs w:val="24"/>
        </w:rPr>
        <w:t xml:space="preserve">ципального  образования Тосненский район Ленинградской области </w:t>
      </w:r>
      <w:r w:rsidR="00C146F4">
        <w:rPr>
          <w:rFonts w:ascii="Times New Roman" w:hAnsi="Times New Roman" w:cs="Times New Roman"/>
          <w:sz w:val="24"/>
          <w:szCs w:val="24"/>
        </w:rPr>
        <w:t xml:space="preserve"> от 19.04</w:t>
      </w:r>
      <w:r w:rsidR="00C146F4" w:rsidRPr="007A22E9">
        <w:rPr>
          <w:rFonts w:ascii="Times New Roman" w:hAnsi="Times New Roman" w:cs="Times New Roman"/>
          <w:sz w:val="24"/>
          <w:szCs w:val="24"/>
        </w:rPr>
        <w:t>.201</w:t>
      </w:r>
      <w:r w:rsidR="00C146F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146F4">
        <w:rPr>
          <w:rFonts w:ascii="Times New Roman" w:hAnsi="Times New Roman" w:cs="Times New Roman"/>
          <w:sz w:val="24"/>
          <w:szCs w:val="24"/>
        </w:rPr>
        <w:t xml:space="preserve"> №</w:t>
      </w:r>
      <w:r w:rsidR="00317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6F4" w:rsidRPr="001A2359">
        <w:rPr>
          <w:rFonts w:ascii="Times New Roman" w:hAnsi="Times New Roman" w:cs="Times New Roman"/>
          <w:sz w:val="24"/>
          <w:szCs w:val="24"/>
        </w:rPr>
        <w:t>627-па</w:t>
      </w:r>
      <w:r w:rsidRPr="001A2359">
        <w:rPr>
          <w:rFonts w:ascii="Times New Roman" w:hAnsi="Times New Roman" w:cs="Times New Roman"/>
          <w:sz w:val="24"/>
          <w:szCs w:val="24"/>
        </w:rPr>
        <w:t>, от 02.08.2019 №</w:t>
      </w:r>
      <w:r w:rsidR="003175A5">
        <w:rPr>
          <w:rFonts w:ascii="Times New Roman" w:hAnsi="Times New Roman" w:cs="Times New Roman"/>
          <w:sz w:val="24"/>
          <w:szCs w:val="24"/>
        </w:rPr>
        <w:t xml:space="preserve"> </w:t>
      </w:r>
      <w:r w:rsidRPr="001A2359">
        <w:rPr>
          <w:rFonts w:ascii="Times New Roman" w:hAnsi="Times New Roman" w:cs="Times New Roman"/>
          <w:sz w:val="24"/>
          <w:szCs w:val="24"/>
        </w:rPr>
        <w:t>1294-па</w:t>
      </w:r>
      <w:r w:rsidR="00AA1079">
        <w:rPr>
          <w:rFonts w:ascii="Times New Roman" w:hAnsi="Times New Roman" w:cs="Times New Roman"/>
          <w:sz w:val="24"/>
          <w:szCs w:val="24"/>
        </w:rPr>
        <w:t>,</w:t>
      </w:r>
      <w:r w:rsidR="00AA1079" w:rsidRPr="00AA1079">
        <w:rPr>
          <w:rFonts w:ascii="Times New Roman" w:hAnsi="Times New Roman" w:cs="Times New Roman"/>
          <w:sz w:val="24"/>
          <w:szCs w:val="24"/>
        </w:rPr>
        <w:t xml:space="preserve"> </w:t>
      </w:r>
      <w:r w:rsidR="00AA1079">
        <w:rPr>
          <w:rFonts w:ascii="Times New Roman" w:hAnsi="Times New Roman" w:cs="Times New Roman"/>
          <w:sz w:val="24"/>
          <w:szCs w:val="24"/>
        </w:rPr>
        <w:t>от 20.11.2019 №</w:t>
      </w:r>
      <w:r w:rsidR="003175A5">
        <w:rPr>
          <w:rFonts w:ascii="Times New Roman" w:hAnsi="Times New Roman" w:cs="Times New Roman"/>
          <w:sz w:val="24"/>
          <w:szCs w:val="24"/>
        </w:rPr>
        <w:t xml:space="preserve"> </w:t>
      </w:r>
      <w:r w:rsidR="00AA1079">
        <w:rPr>
          <w:rFonts w:ascii="Times New Roman" w:hAnsi="Times New Roman" w:cs="Times New Roman"/>
          <w:sz w:val="24"/>
          <w:szCs w:val="24"/>
        </w:rPr>
        <w:t>2064-па</w:t>
      </w:r>
      <w:r w:rsidR="002B6B28">
        <w:rPr>
          <w:rFonts w:ascii="Times New Roman" w:hAnsi="Times New Roman" w:cs="Times New Roman"/>
          <w:sz w:val="24"/>
          <w:szCs w:val="24"/>
        </w:rPr>
        <w:t>, от 17.02.2020 №</w:t>
      </w:r>
      <w:r w:rsidR="003175A5">
        <w:rPr>
          <w:rFonts w:ascii="Times New Roman" w:hAnsi="Times New Roman" w:cs="Times New Roman"/>
          <w:sz w:val="24"/>
          <w:szCs w:val="24"/>
        </w:rPr>
        <w:t xml:space="preserve"> </w:t>
      </w:r>
      <w:r w:rsidR="002B6B28">
        <w:rPr>
          <w:rFonts w:ascii="Times New Roman" w:hAnsi="Times New Roman" w:cs="Times New Roman"/>
          <w:sz w:val="24"/>
          <w:szCs w:val="24"/>
        </w:rPr>
        <w:t>279-па</w:t>
      </w:r>
      <w:r w:rsidR="00C146F4" w:rsidRPr="001A2359">
        <w:rPr>
          <w:rFonts w:ascii="Times New Roman" w:hAnsi="Times New Roman" w:cs="Times New Roman"/>
          <w:sz w:val="24"/>
          <w:szCs w:val="24"/>
        </w:rPr>
        <w:t>)</w:t>
      </w:r>
      <w:r w:rsidRPr="001A2359">
        <w:rPr>
          <w:rFonts w:ascii="Times New Roman" w:hAnsi="Times New Roman" w:cs="Times New Roman"/>
          <w:sz w:val="24"/>
          <w:szCs w:val="24"/>
        </w:rPr>
        <w:t>, изложив его в новой редакции (приложение).</w:t>
      </w:r>
      <w:proofErr w:type="gramEnd"/>
    </w:p>
    <w:p w:rsidR="00821D0C" w:rsidRPr="00821D0C" w:rsidRDefault="00821D0C" w:rsidP="003175A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 w:rsidR="002710EC" w:rsidRPr="009D463E">
        <w:rPr>
          <w:rFonts w:ascii="Times New Roman" w:hAnsi="Times New Roman" w:cs="Times New Roman"/>
          <w:sz w:val="24"/>
          <w:szCs w:val="24"/>
        </w:rPr>
        <w:t>администра</w:t>
      </w:r>
      <w:r w:rsidR="002710EC">
        <w:rPr>
          <w:rFonts w:ascii="Times New Roman" w:hAnsi="Times New Roman" w:cs="Times New Roman"/>
          <w:sz w:val="24"/>
          <w:szCs w:val="24"/>
        </w:rPr>
        <w:t>ции муниципального  образования</w:t>
      </w:r>
      <w:r w:rsidR="002710EC" w:rsidRPr="009D463E">
        <w:rPr>
          <w:rFonts w:ascii="Times New Roman" w:hAnsi="Times New Roman" w:cs="Times New Roman"/>
          <w:sz w:val="24"/>
          <w:szCs w:val="24"/>
        </w:rPr>
        <w:t xml:space="preserve"> Тосненский р</w:t>
      </w:r>
      <w:r w:rsidR="002710EC">
        <w:rPr>
          <w:rFonts w:ascii="Times New Roman" w:hAnsi="Times New Roman" w:cs="Times New Roman"/>
          <w:sz w:val="24"/>
          <w:szCs w:val="24"/>
        </w:rPr>
        <w:t>айон Ленинградской области</w:t>
      </w:r>
      <w:r w:rsidR="002710EC"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пресс-службу комит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821D0C" w:rsidRDefault="00821D0C" w:rsidP="003175A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2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265E0D" w:rsidRDefault="009A1A99" w:rsidP="003175A5">
      <w:pPr>
        <w:pStyle w:val="text3cl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Контроль за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Го</w:t>
      </w:r>
      <w:r>
        <w:t>р</w:t>
      </w:r>
      <w:r>
        <w:t xml:space="preserve">ленко С.А. </w:t>
      </w:r>
    </w:p>
    <w:p w:rsidR="001A2359" w:rsidRPr="002B6B28" w:rsidRDefault="006D41E3" w:rsidP="003175A5">
      <w:pPr>
        <w:pStyle w:val="text3cl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2B6B28">
        <w:t xml:space="preserve">Настоящее постановление вступает в силу </w:t>
      </w:r>
      <w:r w:rsidR="009F3440" w:rsidRPr="002B6B28">
        <w:t xml:space="preserve">со дня его </w:t>
      </w:r>
      <w:r w:rsidR="002B6B28" w:rsidRPr="002B6B28">
        <w:t>принятия.</w:t>
      </w:r>
    </w:p>
    <w:p w:rsidR="002B6B28" w:rsidRDefault="002B6B28" w:rsidP="00B00890">
      <w:pPr>
        <w:pStyle w:val="text3cl"/>
        <w:jc w:val="both"/>
      </w:pPr>
    </w:p>
    <w:p w:rsidR="00FE6F43" w:rsidRPr="003175A5" w:rsidRDefault="001A2359" w:rsidP="003175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Глава</w:t>
      </w:r>
      <w:r w:rsidR="007A22E9" w:rsidRPr="003175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</w:r>
      <w:r w:rsidR="007A22E9" w:rsidRPr="003175A5">
        <w:rPr>
          <w:rFonts w:ascii="Times New Roman" w:hAnsi="Times New Roman" w:cs="Times New Roman"/>
          <w:sz w:val="24"/>
          <w:szCs w:val="24"/>
        </w:rPr>
        <w:tab/>
        <w:t xml:space="preserve">                     А.Г. Клементьев</w:t>
      </w:r>
    </w:p>
    <w:p w:rsidR="003175A5" w:rsidRDefault="003175A5" w:rsidP="003175A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07BEC" w:rsidRPr="003175A5" w:rsidRDefault="007D0BAB" w:rsidP="003175A5">
      <w:pPr>
        <w:pStyle w:val="a4"/>
        <w:rPr>
          <w:rFonts w:ascii="Times New Roman" w:hAnsi="Times New Roman" w:cs="Times New Roman"/>
          <w:sz w:val="20"/>
          <w:szCs w:val="20"/>
        </w:rPr>
      </w:pPr>
      <w:r w:rsidRPr="003175A5">
        <w:rPr>
          <w:rFonts w:ascii="Times New Roman" w:hAnsi="Times New Roman" w:cs="Times New Roman"/>
          <w:sz w:val="20"/>
          <w:szCs w:val="20"/>
        </w:rPr>
        <w:t>О</w:t>
      </w:r>
      <w:r w:rsidR="00FE6F43" w:rsidRPr="003175A5">
        <w:rPr>
          <w:rFonts w:ascii="Times New Roman" w:hAnsi="Times New Roman" w:cs="Times New Roman"/>
          <w:sz w:val="20"/>
          <w:szCs w:val="20"/>
        </w:rPr>
        <w:t>сипова</w:t>
      </w:r>
      <w:r w:rsidR="009F4119" w:rsidRPr="00317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119" w:rsidRPr="003175A5">
        <w:rPr>
          <w:rFonts w:ascii="Times New Roman" w:hAnsi="Times New Roman" w:cs="Times New Roman"/>
          <w:sz w:val="20"/>
          <w:szCs w:val="20"/>
        </w:rPr>
        <w:t>К</w:t>
      </w:r>
      <w:r w:rsidR="00675F7B" w:rsidRPr="003175A5">
        <w:rPr>
          <w:rFonts w:ascii="Times New Roman" w:hAnsi="Times New Roman" w:cs="Times New Roman"/>
          <w:sz w:val="20"/>
          <w:szCs w:val="20"/>
        </w:rPr>
        <w:t>онсуэла</w:t>
      </w:r>
      <w:proofErr w:type="spellEnd"/>
      <w:r w:rsidR="00675F7B" w:rsidRPr="003175A5">
        <w:rPr>
          <w:rFonts w:ascii="Times New Roman" w:hAnsi="Times New Roman" w:cs="Times New Roman"/>
          <w:sz w:val="20"/>
          <w:szCs w:val="20"/>
        </w:rPr>
        <w:t xml:space="preserve"> Владимировна</w:t>
      </w:r>
      <w:r w:rsidR="00FE6F43" w:rsidRPr="003175A5">
        <w:rPr>
          <w:rFonts w:ascii="Times New Roman" w:hAnsi="Times New Roman" w:cs="Times New Roman"/>
          <w:sz w:val="20"/>
          <w:szCs w:val="20"/>
        </w:rPr>
        <w:t>, 8(81361)32256</w:t>
      </w:r>
    </w:p>
    <w:p w:rsidR="003175A5" w:rsidRPr="003175A5" w:rsidRDefault="003175A5" w:rsidP="003175A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1A2359" w:rsidRPr="002710EC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sz w:val="24"/>
          <w:szCs w:val="24"/>
        </w:rPr>
        <w:t>от _________________№__________</w:t>
      </w:r>
    </w:p>
    <w:p w:rsidR="001A2359" w:rsidRPr="00013BB5" w:rsidRDefault="001A2359" w:rsidP="003175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1A2359" w:rsidRPr="00013BB5" w:rsidRDefault="001A2359" w:rsidP="001A2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359" w:rsidRPr="003175A5" w:rsidRDefault="001A2359" w:rsidP="001A2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СОСТАВ</w:t>
      </w:r>
    </w:p>
    <w:p w:rsidR="001A2359" w:rsidRPr="003175A5" w:rsidRDefault="001A2359" w:rsidP="001A2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 xml:space="preserve">комиссии по обеспечению проведения </w:t>
      </w:r>
    </w:p>
    <w:p w:rsidR="001A2359" w:rsidRPr="003175A5" w:rsidRDefault="001A2359" w:rsidP="001A2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</w:p>
    <w:p w:rsidR="001A2359" w:rsidRPr="003175A5" w:rsidRDefault="001A2359" w:rsidP="001A2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на территории Тосненского района</w:t>
      </w:r>
    </w:p>
    <w:p w:rsidR="001A2359" w:rsidRPr="00013BB5" w:rsidRDefault="001A2359" w:rsidP="001A2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4"/>
        <w:gridCol w:w="6326"/>
      </w:tblGrid>
      <w:tr w:rsidR="001A2359" w:rsidRPr="00013BB5" w:rsidTr="0071787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59" w:rsidRPr="00013BB5" w:rsidRDefault="001A2359" w:rsidP="00317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Горленко Светлана Анатольевна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359" w:rsidRPr="00013BB5" w:rsidTr="0071787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1A2359" w:rsidP="00F5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комиссии: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Семёновна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статистики в г. Тосно (по согласованию)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4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Тосненский ра</w:t>
            </w:r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75A5" w:rsidRPr="00AB6B1F"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A5" w:rsidRPr="00013BB5" w:rsidTr="0071787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Малышева Елена </w:t>
            </w:r>
            <w:proofErr w:type="spellStart"/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гос</w:t>
            </w: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в г. Тосно (по согласованию)</w:t>
            </w:r>
            <w:r w:rsidR="00F5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A5" w:rsidRPr="00013BB5" w:rsidTr="0071787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5A5" w:rsidRPr="00AB6B1F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6B1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175A5" w:rsidRPr="00013BB5" w:rsidTr="00717870">
        <w:trPr>
          <w:trHeight w:val="51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AB6B1F" w:rsidRDefault="003175A5" w:rsidP="00717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B1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</w:t>
            </w:r>
          </w:p>
          <w:p w:rsidR="003175A5" w:rsidRPr="00AB6B1F" w:rsidRDefault="003175A5" w:rsidP="00717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B1F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AB6B1F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AB6B1F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8511DD" w:rsidTr="00717870">
        <w:trPr>
          <w:trHeight w:val="84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8511DD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</w:p>
          <w:p w:rsidR="003175A5" w:rsidRPr="008511DD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8511DD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8511DD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Ленинградской области, подполковник внутренней службы (по согласованию)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88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Геннадий Геннадьевич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жилищно-коммунальному х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зяйству и благоустройству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10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8511DD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организационной работе, мес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межнациональным и межконфесс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8511DD">
              <w:rPr>
                <w:rFonts w:ascii="Times New Roman" w:hAnsi="Times New Roman" w:cs="Times New Roman"/>
                <w:sz w:val="24"/>
                <w:szCs w:val="24"/>
              </w:rPr>
              <w:t>ональным отношениям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748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социально-экономического разв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тия администрации муниципального образования Тосне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администрации мун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82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ЗАГС администрации муниц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778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Оксана Аркадьевна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кадрам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 xml:space="preserve"> ГБУЗ ЛО «Тосне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ская клиническая межрайонная больница» (по согласов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103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содержан</w:t>
            </w:r>
            <w:r w:rsidR="003175A5" w:rsidRPr="00675F7B">
              <w:rPr>
                <w:rFonts w:ascii="Times New Roman" w:hAnsi="Times New Roman" w:cs="Times New Roman"/>
                <w:sz w:val="24"/>
                <w:szCs w:val="24"/>
              </w:rPr>
              <w:t>ию и благоустройству сел</w:t>
            </w:r>
            <w:r w:rsidR="003175A5" w:rsidRPr="00675F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75A5" w:rsidRPr="00675F7B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3175A5" w:rsidRPr="00675F7B">
              <w:rPr>
                <w:rFonts w:ascii="Times New Roman" w:hAnsi="Times New Roman" w:cs="Times New Roman"/>
                <w:sz w:val="24"/>
                <w:szCs w:val="24"/>
              </w:rPr>
              <w:t xml:space="preserve"> Тоснен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МКУ «</w:t>
            </w:r>
            <w:r w:rsidR="003175A5" w:rsidRPr="00675F7B">
              <w:rPr>
                <w:rFonts w:ascii="Times New Roman" w:hAnsi="Times New Roman" w:cs="Times New Roman"/>
                <w:sz w:val="24"/>
                <w:szCs w:val="24"/>
              </w:rPr>
              <w:t>Управление зданиями, сооружениями и объ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ектами вне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него благоустройства»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 Тосненского района Ленинградской области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A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</w:p>
          <w:p w:rsidR="003175A5" w:rsidRPr="00013BB5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013BB5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имущественных отношений адм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013BB5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689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строительства и инвестиций адм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Тосненский район Ленинградской области</w:t>
            </w: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80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градостроител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ству администрации муниципального образования Тосне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</w:t>
            </w: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Ледяев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 административно-хозяйственного обеспечения»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70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председатель комит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та финансов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389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директор Тосненского филиала ГКУ «ЦЗН Ленин</w:t>
            </w:r>
            <w:proofErr w:type="gramEnd"/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градской области»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го порядка ОМВД России по Тосненскому району Лени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градской области, подполковник полиции (по согласов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1298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Консуэла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стратегического развития, экономического анализа и экономической политики ком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тета социально-экономического развития администрации муниципального образования Тосненский район Лени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rPr>
          <w:trHeight w:val="69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Рябичко</w:t>
            </w:r>
            <w:proofErr w:type="spellEnd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175A5" w:rsidRPr="0071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и отчетности а</w:t>
            </w:r>
            <w:r w:rsidR="003175A5" w:rsidRPr="0071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75A5" w:rsidRPr="0071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175A5" w:rsidRPr="00013BB5" w:rsidTr="00717870">
        <w:trPr>
          <w:trHeight w:val="52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ФНС России по Тосненскому рай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ну Ленинградской области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8511DD" w:rsidTr="00717870">
        <w:trPr>
          <w:trHeight w:val="764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175A5" w:rsidRPr="00717870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содействия развитию сельскохозя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8511DD" w:rsidTr="00717870">
        <w:trPr>
          <w:trHeight w:val="723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Сюткин</w:t>
            </w:r>
          </w:p>
          <w:p w:rsidR="003175A5" w:rsidRPr="00717870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r w:rsidR="003175A5" w:rsidRPr="00717870">
              <w:rPr>
                <w:rFonts w:ascii="Times New Roman" w:hAnsi="Times New Roman"/>
                <w:sz w:val="24"/>
                <w:szCs w:val="24"/>
              </w:rPr>
              <w:t>по безопасности, делам ГО и ЧС</w:t>
            </w:r>
            <w:r w:rsidR="003175A5" w:rsidRPr="00717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8511DD" w:rsidTr="00717870">
        <w:trPr>
          <w:trHeight w:val="823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Филюков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начальник ПЦО №</w:t>
            </w:r>
            <w:r w:rsidR="003B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2 ОВО по Тосненскому району Лени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</w:t>
            </w:r>
            <w:r w:rsidR="003175A5" w:rsidRPr="00717870">
              <w:t xml:space="preserve">–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филиал ФГКУ «УВО ВНГ России по г. СПб и ЛО», майор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Цай</w:t>
            </w:r>
            <w:proofErr w:type="spellEnd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A5" w:rsidRPr="00717870" w:rsidRDefault="003175A5" w:rsidP="00717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5A5" w:rsidRPr="00717870" w:rsidRDefault="00717870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 по бе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75A5" w:rsidRPr="0071787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5A5" w:rsidRPr="00013BB5" w:rsidTr="007178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10EC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</w:p>
          <w:p w:rsidR="002710EC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</w:t>
            </w:r>
          </w:p>
          <w:p w:rsidR="002710EC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proofErr w:type="gramStart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gramEnd"/>
          </w:p>
          <w:p w:rsidR="002710EC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71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A5" w:rsidRPr="00717870" w:rsidRDefault="003175A5" w:rsidP="007178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3175A5" w:rsidRPr="00717870" w:rsidRDefault="003175A5" w:rsidP="00717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359" w:rsidRPr="00013BB5" w:rsidRDefault="001A2359" w:rsidP="001A2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359" w:rsidRPr="00013BB5" w:rsidRDefault="001A2359" w:rsidP="001A2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359" w:rsidRPr="00013BB5" w:rsidRDefault="001A2359" w:rsidP="007E74FE">
      <w:pPr>
        <w:rPr>
          <w:rFonts w:ascii="Times New Roman" w:hAnsi="Times New Roman" w:cs="Times New Roman"/>
        </w:rPr>
      </w:pPr>
    </w:p>
    <w:sectPr w:rsidR="001A2359" w:rsidRPr="00013BB5" w:rsidSect="003175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60"/>
    <w:multiLevelType w:val="hybridMultilevel"/>
    <w:tmpl w:val="F0407B8A"/>
    <w:lvl w:ilvl="0" w:tplc="1E02B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3C429B"/>
    <w:multiLevelType w:val="multilevel"/>
    <w:tmpl w:val="CDF8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B76A4D"/>
    <w:multiLevelType w:val="hybridMultilevel"/>
    <w:tmpl w:val="D41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2734"/>
    <w:multiLevelType w:val="hybridMultilevel"/>
    <w:tmpl w:val="862E30E2"/>
    <w:lvl w:ilvl="0" w:tplc="F7B477B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2"/>
    <w:rsid w:val="00013BB5"/>
    <w:rsid w:val="00031517"/>
    <w:rsid w:val="000A089B"/>
    <w:rsid w:val="000A0BE2"/>
    <w:rsid w:val="000D5519"/>
    <w:rsid w:val="000E0258"/>
    <w:rsid w:val="001302AD"/>
    <w:rsid w:val="0013512C"/>
    <w:rsid w:val="001715D5"/>
    <w:rsid w:val="00181294"/>
    <w:rsid w:val="00194FD5"/>
    <w:rsid w:val="001A2359"/>
    <w:rsid w:val="001B23A1"/>
    <w:rsid w:val="001D7FB2"/>
    <w:rsid w:val="001F514F"/>
    <w:rsid w:val="002303C1"/>
    <w:rsid w:val="00236390"/>
    <w:rsid w:val="002578D2"/>
    <w:rsid w:val="00265E0D"/>
    <w:rsid w:val="002710EC"/>
    <w:rsid w:val="002834C7"/>
    <w:rsid w:val="002A45BE"/>
    <w:rsid w:val="002A6093"/>
    <w:rsid w:val="002B0826"/>
    <w:rsid w:val="002B5E33"/>
    <w:rsid w:val="002B6B28"/>
    <w:rsid w:val="002C72AD"/>
    <w:rsid w:val="002D6844"/>
    <w:rsid w:val="002E138D"/>
    <w:rsid w:val="0030345C"/>
    <w:rsid w:val="00305D42"/>
    <w:rsid w:val="00307BEC"/>
    <w:rsid w:val="00310102"/>
    <w:rsid w:val="003175A5"/>
    <w:rsid w:val="00327EC3"/>
    <w:rsid w:val="00365261"/>
    <w:rsid w:val="00374AD2"/>
    <w:rsid w:val="00396B31"/>
    <w:rsid w:val="003B042A"/>
    <w:rsid w:val="003B2A5D"/>
    <w:rsid w:val="003B45B7"/>
    <w:rsid w:val="003B625D"/>
    <w:rsid w:val="003C5517"/>
    <w:rsid w:val="00403A73"/>
    <w:rsid w:val="0040646E"/>
    <w:rsid w:val="0042767C"/>
    <w:rsid w:val="004A64EB"/>
    <w:rsid w:val="00520F8F"/>
    <w:rsid w:val="005369E2"/>
    <w:rsid w:val="0054174B"/>
    <w:rsid w:val="00572F72"/>
    <w:rsid w:val="00574177"/>
    <w:rsid w:val="005B0491"/>
    <w:rsid w:val="005C3415"/>
    <w:rsid w:val="005D2AE4"/>
    <w:rsid w:val="00603344"/>
    <w:rsid w:val="00622FE1"/>
    <w:rsid w:val="006544C3"/>
    <w:rsid w:val="00672AAA"/>
    <w:rsid w:val="00675F7B"/>
    <w:rsid w:val="006B2348"/>
    <w:rsid w:val="006C1E4B"/>
    <w:rsid w:val="006D41E3"/>
    <w:rsid w:val="006E1C0A"/>
    <w:rsid w:val="006F0328"/>
    <w:rsid w:val="00710102"/>
    <w:rsid w:val="00717870"/>
    <w:rsid w:val="0074068A"/>
    <w:rsid w:val="007477B4"/>
    <w:rsid w:val="00770811"/>
    <w:rsid w:val="00773CC3"/>
    <w:rsid w:val="007755C9"/>
    <w:rsid w:val="007977F8"/>
    <w:rsid w:val="007A22E9"/>
    <w:rsid w:val="007B4E48"/>
    <w:rsid w:val="007D0BAB"/>
    <w:rsid w:val="007E74FE"/>
    <w:rsid w:val="007F2FC0"/>
    <w:rsid w:val="00821D0C"/>
    <w:rsid w:val="008511DD"/>
    <w:rsid w:val="008B0C01"/>
    <w:rsid w:val="008B20AB"/>
    <w:rsid w:val="008E4AC4"/>
    <w:rsid w:val="009A1819"/>
    <w:rsid w:val="009A1A99"/>
    <w:rsid w:val="009C43E3"/>
    <w:rsid w:val="009D463E"/>
    <w:rsid w:val="009D4F77"/>
    <w:rsid w:val="009D7E58"/>
    <w:rsid w:val="009F1B8F"/>
    <w:rsid w:val="009F3440"/>
    <w:rsid w:val="009F4119"/>
    <w:rsid w:val="00A2274B"/>
    <w:rsid w:val="00A32301"/>
    <w:rsid w:val="00A406D5"/>
    <w:rsid w:val="00A90019"/>
    <w:rsid w:val="00AA1079"/>
    <w:rsid w:val="00AB6B1F"/>
    <w:rsid w:val="00B00890"/>
    <w:rsid w:val="00B01CDF"/>
    <w:rsid w:val="00B059EE"/>
    <w:rsid w:val="00B1668D"/>
    <w:rsid w:val="00B21F0B"/>
    <w:rsid w:val="00B51375"/>
    <w:rsid w:val="00B722FD"/>
    <w:rsid w:val="00B745D6"/>
    <w:rsid w:val="00BA4EBB"/>
    <w:rsid w:val="00BA6307"/>
    <w:rsid w:val="00BB3523"/>
    <w:rsid w:val="00BF35E2"/>
    <w:rsid w:val="00BF38B1"/>
    <w:rsid w:val="00C146F4"/>
    <w:rsid w:val="00C35337"/>
    <w:rsid w:val="00C56B6E"/>
    <w:rsid w:val="00C614D2"/>
    <w:rsid w:val="00C74AD0"/>
    <w:rsid w:val="00C83013"/>
    <w:rsid w:val="00C97CC3"/>
    <w:rsid w:val="00CA0367"/>
    <w:rsid w:val="00CB02CF"/>
    <w:rsid w:val="00D04D18"/>
    <w:rsid w:val="00D04EB7"/>
    <w:rsid w:val="00D12936"/>
    <w:rsid w:val="00D143C0"/>
    <w:rsid w:val="00D66B43"/>
    <w:rsid w:val="00D75130"/>
    <w:rsid w:val="00D9522E"/>
    <w:rsid w:val="00DB1320"/>
    <w:rsid w:val="00DD6267"/>
    <w:rsid w:val="00DE2473"/>
    <w:rsid w:val="00DF6B12"/>
    <w:rsid w:val="00E358BE"/>
    <w:rsid w:val="00E46DCD"/>
    <w:rsid w:val="00E71B29"/>
    <w:rsid w:val="00E725A7"/>
    <w:rsid w:val="00E90591"/>
    <w:rsid w:val="00EB7342"/>
    <w:rsid w:val="00EE1FF2"/>
    <w:rsid w:val="00F134D0"/>
    <w:rsid w:val="00F14687"/>
    <w:rsid w:val="00F51FA8"/>
    <w:rsid w:val="00F542F4"/>
    <w:rsid w:val="00F958B5"/>
    <w:rsid w:val="00FD478F"/>
    <w:rsid w:val="00FE6F43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F12F-A8D0-44FC-9A07-9B53F5D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2020-04-28T13:09:00Z</cp:lastPrinted>
  <dcterms:created xsi:type="dcterms:W3CDTF">2020-05-08T10:50:00Z</dcterms:created>
  <dcterms:modified xsi:type="dcterms:W3CDTF">2020-05-08T10:50:00Z</dcterms:modified>
</cp:coreProperties>
</file>