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6A" w:rsidRPr="00EE276A" w:rsidRDefault="00B47DBB" w:rsidP="00EE276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-1407595</wp:posOffset>
                </wp:positionH>
                <wp:positionV relativeFrom="page">
                  <wp:posOffset>224891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0.85pt;margin-top:17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/m9&#10;r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7D29" w:rsidRDefault="00727D29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B47DBB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01.06.2021                        1172-па</w:t>
      </w: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A763D5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  <w:proofErr w:type="gramStart"/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</w:t>
      </w:r>
      <w:proofErr w:type="gramEnd"/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 от 29.03.2018 №</w:t>
      </w:r>
      <w:r w:rsidR="00C3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962-па «Об утверждении муниципальной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«Формирование современной городской среды </w:t>
      </w:r>
      <w:proofErr w:type="gramStart"/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Тосненского городского поселения Тосненского </w:t>
      </w:r>
    </w:p>
    <w:p w:rsidR="00772502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 Ленинградской области в 2018-202</w:t>
      </w:r>
      <w:r w:rsidR="00C31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годах»</w:t>
      </w:r>
      <w:bookmarkEnd w:id="0"/>
    </w:p>
    <w:p w:rsidR="00FF7A40" w:rsidRDefault="00FF7A40" w:rsidP="00772502">
      <w:pPr>
        <w:widowControl w:val="0"/>
        <w:tabs>
          <w:tab w:val="left" w:pos="4962"/>
        </w:tabs>
        <w:autoSpaceDE w:val="0"/>
        <w:autoSpaceDN w:val="0"/>
        <w:ind w:right="42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7FE" w:rsidRDefault="001E07FE" w:rsidP="00772502">
      <w:pPr>
        <w:widowControl w:val="0"/>
        <w:tabs>
          <w:tab w:val="left" w:pos="4962"/>
        </w:tabs>
        <w:autoSpaceDE w:val="0"/>
        <w:autoSpaceDN w:val="0"/>
        <w:ind w:right="42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7FE" w:rsidRPr="00772502" w:rsidRDefault="001E07FE" w:rsidP="00772502">
      <w:pPr>
        <w:widowControl w:val="0"/>
        <w:tabs>
          <w:tab w:val="left" w:pos="4962"/>
        </w:tabs>
        <w:autoSpaceDE w:val="0"/>
        <w:autoSpaceDN w:val="0"/>
        <w:ind w:right="42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63D5" w:rsidRDefault="00772502" w:rsidP="00C35E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2502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C35E0F">
        <w:rPr>
          <w:rFonts w:ascii="Times New Roman" w:hAnsi="Times New Roman"/>
          <w:sz w:val="24"/>
          <w:szCs w:val="24"/>
        </w:rPr>
        <w:t>Российской Федерации</w:t>
      </w:r>
      <w:r w:rsidRPr="00772502">
        <w:rPr>
          <w:rFonts w:ascii="Times New Roman" w:hAnsi="Times New Roman"/>
          <w:sz w:val="24"/>
          <w:szCs w:val="24"/>
        </w:rPr>
        <w:t xml:space="preserve">, </w:t>
      </w:r>
      <w:r w:rsidR="00FF7A40" w:rsidRPr="0058726B">
        <w:rPr>
          <w:rFonts w:ascii="Times New Roman" w:hAnsi="Times New Roman"/>
          <w:sz w:val="24"/>
          <w:szCs w:val="24"/>
        </w:rPr>
        <w:t>Порядком разрабо</w:t>
      </w:r>
      <w:r w:rsidR="00FF7A40" w:rsidRPr="0058726B">
        <w:rPr>
          <w:rFonts w:ascii="Times New Roman" w:hAnsi="Times New Roman"/>
          <w:sz w:val="24"/>
          <w:szCs w:val="24"/>
        </w:rPr>
        <w:t>т</w:t>
      </w:r>
      <w:proofErr w:type="gramStart"/>
      <w:r w:rsidR="00FF7A40" w:rsidRPr="0058726B">
        <w:rPr>
          <w:rFonts w:ascii="Times New Roman" w:hAnsi="Times New Roman"/>
          <w:sz w:val="24"/>
          <w:szCs w:val="24"/>
        </w:rPr>
        <w:t>ки, утверждения, изменения, реализации и оценки эффективности муниципальных пр</w:t>
      </w:r>
      <w:r w:rsidR="00FF7A40" w:rsidRPr="0058726B">
        <w:rPr>
          <w:rFonts w:ascii="Times New Roman" w:hAnsi="Times New Roman"/>
          <w:sz w:val="24"/>
          <w:szCs w:val="24"/>
        </w:rPr>
        <w:t>о</w:t>
      </w:r>
      <w:r w:rsidR="00FF7A40" w:rsidRPr="0058726B">
        <w:rPr>
          <w:rFonts w:ascii="Times New Roman" w:hAnsi="Times New Roman"/>
          <w:sz w:val="24"/>
          <w:szCs w:val="24"/>
        </w:rPr>
        <w:t>грамм муниципального образования Тосненский район Ленинградской области и Тосне</w:t>
      </w:r>
      <w:r w:rsidR="00FF7A40" w:rsidRPr="0058726B">
        <w:rPr>
          <w:rFonts w:ascii="Times New Roman" w:hAnsi="Times New Roman"/>
          <w:sz w:val="24"/>
          <w:szCs w:val="24"/>
        </w:rPr>
        <w:t>н</w:t>
      </w:r>
      <w:r w:rsidR="00FF7A40" w:rsidRPr="0058726B">
        <w:rPr>
          <w:rFonts w:ascii="Times New Roman" w:hAnsi="Times New Roman"/>
          <w:sz w:val="24"/>
          <w:szCs w:val="24"/>
        </w:rPr>
        <w:t>ского городского поселения Тосненского района Ленинградской области, утвержденным постановлением администрации муниципального образования Тосненский район Лени</w:t>
      </w:r>
      <w:r w:rsidR="00FF7A40" w:rsidRPr="0058726B">
        <w:rPr>
          <w:rFonts w:ascii="Times New Roman" w:hAnsi="Times New Roman"/>
          <w:sz w:val="24"/>
          <w:szCs w:val="24"/>
        </w:rPr>
        <w:t>н</w:t>
      </w:r>
      <w:r w:rsidR="00FF7A40" w:rsidRPr="0058726B">
        <w:rPr>
          <w:rFonts w:ascii="Times New Roman" w:hAnsi="Times New Roman"/>
          <w:sz w:val="24"/>
          <w:szCs w:val="24"/>
        </w:rPr>
        <w:t xml:space="preserve">градской области от 06.11.2018 № 2647-па, </w:t>
      </w:r>
      <w:r w:rsidR="00017642" w:rsidRPr="00017642">
        <w:rPr>
          <w:rFonts w:ascii="Times New Roman" w:hAnsi="Times New Roman"/>
          <w:sz w:val="24"/>
          <w:szCs w:val="24"/>
        </w:rPr>
        <w:t>Положением о бюджетном процессе в Тосне</w:t>
      </w:r>
      <w:r w:rsidR="00017642" w:rsidRPr="00017642">
        <w:rPr>
          <w:rFonts w:ascii="Times New Roman" w:hAnsi="Times New Roman"/>
          <w:sz w:val="24"/>
          <w:szCs w:val="24"/>
        </w:rPr>
        <w:t>н</w:t>
      </w:r>
      <w:r w:rsidR="00017642" w:rsidRPr="00017642">
        <w:rPr>
          <w:rFonts w:ascii="Times New Roman" w:hAnsi="Times New Roman"/>
          <w:sz w:val="24"/>
          <w:szCs w:val="24"/>
        </w:rPr>
        <w:t>ском городском поселении Тосненского муниципального района Ленинградской области, утвержденным решением совета депутатов Тосненского городского поселения Тосненск</w:t>
      </w:r>
      <w:r w:rsidR="00017642" w:rsidRPr="00017642">
        <w:rPr>
          <w:rFonts w:ascii="Times New Roman" w:hAnsi="Times New Roman"/>
          <w:sz w:val="24"/>
          <w:szCs w:val="24"/>
        </w:rPr>
        <w:t>о</w:t>
      </w:r>
      <w:r w:rsidR="00017642" w:rsidRPr="00017642">
        <w:rPr>
          <w:rFonts w:ascii="Times New Roman" w:hAnsi="Times New Roman"/>
          <w:sz w:val="24"/>
          <w:szCs w:val="24"/>
        </w:rPr>
        <w:t>го района Ленинградской области от</w:t>
      </w:r>
      <w:proofErr w:type="gramEnd"/>
      <w:r w:rsidR="00017642" w:rsidRPr="000176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7642" w:rsidRPr="00017642">
        <w:rPr>
          <w:rFonts w:ascii="Times New Roman" w:hAnsi="Times New Roman"/>
          <w:sz w:val="24"/>
          <w:szCs w:val="24"/>
        </w:rPr>
        <w:t>16.08.2017 № 111 (с учетом изменений, внесенных решением  совета депутатов Тосненского городского поселения Тосненского района Л</w:t>
      </w:r>
      <w:r w:rsidR="00017642" w:rsidRPr="00017642">
        <w:rPr>
          <w:rFonts w:ascii="Times New Roman" w:hAnsi="Times New Roman"/>
          <w:sz w:val="24"/>
          <w:szCs w:val="24"/>
        </w:rPr>
        <w:t>е</w:t>
      </w:r>
      <w:r w:rsidR="00017642" w:rsidRPr="00017642">
        <w:rPr>
          <w:rFonts w:ascii="Times New Roman" w:hAnsi="Times New Roman"/>
          <w:sz w:val="24"/>
          <w:szCs w:val="24"/>
        </w:rPr>
        <w:t>нинградской области от 26.05.2020 № 48), решением совета депутатов Тосненского горо</w:t>
      </w:r>
      <w:r w:rsidR="00017642" w:rsidRPr="00017642">
        <w:rPr>
          <w:rFonts w:ascii="Times New Roman" w:hAnsi="Times New Roman"/>
          <w:sz w:val="24"/>
          <w:szCs w:val="24"/>
        </w:rPr>
        <w:t>д</w:t>
      </w:r>
      <w:r w:rsidR="00017642" w:rsidRPr="00017642">
        <w:rPr>
          <w:rFonts w:ascii="Times New Roman" w:hAnsi="Times New Roman"/>
          <w:sz w:val="24"/>
          <w:szCs w:val="24"/>
        </w:rPr>
        <w:t>ского поселения Тосненского района Ленинградской области от 24.12.2020 № 67 «О бю</w:t>
      </w:r>
      <w:r w:rsidR="00017642" w:rsidRPr="00017642">
        <w:rPr>
          <w:rFonts w:ascii="Times New Roman" w:hAnsi="Times New Roman"/>
          <w:sz w:val="24"/>
          <w:szCs w:val="24"/>
        </w:rPr>
        <w:t>д</w:t>
      </w:r>
      <w:r w:rsidR="00017642" w:rsidRPr="00017642">
        <w:rPr>
          <w:rFonts w:ascii="Times New Roman" w:hAnsi="Times New Roman"/>
          <w:sz w:val="24"/>
          <w:szCs w:val="24"/>
        </w:rPr>
        <w:t>жете Тосненского городского поселения Тосненского муниципального района Ленингра</w:t>
      </w:r>
      <w:r w:rsidR="00017642" w:rsidRPr="00017642">
        <w:rPr>
          <w:rFonts w:ascii="Times New Roman" w:hAnsi="Times New Roman"/>
          <w:sz w:val="24"/>
          <w:szCs w:val="24"/>
        </w:rPr>
        <w:t>д</w:t>
      </w:r>
      <w:r w:rsidR="00017642" w:rsidRPr="00017642">
        <w:rPr>
          <w:rFonts w:ascii="Times New Roman" w:hAnsi="Times New Roman"/>
          <w:sz w:val="24"/>
          <w:szCs w:val="24"/>
        </w:rPr>
        <w:t>ской области на 2021 год и на плановый период 2022 и 2023 годов»</w:t>
      </w:r>
      <w:r w:rsidR="00017642">
        <w:rPr>
          <w:rFonts w:ascii="Times New Roman" w:hAnsi="Times New Roman"/>
          <w:sz w:val="24"/>
          <w:szCs w:val="24"/>
        </w:rPr>
        <w:t xml:space="preserve">, </w:t>
      </w:r>
      <w:r w:rsidR="00C35E0F">
        <w:rPr>
          <w:rFonts w:ascii="Times New Roman" w:hAnsi="Times New Roman"/>
          <w:sz w:val="24"/>
          <w:szCs w:val="24"/>
        </w:rPr>
        <w:t>п</w:t>
      </w:r>
      <w:r w:rsidR="00C35E0F" w:rsidRPr="00C35E0F">
        <w:rPr>
          <w:rFonts w:ascii="Times New Roman" w:hAnsi="Times New Roman"/>
          <w:sz w:val="24"/>
          <w:szCs w:val="24"/>
        </w:rPr>
        <w:t>остановление</w:t>
      </w:r>
      <w:r w:rsidR="00C35E0F">
        <w:rPr>
          <w:rFonts w:ascii="Times New Roman" w:hAnsi="Times New Roman"/>
          <w:sz w:val="24"/>
          <w:szCs w:val="24"/>
        </w:rPr>
        <w:t>м</w:t>
      </w:r>
      <w:r w:rsidR="00C35E0F" w:rsidRPr="00C35E0F">
        <w:rPr>
          <w:rFonts w:ascii="Times New Roman" w:hAnsi="Times New Roman"/>
          <w:sz w:val="24"/>
          <w:szCs w:val="24"/>
        </w:rPr>
        <w:t xml:space="preserve"> Пр</w:t>
      </w:r>
      <w:r w:rsidR="00C35E0F" w:rsidRPr="00C35E0F">
        <w:rPr>
          <w:rFonts w:ascii="Times New Roman" w:hAnsi="Times New Roman"/>
          <w:sz w:val="24"/>
          <w:szCs w:val="24"/>
        </w:rPr>
        <w:t>а</w:t>
      </w:r>
      <w:r w:rsidR="00C35E0F" w:rsidRPr="00C35E0F">
        <w:rPr>
          <w:rFonts w:ascii="Times New Roman" w:hAnsi="Times New Roman"/>
          <w:sz w:val="24"/>
          <w:szCs w:val="24"/>
        </w:rPr>
        <w:t>вительства Р</w:t>
      </w:r>
      <w:r w:rsidR="00C35E0F">
        <w:rPr>
          <w:rFonts w:ascii="Times New Roman" w:hAnsi="Times New Roman"/>
          <w:sz w:val="24"/>
          <w:szCs w:val="24"/>
        </w:rPr>
        <w:t>оссийской Федерации от 30</w:t>
      </w:r>
      <w:r w:rsidR="001E07FE">
        <w:rPr>
          <w:rFonts w:ascii="Times New Roman" w:hAnsi="Times New Roman"/>
          <w:sz w:val="24"/>
          <w:szCs w:val="24"/>
        </w:rPr>
        <w:t>.12.</w:t>
      </w:r>
      <w:r w:rsidR="00C35E0F">
        <w:rPr>
          <w:rFonts w:ascii="Times New Roman" w:hAnsi="Times New Roman"/>
          <w:sz w:val="24"/>
          <w:szCs w:val="24"/>
        </w:rPr>
        <w:t xml:space="preserve">2017 </w:t>
      </w:r>
      <w:r w:rsidR="001E07FE">
        <w:rPr>
          <w:rFonts w:ascii="Times New Roman" w:hAnsi="Times New Roman"/>
          <w:sz w:val="24"/>
          <w:szCs w:val="24"/>
        </w:rPr>
        <w:t>№</w:t>
      </w:r>
      <w:r w:rsidR="00C35E0F">
        <w:rPr>
          <w:rFonts w:ascii="Times New Roman" w:hAnsi="Times New Roman"/>
          <w:sz w:val="24"/>
          <w:szCs w:val="24"/>
        </w:rPr>
        <w:t xml:space="preserve"> 1710</w:t>
      </w:r>
      <w:proofErr w:type="gramEnd"/>
      <w:r w:rsidR="00C35E0F">
        <w:rPr>
          <w:rFonts w:ascii="Times New Roman" w:hAnsi="Times New Roman"/>
          <w:sz w:val="24"/>
          <w:szCs w:val="24"/>
        </w:rPr>
        <w:t xml:space="preserve"> </w:t>
      </w:r>
      <w:r w:rsidR="001E07FE">
        <w:rPr>
          <w:rFonts w:ascii="Times New Roman" w:hAnsi="Times New Roman"/>
          <w:sz w:val="24"/>
          <w:szCs w:val="24"/>
        </w:rPr>
        <w:t>«</w:t>
      </w:r>
      <w:proofErr w:type="gramStart"/>
      <w:r w:rsidR="00C35E0F" w:rsidRPr="00C35E0F">
        <w:rPr>
          <w:rFonts w:ascii="Times New Roman" w:hAnsi="Times New Roman"/>
          <w:sz w:val="24"/>
          <w:szCs w:val="24"/>
        </w:rPr>
        <w:t>Об утверждении государстве</w:t>
      </w:r>
      <w:r w:rsidR="00C35E0F" w:rsidRPr="00C35E0F">
        <w:rPr>
          <w:rFonts w:ascii="Times New Roman" w:hAnsi="Times New Roman"/>
          <w:sz w:val="24"/>
          <w:szCs w:val="24"/>
        </w:rPr>
        <w:t>н</w:t>
      </w:r>
      <w:r w:rsidR="00C35E0F" w:rsidRPr="00C35E0F">
        <w:rPr>
          <w:rFonts w:ascii="Times New Roman" w:hAnsi="Times New Roman"/>
          <w:sz w:val="24"/>
          <w:szCs w:val="24"/>
        </w:rPr>
        <w:t xml:space="preserve">ной программы Российской Федерации </w:t>
      </w:r>
      <w:r w:rsidR="001E07FE">
        <w:rPr>
          <w:rFonts w:ascii="Times New Roman" w:hAnsi="Times New Roman"/>
          <w:sz w:val="24"/>
          <w:szCs w:val="24"/>
        </w:rPr>
        <w:t>«</w:t>
      </w:r>
      <w:r w:rsidR="00C35E0F" w:rsidRPr="00C35E0F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1E07FE">
        <w:rPr>
          <w:rFonts w:ascii="Times New Roman" w:hAnsi="Times New Roman"/>
          <w:sz w:val="24"/>
          <w:szCs w:val="24"/>
        </w:rPr>
        <w:t>»</w:t>
      </w:r>
      <w:r w:rsidR="000C0494">
        <w:rPr>
          <w:rFonts w:ascii="Times New Roman" w:hAnsi="Times New Roman"/>
          <w:sz w:val="24"/>
          <w:szCs w:val="24"/>
        </w:rPr>
        <w:t>,</w:t>
      </w:r>
      <w:r w:rsidR="0048478B">
        <w:rPr>
          <w:rFonts w:ascii="Times New Roman" w:hAnsi="Times New Roman"/>
          <w:sz w:val="24"/>
          <w:szCs w:val="24"/>
        </w:rPr>
        <w:t xml:space="preserve"> постановлением Прав</w:t>
      </w:r>
      <w:r w:rsidR="0048478B">
        <w:rPr>
          <w:rFonts w:ascii="Times New Roman" w:hAnsi="Times New Roman"/>
          <w:sz w:val="24"/>
          <w:szCs w:val="24"/>
        </w:rPr>
        <w:t>и</w:t>
      </w:r>
      <w:r w:rsidR="0048478B">
        <w:rPr>
          <w:rFonts w:ascii="Times New Roman" w:hAnsi="Times New Roman"/>
          <w:sz w:val="24"/>
          <w:szCs w:val="24"/>
        </w:rPr>
        <w:t xml:space="preserve">тельства Ленинградской области от </w:t>
      </w:r>
      <w:r w:rsidR="0045614A">
        <w:rPr>
          <w:rFonts w:ascii="Times New Roman" w:hAnsi="Times New Roman"/>
          <w:sz w:val="24"/>
          <w:szCs w:val="24"/>
        </w:rPr>
        <w:t>08.10.</w:t>
      </w:r>
      <w:r w:rsidR="0048478B">
        <w:rPr>
          <w:rFonts w:ascii="Times New Roman" w:hAnsi="Times New Roman"/>
          <w:sz w:val="24"/>
          <w:szCs w:val="24"/>
        </w:rPr>
        <w:t>2020</w:t>
      </w:r>
      <w:r w:rsidR="004F08D9">
        <w:rPr>
          <w:rFonts w:ascii="Times New Roman" w:hAnsi="Times New Roman"/>
          <w:sz w:val="24"/>
          <w:szCs w:val="24"/>
        </w:rPr>
        <w:t xml:space="preserve"> </w:t>
      </w:r>
      <w:r w:rsidR="0048478B">
        <w:rPr>
          <w:rFonts w:ascii="Times New Roman" w:hAnsi="Times New Roman"/>
          <w:sz w:val="24"/>
          <w:szCs w:val="24"/>
        </w:rPr>
        <w:t>№</w:t>
      </w:r>
      <w:r w:rsidR="004F08D9">
        <w:rPr>
          <w:rFonts w:ascii="Times New Roman" w:hAnsi="Times New Roman"/>
          <w:sz w:val="24"/>
          <w:szCs w:val="24"/>
        </w:rPr>
        <w:t xml:space="preserve"> </w:t>
      </w:r>
      <w:r w:rsidR="0045614A">
        <w:rPr>
          <w:rFonts w:ascii="Times New Roman" w:hAnsi="Times New Roman"/>
          <w:sz w:val="24"/>
          <w:szCs w:val="24"/>
        </w:rPr>
        <w:t xml:space="preserve">668 </w:t>
      </w:r>
      <w:r w:rsidR="0048478B">
        <w:rPr>
          <w:rFonts w:ascii="Times New Roman" w:hAnsi="Times New Roman"/>
          <w:sz w:val="24"/>
          <w:szCs w:val="24"/>
        </w:rPr>
        <w:t>«О распределении в 202</w:t>
      </w:r>
      <w:r w:rsidR="0045614A">
        <w:rPr>
          <w:rFonts w:ascii="Times New Roman" w:hAnsi="Times New Roman"/>
          <w:sz w:val="24"/>
          <w:szCs w:val="24"/>
        </w:rPr>
        <w:t>1</w:t>
      </w:r>
      <w:r w:rsidR="0048478B">
        <w:rPr>
          <w:rFonts w:ascii="Times New Roman" w:hAnsi="Times New Roman"/>
          <w:sz w:val="24"/>
          <w:szCs w:val="24"/>
        </w:rPr>
        <w:t xml:space="preserve"> году су</w:t>
      </w:r>
      <w:r w:rsidR="0048478B">
        <w:rPr>
          <w:rFonts w:ascii="Times New Roman" w:hAnsi="Times New Roman"/>
          <w:sz w:val="24"/>
          <w:szCs w:val="24"/>
        </w:rPr>
        <w:t>б</w:t>
      </w:r>
      <w:r w:rsidR="0048478B">
        <w:rPr>
          <w:rFonts w:ascii="Times New Roman" w:hAnsi="Times New Roman"/>
          <w:sz w:val="24"/>
          <w:szCs w:val="24"/>
        </w:rPr>
        <w:t xml:space="preserve">сидии из областного бюджета Ленинградской области и поступивших в порядке </w:t>
      </w:r>
      <w:proofErr w:type="spellStart"/>
      <w:r w:rsidR="0048478B">
        <w:rPr>
          <w:rFonts w:ascii="Times New Roman" w:hAnsi="Times New Roman"/>
          <w:sz w:val="24"/>
          <w:szCs w:val="24"/>
        </w:rPr>
        <w:t>софина</w:t>
      </w:r>
      <w:r w:rsidR="0048478B">
        <w:rPr>
          <w:rFonts w:ascii="Times New Roman" w:hAnsi="Times New Roman"/>
          <w:sz w:val="24"/>
          <w:szCs w:val="24"/>
        </w:rPr>
        <w:t>н</w:t>
      </w:r>
      <w:r w:rsidR="0048478B">
        <w:rPr>
          <w:rFonts w:ascii="Times New Roman" w:hAnsi="Times New Roman"/>
          <w:sz w:val="24"/>
          <w:szCs w:val="24"/>
        </w:rPr>
        <w:t>сирования</w:t>
      </w:r>
      <w:proofErr w:type="spellEnd"/>
      <w:r w:rsidR="0048478B">
        <w:rPr>
          <w:rFonts w:ascii="Times New Roman" w:hAnsi="Times New Roman"/>
          <w:sz w:val="24"/>
          <w:szCs w:val="24"/>
        </w:rPr>
        <w:t xml:space="preserve"> средств федерального бюджета бюджетам муниципальных образований Лени</w:t>
      </w:r>
      <w:r w:rsidR="0048478B">
        <w:rPr>
          <w:rFonts w:ascii="Times New Roman" w:hAnsi="Times New Roman"/>
          <w:sz w:val="24"/>
          <w:szCs w:val="24"/>
        </w:rPr>
        <w:t>н</w:t>
      </w:r>
      <w:r w:rsidR="0048478B">
        <w:rPr>
          <w:rFonts w:ascii="Times New Roman" w:hAnsi="Times New Roman"/>
          <w:sz w:val="24"/>
          <w:szCs w:val="24"/>
        </w:rPr>
        <w:t>градской области на реализацию программ формирования современной городской среды в рамках государственной программы Ленинградской</w:t>
      </w:r>
      <w:proofErr w:type="gramEnd"/>
      <w:r w:rsidR="00484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78B">
        <w:rPr>
          <w:rFonts w:ascii="Times New Roman" w:hAnsi="Times New Roman"/>
          <w:sz w:val="24"/>
          <w:szCs w:val="24"/>
        </w:rPr>
        <w:t>области «Формирование городской среды и обеспечение качественным жильем граждан на территории Ленинградской обл</w:t>
      </w:r>
      <w:r w:rsidR="0048478B">
        <w:rPr>
          <w:rFonts w:ascii="Times New Roman" w:hAnsi="Times New Roman"/>
          <w:sz w:val="24"/>
          <w:szCs w:val="24"/>
        </w:rPr>
        <w:t>а</w:t>
      </w:r>
      <w:r w:rsidR="0048478B">
        <w:rPr>
          <w:rFonts w:ascii="Times New Roman" w:hAnsi="Times New Roman"/>
          <w:sz w:val="24"/>
          <w:szCs w:val="24"/>
        </w:rPr>
        <w:t>сти»,</w:t>
      </w:r>
      <w:r w:rsidRPr="00772502">
        <w:rPr>
          <w:rFonts w:ascii="Times New Roman" w:hAnsi="Times New Roman"/>
          <w:sz w:val="24"/>
          <w:szCs w:val="24"/>
        </w:rPr>
        <w:t xml:space="preserve"> </w:t>
      </w:r>
      <w:r w:rsidR="004218A1" w:rsidRPr="004218A1">
        <w:rPr>
          <w:rFonts w:ascii="Times New Roman" w:hAnsi="Times New Roman"/>
          <w:sz w:val="24"/>
          <w:szCs w:val="24"/>
        </w:rPr>
        <w:t>постановление</w:t>
      </w:r>
      <w:r w:rsidR="00C52D65">
        <w:rPr>
          <w:rFonts w:ascii="Times New Roman" w:hAnsi="Times New Roman"/>
          <w:sz w:val="24"/>
          <w:szCs w:val="24"/>
        </w:rPr>
        <w:t>м</w:t>
      </w:r>
      <w:r w:rsidR="004218A1" w:rsidRPr="004218A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30.08.2019 № 1489-па «О наделении МКУ «Управление здан</w:t>
      </w:r>
      <w:r w:rsidR="004218A1" w:rsidRPr="004218A1">
        <w:rPr>
          <w:rFonts w:ascii="Times New Roman" w:hAnsi="Times New Roman"/>
          <w:sz w:val="24"/>
          <w:szCs w:val="24"/>
        </w:rPr>
        <w:t>и</w:t>
      </w:r>
      <w:r w:rsidR="004218A1" w:rsidRPr="004218A1">
        <w:rPr>
          <w:rFonts w:ascii="Times New Roman" w:hAnsi="Times New Roman"/>
          <w:sz w:val="24"/>
          <w:szCs w:val="24"/>
        </w:rPr>
        <w:t>ями, сооружениями и объектами внешнего благоустройства» Тосненского городского п</w:t>
      </w:r>
      <w:r w:rsidR="004218A1" w:rsidRPr="004218A1">
        <w:rPr>
          <w:rFonts w:ascii="Times New Roman" w:hAnsi="Times New Roman"/>
          <w:sz w:val="24"/>
          <w:szCs w:val="24"/>
        </w:rPr>
        <w:t>о</w:t>
      </w:r>
      <w:r w:rsidR="004218A1" w:rsidRPr="004218A1">
        <w:rPr>
          <w:rFonts w:ascii="Times New Roman" w:hAnsi="Times New Roman"/>
          <w:sz w:val="24"/>
          <w:szCs w:val="24"/>
        </w:rPr>
        <w:t>селения Тосненского района Ленинградской области полномочиями муниципального з</w:t>
      </w:r>
      <w:r w:rsidR="004218A1" w:rsidRPr="004218A1">
        <w:rPr>
          <w:rFonts w:ascii="Times New Roman" w:hAnsi="Times New Roman"/>
          <w:sz w:val="24"/>
          <w:szCs w:val="24"/>
        </w:rPr>
        <w:t>а</w:t>
      </w:r>
      <w:r w:rsidR="004218A1" w:rsidRPr="004218A1">
        <w:rPr>
          <w:rFonts w:ascii="Times New Roman" w:hAnsi="Times New Roman"/>
          <w:sz w:val="24"/>
          <w:szCs w:val="24"/>
        </w:rPr>
        <w:t>казчика</w:t>
      </w:r>
      <w:r w:rsidR="00C52D65">
        <w:rPr>
          <w:rFonts w:ascii="Times New Roman" w:hAnsi="Times New Roman"/>
          <w:sz w:val="24"/>
          <w:szCs w:val="24"/>
        </w:rPr>
        <w:t xml:space="preserve">», </w:t>
      </w:r>
      <w:r w:rsidR="008414FE">
        <w:rPr>
          <w:rFonts w:ascii="Times New Roman" w:hAnsi="Times New Roman"/>
          <w:sz w:val="24"/>
          <w:szCs w:val="24"/>
        </w:rPr>
        <w:t>постановлением Правительства Ленинградской области от 19.05.2021 №</w:t>
      </w:r>
      <w:r w:rsidR="004F08D9">
        <w:rPr>
          <w:rFonts w:ascii="Times New Roman" w:hAnsi="Times New Roman"/>
          <w:sz w:val="24"/>
          <w:szCs w:val="24"/>
        </w:rPr>
        <w:t xml:space="preserve"> </w:t>
      </w:r>
      <w:r w:rsidR="008414FE">
        <w:rPr>
          <w:rFonts w:ascii="Times New Roman" w:hAnsi="Times New Roman"/>
          <w:sz w:val="24"/>
          <w:szCs w:val="24"/>
        </w:rPr>
        <w:t xml:space="preserve">272 «О </w:t>
      </w:r>
      <w:proofErr w:type="gramEnd"/>
    </w:p>
    <w:p w:rsidR="00A763D5" w:rsidRDefault="00A763D5" w:rsidP="00A763D5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A763D5" w:rsidRDefault="00A763D5" w:rsidP="00C35E0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02" w:rsidRPr="00C35E0F" w:rsidRDefault="008414FE" w:rsidP="00A763D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распределении в 2021 году субсидий из областного бюджета Ленинградской области бюджетам муниципальных образований Ленинградской области на реализацию меропри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тий, направленных на повышение качества городской среды», </w:t>
      </w:r>
      <w:r w:rsidR="00772502" w:rsidRPr="00772502">
        <w:rPr>
          <w:rFonts w:ascii="Times New Roman" w:hAnsi="Times New Roman"/>
          <w:sz w:val="24"/>
          <w:szCs w:val="24"/>
        </w:rPr>
        <w:t>исполняя полномочия а</w:t>
      </w:r>
      <w:r w:rsidR="00772502" w:rsidRPr="00772502">
        <w:rPr>
          <w:rFonts w:ascii="Times New Roman" w:hAnsi="Times New Roman"/>
          <w:sz w:val="24"/>
          <w:szCs w:val="24"/>
        </w:rPr>
        <w:t>д</w:t>
      </w:r>
      <w:r w:rsidR="00772502" w:rsidRPr="00772502">
        <w:rPr>
          <w:rFonts w:ascii="Times New Roman" w:hAnsi="Times New Roman"/>
          <w:sz w:val="24"/>
          <w:szCs w:val="24"/>
        </w:rPr>
        <w:t>министрации Тосненск</w:t>
      </w:r>
      <w:r w:rsidR="0037734B">
        <w:rPr>
          <w:rFonts w:ascii="Times New Roman" w:hAnsi="Times New Roman"/>
          <w:sz w:val="24"/>
          <w:szCs w:val="24"/>
        </w:rPr>
        <w:t>ого</w:t>
      </w:r>
      <w:r w:rsidR="00772502" w:rsidRPr="00772502">
        <w:rPr>
          <w:rFonts w:ascii="Times New Roman" w:hAnsi="Times New Roman"/>
          <w:sz w:val="24"/>
          <w:szCs w:val="24"/>
        </w:rPr>
        <w:t xml:space="preserve"> городско</w:t>
      </w:r>
      <w:r w:rsidR="0037734B">
        <w:rPr>
          <w:rFonts w:ascii="Times New Roman" w:hAnsi="Times New Roman"/>
          <w:sz w:val="24"/>
          <w:szCs w:val="24"/>
        </w:rPr>
        <w:t>го</w:t>
      </w:r>
      <w:r w:rsidR="00772502" w:rsidRPr="00772502">
        <w:rPr>
          <w:rFonts w:ascii="Times New Roman" w:hAnsi="Times New Roman"/>
          <w:sz w:val="24"/>
          <w:szCs w:val="24"/>
        </w:rPr>
        <w:t xml:space="preserve"> поселени</w:t>
      </w:r>
      <w:r w:rsidR="0037734B">
        <w:rPr>
          <w:rFonts w:ascii="Times New Roman" w:hAnsi="Times New Roman"/>
          <w:sz w:val="24"/>
          <w:szCs w:val="24"/>
        </w:rPr>
        <w:t>я</w:t>
      </w:r>
      <w:r w:rsidR="00772502" w:rsidRPr="00772502">
        <w:rPr>
          <w:rFonts w:ascii="Times New Roman" w:hAnsi="Times New Roman"/>
          <w:sz w:val="24"/>
          <w:szCs w:val="24"/>
        </w:rPr>
        <w:t xml:space="preserve"> Тосненского </w:t>
      </w:r>
      <w:r w:rsidR="0037734B">
        <w:rPr>
          <w:rFonts w:ascii="Times New Roman" w:hAnsi="Times New Roman"/>
          <w:sz w:val="24"/>
          <w:szCs w:val="24"/>
        </w:rPr>
        <w:t xml:space="preserve">муниципального </w:t>
      </w:r>
      <w:r w:rsidR="00772502" w:rsidRPr="00772502">
        <w:rPr>
          <w:rFonts w:ascii="Times New Roman" w:hAnsi="Times New Roman"/>
          <w:sz w:val="24"/>
          <w:szCs w:val="24"/>
        </w:rPr>
        <w:t>района Ленинградской области на основании статьи 13 Устава Тосненского городского поселения Тосненского</w:t>
      </w:r>
      <w:r w:rsidR="00987337">
        <w:rPr>
          <w:rFonts w:ascii="Times New Roman" w:hAnsi="Times New Roman"/>
          <w:sz w:val="24"/>
          <w:szCs w:val="24"/>
        </w:rPr>
        <w:t xml:space="preserve"> муниципального</w:t>
      </w:r>
      <w:r w:rsidR="00772502" w:rsidRPr="00772502">
        <w:rPr>
          <w:rFonts w:ascii="Times New Roman" w:hAnsi="Times New Roman"/>
          <w:sz w:val="24"/>
          <w:szCs w:val="24"/>
        </w:rPr>
        <w:t xml:space="preserve"> района Ленинградской области и статьи 25 Устава муниц</w:t>
      </w:r>
      <w:r w:rsidR="00772502" w:rsidRPr="00772502">
        <w:rPr>
          <w:rFonts w:ascii="Times New Roman" w:hAnsi="Times New Roman"/>
          <w:sz w:val="24"/>
          <w:szCs w:val="24"/>
        </w:rPr>
        <w:t>и</w:t>
      </w:r>
      <w:r w:rsidR="00772502" w:rsidRPr="00772502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области, администрация мун</w:t>
      </w:r>
      <w:r w:rsidR="00772502" w:rsidRPr="00772502">
        <w:rPr>
          <w:rFonts w:ascii="Times New Roman" w:hAnsi="Times New Roman"/>
          <w:sz w:val="24"/>
          <w:szCs w:val="24"/>
        </w:rPr>
        <w:t>и</w:t>
      </w:r>
      <w:r w:rsidR="00772502" w:rsidRPr="00772502">
        <w:rPr>
          <w:rFonts w:ascii="Times New Roman" w:hAnsi="Times New Roman"/>
          <w:sz w:val="24"/>
          <w:szCs w:val="24"/>
        </w:rPr>
        <w:t>ципального</w:t>
      </w:r>
      <w:proofErr w:type="gramEnd"/>
      <w:r w:rsidR="00772502" w:rsidRPr="00772502">
        <w:rPr>
          <w:rFonts w:ascii="Times New Roman" w:hAnsi="Times New Roman"/>
          <w:sz w:val="24"/>
          <w:szCs w:val="24"/>
        </w:rPr>
        <w:t xml:space="preserve"> образования Тосненский район Ленинградской области</w:t>
      </w:r>
      <w:r w:rsidR="00772502"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E07FE" w:rsidRPr="00772502" w:rsidRDefault="001E07FE" w:rsidP="0077250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02" w:rsidRDefault="00772502" w:rsidP="001E07FE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:rsidR="00997DBF" w:rsidRPr="00772502" w:rsidRDefault="00997DBF" w:rsidP="0077250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7DBF" w:rsidRPr="00997DBF" w:rsidRDefault="000C0494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4F08D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 администрации му</w:t>
      </w:r>
      <w:r w:rsidR="00997DBF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Тосне</w:t>
      </w:r>
      <w:r w:rsidR="001E07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ский район Ленинградской области от 29.03.2018 №</w:t>
      </w:r>
      <w:r w:rsidR="00BA54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962-па «Об утверждении м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ницип</w:t>
      </w:r>
      <w:r w:rsidR="00997DBF">
        <w:rPr>
          <w:rFonts w:ascii="Times New Roman" w:eastAsia="Times New Roman" w:hAnsi="Times New Roman"/>
          <w:sz w:val="24"/>
          <w:szCs w:val="24"/>
          <w:lang w:eastAsia="ru-RU"/>
        </w:rPr>
        <w:t>аль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ной программы «Формирование современной городской среды на территории Тосненского городского поселения Тосненского района Ленинградской области в 2018-2024 годах»</w:t>
      </w:r>
      <w:r w:rsid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6EF0">
        <w:rPr>
          <w:rFonts w:ascii="Times New Roman" w:eastAsia="Times New Roman" w:hAnsi="Times New Roman"/>
          <w:sz w:val="24"/>
          <w:szCs w:val="24"/>
          <w:lang w:eastAsia="ru-RU"/>
        </w:rPr>
        <w:t>изложив п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к постановлению в новой редакции (приложение). </w:t>
      </w:r>
    </w:p>
    <w:p w:rsidR="00997DBF" w:rsidRPr="00997DBF" w:rsidRDefault="00997DBF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Комитету по жилищно-коммунальному хозяйству и благоустройству администр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 по организационной работе, местному самоуправлению, межн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опубл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кования и обнародования в порядке, установленном 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>Уставом Тосненского городского п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селения Тосненского </w:t>
      </w:r>
      <w:r w:rsidR="0098733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  <w:r w:rsidR="00BA54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97DBF" w:rsidRPr="00997DBF" w:rsidRDefault="00917DAF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>Уставом Тосненского городского п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селения Тосненского </w:t>
      </w:r>
      <w:r w:rsidR="0098733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  <w:r w:rsidR="00BA54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DBF" w:rsidRPr="00997DBF" w:rsidRDefault="00917DAF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ленко С.А.</w:t>
      </w:r>
    </w:p>
    <w:p w:rsidR="00997DBF" w:rsidRPr="00997DBF" w:rsidRDefault="00997DBF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BF" w:rsidRPr="00997DBF" w:rsidRDefault="00997DBF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BF" w:rsidRDefault="00997DBF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3D5" w:rsidRPr="00997DBF" w:rsidRDefault="00A763D5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BF" w:rsidRPr="00997DBF" w:rsidRDefault="006D0EBF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="00AD71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4F08D9">
        <w:rPr>
          <w:rFonts w:ascii="Times New Roman" w:eastAsia="Times New Roman" w:hAnsi="Times New Roman"/>
          <w:sz w:val="24"/>
          <w:szCs w:val="24"/>
          <w:lang w:eastAsia="ru-RU"/>
        </w:rPr>
        <w:t xml:space="preserve">  А.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Г. Клементьев </w:t>
      </w:r>
    </w:p>
    <w:p w:rsidR="00772502" w:rsidRDefault="00772502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8D9" w:rsidRDefault="004F08D9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02" w:rsidRDefault="00EE276A" w:rsidP="00772502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A763D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772502" w:rsidRPr="00A763D5">
        <w:rPr>
          <w:rFonts w:ascii="Times New Roman" w:eastAsia="Times New Roman" w:hAnsi="Times New Roman"/>
          <w:sz w:val="20"/>
          <w:szCs w:val="20"/>
          <w:lang w:eastAsia="ru-RU"/>
        </w:rPr>
        <w:t>ласова Ю</w:t>
      </w:r>
      <w:r w:rsidR="001E07FE" w:rsidRPr="00A763D5">
        <w:rPr>
          <w:rFonts w:ascii="Times New Roman" w:eastAsia="Times New Roman" w:hAnsi="Times New Roman"/>
          <w:sz w:val="20"/>
          <w:szCs w:val="20"/>
          <w:lang w:eastAsia="ru-RU"/>
        </w:rPr>
        <w:t xml:space="preserve">лия </w:t>
      </w:r>
      <w:r w:rsidR="00772502" w:rsidRPr="00A763D5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1E07FE" w:rsidRPr="00A763D5">
        <w:rPr>
          <w:rFonts w:ascii="Times New Roman" w:eastAsia="Times New Roman" w:hAnsi="Times New Roman"/>
          <w:sz w:val="20"/>
          <w:szCs w:val="20"/>
          <w:lang w:eastAsia="ru-RU"/>
        </w:rPr>
        <w:t>иколаевна, 8(81361)</w:t>
      </w:r>
      <w:r w:rsidR="00772502" w:rsidRPr="00A763D5">
        <w:rPr>
          <w:rFonts w:ascii="Times New Roman" w:eastAsia="Times New Roman" w:hAnsi="Times New Roman"/>
          <w:sz w:val="20"/>
          <w:szCs w:val="20"/>
          <w:lang w:eastAsia="ru-RU"/>
        </w:rPr>
        <w:t>33</w:t>
      </w:r>
      <w:r w:rsidR="002939DB" w:rsidRPr="00A763D5">
        <w:rPr>
          <w:rFonts w:ascii="Times New Roman" w:eastAsia="Times New Roman" w:hAnsi="Times New Roman"/>
          <w:sz w:val="20"/>
          <w:szCs w:val="20"/>
          <w:lang w:eastAsia="ru-RU"/>
        </w:rPr>
        <w:t>250</w:t>
      </w:r>
    </w:p>
    <w:p w:rsidR="00A763D5" w:rsidRDefault="00A763D5" w:rsidP="0077250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13 га</w:t>
      </w:r>
    </w:p>
    <w:p w:rsidR="00A763D5" w:rsidRPr="00A763D5" w:rsidRDefault="00A763D5" w:rsidP="007725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Тосненский район Ленинград</w:t>
      </w:r>
      <w:r w:rsidR="004F08D9">
        <w:rPr>
          <w:rFonts w:ascii="Times New Roman" w:hAnsi="Times New Roman"/>
          <w:sz w:val="24"/>
          <w:szCs w:val="24"/>
        </w:rPr>
        <w:t>с</w:t>
      </w:r>
      <w:r w:rsidRPr="00FC571B">
        <w:rPr>
          <w:rFonts w:ascii="Times New Roman" w:hAnsi="Times New Roman"/>
          <w:sz w:val="24"/>
          <w:szCs w:val="24"/>
        </w:rPr>
        <w:t>кой</w:t>
      </w:r>
      <w:r w:rsidR="00A763D5">
        <w:rPr>
          <w:rFonts w:ascii="Times New Roman" w:hAnsi="Times New Roman"/>
          <w:sz w:val="24"/>
          <w:szCs w:val="24"/>
        </w:rPr>
        <w:t xml:space="preserve"> </w:t>
      </w:r>
      <w:r w:rsidRPr="00FC571B">
        <w:rPr>
          <w:rFonts w:ascii="Times New Roman" w:hAnsi="Times New Roman"/>
          <w:sz w:val="24"/>
          <w:szCs w:val="24"/>
        </w:rPr>
        <w:t>области</w:t>
      </w:r>
    </w:p>
    <w:p w:rsidR="00A763D5" w:rsidRDefault="00B47DBB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01.06.2021                   1172-па</w:t>
      </w:r>
    </w:p>
    <w:p w:rsidR="007F0359" w:rsidRPr="00FC571B" w:rsidRDefault="00E566DA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7250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№  </w:t>
      </w:r>
      <w:r w:rsidR="00772502">
        <w:rPr>
          <w:rFonts w:ascii="Times New Roman" w:hAnsi="Times New Roman"/>
          <w:sz w:val="24"/>
          <w:szCs w:val="24"/>
        </w:rPr>
        <w:t>_______</w:t>
      </w: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CA75A2" w:rsidRPr="00FC571B" w:rsidRDefault="00CA75A2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517D5" w:rsidRPr="00FC571B" w:rsidRDefault="001517D5" w:rsidP="00FC571B">
      <w:pPr>
        <w:jc w:val="center"/>
        <w:rPr>
          <w:rFonts w:ascii="Times New Roman" w:hAnsi="Times New Roman"/>
          <w:sz w:val="24"/>
          <w:szCs w:val="24"/>
        </w:rPr>
      </w:pPr>
    </w:p>
    <w:p w:rsidR="001E07FE" w:rsidRDefault="004B3E10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 xml:space="preserve">«Формирование </w:t>
      </w:r>
      <w:r w:rsidR="00D4329A" w:rsidRPr="00FC571B">
        <w:rPr>
          <w:rFonts w:ascii="Times New Roman" w:hAnsi="Times New Roman"/>
          <w:sz w:val="24"/>
          <w:szCs w:val="24"/>
        </w:rPr>
        <w:t>современ</w:t>
      </w:r>
      <w:r w:rsidRPr="00FC571B">
        <w:rPr>
          <w:rFonts w:ascii="Times New Roman" w:hAnsi="Times New Roman"/>
          <w:sz w:val="24"/>
          <w:szCs w:val="24"/>
        </w:rPr>
        <w:t xml:space="preserve">ной городской среды на территории </w:t>
      </w:r>
    </w:p>
    <w:p w:rsidR="001E07FE" w:rsidRDefault="004B3E10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="0076755A" w:rsidRPr="00FC571B">
        <w:rPr>
          <w:rFonts w:ascii="Times New Roman" w:hAnsi="Times New Roman"/>
          <w:sz w:val="24"/>
          <w:szCs w:val="24"/>
        </w:rPr>
        <w:t xml:space="preserve">Тосненского района </w:t>
      </w:r>
    </w:p>
    <w:p w:rsidR="004B3E10" w:rsidRPr="0058726B" w:rsidRDefault="004B3E10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Ленинградской области в 201</w:t>
      </w:r>
      <w:r w:rsidR="003C59DC" w:rsidRPr="00FC571B">
        <w:rPr>
          <w:rFonts w:ascii="Times New Roman" w:hAnsi="Times New Roman"/>
          <w:sz w:val="24"/>
          <w:szCs w:val="24"/>
        </w:rPr>
        <w:t>8-</w:t>
      </w:r>
      <w:r w:rsidR="003C59DC" w:rsidRPr="0058726B">
        <w:rPr>
          <w:rFonts w:ascii="Times New Roman" w:hAnsi="Times New Roman"/>
          <w:sz w:val="24"/>
          <w:szCs w:val="24"/>
        </w:rPr>
        <w:t>202</w:t>
      </w:r>
      <w:r w:rsidR="00772502" w:rsidRPr="0058726B">
        <w:rPr>
          <w:rFonts w:ascii="Times New Roman" w:hAnsi="Times New Roman"/>
          <w:sz w:val="24"/>
          <w:szCs w:val="24"/>
        </w:rPr>
        <w:t>4</w:t>
      </w:r>
      <w:r w:rsidR="003C59DC" w:rsidRPr="0058726B">
        <w:rPr>
          <w:rFonts w:ascii="Times New Roman" w:hAnsi="Times New Roman"/>
          <w:sz w:val="24"/>
          <w:szCs w:val="24"/>
        </w:rPr>
        <w:t xml:space="preserve"> </w:t>
      </w:r>
      <w:r w:rsidRPr="0058726B">
        <w:rPr>
          <w:rFonts w:ascii="Times New Roman" w:hAnsi="Times New Roman"/>
          <w:sz w:val="24"/>
          <w:szCs w:val="24"/>
        </w:rPr>
        <w:t>год</w:t>
      </w:r>
      <w:r w:rsidR="003C59DC" w:rsidRPr="0058726B">
        <w:rPr>
          <w:rFonts w:ascii="Times New Roman" w:hAnsi="Times New Roman"/>
          <w:sz w:val="24"/>
          <w:szCs w:val="24"/>
        </w:rPr>
        <w:t>ах</w:t>
      </w:r>
      <w:r w:rsidRPr="0058726B">
        <w:rPr>
          <w:rFonts w:ascii="Times New Roman" w:hAnsi="Times New Roman"/>
          <w:sz w:val="24"/>
          <w:szCs w:val="24"/>
        </w:rPr>
        <w:t>»</w:t>
      </w: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A92896" w:rsidRPr="00FC571B" w:rsidRDefault="00A92896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C801A2" w:rsidRDefault="00C801A2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571B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ПАСПОРТ</w:t>
      </w:r>
      <w:r w:rsidR="00FF7A40" w:rsidRPr="00FF7A40">
        <w:t xml:space="preserve"> </w:t>
      </w:r>
      <w:r w:rsidR="00FF7A40">
        <w:rPr>
          <w:rFonts w:ascii="Times New Roman" w:hAnsi="Times New Roman"/>
          <w:color w:val="000000"/>
          <w:spacing w:val="-1"/>
          <w:sz w:val="24"/>
          <w:szCs w:val="24"/>
        </w:rPr>
        <w:t>МУНИЦИПАЛЬНОЙ ПРОГРАММЫ</w:t>
      </w:r>
    </w:p>
    <w:p w:rsidR="00C801A2" w:rsidRPr="00FC571B" w:rsidRDefault="00C801A2" w:rsidP="00FC571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E10" w:rsidRPr="00FC571B">
        <w:rPr>
          <w:rFonts w:ascii="Times New Roman" w:hAnsi="Times New Roman"/>
          <w:sz w:val="24"/>
          <w:szCs w:val="24"/>
        </w:rPr>
        <w:t xml:space="preserve">«Формирование </w:t>
      </w:r>
      <w:r w:rsidR="00D4329A" w:rsidRPr="00FC571B">
        <w:rPr>
          <w:rFonts w:ascii="Times New Roman" w:hAnsi="Times New Roman"/>
          <w:sz w:val="24"/>
          <w:szCs w:val="24"/>
        </w:rPr>
        <w:t>современ</w:t>
      </w:r>
      <w:r w:rsidR="004B3E10" w:rsidRPr="00FC571B">
        <w:rPr>
          <w:rFonts w:ascii="Times New Roman" w:hAnsi="Times New Roman"/>
          <w:sz w:val="24"/>
          <w:szCs w:val="24"/>
        </w:rPr>
        <w:t>ной городской среды на территории Тосненского городского поселения</w:t>
      </w:r>
      <w:r w:rsidR="0076755A" w:rsidRPr="00FC571B">
        <w:rPr>
          <w:rFonts w:ascii="Times New Roman" w:hAnsi="Times New Roman"/>
          <w:sz w:val="24"/>
          <w:szCs w:val="24"/>
        </w:rPr>
        <w:t xml:space="preserve"> Тосненского района</w:t>
      </w:r>
      <w:r w:rsidR="004B3E10" w:rsidRPr="00FC571B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FC571B" w:rsidRPr="00FC571B">
        <w:rPr>
          <w:rFonts w:ascii="Times New Roman" w:hAnsi="Times New Roman"/>
          <w:sz w:val="24"/>
          <w:szCs w:val="24"/>
        </w:rPr>
        <w:t xml:space="preserve"> </w:t>
      </w:r>
      <w:r w:rsidR="004F08D9">
        <w:rPr>
          <w:rFonts w:ascii="Times New Roman" w:hAnsi="Times New Roman"/>
          <w:sz w:val="24"/>
          <w:szCs w:val="24"/>
        </w:rPr>
        <w:t>в</w:t>
      </w:r>
      <w:r w:rsidR="003237CC" w:rsidRPr="00FC571B">
        <w:rPr>
          <w:rFonts w:ascii="Times New Roman" w:hAnsi="Times New Roman"/>
          <w:sz w:val="24"/>
          <w:szCs w:val="24"/>
        </w:rPr>
        <w:t xml:space="preserve"> 2018-</w:t>
      </w:r>
      <w:r w:rsidR="003237CC" w:rsidRPr="0058726B">
        <w:rPr>
          <w:rFonts w:ascii="Times New Roman" w:hAnsi="Times New Roman"/>
          <w:sz w:val="24"/>
          <w:szCs w:val="24"/>
        </w:rPr>
        <w:t>202</w:t>
      </w:r>
      <w:r w:rsidR="00772502" w:rsidRPr="0058726B">
        <w:rPr>
          <w:rFonts w:ascii="Times New Roman" w:hAnsi="Times New Roman"/>
          <w:sz w:val="24"/>
          <w:szCs w:val="24"/>
        </w:rPr>
        <w:t>4</w:t>
      </w:r>
      <w:r w:rsidR="004B3E10" w:rsidRPr="0058726B">
        <w:rPr>
          <w:rFonts w:ascii="Times New Roman" w:hAnsi="Times New Roman"/>
          <w:sz w:val="24"/>
          <w:szCs w:val="24"/>
        </w:rPr>
        <w:t xml:space="preserve"> год</w:t>
      </w:r>
      <w:r w:rsidR="00BA546B">
        <w:rPr>
          <w:rFonts w:ascii="Times New Roman" w:hAnsi="Times New Roman"/>
          <w:sz w:val="24"/>
          <w:szCs w:val="24"/>
        </w:rPr>
        <w:t>ах</w:t>
      </w:r>
      <w:r w:rsidR="004B3E10" w:rsidRPr="0058726B">
        <w:rPr>
          <w:rFonts w:ascii="Times New Roman" w:hAnsi="Times New Roman"/>
          <w:sz w:val="24"/>
          <w:szCs w:val="24"/>
        </w:rPr>
        <w:t>»</w:t>
      </w:r>
    </w:p>
    <w:p w:rsidR="00C801A2" w:rsidRDefault="00C801A2" w:rsidP="00FC571B">
      <w:pPr>
        <w:jc w:val="center"/>
        <w:rPr>
          <w:rFonts w:ascii="Times New Roman" w:hAnsi="Times New Roman"/>
          <w:sz w:val="24"/>
          <w:szCs w:val="24"/>
        </w:rPr>
      </w:pPr>
    </w:p>
    <w:p w:rsidR="001E07FE" w:rsidRPr="001E5C07" w:rsidRDefault="001E07FE" w:rsidP="00FC571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1418"/>
        <w:gridCol w:w="1417"/>
        <w:gridCol w:w="1985"/>
        <w:gridCol w:w="992"/>
        <w:gridCol w:w="42"/>
      </w:tblGrid>
      <w:tr w:rsidR="007F0359" w:rsidRPr="009940C0" w:rsidTr="003C3193">
        <w:trPr>
          <w:gridAfter w:val="1"/>
          <w:wAfter w:w="42" w:type="dxa"/>
          <w:trHeight w:val="11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7F0359">
            <w:pPr>
              <w:pStyle w:val="af8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7F0359" w:rsidRPr="001E07FE" w:rsidRDefault="007F0359">
            <w:pPr>
              <w:pStyle w:val="af8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муниципальной пр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FF7A40" w:rsidP="004F0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="00D4329A" w:rsidRPr="001E07FE"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ной горо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д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 xml:space="preserve">ской среды на территории Тосненского городского поселения </w:t>
            </w:r>
            <w:r w:rsidR="0076755A" w:rsidRPr="001E07FE">
              <w:rPr>
                <w:rFonts w:ascii="Times New Roman" w:hAnsi="Times New Roman"/>
                <w:sz w:val="24"/>
                <w:szCs w:val="24"/>
              </w:rPr>
              <w:t>Т</w:t>
            </w:r>
            <w:r w:rsidR="0076755A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76755A" w:rsidRPr="001E07FE">
              <w:rPr>
                <w:rFonts w:ascii="Times New Roman" w:hAnsi="Times New Roman"/>
                <w:sz w:val="24"/>
                <w:szCs w:val="24"/>
              </w:rPr>
              <w:t xml:space="preserve">сненского района 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в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 xml:space="preserve"> 2018-202</w:t>
            </w:r>
            <w:r w:rsidR="00772502"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>ах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>»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лее –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224378" w:rsidRPr="001E07FE">
              <w:rPr>
                <w:rFonts w:ascii="Times New Roman" w:hAnsi="Times New Roman"/>
                <w:sz w:val="24"/>
                <w:szCs w:val="24"/>
              </w:rPr>
              <w:t>униципальная п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7F0359" w:rsidRPr="009940C0" w:rsidTr="003C3193">
        <w:trPr>
          <w:gridAfter w:val="1"/>
          <w:wAfter w:w="42" w:type="dxa"/>
          <w:trHeight w:val="27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2747E5" w:rsidP="00D20CD2">
            <w:pPr>
              <w:pStyle w:val="af8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Основания для разр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ботки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1E07FE" w:rsidRDefault="005C2A69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Бюджетный кодекс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E86" w:rsidRPr="001E07FE" w:rsidRDefault="00EB2E86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Федеральный закон от 06.10.2003 №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131-Ф3 «Об общих принципах органи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 xml:space="preserve">зации местного самоуправления в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Российской Федера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4B3E10" w:rsidRPr="001E07FE" w:rsidRDefault="005C2A69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вительства Российской Федерации 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от 10</w:t>
            </w:r>
            <w:r w:rsidR="004F08D9">
              <w:rPr>
                <w:rFonts w:ascii="Times New Roman" w:hAnsi="Times New Roman"/>
                <w:sz w:val="24"/>
                <w:szCs w:val="24"/>
              </w:rPr>
              <w:t>.02.2017 № 169 «Об утверждении П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равил предоставления и расп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ределения субсидий из ф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едерального бюджета бюджетам субъектов Росси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й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ской Федерации на поддержку государственных программ субъе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к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тов Российской Федерации и муниципальных программ формир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вания современной городской среды»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(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с учетом изменений</w:t>
            </w:r>
            <w:r w:rsidR="00883166" w:rsidRPr="001E07FE">
              <w:rPr>
                <w:rFonts w:ascii="Times New Roman" w:hAnsi="Times New Roman"/>
                <w:sz w:val="24"/>
                <w:szCs w:val="24"/>
              </w:rPr>
              <w:t>,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сенных постано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влением П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 xml:space="preserve">равительства Российской </w:t>
            </w:r>
            <w:r w:rsidR="00A763D5" w:rsidRPr="001E07FE">
              <w:rPr>
                <w:rFonts w:ascii="Times New Roman" w:hAnsi="Times New Roman"/>
                <w:sz w:val="24"/>
                <w:szCs w:val="24"/>
              </w:rPr>
              <w:t>Ф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едерации от 16.12.2017 № 1578</w:t>
            </w:r>
            <w:r w:rsidR="004F08D9">
              <w:rPr>
                <w:rFonts w:ascii="Times New Roman" w:hAnsi="Times New Roman"/>
                <w:sz w:val="24"/>
                <w:szCs w:val="24"/>
              </w:rPr>
              <w:t>)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95E" w:rsidRPr="001E07FE" w:rsidRDefault="005C2A69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риказ Министерства строительства и жилищно-коммунального хозяйства Российской Федерации</w:t>
            </w:r>
            <w:r w:rsidR="00CA13B5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от 06.04.2017 №</w:t>
            </w:r>
            <w:r w:rsidR="00CA13B5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691/</w:t>
            </w:r>
            <w:proofErr w:type="spellStart"/>
            <w:proofErr w:type="gramStart"/>
            <w:r w:rsidR="009C095E" w:rsidRPr="001E07F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Об утверждении м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етодически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х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й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по подготовке госуда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р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ственных программ субъектов Российской Федерации и муниц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пальных программ формирования современной городской среды в рамках реализации приоритетного проекта «Формирование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ко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м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фортной городской среды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на 2018-202</w:t>
            </w:r>
            <w:r w:rsidR="00DC5C37" w:rsidRPr="001E07FE">
              <w:rPr>
                <w:rFonts w:ascii="Times New Roman" w:hAnsi="Times New Roman"/>
                <w:sz w:val="24"/>
                <w:szCs w:val="24"/>
              </w:rPr>
              <w:t>2</w:t>
            </w:r>
            <w:r w:rsidR="00CA13B5" w:rsidRPr="001E07F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1C62FD" w:rsidRDefault="00950EB1" w:rsidP="008310D4">
            <w:pPr>
              <w:pStyle w:val="af8"/>
              <w:tabs>
                <w:tab w:val="left" w:pos="306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остановление Правительства Ленинградской области от 14.11.2013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407 «</w:t>
            </w:r>
            <w:r w:rsidR="00854CDA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Ленинградской области «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Формирование городской среды и обесп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чение качественным жильем граждан на территории Ленингра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д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ской области»</w:t>
            </w:r>
            <w:r w:rsidR="0085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59" w:rsidRPr="001E07FE" w:rsidRDefault="00EB2E86" w:rsidP="008310D4">
            <w:pPr>
              <w:pStyle w:val="af8"/>
              <w:tabs>
                <w:tab w:val="left" w:pos="306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став Тосненского городского поселения Тосненского </w:t>
            </w:r>
            <w:r w:rsidR="00E71A1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71A1D">
              <w:rPr>
                <w:rFonts w:ascii="Times New Roman" w:hAnsi="Times New Roman"/>
                <w:sz w:val="24"/>
                <w:szCs w:val="24"/>
              </w:rPr>
              <w:t>и</w:t>
            </w:r>
            <w:r w:rsidR="00E71A1D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="00950EB1" w:rsidRPr="001E07FE">
              <w:rPr>
                <w:rFonts w:ascii="Times New Roman" w:hAnsi="Times New Roman"/>
                <w:sz w:val="24"/>
                <w:szCs w:val="24"/>
              </w:rPr>
              <w:t>района Ленинградской области.</w:t>
            </w:r>
          </w:p>
          <w:p w:rsidR="00666CA5" w:rsidRPr="001E07FE" w:rsidRDefault="00950EB1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040467" w:rsidRPr="001E07F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>муниципального образования Т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 xml:space="preserve">сненский район Ленинградской области </w:t>
            </w:r>
            <w:r w:rsidR="00040467" w:rsidRPr="001E07FE">
              <w:rPr>
                <w:rFonts w:ascii="Times New Roman" w:hAnsi="Times New Roman"/>
                <w:sz w:val="24"/>
                <w:szCs w:val="24"/>
              </w:rPr>
              <w:t>от 31.10.2017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467" w:rsidRPr="001E07FE">
              <w:rPr>
                <w:rFonts w:ascii="Times New Roman" w:hAnsi="Times New Roman"/>
                <w:sz w:val="24"/>
                <w:szCs w:val="24"/>
              </w:rPr>
              <w:t>2946-па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благоустройства, содержания и обесп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чения санитарного состояния территорий города и сельских нас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ленных пунктов Тосненского городского</w:t>
            </w:r>
            <w:r w:rsidR="008310D4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поселения Тоснен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ского района Ленинградской 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области»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892" w:rsidRPr="001E07FE" w:rsidRDefault="00950EB1" w:rsidP="00E54038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Т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 от 27.03.2019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449-па «Об утверждении Перечня муниципальных программ Тосненского городского поселения Тосненского района Ленинградской обл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сти»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896" w:rsidRDefault="00950EB1" w:rsidP="001E5C07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Т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 от 30.08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.2019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1489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 xml:space="preserve">-па 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«О наделении МКУ «Управление зданиями, сооружениями и об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ъ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ектами внешнего благоустройства» Тосненского городского пос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ления Тосненского района Ленинградской области полномочиями муниципального заказчика»</w:t>
            </w:r>
            <w:r w:rsidR="00A763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A1D" w:rsidRDefault="00E71A1D" w:rsidP="001E5C07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совета депутатов муниципального образования Тосне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 Ленинградской области от 21.12.2018 №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222 «Об утверждении Стратегии социально-экономического развития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образования Тосненский район Ленинградской области на период до 2030 года»</w:t>
            </w:r>
            <w:r w:rsidR="0085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4FE" w:rsidRPr="001E07FE" w:rsidRDefault="008414FE" w:rsidP="00A763D5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Ленинградской области от 19.05.2021 №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272 «О распределении в 2021 году субсидий из о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б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ластного бюджета Лени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градской области бюджетам муниципал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ных образований Ленинградской области на реализацию меропри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я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тий, направленных на повышение качества городской среды»</w:t>
            </w:r>
          </w:p>
        </w:tc>
      </w:tr>
      <w:tr w:rsidR="007F0359" w:rsidRPr="009940C0" w:rsidTr="003C3193">
        <w:trPr>
          <w:gridAfter w:val="1"/>
          <w:wAfter w:w="42" w:type="dxa"/>
          <w:trHeight w:val="112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7F0359" w:rsidP="001E5C07">
            <w:pPr>
              <w:pStyle w:val="af8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lastRenderedPageBreak/>
              <w:t>Ответст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венный испо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л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 xml:space="preserve">нитель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78659E" w:rsidRPr="001E07FE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E54038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зданиями, с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оружениями и объектами внешнего благоустройства» Тосненского городского поселения Тосненского района Ленинградской области</w:t>
            </w:r>
          </w:p>
        </w:tc>
      </w:tr>
      <w:tr w:rsidR="007F0359" w:rsidRPr="009940C0" w:rsidTr="003C3193">
        <w:trPr>
          <w:gridAfter w:val="1"/>
          <w:wAfter w:w="42" w:type="dxa"/>
          <w:trHeight w:val="11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7F0359" w:rsidP="009C095E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мун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ципальной п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38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К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 xml:space="preserve">омитет по жилищно-коммунальному хозяйству и </w:t>
            </w:r>
            <w:proofErr w:type="gramStart"/>
            <w:r w:rsidR="00E54038" w:rsidRPr="001E07FE">
              <w:rPr>
                <w:rFonts w:ascii="Times New Roman" w:hAnsi="Times New Roman"/>
                <w:sz w:val="24"/>
                <w:szCs w:val="24"/>
              </w:rPr>
              <w:t>благо-устройству</w:t>
            </w:r>
            <w:proofErr w:type="gramEnd"/>
            <w:r w:rsidR="00E54038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администрации муници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пального образования То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сне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ский район Ленинградской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85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59" w:rsidRPr="001E07FE" w:rsidRDefault="00950EB1" w:rsidP="001E5C07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К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омитет по организационной работе, местному самоуправлению, межнациональным и межконфессиональным отношениям админ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 Тосненский райо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н Лени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7F0359" w:rsidRPr="009940C0" w:rsidTr="003C3193">
        <w:trPr>
          <w:gridAfter w:val="1"/>
          <w:wAfter w:w="42" w:type="dxa"/>
          <w:trHeight w:val="30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2747E5" w:rsidP="00D20CD2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Тосненск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ий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области.</w:t>
            </w:r>
          </w:p>
          <w:p w:rsidR="00E54038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«Управление зданиями, с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оружениями и объектами внешнего благоустройства» Тосненского городского поселения Тосненского района Ленинградской области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одрядные организации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редприятия, организации и учреждения (по согласованию)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Ж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ители Тосненского городского поселения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Тосненского района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правляющие компании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59" w:rsidRPr="001E07FE" w:rsidRDefault="00950EB1" w:rsidP="001E5C07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С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обственники помещений многоквар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тирных домов</w:t>
            </w:r>
            <w:r w:rsidR="0078659E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F04869" w:rsidRPr="009940C0" w:rsidTr="003C3193">
        <w:trPr>
          <w:trHeight w:val="95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07FE" w:rsidRDefault="002747E5" w:rsidP="00D20CD2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F0486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69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С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истемное повышение качества и комфорта городской среды на территории Тосненского городского поселения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Тосненского района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 путем реализации в 201</w:t>
            </w:r>
            <w:r w:rsidR="003C59DC" w:rsidRPr="001E07FE">
              <w:rPr>
                <w:rFonts w:ascii="Times New Roman" w:hAnsi="Times New Roman"/>
                <w:sz w:val="24"/>
                <w:szCs w:val="24"/>
              </w:rPr>
              <w:t>8-202</w:t>
            </w:r>
            <w:r w:rsidR="00772502"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C59DC" w:rsidRPr="001E07FE">
              <w:rPr>
                <w:rFonts w:ascii="Times New Roman" w:hAnsi="Times New Roman"/>
                <w:sz w:val="24"/>
                <w:szCs w:val="24"/>
              </w:rPr>
              <w:t>ах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плекса мероприятий по благоустройству дворовых и общественных территорий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1FA" w:rsidRPr="001E07FE" w:rsidRDefault="00950EB1" w:rsidP="001E5C07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9D41FA" w:rsidRPr="001E07FE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территорий Тосненского г</w:t>
            </w:r>
            <w:r w:rsidR="009D41FA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9D41FA" w:rsidRPr="001E07FE">
              <w:rPr>
                <w:rFonts w:ascii="Times New Roman" w:hAnsi="Times New Roman"/>
                <w:sz w:val="24"/>
                <w:szCs w:val="24"/>
              </w:rPr>
              <w:t>родского поселения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 Тосненского района Ленинградской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F04869" w:rsidRPr="009940C0" w:rsidTr="003C3193">
        <w:trPr>
          <w:trHeight w:val="31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07FE" w:rsidRDefault="002747E5" w:rsidP="009C095E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F0486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 xml:space="preserve">лучшение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благоприятных и безопасных условий для прожива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ния и отдыха жителей поселения.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дворовых территорий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 xml:space="preserve"> Тосне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ского городско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го поселения Тосненского района 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мест общего пользования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 xml:space="preserve"> (па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р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, скверов, бульваров и т.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п.).</w:t>
            </w:r>
          </w:p>
          <w:p w:rsidR="00F04869" w:rsidRPr="001E07FE" w:rsidRDefault="00950EB1" w:rsidP="001E5C07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овышение уровня вовлеченности заинтересованных граждан, о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р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ганизаций в реализаци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мероприятий по благоустройству террит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Тосненского городского поселения Тосненского района Лени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F04869" w:rsidRPr="009940C0" w:rsidTr="003C3193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07FE" w:rsidRDefault="00F04869" w:rsidP="00D20CD2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сроки реал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950EB1" w:rsidP="001E5C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С</w:t>
            </w:r>
            <w:r w:rsidR="00F04869" w:rsidRPr="001E07FE">
              <w:rPr>
                <w:rFonts w:ascii="Times New Roman" w:hAnsi="Times New Roman"/>
                <w:sz w:val="24"/>
                <w:szCs w:val="24"/>
              </w:rPr>
              <w:t xml:space="preserve">рок реализации программы: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2018-</w:t>
            </w:r>
            <w:r w:rsidR="003C59DC" w:rsidRPr="001E07FE">
              <w:rPr>
                <w:rFonts w:ascii="Times New Roman" w:hAnsi="Times New Roman"/>
                <w:sz w:val="24"/>
                <w:szCs w:val="24"/>
              </w:rPr>
              <w:t>202</w:t>
            </w:r>
            <w:r w:rsidR="00772502"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C59DC" w:rsidRPr="009940C0" w:rsidTr="001516EB">
        <w:trPr>
          <w:trHeight w:hRule="exact" w:val="31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9DC" w:rsidRPr="001E07FE" w:rsidRDefault="003C59DC" w:rsidP="00D20CD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Объемы бю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жетных ассиг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ваний програ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мы, в  том чис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ле по годам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950E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3C59DC"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бъем финансирования (тыс. руб.)</w:t>
            </w:r>
          </w:p>
        </w:tc>
      </w:tr>
      <w:tr w:rsidR="00082ED2" w:rsidRPr="009940C0" w:rsidTr="00BE78BE">
        <w:trPr>
          <w:trHeight w:hRule="exact" w:val="183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815C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ь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>
            <w:pPr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082ED2" w:rsidRPr="001E07FE" w:rsidRDefault="00082ED2" w:rsidP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 w:rsidP="00DC77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Бюджет Тосне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ского городского поселения Т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сненского рай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на Ленингра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д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Прочие исто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ч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082ED2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3C59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9C09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21 632,00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 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427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14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 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573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2 632,00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B20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ED2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D53E8F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39 632,0</w:t>
            </w:r>
            <w:r w:rsidR="00082ED2" w:rsidRPr="001E07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13 024,00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23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 976,00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2 632,00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03D4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D4" w:rsidRPr="001E07FE" w:rsidRDefault="006E0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BE7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18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6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 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760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6E03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48 948,90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BE7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12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0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 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891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16 920,00</w:t>
            </w:r>
          </w:p>
          <w:p w:rsidR="006E03D4" w:rsidRPr="00BE78BE" w:rsidRDefault="006E03D4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1E07FE" w:rsidRDefault="006E03D4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ED2" w:rsidRPr="009940C0" w:rsidTr="00562AF3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2E42EF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2E42EF" w:rsidRDefault="008414FE" w:rsidP="002E42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EF">
              <w:rPr>
                <w:rFonts w:ascii="Times New Roman" w:hAnsi="Times New Roman"/>
                <w:sz w:val="24"/>
                <w:szCs w:val="24"/>
              </w:rPr>
              <w:t>6</w:t>
            </w:r>
            <w:r w:rsidR="000346E7" w:rsidRPr="002E42EF">
              <w:rPr>
                <w:rFonts w:ascii="Times New Roman" w:hAnsi="Times New Roman"/>
                <w:sz w:val="24"/>
                <w:szCs w:val="24"/>
              </w:rPr>
              <w:t>5</w:t>
            </w:r>
            <w:r w:rsidR="002E42EF" w:rsidRPr="002E42EF">
              <w:rPr>
                <w:rFonts w:ascii="Times New Roman" w:hAnsi="Times New Roman"/>
                <w:sz w:val="24"/>
                <w:szCs w:val="24"/>
              </w:rPr>
              <w:t> 934,15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2E42EF" w:rsidRDefault="00562AF3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EF">
              <w:rPr>
                <w:rFonts w:ascii="Times New Roman" w:hAnsi="Times New Roman"/>
                <w:sz w:val="24"/>
                <w:szCs w:val="24"/>
              </w:rPr>
              <w:t>12 528,00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2E42EF" w:rsidRDefault="00560D54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EF">
              <w:rPr>
                <w:rFonts w:ascii="Times New Roman" w:hAnsi="Times New Roman"/>
                <w:sz w:val="24"/>
                <w:szCs w:val="24"/>
              </w:rPr>
              <w:t>4</w:t>
            </w:r>
            <w:r w:rsidR="00562AF3" w:rsidRPr="002E42EF">
              <w:rPr>
                <w:rFonts w:ascii="Times New Roman" w:hAnsi="Times New Roman"/>
                <w:sz w:val="24"/>
                <w:szCs w:val="24"/>
              </w:rPr>
              <w:t>7 472,00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283428" w:rsidRDefault="002E42EF" w:rsidP="002834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42EF">
              <w:rPr>
                <w:rFonts w:ascii="Times New Roman" w:hAnsi="Times New Roman"/>
                <w:sz w:val="24"/>
                <w:szCs w:val="24"/>
              </w:rPr>
              <w:t>5 934,15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ED2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560D54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54">
              <w:rPr>
                <w:rFonts w:ascii="Times New Roman" w:hAnsi="Times New Roman"/>
                <w:sz w:val="24"/>
                <w:szCs w:val="24"/>
              </w:rPr>
              <w:t>52 632,00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560D54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54">
              <w:rPr>
                <w:rFonts w:ascii="Times New Roman" w:hAnsi="Times New Roman"/>
                <w:sz w:val="24"/>
                <w:szCs w:val="24"/>
              </w:rPr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560D54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54">
              <w:rPr>
                <w:rFonts w:ascii="Times New Roman" w:hAnsi="Times New Roman"/>
                <w:sz w:val="24"/>
                <w:szCs w:val="24"/>
              </w:rPr>
              <w:t>34 500,00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560D54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D54">
              <w:rPr>
                <w:rFonts w:ascii="Times New Roman" w:hAnsi="Times New Roman"/>
                <w:sz w:val="24"/>
                <w:szCs w:val="24"/>
              </w:rPr>
              <w:t>2 632,00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6D3" w:rsidRPr="0058726B" w:rsidTr="00BE78BE">
        <w:trPr>
          <w:trHeight w:hRule="exact" w:val="28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26D3" w:rsidRPr="001E07FE" w:rsidRDefault="00C52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52 632,00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34 500,00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2 632,00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6D3" w:rsidRPr="0058726B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D3" w:rsidRPr="001E07FE" w:rsidRDefault="00C52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52 632,00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34 500,00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2 632,00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8BE" w:rsidRPr="0058726B" w:rsidTr="00562AF3">
        <w:trPr>
          <w:trHeight w:hRule="exact" w:val="283"/>
        </w:trPr>
        <w:tc>
          <w:tcPr>
            <w:tcW w:w="2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BE" w:rsidRPr="000815AA" w:rsidRDefault="00BE78BE" w:rsidP="00BE78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BE" w:rsidRPr="000815AA" w:rsidRDefault="00560D54" w:rsidP="000815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AA">
              <w:rPr>
                <w:rFonts w:ascii="Times New Roman" w:hAnsi="Times New Roman"/>
                <w:sz w:val="24"/>
                <w:szCs w:val="24"/>
              </w:rPr>
              <w:t>471</w:t>
            </w:r>
            <w:r w:rsidR="000815AA" w:rsidRPr="000815AA">
              <w:rPr>
                <w:rFonts w:ascii="Times New Roman" w:hAnsi="Times New Roman"/>
                <w:sz w:val="24"/>
                <w:szCs w:val="24"/>
              </w:rPr>
              <w:t> 854,15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0815AA" w:rsidRDefault="00562AF3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AA">
              <w:rPr>
                <w:rFonts w:ascii="Times New Roman" w:hAnsi="Times New Roman"/>
                <w:sz w:val="24"/>
                <w:szCs w:val="24"/>
              </w:rPr>
              <w:t>125 427,90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0815AA" w:rsidRDefault="00560D54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5AA">
              <w:rPr>
                <w:rFonts w:ascii="Times New Roman" w:hAnsi="Times New Roman"/>
                <w:sz w:val="24"/>
                <w:szCs w:val="24"/>
              </w:rPr>
              <w:t>310</w:t>
            </w:r>
            <w:r w:rsidR="00562AF3" w:rsidRPr="000815AA">
              <w:rPr>
                <w:rFonts w:ascii="Times New Roman" w:hAnsi="Times New Roman"/>
                <w:sz w:val="24"/>
                <w:szCs w:val="24"/>
              </w:rPr>
              <w:t> 412,10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A42E70" w:rsidRDefault="00560D54" w:rsidP="000815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15AA">
              <w:rPr>
                <w:rFonts w:ascii="Times New Roman" w:hAnsi="Times New Roman"/>
                <w:sz w:val="24"/>
                <w:szCs w:val="24"/>
              </w:rPr>
              <w:t>36 0</w:t>
            </w:r>
            <w:r w:rsidR="000815AA" w:rsidRPr="000815AA">
              <w:rPr>
                <w:rFonts w:ascii="Times New Roman" w:hAnsi="Times New Roman"/>
                <w:sz w:val="24"/>
                <w:szCs w:val="24"/>
              </w:rPr>
              <w:t>14</w:t>
            </w:r>
            <w:r w:rsidRPr="000815AA">
              <w:rPr>
                <w:rFonts w:ascii="Times New Roman" w:hAnsi="Times New Roman"/>
                <w:sz w:val="24"/>
                <w:szCs w:val="24"/>
              </w:rPr>
              <w:t>,</w:t>
            </w:r>
            <w:r w:rsidR="000815AA" w:rsidRPr="000815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1E07FE" w:rsidRDefault="00BE78BE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40" w:rsidRPr="009940C0" w:rsidTr="001516EB">
        <w:trPr>
          <w:trHeight w:hRule="exact" w:val="57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1E07FE" w:rsidRDefault="00FF7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1E07FE" w:rsidRDefault="00FF7A40" w:rsidP="00FF7A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Объемы финансирования ежегодно уточняются в соответствии с норм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тивными правовыми актами Правительства Ленинградской области</w:t>
            </w:r>
          </w:p>
        </w:tc>
      </w:tr>
      <w:tr w:rsidR="003C59DC" w:rsidRPr="009940C0" w:rsidTr="00A763D5">
        <w:trPr>
          <w:trHeight w:hRule="exact" w:val="1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3C59DC" w:rsidP="00D20CD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Ожидаемые р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зультаты реа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зации програ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94143D" w:rsidP="00300479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К концу 2024 года:</w:t>
            </w:r>
          </w:p>
          <w:p w:rsidR="003C59DC" w:rsidRPr="001E07FE" w:rsidRDefault="003C59DC" w:rsidP="0023630E">
            <w:pPr>
              <w:pStyle w:val="af8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- доли благоустроенных дворовых территорий </w:t>
            </w:r>
            <w:r w:rsidR="00A921E4" w:rsidRPr="001E07F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100%; </w:t>
            </w:r>
          </w:p>
          <w:p w:rsidR="003C59DC" w:rsidRPr="001E07FE" w:rsidRDefault="003C59DC" w:rsidP="00950EB1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 доли благоустроенных мест общего пользования (парков, скверов, бул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ь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варов и т.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п.) </w:t>
            </w:r>
            <w:r w:rsidR="003702F3" w:rsidRPr="001E07FE">
              <w:rPr>
                <w:rFonts w:ascii="Times New Roman" w:hAnsi="Times New Roman"/>
                <w:sz w:val="24"/>
                <w:szCs w:val="24"/>
              </w:rPr>
              <w:t>–</w:t>
            </w:r>
            <w:r w:rsidR="00151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>100%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0359" w:rsidRPr="00224378" w:rsidRDefault="007F0359" w:rsidP="007F0359">
      <w:pPr>
        <w:jc w:val="center"/>
        <w:rPr>
          <w:rFonts w:ascii="Times New Roman" w:hAnsi="Times New Roman"/>
          <w:sz w:val="24"/>
          <w:szCs w:val="24"/>
        </w:rPr>
      </w:pPr>
    </w:p>
    <w:p w:rsidR="0094143D" w:rsidRDefault="0094143D" w:rsidP="008310D4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Раздел 1. </w:t>
      </w:r>
      <w:r w:rsidR="006E0C19" w:rsidRPr="008310D4">
        <w:rPr>
          <w:rFonts w:ascii="Times New Roman" w:hAnsi="Times New Roman"/>
          <w:color w:val="000000"/>
          <w:spacing w:val="-1"/>
          <w:sz w:val="24"/>
          <w:szCs w:val="24"/>
        </w:rPr>
        <w:t xml:space="preserve">Характеристика проблем, на решение которых </w:t>
      </w:r>
    </w:p>
    <w:p w:rsidR="007B7914" w:rsidRPr="008310D4" w:rsidRDefault="006E0C19" w:rsidP="008310D4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310D4">
        <w:rPr>
          <w:rFonts w:ascii="Times New Roman" w:hAnsi="Times New Roman"/>
          <w:color w:val="000000"/>
          <w:spacing w:val="-1"/>
          <w:sz w:val="24"/>
          <w:szCs w:val="24"/>
        </w:rPr>
        <w:t>направлена муниципальная программа, и оценка сложившейся ситуации</w:t>
      </w:r>
    </w:p>
    <w:p w:rsidR="0023630E" w:rsidRPr="008310D4" w:rsidRDefault="0023630E" w:rsidP="008310D4">
      <w:pPr>
        <w:shd w:val="clear" w:color="auto" w:fill="FFFFFF"/>
        <w:jc w:val="center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9A1A14" w:rsidRPr="008310D4" w:rsidRDefault="0023630E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Тосненское городское поселение</w:t>
      </w:r>
      <w:r w:rsidR="0076755A" w:rsidRPr="008310D4">
        <w:rPr>
          <w:rFonts w:ascii="Times New Roman" w:hAnsi="Times New Roman"/>
          <w:sz w:val="24"/>
          <w:szCs w:val="24"/>
        </w:rPr>
        <w:t xml:space="preserve"> Тосненского района</w:t>
      </w:r>
      <w:r w:rsidRPr="008310D4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6755A" w:rsidRP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>вс</w:t>
      </w:r>
      <w:r w:rsidRPr="008310D4">
        <w:rPr>
          <w:rFonts w:ascii="Times New Roman" w:hAnsi="Times New Roman"/>
          <w:sz w:val="24"/>
          <w:szCs w:val="24"/>
        </w:rPr>
        <w:t>е</w:t>
      </w:r>
      <w:r w:rsidRPr="008310D4">
        <w:rPr>
          <w:rFonts w:ascii="Times New Roman" w:hAnsi="Times New Roman"/>
          <w:sz w:val="24"/>
          <w:szCs w:val="24"/>
        </w:rPr>
        <w:t>сторонне и динамично развивается, применяя современные технологии и инновации в о</w:t>
      </w:r>
      <w:r w:rsidRPr="008310D4">
        <w:rPr>
          <w:rFonts w:ascii="Times New Roman" w:hAnsi="Times New Roman"/>
          <w:sz w:val="24"/>
          <w:szCs w:val="24"/>
        </w:rPr>
        <w:t>б</w:t>
      </w:r>
      <w:r w:rsidRPr="008310D4">
        <w:rPr>
          <w:rFonts w:ascii="Times New Roman" w:hAnsi="Times New Roman"/>
          <w:sz w:val="24"/>
          <w:szCs w:val="24"/>
        </w:rPr>
        <w:t>ласти благоустройства территорий.</w:t>
      </w:r>
    </w:p>
    <w:p w:rsidR="0023630E" w:rsidRPr="008310D4" w:rsidRDefault="0023630E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 xml:space="preserve">На протяжении последних лет на территории </w:t>
      </w:r>
      <w:r w:rsidRPr="0058726B">
        <w:rPr>
          <w:rFonts w:ascii="Times New Roman" w:hAnsi="Times New Roman"/>
          <w:sz w:val="24"/>
          <w:szCs w:val="24"/>
        </w:rPr>
        <w:t xml:space="preserve">городского поселения за счет средств </w:t>
      </w:r>
      <w:r w:rsidR="00DC06C4" w:rsidRPr="0058726B">
        <w:rPr>
          <w:rFonts w:ascii="Times New Roman" w:hAnsi="Times New Roman"/>
          <w:sz w:val="24"/>
          <w:szCs w:val="24"/>
        </w:rPr>
        <w:t>областного</w:t>
      </w:r>
      <w:r w:rsidRPr="0058726B">
        <w:rPr>
          <w:rFonts w:ascii="Times New Roman" w:hAnsi="Times New Roman"/>
          <w:sz w:val="24"/>
          <w:szCs w:val="24"/>
        </w:rPr>
        <w:t xml:space="preserve"> бюджета, местного бюджет</w:t>
      </w:r>
      <w:r w:rsidR="00950EB1">
        <w:rPr>
          <w:rFonts w:ascii="Times New Roman" w:hAnsi="Times New Roman"/>
          <w:sz w:val="24"/>
          <w:szCs w:val="24"/>
        </w:rPr>
        <w:t>а</w:t>
      </w:r>
      <w:r w:rsidRPr="0058726B">
        <w:rPr>
          <w:rFonts w:ascii="Times New Roman" w:hAnsi="Times New Roman"/>
          <w:sz w:val="24"/>
          <w:szCs w:val="24"/>
        </w:rPr>
        <w:t xml:space="preserve"> и прочих источников </w:t>
      </w:r>
      <w:r w:rsidR="003447DA" w:rsidRPr="0058726B">
        <w:rPr>
          <w:rFonts w:ascii="Times New Roman" w:hAnsi="Times New Roman"/>
          <w:sz w:val="24"/>
          <w:szCs w:val="24"/>
        </w:rPr>
        <w:t xml:space="preserve">появилось </w:t>
      </w:r>
      <w:r w:rsidR="00772502" w:rsidRPr="0058726B">
        <w:rPr>
          <w:rFonts w:ascii="Times New Roman" w:hAnsi="Times New Roman"/>
          <w:sz w:val="24"/>
          <w:szCs w:val="24"/>
        </w:rPr>
        <w:t>50</w:t>
      </w:r>
      <w:r w:rsidR="000712C8" w:rsidRPr="0058726B">
        <w:rPr>
          <w:rFonts w:ascii="Times New Roman" w:hAnsi="Times New Roman"/>
          <w:sz w:val="24"/>
          <w:szCs w:val="24"/>
        </w:rPr>
        <w:t xml:space="preserve"> детских</w:t>
      </w:r>
      <w:r w:rsidR="003447DA" w:rsidRPr="0058726B">
        <w:rPr>
          <w:rFonts w:ascii="Times New Roman" w:hAnsi="Times New Roman"/>
          <w:sz w:val="24"/>
          <w:szCs w:val="24"/>
        </w:rPr>
        <w:t xml:space="preserve"> </w:t>
      </w:r>
      <w:r w:rsidR="008310D4" w:rsidRPr="0058726B">
        <w:rPr>
          <w:rFonts w:ascii="Times New Roman" w:hAnsi="Times New Roman"/>
          <w:sz w:val="24"/>
          <w:szCs w:val="24"/>
        </w:rPr>
        <w:t xml:space="preserve">    </w:t>
      </w:r>
      <w:r w:rsidR="003447DA" w:rsidRPr="0058726B">
        <w:rPr>
          <w:rFonts w:ascii="Times New Roman" w:hAnsi="Times New Roman"/>
          <w:sz w:val="24"/>
          <w:szCs w:val="24"/>
        </w:rPr>
        <w:t>площад</w:t>
      </w:r>
      <w:r w:rsidR="003C59DC" w:rsidRPr="0058726B">
        <w:rPr>
          <w:rFonts w:ascii="Times New Roman" w:hAnsi="Times New Roman"/>
          <w:sz w:val="24"/>
          <w:szCs w:val="24"/>
        </w:rPr>
        <w:t>о</w:t>
      </w:r>
      <w:r w:rsidR="003447DA" w:rsidRPr="0058726B">
        <w:rPr>
          <w:rFonts w:ascii="Times New Roman" w:hAnsi="Times New Roman"/>
          <w:sz w:val="24"/>
          <w:szCs w:val="24"/>
        </w:rPr>
        <w:t xml:space="preserve">к, отремонтировано </w:t>
      </w:r>
      <w:r w:rsidR="000712C8" w:rsidRPr="0058726B">
        <w:rPr>
          <w:rFonts w:ascii="Times New Roman" w:hAnsi="Times New Roman"/>
          <w:sz w:val="24"/>
          <w:szCs w:val="24"/>
        </w:rPr>
        <w:t xml:space="preserve">более </w:t>
      </w:r>
      <w:r w:rsidR="00772502" w:rsidRPr="0058726B">
        <w:rPr>
          <w:rFonts w:ascii="Times New Roman" w:hAnsi="Times New Roman"/>
          <w:sz w:val="24"/>
          <w:szCs w:val="24"/>
        </w:rPr>
        <w:t>34</w:t>
      </w:r>
      <w:r w:rsidR="003447DA" w:rsidRPr="0058726B">
        <w:rPr>
          <w:rFonts w:ascii="Times New Roman" w:hAnsi="Times New Roman"/>
          <w:sz w:val="24"/>
          <w:szCs w:val="24"/>
        </w:rPr>
        <w:t xml:space="preserve"> проезд</w:t>
      </w:r>
      <w:r w:rsidR="00772502" w:rsidRPr="0058726B">
        <w:rPr>
          <w:rFonts w:ascii="Times New Roman" w:hAnsi="Times New Roman"/>
          <w:sz w:val="24"/>
          <w:szCs w:val="24"/>
        </w:rPr>
        <w:t>ов</w:t>
      </w:r>
      <w:r w:rsidR="003447DA" w:rsidRPr="0058726B">
        <w:rPr>
          <w:rFonts w:ascii="Times New Roman" w:hAnsi="Times New Roman"/>
          <w:sz w:val="24"/>
          <w:szCs w:val="24"/>
        </w:rPr>
        <w:t xml:space="preserve"> вдоль многоквартирных домов, разбит</w:t>
      </w:r>
      <w:r w:rsidR="003447DA" w:rsidRPr="00FA5740">
        <w:rPr>
          <w:rFonts w:ascii="Times New Roman" w:hAnsi="Times New Roman"/>
          <w:sz w:val="24"/>
          <w:szCs w:val="24"/>
        </w:rPr>
        <w:t xml:space="preserve"> </w:t>
      </w:r>
      <w:r w:rsidR="008310D4" w:rsidRPr="00FA5740">
        <w:rPr>
          <w:rFonts w:ascii="Times New Roman" w:hAnsi="Times New Roman"/>
          <w:sz w:val="24"/>
          <w:szCs w:val="24"/>
        </w:rPr>
        <w:t xml:space="preserve">    </w:t>
      </w:r>
      <w:r w:rsidR="003447DA" w:rsidRPr="00FA5740">
        <w:rPr>
          <w:rFonts w:ascii="Times New Roman" w:hAnsi="Times New Roman"/>
          <w:sz w:val="24"/>
          <w:szCs w:val="24"/>
        </w:rPr>
        <w:t>городской сквер, центральный фонтан, вдоль пешеходных дорожек и мест отдыха</w:t>
      </w:r>
      <w:r w:rsidR="003447DA" w:rsidRPr="008310D4">
        <w:rPr>
          <w:rFonts w:ascii="Times New Roman" w:hAnsi="Times New Roman"/>
          <w:sz w:val="24"/>
          <w:szCs w:val="24"/>
        </w:rPr>
        <w:t xml:space="preserve"> поя</w:t>
      </w:r>
      <w:r w:rsidR="003447DA" w:rsidRPr="008310D4">
        <w:rPr>
          <w:rFonts w:ascii="Times New Roman" w:hAnsi="Times New Roman"/>
          <w:sz w:val="24"/>
          <w:szCs w:val="24"/>
        </w:rPr>
        <w:t>в</w:t>
      </w:r>
      <w:r w:rsidR="003447DA" w:rsidRPr="008310D4">
        <w:rPr>
          <w:rFonts w:ascii="Times New Roman" w:hAnsi="Times New Roman"/>
          <w:sz w:val="24"/>
          <w:szCs w:val="24"/>
        </w:rPr>
        <w:t>ляются декоративные светильники и скамейки для отдыха населения.</w:t>
      </w:r>
    </w:p>
    <w:p w:rsidR="003447DA" w:rsidRPr="008310D4" w:rsidRDefault="003447DA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Количество детских площадок</w:t>
      </w:r>
      <w:r w:rsidR="00D20CD2" w:rsidRPr="008310D4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расположенных на дворовых территориях</w:t>
      </w:r>
      <w:r w:rsidR="00854CDA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обеспеч</w:t>
      </w:r>
      <w:r w:rsidRPr="008310D4">
        <w:rPr>
          <w:rFonts w:ascii="Times New Roman" w:hAnsi="Times New Roman"/>
          <w:sz w:val="24"/>
          <w:szCs w:val="24"/>
        </w:rPr>
        <w:t>и</w:t>
      </w:r>
      <w:r w:rsidRPr="008310D4">
        <w:rPr>
          <w:rFonts w:ascii="Times New Roman" w:hAnsi="Times New Roman"/>
          <w:sz w:val="24"/>
          <w:szCs w:val="24"/>
        </w:rPr>
        <w:t>вает население необходимым количеством мест для отдыха с детьми разных возрастов. Разделение детских площадок по возрастам, оборудование их скамейками и урнами</w:t>
      </w:r>
      <w:r w:rsid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>обе</w:t>
      </w:r>
      <w:r w:rsidRPr="008310D4">
        <w:rPr>
          <w:rFonts w:ascii="Times New Roman" w:hAnsi="Times New Roman"/>
          <w:sz w:val="24"/>
          <w:szCs w:val="24"/>
        </w:rPr>
        <w:t>с</w:t>
      </w:r>
      <w:r w:rsidRPr="008310D4">
        <w:rPr>
          <w:rFonts w:ascii="Times New Roman" w:hAnsi="Times New Roman"/>
          <w:sz w:val="24"/>
          <w:szCs w:val="24"/>
        </w:rPr>
        <w:t>печивает должный комфорт.</w:t>
      </w:r>
    </w:p>
    <w:p w:rsidR="003A7EA7" w:rsidRPr="008310D4" w:rsidRDefault="003A7EA7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Проезд и проход по большей части дворовых территорий затруднен в связи с плохим состоянием покрытия проездов вдоль многоквартирных домов</w:t>
      </w:r>
      <w:r w:rsidR="00521C99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подъездов к ним и троту</w:t>
      </w:r>
      <w:r w:rsidRPr="008310D4">
        <w:rPr>
          <w:rFonts w:ascii="Times New Roman" w:hAnsi="Times New Roman"/>
          <w:sz w:val="24"/>
          <w:szCs w:val="24"/>
        </w:rPr>
        <w:t>а</w:t>
      </w:r>
      <w:r w:rsidRPr="008310D4">
        <w:rPr>
          <w:rFonts w:ascii="Times New Roman" w:hAnsi="Times New Roman"/>
          <w:sz w:val="24"/>
          <w:szCs w:val="24"/>
        </w:rPr>
        <w:t>ров. Нехватка мест для стоянки автомобилей приводит к осуществлению автовладельцами стоянок на газонных частях, тротуарах</w:t>
      </w:r>
      <w:r w:rsidR="00A921E4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в местах проезда спецтранспорта. Ремонт прое</w:t>
      </w:r>
      <w:r w:rsidRPr="008310D4">
        <w:rPr>
          <w:rFonts w:ascii="Times New Roman" w:hAnsi="Times New Roman"/>
          <w:sz w:val="24"/>
          <w:szCs w:val="24"/>
        </w:rPr>
        <w:t>з</w:t>
      </w:r>
      <w:r w:rsidRPr="008310D4">
        <w:rPr>
          <w:rFonts w:ascii="Times New Roman" w:hAnsi="Times New Roman"/>
          <w:sz w:val="24"/>
          <w:szCs w:val="24"/>
        </w:rPr>
        <w:t>дов вдоль многоквартирных домов, организация пешеходного движения и увеличение парковочных мест является первоочередной задачей благоустройства для Тосненского г</w:t>
      </w:r>
      <w:r w:rsidRPr="008310D4">
        <w:rPr>
          <w:rFonts w:ascii="Times New Roman" w:hAnsi="Times New Roman"/>
          <w:sz w:val="24"/>
          <w:szCs w:val="24"/>
        </w:rPr>
        <w:t>о</w:t>
      </w:r>
      <w:r w:rsidRPr="008310D4">
        <w:rPr>
          <w:rFonts w:ascii="Times New Roman" w:hAnsi="Times New Roman"/>
          <w:sz w:val="24"/>
          <w:szCs w:val="24"/>
        </w:rPr>
        <w:t>родского поселения</w:t>
      </w:r>
      <w:r w:rsidR="00D20CD2" w:rsidRPr="008310D4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</w:t>
      </w:r>
      <w:r w:rsidRPr="008310D4">
        <w:rPr>
          <w:rFonts w:ascii="Times New Roman" w:hAnsi="Times New Roman"/>
          <w:sz w:val="24"/>
          <w:szCs w:val="24"/>
        </w:rPr>
        <w:t>.</w:t>
      </w:r>
    </w:p>
    <w:p w:rsidR="0076755A" w:rsidRPr="008310D4" w:rsidRDefault="003A7EA7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 xml:space="preserve">Модернизация освещения на территории </w:t>
      </w:r>
      <w:r w:rsidR="00A921E4">
        <w:rPr>
          <w:rFonts w:ascii="Times New Roman" w:hAnsi="Times New Roman"/>
          <w:sz w:val="24"/>
          <w:szCs w:val="24"/>
        </w:rPr>
        <w:t xml:space="preserve">Тосненского </w:t>
      </w:r>
      <w:r w:rsidRPr="008310D4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A921E4">
        <w:rPr>
          <w:rFonts w:ascii="Times New Roman" w:hAnsi="Times New Roman"/>
          <w:sz w:val="24"/>
          <w:szCs w:val="24"/>
        </w:rPr>
        <w:t>Тосне</w:t>
      </w:r>
      <w:r w:rsidR="00A921E4">
        <w:rPr>
          <w:rFonts w:ascii="Times New Roman" w:hAnsi="Times New Roman"/>
          <w:sz w:val="24"/>
          <w:szCs w:val="24"/>
        </w:rPr>
        <w:t>н</w:t>
      </w:r>
      <w:r w:rsidR="00A921E4">
        <w:rPr>
          <w:rFonts w:ascii="Times New Roman" w:hAnsi="Times New Roman"/>
          <w:sz w:val="24"/>
          <w:szCs w:val="24"/>
        </w:rPr>
        <w:t xml:space="preserve">ского района Ленинградской области </w:t>
      </w:r>
      <w:r w:rsidRPr="008310D4">
        <w:rPr>
          <w:rFonts w:ascii="Times New Roman" w:hAnsi="Times New Roman"/>
          <w:sz w:val="24"/>
          <w:szCs w:val="24"/>
        </w:rPr>
        <w:t xml:space="preserve">происходит, как правило, совместно с ремонтом проезжих частей или </w:t>
      </w:r>
      <w:r w:rsidR="00061650" w:rsidRPr="008310D4">
        <w:rPr>
          <w:rFonts w:ascii="Times New Roman" w:hAnsi="Times New Roman"/>
          <w:sz w:val="24"/>
          <w:szCs w:val="24"/>
        </w:rPr>
        <w:t>монтажом</w:t>
      </w:r>
      <w:r w:rsidR="00AB2DDF" w:rsidRP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 xml:space="preserve">детских площадок. </w:t>
      </w:r>
      <w:r w:rsid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>Большая часть</w:t>
      </w:r>
      <w:r w:rsidR="00D4329A" w:rsidRPr="008310D4">
        <w:rPr>
          <w:rFonts w:ascii="Times New Roman" w:hAnsi="Times New Roman"/>
          <w:sz w:val="24"/>
          <w:szCs w:val="24"/>
        </w:rPr>
        <w:t xml:space="preserve"> светильников</w:t>
      </w:r>
      <w:r w:rsidRPr="008310D4">
        <w:rPr>
          <w:rFonts w:ascii="Times New Roman" w:hAnsi="Times New Roman"/>
          <w:sz w:val="24"/>
          <w:szCs w:val="24"/>
        </w:rPr>
        <w:t xml:space="preserve"> требует </w:t>
      </w:r>
      <w:r w:rsidRPr="008310D4">
        <w:rPr>
          <w:rFonts w:ascii="Times New Roman" w:hAnsi="Times New Roman"/>
          <w:sz w:val="24"/>
          <w:szCs w:val="24"/>
        </w:rPr>
        <w:lastRenderedPageBreak/>
        <w:t>за</w:t>
      </w:r>
      <w:r w:rsidR="00854CDA">
        <w:rPr>
          <w:rFonts w:ascii="Times New Roman" w:hAnsi="Times New Roman"/>
          <w:sz w:val="24"/>
          <w:szCs w:val="24"/>
        </w:rPr>
        <w:t>мены</w:t>
      </w:r>
      <w:r w:rsidRPr="008310D4">
        <w:rPr>
          <w:rFonts w:ascii="Times New Roman" w:hAnsi="Times New Roman"/>
          <w:sz w:val="24"/>
          <w:szCs w:val="24"/>
        </w:rPr>
        <w:t xml:space="preserve"> как морально устаревш</w:t>
      </w:r>
      <w:r w:rsidR="00D4329A" w:rsidRPr="008310D4">
        <w:rPr>
          <w:rFonts w:ascii="Times New Roman" w:hAnsi="Times New Roman"/>
          <w:sz w:val="24"/>
          <w:szCs w:val="24"/>
        </w:rPr>
        <w:t>е</w:t>
      </w:r>
      <w:r w:rsidRPr="008310D4">
        <w:rPr>
          <w:rFonts w:ascii="Times New Roman" w:hAnsi="Times New Roman"/>
          <w:sz w:val="24"/>
          <w:szCs w:val="24"/>
        </w:rPr>
        <w:t>е</w:t>
      </w:r>
      <w:r w:rsidR="00D4329A" w:rsidRPr="008310D4">
        <w:rPr>
          <w:rFonts w:ascii="Times New Roman" w:hAnsi="Times New Roman"/>
          <w:sz w:val="24"/>
          <w:szCs w:val="24"/>
        </w:rPr>
        <w:t xml:space="preserve"> оборудование</w:t>
      </w:r>
      <w:r w:rsidRPr="008310D4">
        <w:rPr>
          <w:rFonts w:ascii="Times New Roman" w:hAnsi="Times New Roman"/>
          <w:sz w:val="24"/>
          <w:szCs w:val="24"/>
        </w:rPr>
        <w:t>.</w:t>
      </w:r>
    </w:p>
    <w:p w:rsidR="003A7EA7" w:rsidRPr="008310D4" w:rsidRDefault="003A7EA7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 xml:space="preserve">На территории </w:t>
      </w:r>
      <w:r w:rsidR="001516EB">
        <w:rPr>
          <w:rFonts w:ascii="Times New Roman" w:hAnsi="Times New Roman"/>
          <w:sz w:val="24"/>
          <w:szCs w:val="24"/>
        </w:rPr>
        <w:t xml:space="preserve">Тосненского </w:t>
      </w:r>
      <w:r w:rsidR="001516EB" w:rsidRPr="008310D4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1516EB">
        <w:rPr>
          <w:rFonts w:ascii="Times New Roman" w:hAnsi="Times New Roman"/>
          <w:sz w:val="24"/>
          <w:szCs w:val="24"/>
        </w:rPr>
        <w:t>Тосненского района Ленингра</w:t>
      </w:r>
      <w:r w:rsidR="001516EB">
        <w:rPr>
          <w:rFonts w:ascii="Times New Roman" w:hAnsi="Times New Roman"/>
          <w:sz w:val="24"/>
          <w:szCs w:val="24"/>
        </w:rPr>
        <w:t>д</w:t>
      </w:r>
      <w:r w:rsidR="001516EB">
        <w:rPr>
          <w:rFonts w:ascii="Times New Roman" w:hAnsi="Times New Roman"/>
          <w:sz w:val="24"/>
          <w:szCs w:val="24"/>
        </w:rPr>
        <w:t>ской области</w:t>
      </w:r>
      <w:r w:rsidR="001516EB" w:rsidRP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>наблюдается недостаток благоустроенных мест общего пользования</w:t>
      </w:r>
      <w:r w:rsidR="0076755A" w:rsidRPr="008310D4">
        <w:rPr>
          <w:rFonts w:ascii="Times New Roman" w:hAnsi="Times New Roman"/>
          <w:sz w:val="24"/>
          <w:szCs w:val="24"/>
        </w:rPr>
        <w:t xml:space="preserve"> для прогулок и отдыха.</w:t>
      </w:r>
    </w:p>
    <w:p w:rsidR="000712C8" w:rsidRPr="008310D4" w:rsidRDefault="000712C8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Все работы по благоустройству на территории Тосненского городского поселения Тосненского района Ленинградской области выполняются с условием их доступности для мало</w:t>
      </w:r>
      <w:r w:rsidR="00860D71" w:rsidRPr="008310D4">
        <w:rPr>
          <w:rFonts w:ascii="Times New Roman" w:hAnsi="Times New Roman"/>
          <w:sz w:val="24"/>
          <w:szCs w:val="24"/>
        </w:rPr>
        <w:t>мобильных групп населения.</w:t>
      </w:r>
    </w:p>
    <w:p w:rsidR="000D44D8" w:rsidRPr="008310D4" w:rsidRDefault="000D44D8" w:rsidP="008310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28FD" w:rsidRPr="008310D4" w:rsidRDefault="007F0359" w:rsidP="008310D4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310D4">
        <w:rPr>
          <w:rFonts w:ascii="Times New Roman" w:hAnsi="Times New Roman"/>
          <w:bCs/>
          <w:sz w:val="24"/>
          <w:szCs w:val="24"/>
        </w:rPr>
        <w:t>Разд</w:t>
      </w:r>
      <w:r w:rsidR="008310D4">
        <w:rPr>
          <w:rFonts w:ascii="Times New Roman" w:hAnsi="Times New Roman"/>
          <w:bCs/>
          <w:sz w:val="24"/>
          <w:szCs w:val="24"/>
        </w:rPr>
        <w:t>ел 2.</w:t>
      </w:r>
      <w:r w:rsidR="004B5021" w:rsidRPr="008310D4">
        <w:rPr>
          <w:rFonts w:ascii="Times New Roman" w:hAnsi="Times New Roman"/>
          <w:bCs/>
          <w:sz w:val="24"/>
          <w:szCs w:val="24"/>
        </w:rPr>
        <w:t xml:space="preserve"> </w:t>
      </w:r>
      <w:r w:rsidR="006E0C19" w:rsidRPr="008310D4">
        <w:rPr>
          <w:rFonts w:ascii="Times New Roman" w:hAnsi="Times New Roman"/>
          <w:bCs/>
          <w:sz w:val="24"/>
          <w:szCs w:val="24"/>
        </w:rPr>
        <w:t>Приоритеты, цели и задачи муниципальной программы</w:t>
      </w:r>
    </w:p>
    <w:p w:rsidR="006E0C19" w:rsidRPr="008310D4" w:rsidRDefault="006E0C19" w:rsidP="008310D4">
      <w:pPr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6755A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</w:t>
      </w:r>
      <w:r w:rsidR="003237CC" w:rsidRPr="008310D4">
        <w:rPr>
          <w:rFonts w:ascii="Times New Roman" w:hAnsi="Times New Roman"/>
          <w:sz w:val="24"/>
          <w:szCs w:val="24"/>
        </w:rPr>
        <w:t>«Формирование современной городской среды на терр</w:t>
      </w:r>
      <w:r w:rsidR="003237CC" w:rsidRPr="008310D4">
        <w:rPr>
          <w:rFonts w:ascii="Times New Roman" w:hAnsi="Times New Roman"/>
          <w:sz w:val="24"/>
          <w:szCs w:val="24"/>
        </w:rPr>
        <w:t>и</w:t>
      </w:r>
      <w:r w:rsidR="003237CC" w:rsidRPr="008310D4">
        <w:rPr>
          <w:rFonts w:ascii="Times New Roman" w:hAnsi="Times New Roman"/>
          <w:sz w:val="24"/>
          <w:szCs w:val="24"/>
        </w:rPr>
        <w:t xml:space="preserve">тории Тосненского городского поселения Тосненского района Ленинградской области </w:t>
      </w:r>
      <w:r w:rsidR="00854CDA">
        <w:rPr>
          <w:rFonts w:ascii="Times New Roman" w:hAnsi="Times New Roman"/>
          <w:sz w:val="24"/>
          <w:szCs w:val="24"/>
        </w:rPr>
        <w:t>в</w:t>
      </w:r>
      <w:r w:rsidR="003237CC" w:rsidRPr="008310D4">
        <w:rPr>
          <w:rFonts w:ascii="Times New Roman" w:hAnsi="Times New Roman"/>
          <w:sz w:val="24"/>
          <w:szCs w:val="24"/>
        </w:rPr>
        <w:t xml:space="preserve"> 2018-</w:t>
      </w:r>
      <w:r w:rsidR="003237CC" w:rsidRPr="0058726B">
        <w:rPr>
          <w:rFonts w:ascii="Times New Roman" w:hAnsi="Times New Roman"/>
          <w:sz w:val="24"/>
          <w:szCs w:val="24"/>
        </w:rPr>
        <w:t>202</w:t>
      </w:r>
      <w:r w:rsidR="007B569C" w:rsidRPr="0058726B">
        <w:rPr>
          <w:rFonts w:ascii="Times New Roman" w:hAnsi="Times New Roman"/>
          <w:sz w:val="24"/>
          <w:szCs w:val="24"/>
        </w:rPr>
        <w:t>4</w:t>
      </w:r>
      <w:r w:rsidR="003237CC" w:rsidRPr="0058726B">
        <w:rPr>
          <w:rFonts w:ascii="Times New Roman" w:hAnsi="Times New Roman"/>
          <w:sz w:val="24"/>
          <w:szCs w:val="24"/>
        </w:rPr>
        <w:t xml:space="preserve"> год</w:t>
      </w:r>
      <w:r w:rsidR="00A921E4">
        <w:rPr>
          <w:rFonts w:ascii="Times New Roman" w:hAnsi="Times New Roman"/>
          <w:sz w:val="24"/>
          <w:szCs w:val="24"/>
        </w:rPr>
        <w:t>ах</w:t>
      </w:r>
      <w:r w:rsidR="003237CC" w:rsidRPr="008310D4">
        <w:rPr>
          <w:rFonts w:ascii="Times New Roman" w:hAnsi="Times New Roman"/>
          <w:sz w:val="24"/>
          <w:szCs w:val="24"/>
        </w:rPr>
        <w:t>»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>–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CD2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>униципальная п</w:t>
      </w:r>
      <w:r w:rsidRPr="008310D4">
        <w:rPr>
          <w:rFonts w:ascii="Times New Roman" w:hAnsi="Times New Roman"/>
          <w:color w:val="000000"/>
          <w:sz w:val="24"/>
          <w:szCs w:val="24"/>
        </w:rPr>
        <w:t>рограмма) разработана с целью создания ма</w:t>
      </w:r>
      <w:r w:rsidRPr="008310D4">
        <w:rPr>
          <w:rFonts w:ascii="Times New Roman" w:hAnsi="Times New Roman"/>
          <w:color w:val="000000"/>
          <w:sz w:val="24"/>
          <w:szCs w:val="24"/>
        </w:rPr>
        <w:t>к</w:t>
      </w:r>
      <w:r w:rsidRPr="008310D4">
        <w:rPr>
          <w:rFonts w:ascii="Times New Roman" w:hAnsi="Times New Roman"/>
          <w:color w:val="000000"/>
          <w:sz w:val="24"/>
          <w:szCs w:val="24"/>
        </w:rPr>
        <w:t>симально благоприятных, комфортных и безопасных условий проживания населения, а также развити</w:t>
      </w:r>
      <w:r w:rsidR="00854CDA">
        <w:rPr>
          <w:rFonts w:ascii="Times New Roman" w:hAnsi="Times New Roman"/>
          <w:color w:val="000000"/>
          <w:sz w:val="24"/>
          <w:szCs w:val="24"/>
        </w:rPr>
        <w:t>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и обустройств</w:t>
      </w:r>
      <w:r w:rsidR="00854CDA">
        <w:rPr>
          <w:rFonts w:ascii="Times New Roman" w:hAnsi="Times New Roman"/>
          <w:color w:val="000000"/>
          <w:sz w:val="24"/>
          <w:szCs w:val="24"/>
        </w:rPr>
        <w:t>а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мест общего пользования </w:t>
      </w:r>
      <w:r w:rsidR="00D20CD2" w:rsidRPr="008310D4">
        <w:rPr>
          <w:rFonts w:ascii="Times New Roman" w:hAnsi="Times New Roman"/>
          <w:sz w:val="24"/>
          <w:szCs w:val="24"/>
        </w:rPr>
        <w:t>Тосненского городского посел</w:t>
      </w:r>
      <w:r w:rsidR="00D20CD2" w:rsidRPr="008310D4">
        <w:rPr>
          <w:rFonts w:ascii="Times New Roman" w:hAnsi="Times New Roman"/>
          <w:sz w:val="24"/>
          <w:szCs w:val="24"/>
        </w:rPr>
        <w:t>е</w:t>
      </w:r>
      <w:r w:rsidR="00D20CD2" w:rsidRPr="008310D4">
        <w:rPr>
          <w:rFonts w:ascii="Times New Roman" w:hAnsi="Times New Roman"/>
          <w:sz w:val="24"/>
          <w:szCs w:val="24"/>
        </w:rPr>
        <w:t>ния Тосненского района Ленинградской области.</w:t>
      </w:r>
    </w:p>
    <w:p w:rsidR="00D20CD2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Формирование современной городской среды </w:t>
      </w:r>
      <w:r w:rsidR="00A921E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310D4">
        <w:rPr>
          <w:rFonts w:ascii="Times New Roman" w:hAnsi="Times New Roman"/>
          <w:color w:val="000000"/>
          <w:sz w:val="24"/>
          <w:szCs w:val="24"/>
        </w:rPr>
        <w:t>это комплекс мероприятий, напра</w:t>
      </w:r>
      <w:r w:rsidRPr="008310D4">
        <w:rPr>
          <w:rFonts w:ascii="Times New Roman" w:hAnsi="Times New Roman"/>
          <w:color w:val="000000"/>
          <w:sz w:val="24"/>
          <w:szCs w:val="24"/>
        </w:rPr>
        <w:t>в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ленных на создание условий для обеспечения комфортных, безопасных и доступных условий проживания населения </w:t>
      </w:r>
      <w:r w:rsidR="00D20CD2" w:rsidRPr="008310D4">
        <w:rPr>
          <w:rFonts w:ascii="Times New Roman" w:hAnsi="Times New Roman"/>
          <w:sz w:val="24"/>
          <w:szCs w:val="24"/>
        </w:rPr>
        <w:t>Тосненского городского поселения Тосненского района Ленинградской области.</w:t>
      </w:r>
    </w:p>
    <w:p w:rsidR="0076755A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Создание современной городской среды включает в себя проведение работ по благ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вок и автостоянок, озеленение территорий, устройство наружного освещения).</w:t>
      </w:r>
    </w:p>
    <w:p w:rsidR="00EB2E86" w:rsidRPr="008310D4" w:rsidRDefault="00EB2E8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Дворовая территория – совокупность территорий, прил</w:t>
      </w:r>
      <w:r w:rsidR="00D20CD2" w:rsidRPr="008310D4">
        <w:rPr>
          <w:rFonts w:ascii="Times New Roman" w:hAnsi="Times New Roman"/>
          <w:color w:val="000000"/>
          <w:sz w:val="24"/>
          <w:szCs w:val="24"/>
        </w:rPr>
        <w:t>егающих к многоквартирным домам</w:t>
      </w:r>
      <w:r w:rsidR="00854CDA">
        <w:rPr>
          <w:rFonts w:ascii="Times New Roman" w:hAnsi="Times New Roman"/>
          <w:color w:val="000000"/>
          <w:sz w:val="24"/>
          <w:szCs w:val="24"/>
        </w:rPr>
        <w:t>,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с расположенными на них объектами, предназначенными для обслуживания и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10D4">
        <w:rPr>
          <w:rFonts w:ascii="Times New Roman" w:hAnsi="Times New Roman"/>
          <w:color w:val="000000"/>
          <w:sz w:val="24"/>
          <w:szCs w:val="24"/>
        </w:rPr>
        <w:t>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952D3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территории </w:t>
      </w:r>
      <w:r w:rsidR="00A921E4">
        <w:rPr>
          <w:rFonts w:ascii="Times New Roman" w:hAnsi="Times New Roman"/>
          <w:color w:val="000000"/>
          <w:sz w:val="24"/>
          <w:szCs w:val="24"/>
        </w:rPr>
        <w:t>–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310D4">
        <w:rPr>
          <w:rFonts w:ascii="Times New Roman" w:hAnsi="Times New Roman"/>
          <w:color w:val="000000"/>
          <w:sz w:val="24"/>
          <w:szCs w:val="24"/>
        </w:rPr>
        <w:t>переоборудованию, модернизации объектов благоустройства, содержанию их в чистоте и порядке.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Основными принципами при реализации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униципальной программы являются: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полнота и достоверность информации;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прозрачность и обоснованность решений органов мес</w:t>
      </w:r>
      <w:r w:rsidR="00521C99">
        <w:rPr>
          <w:rFonts w:ascii="Times New Roman" w:hAnsi="Times New Roman"/>
          <w:color w:val="000000"/>
          <w:sz w:val="24"/>
          <w:szCs w:val="24"/>
        </w:rPr>
        <w:t>тного самоуправления о включении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объектов благоустройства в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униципальную программу;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приоритет комплексности работ при проведении благоустройства;</w:t>
      </w:r>
    </w:p>
    <w:p w:rsidR="008628FD" w:rsidRPr="008310D4" w:rsidRDefault="00860D7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 xml:space="preserve"> эффективность расходования средств путем обеспечения высокой степени готовн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>о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 xml:space="preserve">сти к реализации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>униципальной программы;</w:t>
      </w:r>
    </w:p>
    <w:p w:rsidR="008427F9" w:rsidRPr="008310D4" w:rsidRDefault="008427F9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учет мнения жителей и организаций при реализации проектов по благоустройству общественных и (</w:t>
      </w:r>
      <w:r w:rsidR="00521C99">
        <w:rPr>
          <w:rFonts w:ascii="Times New Roman" w:hAnsi="Times New Roman"/>
          <w:color w:val="000000"/>
          <w:sz w:val="24"/>
          <w:szCs w:val="24"/>
        </w:rPr>
        <w:t>или) дворовых территорий, а так</w:t>
      </w:r>
      <w:r w:rsidRPr="008310D4">
        <w:rPr>
          <w:rFonts w:ascii="Times New Roman" w:hAnsi="Times New Roman"/>
          <w:color w:val="000000"/>
          <w:sz w:val="24"/>
          <w:szCs w:val="24"/>
        </w:rPr>
        <w:t>же при определении конкретных</w:t>
      </w:r>
      <w:r w:rsidR="00521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0D4">
        <w:rPr>
          <w:rFonts w:ascii="Times New Roman" w:hAnsi="Times New Roman"/>
          <w:color w:val="000000"/>
          <w:sz w:val="24"/>
          <w:szCs w:val="24"/>
        </w:rPr>
        <w:t>общ</w:t>
      </w:r>
      <w:r w:rsidRPr="008310D4">
        <w:rPr>
          <w:rFonts w:ascii="Times New Roman" w:hAnsi="Times New Roman"/>
          <w:color w:val="000000"/>
          <w:sz w:val="24"/>
          <w:szCs w:val="24"/>
        </w:rPr>
        <w:t>е</w:t>
      </w:r>
      <w:r w:rsidRPr="008310D4">
        <w:rPr>
          <w:rFonts w:ascii="Times New Roman" w:hAnsi="Times New Roman"/>
          <w:color w:val="000000"/>
          <w:sz w:val="24"/>
          <w:szCs w:val="24"/>
        </w:rPr>
        <w:t>ственных территорий, подлежащих благоустройству в первоочередном порядке.</w:t>
      </w:r>
    </w:p>
    <w:p w:rsidR="008628FD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Полнота и достоверность информации достигается путем её опубликовани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 xml:space="preserve"> и обн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>а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>родования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администрации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униципального образования Тосне</w:t>
      </w:r>
      <w:r w:rsidRPr="008310D4">
        <w:rPr>
          <w:rFonts w:ascii="Times New Roman" w:hAnsi="Times New Roman"/>
          <w:color w:val="000000"/>
          <w:sz w:val="24"/>
          <w:szCs w:val="24"/>
        </w:rPr>
        <w:t>н</w:t>
      </w:r>
      <w:r w:rsidRPr="008310D4">
        <w:rPr>
          <w:rFonts w:ascii="Times New Roman" w:hAnsi="Times New Roman"/>
          <w:color w:val="000000"/>
          <w:sz w:val="24"/>
          <w:szCs w:val="24"/>
        </w:rPr>
        <w:t>ский район Ленинградской области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,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п</w:t>
      </w:r>
      <w:r w:rsidRPr="008310D4">
        <w:rPr>
          <w:rFonts w:ascii="Times New Roman" w:hAnsi="Times New Roman"/>
          <w:color w:val="000000"/>
          <w:sz w:val="24"/>
          <w:szCs w:val="24"/>
        </w:rPr>
        <w:t>роведения общественных голосований, обсуждений, сходов, совещаний, анкетировани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граждан и иных способ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ов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информирования и сбора данных.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lastRenderedPageBreak/>
        <w:t>За счет полноты опубликования информации будет достигнута прозрачность и обо</w:t>
      </w:r>
      <w:r w:rsidRPr="008310D4">
        <w:rPr>
          <w:rFonts w:ascii="Times New Roman" w:hAnsi="Times New Roman"/>
          <w:color w:val="000000"/>
          <w:sz w:val="24"/>
          <w:szCs w:val="24"/>
        </w:rPr>
        <w:t>с</w:t>
      </w:r>
      <w:r w:rsidRPr="008310D4">
        <w:rPr>
          <w:rFonts w:ascii="Times New Roman" w:hAnsi="Times New Roman"/>
          <w:color w:val="000000"/>
          <w:sz w:val="24"/>
          <w:szCs w:val="24"/>
        </w:rPr>
        <w:t>нованность реше</w:t>
      </w:r>
      <w:r w:rsidR="001D4301" w:rsidRPr="008310D4">
        <w:rPr>
          <w:rFonts w:ascii="Times New Roman" w:hAnsi="Times New Roman"/>
          <w:color w:val="000000"/>
          <w:sz w:val="24"/>
          <w:szCs w:val="24"/>
        </w:rPr>
        <w:t>ни</w:t>
      </w:r>
      <w:r w:rsidRPr="008310D4">
        <w:rPr>
          <w:rFonts w:ascii="Times New Roman" w:hAnsi="Times New Roman"/>
          <w:color w:val="000000"/>
          <w:sz w:val="24"/>
          <w:szCs w:val="24"/>
        </w:rPr>
        <w:t>й</w:t>
      </w:r>
      <w:r w:rsidR="001D4301" w:rsidRPr="008310D4">
        <w:rPr>
          <w:rFonts w:ascii="Times New Roman" w:hAnsi="Times New Roman"/>
          <w:color w:val="000000"/>
          <w:sz w:val="24"/>
          <w:szCs w:val="24"/>
        </w:rPr>
        <w:t xml:space="preserve"> органов местного самоуправления.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Разработка качественных дизайн</w:t>
      </w:r>
      <w:r w:rsidR="00A921E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проектов, внимание к мелочам и деталям,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привлечение специалистов из разных областей обеспечит комплексность проведения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310D4">
        <w:rPr>
          <w:rFonts w:ascii="Times New Roman" w:hAnsi="Times New Roman"/>
          <w:color w:val="000000"/>
          <w:sz w:val="24"/>
          <w:szCs w:val="24"/>
        </w:rPr>
        <w:t>работ.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Приоритетами реализации муниципальной программы будет: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310D4">
        <w:rPr>
          <w:rFonts w:ascii="Times New Roman" w:hAnsi="Times New Roman"/>
          <w:color w:val="000000"/>
          <w:sz w:val="24"/>
          <w:szCs w:val="24"/>
        </w:rPr>
        <w:t>пере</w:t>
      </w:r>
      <w:r w:rsidRPr="008310D4">
        <w:rPr>
          <w:rFonts w:ascii="Times New Roman" w:hAnsi="Times New Roman"/>
          <w:color w:val="000000"/>
          <w:sz w:val="24"/>
          <w:szCs w:val="24"/>
        </w:rPr>
        <w:t>ч</w:t>
      </w:r>
      <w:r w:rsidRPr="008310D4">
        <w:rPr>
          <w:rFonts w:ascii="Times New Roman" w:hAnsi="Times New Roman"/>
          <w:color w:val="000000"/>
          <w:sz w:val="24"/>
          <w:szCs w:val="24"/>
        </w:rPr>
        <w:t>ня работ по благоустройству дворовых территорий, соответствие их нормативным (пр</w:t>
      </w:r>
      <w:r w:rsidRPr="008310D4">
        <w:rPr>
          <w:rFonts w:ascii="Times New Roman" w:hAnsi="Times New Roman"/>
          <w:color w:val="000000"/>
          <w:sz w:val="24"/>
          <w:szCs w:val="24"/>
        </w:rPr>
        <w:t>е</w:t>
      </w:r>
      <w:r w:rsidRPr="008310D4">
        <w:rPr>
          <w:rFonts w:ascii="Times New Roman" w:hAnsi="Times New Roman"/>
          <w:color w:val="000000"/>
          <w:sz w:val="24"/>
          <w:szCs w:val="24"/>
        </w:rPr>
        <w:t>дельным) стоимостям (единичным расценкам) работ по благоустройству дворовых терр</w:t>
      </w:r>
      <w:r w:rsidRPr="008310D4">
        <w:rPr>
          <w:rFonts w:ascii="Times New Roman" w:hAnsi="Times New Roman"/>
          <w:color w:val="000000"/>
          <w:sz w:val="24"/>
          <w:szCs w:val="24"/>
        </w:rPr>
        <w:t>и</w:t>
      </w:r>
      <w:r w:rsidRPr="008310D4">
        <w:rPr>
          <w:rFonts w:ascii="Times New Roman" w:hAnsi="Times New Roman"/>
          <w:color w:val="000000"/>
          <w:sz w:val="24"/>
          <w:szCs w:val="24"/>
        </w:rPr>
        <w:t>торий.</w:t>
      </w:r>
    </w:p>
    <w:p w:rsidR="000E7924" w:rsidRPr="008310D4" w:rsidRDefault="000E7924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Минимальный перечень видов работ по благоустройству дворовых территорий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включает в себя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ремонт дворовых проездов, обеспечение освещения дворовых террит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рий, установка скамеек, урн.</w:t>
      </w:r>
    </w:p>
    <w:p w:rsidR="00EB2E86" w:rsidRPr="008310D4" w:rsidRDefault="00EB2E8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Д</w:t>
      </w:r>
      <w:r w:rsidR="000E7924" w:rsidRPr="008310D4">
        <w:rPr>
          <w:rFonts w:ascii="Times New Roman" w:hAnsi="Times New Roman"/>
          <w:color w:val="000000"/>
          <w:sz w:val="24"/>
          <w:szCs w:val="24"/>
        </w:rPr>
        <w:t>ополнительны</w:t>
      </w:r>
      <w:r w:rsidRPr="008310D4">
        <w:rPr>
          <w:rFonts w:ascii="Times New Roman" w:hAnsi="Times New Roman"/>
          <w:color w:val="000000"/>
          <w:sz w:val="24"/>
          <w:szCs w:val="24"/>
        </w:rPr>
        <w:t>й перечень</w:t>
      </w:r>
      <w:r w:rsidR="000E7924" w:rsidRPr="008310D4">
        <w:rPr>
          <w:rFonts w:ascii="Times New Roman" w:hAnsi="Times New Roman"/>
          <w:color w:val="000000"/>
          <w:sz w:val="24"/>
          <w:szCs w:val="24"/>
        </w:rPr>
        <w:t xml:space="preserve"> видов работ по благоустройству дворовых территорий многоквартирных домов 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–</w:t>
      </w:r>
      <w:r w:rsidR="000E7924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озеленение территорий, установка ограждений, установка м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а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й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ство площадок для отдыха, установка детских площадок, установка спортивных площ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а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док, оборудова</w:t>
      </w:r>
      <w:r w:rsidR="00521C99">
        <w:rPr>
          <w:rFonts w:ascii="Times New Roman" w:hAnsi="Times New Roman"/>
          <w:color w:val="000000"/>
          <w:sz w:val="24"/>
          <w:szCs w:val="24"/>
        </w:rPr>
        <w:t>ние площадок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 xml:space="preserve"> для выгула и дрессировки собак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>.</w:t>
      </w:r>
    </w:p>
    <w:p w:rsidR="000E7924" w:rsidRPr="008310D4" w:rsidRDefault="00EB2E8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Нормативные (предельные) стоимости (единичные расценки) работ по благоустро</w:t>
      </w:r>
      <w:r w:rsidRPr="008310D4">
        <w:rPr>
          <w:rFonts w:ascii="Times New Roman" w:hAnsi="Times New Roman"/>
          <w:color w:val="000000"/>
          <w:sz w:val="24"/>
          <w:szCs w:val="24"/>
        </w:rPr>
        <w:t>й</w:t>
      </w:r>
      <w:r w:rsidRPr="008310D4">
        <w:rPr>
          <w:rFonts w:ascii="Times New Roman" w:hAnsi="Times New Roman"/>
          <w:color w:val="000000"/>
          <w:sz w:val="24"/>
          <w:szCs w:val="24"/>
        </w:rPr>
        <w:t>ству дворовых территорий утверждаются отдельным нормативно-правовым актом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: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участия 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заинтересованных лиц </w:t>
      </w:r>
      <w:proofErr w:type="gramStart"/>
      <w:r w:rsidRPr="008310D4">
        <w:rPr>
          <w:rFonts w:ascii="Times New Roman" w:hAnsi="Times New Roman"/>
          <w:color w:val="000000"/>
          <w:sz w:val="24"/>
          <w:szCs w:val="24"/>
        </w:rPr>
        <w:t xml:space="preserve">при выполнении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работ по благоустройству дворовых территорий по дополнительному перечню в форме привлеч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е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ния заинтересованных лиц к проведению</w:t>
      </w:r>
      <w:proofErr w:type="gramEnd"/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демонтажных и общестроительных работ, не требующих специализированных навыков</w:t>
      </w:r>
      <w:r w:rsidR="009C4655" w:rsidRPr="008310D4">
        <w:rPr>
          <w:rFonts w:ascii="Times New Roman" w:hAnsi="Times New Roman"/>
          <w:color w:val="000000"/>
          <w:sz w:val="24"/>
          <w:szCs w:val="24"/>
        </w:rPr>
        <w:t xml:space="preserve"> и квалификации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4655" w:rsidRPr="008310D4">
        <w:rPr>
          <w:rFonts w:ascii="Times New Roman" w:hAnsi="Times New Roman"/>
          <w:color w:val="000000"/>
          <w:sz w:val="24"/>
          <w:szCs w:val="24"/>
        </w:rPr>
        <w:t>а также мероприятий по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уборке территории после завершения работ</w:t>
      </w:r>
      <w:r w:rsidR="00EB2E86" w:rsidRPr="008310D4">
        <w:rPr>
          <w:rFonts w:ascii="Times New Roman" w:hAnsi="Times New Roman"/>
          <w:color w:val="000000"/>
          <w:sz w:val="24"/>
          <w:szCs w:val="24"/>
        </w:rPr>
        <w:t>;</w:t>
      </w:r>
    </w:p>
    <w:p w:rsidR="00603A0F" w:rsidRDefault="00860D7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обеспечение комфортного пользования объектами благоустройства для малом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бильных групп населения.</w:t>
      </w:r>
    </w:p>
    <w:p w:rsidR="002A1006" w:rsidRDefault="002A100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Муниципальная программа должна предусматривать:</w:t>
      </w:r>
    </w:p>
    <w:p w:rsidR="002A1006" w:rsidRPr="002A1006" w:rsidRDefault="002A1006" w:rsidP="001516EB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пальной программы, территории, расположенные вблизи многоквартирных домов, физ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ципальных или государственных нужд в соответствии с генеральным планом соотве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ствующего поселения при условии одобрения решения об исключении</w:t>
      </w:r>
      <w:proofErr w:type="gramEnd"/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терр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торий из адресного перечня дворовых территорий и общественных территорий межведо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ственной комиссией в порядке, установленном такой комиссией;</w:t>
      </w:r>
    </w:p>
    <w:p w:rsidR="002A1006" w:rsidRDefault="002A1006" w:rsidP="001516EB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тории в сроки, установленные соответствующей программой. При этом исключение дв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ровой территории из перечня дворовых территорий, подлежащих благоустройству в ра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ках реализации муниципальной программы, возможно только при условии одобрения с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ответствующего решения муниципального образования межведомственной комиссией в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установленном такой комиссией.</w:t>
      </w:r>
    </w:p>
    <w:p w:rsidR="00560D54" w:rsidRDefault="00560D54" w:rsidP="00937B69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Toc365649781"/>
    </w:p>
    <w:p w:rsidR="00E84B95" w:rsidRDefault="00E84B95" w:rsidP="00937B69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A4348" w:rsidRPr="008310D4" w:rsidRDefault="007F0359" w:rsidP="00937B69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310D4">
        <w:rPr>
          <w:rFonts w:ascii="Times New Roman" w:hAnsi="Times New Roman"/>
          <w:bCs/>
          <w:sz w:val="24"/>
          <w:szCs w:val="24"/>
        </w:rPr>
        <w:lastRenderedPageBreak/>
        <w:t xml:space="preserve">Раздел 3. </w:t>
      </w:r>
      <w:bookmarkEnd w:id="1"/>
      <w:r w:rsidR="0094143D"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</w:t>
      </w:r>
    </w:p>
    <w:p w:rsidR="006E0C19" w:rsidRPr="008310D4" w:rsidRDefault="006E0C19" w:rsidP="008310D4">
      <w:pPr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D62" w:rsidRPr="008310D4" w:rsidRDefault="00FD6D62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52DC">
        <w:rPr>
          <w:rFonts w:ascii="Times New Roman" w:hAnsi="Times New Roman"/>
          <w:color w:val="000000"/>
          <w:sz w:val="24"/>
          <w:szCs w:val="24"/>
        </w:rPr>
        <w:t>Вкладом в реализацию приоритетного проекта «Формирование комфортной горо</w:t>
      </w:r>
      <w:r w:rsidRPr="00CF52DC">
        <w:rPr>
          <w:rFonts w:ascii="Times New Roman" w:hAnsi="Times New Roman"/>
          <w:color w:val="000000"/>
          <w:sz w:val="24"/>
          <w:szCs w:val="24"/>
        </w:rPr>
        <w:t>д</w:t>
      </w:r>
      <w:r w:rsidRPr="00CF52DC">
        <w:rPr>
          <w:rFonts w:ascii="Times New Roman" w:hAnsi="Times New Roman"/>
          <w:color w:val="000000"/>
          <w:sz w:val="24"/>
          <w:szCs w:val="24"/>
        </w:rPr>
        <w:t>ской среды» в Тосненском городском поселени</w:t>
      </w:r>
      <w:r w:rsidR="00576BBC" w:rsidRPr="00CF52D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76BBC" w:rsidRPr="00CF52DC">
        <w:rPr>
          <w:rFonts w:ascii="Times New Roman" w:hAnsi="Times New Roman"/>
          <w:sz w:val="24"/>
          <w:szCs w:val="24"/>
        </w:rPr>
        <w:t>Тосненского района Ленинградской о</w:t>
      </w:r>
      <w:r w:rsidR="00576BBC" w:rsidRPr="00CF52DC">
        <w:rPr>
          <w:rFonts w:ascii="Times New Roman" w:hAnsi="Times New Roman"/>
          <w:sz w:val="24"/>
          <w:szCs w:val="24"/>
        </w:rPr>
        <w:t>б</w:t>
      </w:r>
      <w:r w:rsidR="00576BBC" w:rsidRPr="00CF52DC">
        <w:rPr>
          <w:rFonts w:ascii="Times New Roman" w:hAnsi="Times New Roman"/>
          <w:sz w:val="24"/>
          <w:szCs w:val="24"/>
        </w:rPr>
        <w:t>ласти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 будет реализация 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>2</w:t>
      </w:r>
      <w:r w:rsidR="004F3BBB" w:rsidRPr="00CF52DC">
        <w:rPr>
          <w:rFonts w:ascii="Times New Roman" w:hAnsi="Times New Roman"/>
          <w:color w:val="000000"/>
          <w:sz w:val="24"/>
          <w:szCs w:val="24"/>
        </w:rPr>
        <w:t>2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2DC">
        <w:rPr>
          <w:rFonts w:ascii="Times New Roman" w:hAnsi="Times New Roman"/>
          <w:color w:val="000000"/>
          <w:sz w:val="24"/>
          <w:szCs w:val="24"/>
        </w:rPr>
        <w:t>проект</w:t>
      </w:r>
      <w:r w:rsidR="00A921E4">
        <w:rPr>
          <w:rFonts w:ascii="Times New Roman" w:hAnsi="Times New Roman"/>
          <w:color w:val="000000"/>
          <w:sz w:val="24"/>
          <w:szCs w:val="24"/>
        </w:rPr>
        <w:t>ов</w:t>
      </w:r>
      <w:r w:rsidR="0094143D" w:rsidRPr="00CF5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по благоустройству территорий, из них 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>1</w:t>
      </w:r>
      <w:r w:rsidR="004F3BBB" w:rsidRPr="00CF52DC">
        <w:rPr>
          <w:rFonts w:ascii="Times New Roman" w:hAnsi="Times New Roman"/>
          <w:color w:val="000000"/>
          <w:sz w:val="24"/>
          <w:szCs w:val="24"/>
        </w:rPr>
        <w:t>4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 дворовых территории и </w:t>
      </w:r>
      <w:r w:rsidR="004F3BBB" w:rsidRPr="00CF52DC">
        <w:rPr>
          <w:rFonts w:ascii="Times New Roman" w:hAnsi="Times New Roman"/>
          <w:color w:val="000000"/>
          <w:sz w:val="24"/>
          <w:szCs w:val="24"/>
        </w:rPr>
        <w:t>8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2DC">
        <w:rPr>
          <w:rFonts w:ascii="Times New Roman" w:hAnsi="Times New Roman"/>
          <w:color w:val="000000"/>
          <w:sz w:val="24"/>
          <w:szCs w:val="24"/>
        </w:rPr>
        <w:t>общественн</w:t>
      </w:r>
      <w:r w:rsidR="008A3E30" w:rsidRPr="00CF52DC">
        <w:rPr>
          <w:rFonts w:ascii="Times New Roman" w:hAnsi="Times New Roman"/>
          <w:color w:val="000000"/>
          <w:sz w:val="24"/>
          <w:szCs w:val="24"/>
        </w:rPr>
        <w:t>ых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78659E" w:rsidRPr="00CF52DC">
        <w:rPr>
          <w:rFonts w:ascii="Times New Roman" w:hAnsi="Times New Roman"/>
          <w:color w:val="000000"/>
          <w:sz w:val="24"/>
          <w:szCs w:val="24"/>
        </w:rPr>
        <w:t>й</w:t>
      </w:r>
      <w:r w:rsidRPr="00CF52DC">
        <w:rPr>
          <w:rFonts w:ascii="Times New Roman" w:hAnsi="Times New Roman"/>
          <w:color w:val="000000"/>
          <w:sz w:val="24"/>
          <w:szCs w:val="24"/>
        </w:rPr>
        <w:t>.</w:t>
      </w:r>
    </w:p>
    <w:p w:rsidR="007F0359" w:rsidRPr="008310D4" w:rsidRDefault="007F0359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Оценка результатов реализации </w:t>
      </w:r>
      <w:r w:rsidR="0078659E">
        <w:rPr>
          <w:rFonts w:ascii="Times New Roman" w:hAnsi="Times New Roman"/>
          <w:color w:val="000000"/>
          <w:sz w:val="24"/>
          <w:szCs w:val="24"/>
        </w:rPr>
        <w:t>м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униципальной п</w:t>
      </w:r>
      <w:r w:rsidR="0078659E">
        <w:rPr>
          <w:rFonts w:ascii="Times New Roman" w:hAnsi="Times New Roman"/>
          <w:color w:val="000000"/>
          <w:sz w:val="24"/>
          <w:szCs w:val="24"/>
        </w:rPr>
        <w:t xml:space="preserve">рограммы осуществляется на 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с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нове использования целевых индикаторов и количественных показателей. </w:t>
      </w:r>
      <w:r w:rsidR="002B5AF3" w:rsidRPr="008310D4">
        <w:rPr>
          <w:rFonts w:ascii="Times New Roman" w:hAnsi="Times New Roman"/>
          <w:color w:val="000000"/>
          <w:sz w:val="24"/>
          <w:szCs w:val="24"/>
        </w:rPr>
        <w:t>Сравнение их с базовыми показателями будет де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монстрировать достижение или не</w:t>
      </w:r>
      <w:r w:rsidR="002B5AF3" w:rsidRPr="008310D4">
        <w:rPr>
          <w:rFonts w:ascii="Times New Roman" w:hAnsi="Times New Roman"/>
          <w:color w:val="000000"/>
          <w:sz w:val="24"/>
          <w:szCs w:val="24"/>
        </w:rPr>
        <w:t>достижение целевых показателей.</w:t>
      </w:r>
    </w:p>
    <w:p w:rsidR="007F0359" w:rsidRPr="008310D4" w:rsidRDefault="007454C8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Показателями решения задач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униципальной п</w:t>
      </w:r>
      <w:r w:rsidR="007F0359" w:rsidRPr="008310D4">
        <w:rPr>
          <w:rFonts w:ascii="Times New Roman" w:hAnsi="Times New Roman"/>
          <w:color w:val="000000"/>
          <w:sz w:val="24"/>
          <w:szCs w:val="24"/>
        </w:rPr>
        <w:t>рограммы по мероприятиям являю</w:t>
      </w:r>
      <w:r w:rsidR="007F0359" w:rsidRPr="008310D4">
        <w:rPr>
          <w:rFonts w:ascii="Times New Roman" w:hAnsi="Times New Roman"/>
          <w:color w:val="000000"/>
          <w:sz w:val="24"/>
          <w:szCs w:val="24"/>
        </w:rPr>
        <w:t>т</w:t>
      </w:r>
      <w:r w:rsidR="007F0359" w:rsidRPr="008310D4">
        <w:rPr>
          <w:rFonts w:ascii="Times New Roman" w:hAnsi="Times New Roman"/>
          <w:color w:val="000000"/>
          <w:sz w:val="24"/>
          <w:szCs w:val="24"/>
        </w:rPr>
        <w:t>ся:</w:t>
      </w:r>
    </w:p>
    <w:p w:rsidR="00603A0F" w:rsidRPr="008310D4" w:rsidRDefault="008C24F0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59E">
        <w:rPr>
          <w:rFonts w:ascii="Times New Roman" w:hAnsi="Times New Roman"/>
          <w:color w:val="000000"/>
          <w:sz w:val="24"/>
          <w:szCs w:val="24"/>
        </w:rPr>
        <w:t>д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ол</w:t>
      </w:r>
      <w:r w:rsidR="00C41F8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благоустроенных дворовых территорий увеличится на 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>75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%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 xml:space="preserve"> и составит 100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%;</w:t>
      </w:r>
    </w:p>
    <w:p w:rsidR="00603A0F" w:rsidRPr="008310D4" w:rsidRDefault="008C24F0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</w:t>
      </w:r>
      <w:r w:rsidR="006E0C19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59E">
        <w:rPr>
          <w:rFonts w:ascii="Times New Roman" w:hAnsi="Times New Roman"/>
          <w:color w:val="000000"/>
          <w:sz w:val="24"/>
          <w:szCs w:val="24"/>
        </w:rPr>
        <w:t>д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ол</w:t>
      </w:r>
      <w:r w:rsidR="00C41F8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благоустроенных мест общего пользования (парков, ск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веров, бульваров и т.</w:t>
      </w:r>
      <w:r w:rsidR="00854C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п.) увеличится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>86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%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 xml:space="preserve"> и составит 1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>00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%.</w:t>
      </w:r>
    </w:p>
    <w:p w:rsidR="00603A0F" w:rsidRPr="008310D4" w:rsidRDefault="00576BBC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Срок</w:t>
      </w:r>
      <w:r w:rsidR="004812F4" w:rsidRPr="008310D4">
        <w:rPr>
          <w:rFonts w:ascii="Times New Roman" w:hAnsi="Times New Roman"/>
          <w:color w:val="000000"/>
          <w:sz w:val="24"/>
          <w:szCs w:val="24"/>
        </w:rPr>
        <w:t xml:space="preserve"> реализации мероприятий </w:t>
      </w:r>
      <w:r w:rsidRPr="008310D4">
        <w:rPr>
          <w:rFonts w:ascii="Times New Roman" w:hAnsi="Times New Roman"/>
          <w:color w:val="000000"/>
          <w:sz w:val="24"/>
          <w:szCs w:val="24"/>
        </w:rPr>
        <w:t>п</w:t>
      </w:r>
      <w:r w:rsidR="004812F4" w:rsidRPr="008310D4">
        <w:rPr>
          <w:rFonts w:ascii="Times New Roman" w:hAnsi="Times New Roman"/>
          <w:color w:val="000000"/>
          <w:sz w:val="24"/>
          <w:szCs w:val="24"/>
        </w:rPr>
        <w:t>рограммы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1E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237CC" w:rsidRPr="0058726B">
        <w:rPr>
          <w:rFonts w:ascii="Times New Roman" w:hAnsi="Times New Roman"/>
          <w:color w:val="000000"/>
          <w:sz w:val="24"/>
          <w:szCs w:val="24"/>
        </w:rPr>
        <w:t>202</w:t>
      </w:r>
      <w:r w:rsidR="007B569C" w:rsidRPr="0058726B">
        <w:rPr>
          <w:rFonts w:ascii="Times New Roman" w:hAnsi="Times New Roman"/>
          <w:color w:val="000000"/>
          <w:sz w:val="24"/>
          <w:szCs w:val="24"/>
        </w:rPr>
        <w:t>4</w:t>
      </w:r>
      <w:r w:rsidR="00DC06C4" w:rsidRPr="0058726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в соответствии с планом</w:t>
      </w:r>
      <w:r w:rsidR="00DF3542">
        <w:rPr>
          <w:rFonts w:ascii="Times New Roman" w:hAnsi="Times New Roman"/>
          <w:color w:val="000000"/>
          <w:sz w:val="24"/>
          <w:szCs w:val="24"/>
        </w:rPr>
        <w:t>.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A1FBE" w:rsidRPr="008310D4" w:rsidRDefault="00603A0F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Сведения о показателях (индикаторах)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униципальной программы для их достиж</w:t>
      </w:r>
      <w:r w:rsidRPr="008310D4">
        <w:rPr>
          <w:rFonts w:ascii="Times New Roman" w:hAnsi="Times New Roman"/>
          <w:color w:val="000000"/>
          <w:sz w:val="24"/>
          <w:szCs w:val="24"/>
        </w:rPr>
        <w:t>е</w:t>
      </w:r>
      <w:r w:rsidR="00D53E92">
        <w:rPr>
          <w:rFonts w:ascii="Times New Roman" w:hAnsi="Times New Roman"/>
          <w:color w:val="000000"/>
          <w:sz w:val="24"/>
          <w:szCs w:val="24"/>
        </w:rPr>
        <w:t>ния представлены в приложении.</w:t>
      </w:r>
    </w:p>
    <w:p w:rsidR="001516EB" w:rsidRDefault="001516EB" w:rsidP="00937B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A1FBE" w:rsidRPr="008310D4" w:rsidRDefault="004A1FBE" w:rsidP="00937B6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Раздел 4. </w:t>
      </w:r>
      <w:r w:rsidR="006E0C19"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Основные мероприятия </w:t>
      </w:r>
      <w:r w:rsidR="004812F4"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составе </w:t>
      </w:r>
      <w:r w:rsidR="006E0C19"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муниципальной программы</w:t>
      </w:r>
    </w:p>
    <w:p w:rsidR="001517D5" w:rsidRPr="008310D4" w:rsidRDefault="001517D5" w:rsidP="008310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FBE" w:rsidRDefault="00937B69" w:rsidP="00C801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54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проект «Формирование комфортной городской среды».</w:t>
      </w:r>
      <w:r w:rsidR="00CA4DD0" w:rsidRPr="00CA4DD0">
        <w:t xml:space="preserve"> 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 программы формирования современной городской среды Тосненского городского п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селения Тосненского района Ленинградской области</w:t>
      </w:r>
      <w:r w:rsid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01A2" w:rsidRDefault="00854CDA" w:rsidP="00C801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="00C8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«Благоустройство территорий».</w:t>
      </w:r>
    </w:p>
    <w:p w:rsidR="00264A56" w:rsidRDefault="00854CDA" w:rsidP="001516EB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4.2.1. </w:t>
      </w:r>
      <w:r w:rsidR="00603A0F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территорий</w:t>
      </w:r>
    </w:p>
    <w:p w:rsidR="000D0073" w:rsidRPr="0058726B" w:rsidRDefault="00040467" w:rsidP="001516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Дворовые территории должны быть отобраны в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порядком предоста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ления, рассмотрения и оценки предложений заинтересованных лиц для включения двор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 территории в муниципальную программу «Формирование современной городской среды на территории Тосненского городского поселения Тосненского района Ленингра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области в 2018-</w:t>
      </w:r>
      <w:r w:rsidR="000D0073"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B569C"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D0073"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годах»</w:t>
      </w:r>
      <w:r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4A56" w:rsidRDefault="00264A56" w:rsidP="001516EB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 w:rsidR="00854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603A0F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общественных территорий</w:t>
      </w:r>
    </w:p>
    <w:p w:rsidR="00040467" w:rsidRPr="008310D4" w:rsidRDefault="00040467" w:rsidP="001516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Общественные территории должны быть отобраны в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порядком орг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 и проведения тайного голосования по общественным территориям для включения в муниципальную программу «Формирование современной городской среды на террит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Тосненского городского поселения Тосненского района Ленинградской области в 2018-202</w:t>
      </w:r>
      <w:r w:rsidR="007B5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годах»</w:t>
      </w: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1FBE" w:rsidRDefault="00937B69" w:rsidP="008310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A1FBE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детально сведения о мероприятиях, входящих в состав основных меропри</w:t>
      </w:r>
      <w:r w:rsidR="004A1FBE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A1FBE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тий, предоставлены в п</w:t>
      </w:r>
      <w:r w:rsidR="004812F4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лане мероприятий </w:t>
      </w:r>
      <w:r w:rsidR="00576BBC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603A0F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униципальной п</w:t>
      </w:r>
      <w:r w:rsidR="004A1FBE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рограммы в </w:t>
      </w:r>
      <w:r w:rsidR="00DF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адресном перечне.</w:t>
      </w:r>
    </w:p>
    <w:p w:rsidR="00560D54" w:rsidRPr="008310D4" w:rsidRDefault="00560D54" w:rsidP="008310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54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ероприятия, направленные на повышение качества городской среды</w:t>
      </w:r>
      <w:r w:rsidR="00854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7340" w:rsidRPr="008310D4" w:rsidRDefault="00AF7340" w:rsidP="008310D4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8310D4" w:rsidRDefault="007F0359" w:rsidP="00937B69">
      <w:pPr>
        <w:jc w:val="center"/>
        <w:rPr>
          <w:rFonts w:ascii="Times New Roman" w:hAnsi="Times New Roman"/>
          <w:b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Раздел 5. Ресурсное (финансо</w:t>
      </w:r>
      <w:r w:rsidR="004B7559">
        <w:rPr>
          <w:rFonts w:ascii="Times New Roman" w:hAnsi="Times New Roman"/>
          <w:sz w:val="24"/>
          <w:szCs w:val="24"/>
        </w:rPr>
        <w:t>вое) обеспечение п</w:t>
      </w:r>
      <w:r w:rsidRPr="008310D4">
        <w:rPr>
          <w:rFonts w:ascii="Times New Roman" w:hAnsi="Times New Roman"/>
          <w:sz w:val="24"/>
          <w:szCs w:val="24"/>
        </w:rPr>
        <w:t>рограммы</w:t>
      </w:r>
    </w:p>
    <w:p w:rsidR="001665CB" w:rsidRPr="008310D4" w:rsidRDefault="001665CB" w:rsidP="008310D4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8F2208" w:rsidRDefault="001517D5" w:rsidP="001516EB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05EE0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576BBC" w:rsidRPr="00F05EE0">
        <w:rPr>
          <w:rFonts w:ascii="Times New Roman" w:hAnsi="Times New Roman"/>
          <w:sz w:val="24"/>
          <w:szCs w:val="24"/>
        </w:rPr>
        <w:t>п</w:t>
      </w:r>
      <w:r w:rsidR="00846FA8" w:rsidRPr="00F05EE0">
        <w:rPr>
          <w:rFonts w:ascii="Times New Roman" w:hAnsi="Times New Roman"/>
          <w:sz w:val="24"/>
          <w:szCs w:val="24"/>
        </w:rPr>
        <w:t xml:space="preserve">рограммы в </w:t>
      </w:r>
      <w:r w:rsidR="00603A0F" w:rsidRPr="00F05EE0">
        <w:rPr>
          <w:rFonts w:ascii="Times New Roman" w:hAnsi="Times New Roman"/>
          <w:sz w:val="24"/>
          <w:szCs w:val="24"/>
        </w:rPr>
        <w:t>201</w:t>
      </w:r>
      <w:r w:rsidR="003237CC" w:rsidRPr="00F05EE0">
        <w:rPr>
          <w:rFonts w:ascii="Times New Roman" w:hAnsi="Times New Roman"/>
          <w:sz w:val="24"/>
          <w:szCs w:val="24"/>
        </w:rPr>
        <w:t>8</w:t>
      </w:r>
      <w:r w:rsidR="007F0359" w:rsidRPr="00F05EE0">
        <w:rPr>
          <w:rFonts w:ascii="Times New Roman" w:hAnsi="Times New Roman"/>
          <w:sz w:val="24"/>
          <w:szCs w:val="24"/>
        </w:rPr>
        <w:t xml:space="preserve"> год</w:t>
      </w:r>
      <w:r w:rsidR="00603A0F" w:rsidRPr="00F05EE0">
        <w:rPr>
          <w:rFonts w:ascii="Times New Roman" w:hAnsi="Times New Roman"/>
          <w:sz w:val="24"/>
          <w:szCs w:val="24"/>
        </w:rPr>
        <w:t>у</w:t>
      </w:r>
      <w:r w:rsidR="00B41FE4" w:rsidRPr="00F05EE0">
        <w:rPr>
          <w:rFonts w:ascii="Times New Roman" w:hAnsi="Times New Roman"/>
          <w:sz w:val="24"/>
          <w:szCs w:val="24"/>
        </w:rPr>
        <w:t xml:space="preserve"> составил</w:t>
      </w:r>
      <w:r w:rsidR="001042B1" w:rsidRPr="00F05EE0">
        <w:rPr>
          <w:rFonts w:ascii="Times New Roman" w:hAnsi="Times New Roman"/>
          <w:sz w:val="24"/>
          <w:szCs w:val="24"/>
        </w:rPr>
        <w:t xml:space="preserve"> </w:t>
      </w:r>
      <w:r w:rsidR="001A3E22" w:rsidRPr="00F05EE0">
        <w:rPr>
          <w:rFonts w:ascii="Times New Roman" w:hAnsi="Times New Roman"/>
          <w:sz w:val="24"/>
          <w:szCs w:val="24"/>
        </w:rPr>
        <w:t>2</w:t>
      </w:r>
      <w:r w:rsidR="00040467" w:rsidRPr="00F05EE0">
        <w:rPr>
          <w:rFonts w:ascii="Times New Roman" w:hAnsi="Times New Roman"/>
          <w:sz w:val="24"/>
          <w:szCs w:val="24"/>
        </w:rPr>
        <w:t>1</w:t>
      </w:r>
      <w:r w:rsidR="001A3E22" w:rsidRPr="00F05EE0">
        <w:rPr>
          <w:rFonts w:ascii="Times New Roman" w:hAnsi="Times New Roman"/>
          <w:sz w:val="24"/>
          <w:szCs w:val="24"/>
        </w:rPr>
        <w:t xml:space="preserve"> </w:t>
      </w:r>
      <w:r w:rsidR="00AF7340" w:rsidRPr="00F05EE0">
        <w:rPr>
          <w:rFonts w:ascii="Times New Roman" w:hAnsi="Times New Roman"/>
          <w:sz w:val="24"/>
          <w:szCs w:val="24"/>
        </w:rPr>
        <w:t>632</w:t>
      </w:r>
      <w:r w:rsidR="00B20E63" w:rsidRPr="00F05EE0">
        <w:rPr>
          <w:rFonts w:ascii="Times New Roman" w:hAnsi="Times New Roman"/>
          <w:sz w:val="24"/>
          <w:szCs w:val="24"/>
        </w:rPr>
        <w:t xml:space="preserve">,00 </w:t>
      </w:r>
      <w:r w:rsidR="00DB4AB1" w:rsidRPr="00F05EE0">
        <w:rPr>
          <w:rFonts w:ascii="Times New Roman" w:hAnsi="Times New Roman"/>
          <w:sz w:val="24"/>
          <w:szCs w:val="24"/>
        </w:rPr>
        <w:t xml:space="preserve">тыс. </w:t>
      </w:r>
      <w:r w:rsidR="00F05EE0" w:rsidRPr="00F05EE0">
        <w:rPr>
          <w:rFonts w:ascii="Times New Roman" w:hAnsi="Times New Roman"/>
          <w:sz w:val="24"/>
          <w:szCs w:val="24"/>
        </w:rPr>
        <w:t>руб.</w:t>
      </w:r>
      <w:r w:rsidR="00B20E63" w:rsidRPr="00F05EE0">
        <w:rPr>
          <w:rFonts w:ascii="Times New Roman" w:hAnsi="Times New Roman"/>
          <w:sz w:val="24"/>
          <w:szCs w:val="24"/>
        </w:rPr>
        <w:t>, из них</w:t>
      </w:r>
      <w:r w:rsidR="00922F2F" w:rsidRPr="00F05EE0">
        <w:rPr>
          <w:rFonts w:ascii="Times New Roman" w:hAnsi="Times New Roman"/>
          <w:sz w:val="24"/>
          <w:szCs w:val="24"/>
        </w:rPr>
        <w:t>: 4 427,00</w:t>
      </w:r>
      <w:r w:rsidR="00B20E63" w:rsidRPr="00F05EE0">
        <w:rPr>
          <w:rFonts w:ascii="Times New Roman" w:hAnsi="Times New Roman"/>
          <w:sz w:val="24"/>
          <w:szCs w:val="24"/>
        </w:rPr>
        <w:t xml:space="preserve"> тыс. руб. – </w:t>
      </w:r>
      <w:r w:rsidR="00860D71" w:rsidRPr="00F05EE0">
        <w:rPr>
          <w:rFonts w:ascii="Times New Roman" w:hAnsi="Times New Roman"/>
          <w:sz w:val="24"/>
          <w:szCs w:val="24"/>
        </w:rPr>
        <w:t>средства</w:t>
      </w:r>
      <w:r w:rsidR="00B20E63" w:rsidRPr="00F05EE0">
        <w:rPr>
          <w:rFonts w:ascii="Times New Roman" w:hAnsi="Times New Roman"/>
          <w:sz w:val="24"/>
          <w:szCs w:val="24"/>
        </w:rPr>
        <w:t xml:space="preserve"> </w:t>
      </w:r>
      <w:r w:rsidR="00922F2F" w:rsidRPr="00F05EE0">
        <w:rPr>
          <w:rFonts w:ascii="Times New Roman" w:hAnsi="Times New Roman"/>
          <w:sz w:val="24"/>
          <w:szCs w:val="24"/>
        </w:rPr>
        <w:t>федерального</w:t>
      </w:r>
      <w:r w:rsidR="008C24F0" w:rsidRPr="00F05EE0">
        <w:rPr>
          <w:rFonts w:ascii="Times New Roman" w:hAnsi="Times New Roman"/>
          <w:sz w:val="24"/>
          <w:szCs w:val="24"/>
        </w:rPr>
        <w:t xml:space="preserve"> </w:t>
      </w:r>
      <w:r w:rsidR="00B20E63" w:rsidRPr="00F05EE0">
        <w:rPr>
          <w:rFonts w:ascii="Times New Roman" w:hAnsi="Times New Roman"/>
          <w:sz w:val="24"/>
          <w:szCs w:val="24"/>
        </w:rPr>
        <w:t>бюджет</w:t>
      </w:r>
      <w:r w:rsidR="00860D71" w:rsidRPr="00F05EE0">
        <w:rPr>
          <w:rFonts w:ascii="Times New Roman" w:hAnsi="Times New Roman"/>
          <w:sz w:val="24"/>
          <w:szCs w:val="24"/>
        </w:rPr>
        <w:t>а</w:t>
      </w:r>
      <w:r w:rsidR="00922F2F" w:rsidRPr="00F05EE0">
        <w:rPr>
          <w:rFonts w:ascii="Times New Roman" w:hAnsi="Times New Roman"/>
          <w:sz w:val="24"/>
          <w:szCs w:val="24"/>
        </w:rPr>
        <w:t xml:space="preserve">, 14 573,00 тыс. </w:t>
      </w:r>
      <w:r w:rsidR="00F05EE0" w:rsidRPr="00F05EE0">
        <w:rPr>
          <w:rFonts w:ascii="Times New Roman" w:hAnsi="Times New Roman"/>
          <w:sz w:val="24"/>
          <w:szCs w:val="24"/>
        </w:rPr>
        <w:t>руб. – средства о</w:t>
      </w:r>
      <w:r w:rsidR="00F05EE0" w:rsidRPr="00F05EE0">
        <w:rPr>
          <w:rFonts w:ascii="Times New Roman" w:hAnsi="Times New Roman"/>
          <w:sz w:val="24"/>
          <w:szCs w:val="24"/>
        </w:rPr>
        <w:t>б</w:t>
      </w:r>
      <w:r w:rsidR="00F05EE0" w:rsidRPr="00F05EE0">
        <w:rPr>
          <w:rFonts w:ascii="Times New Roman" w:hAnsi="Times New Roman"/>
          <w:sz w:val="24"/>
          <w:szCs w:val="24"/>
        </w:rPr>
        <w:t>ластного бюджета</w:t>
      </w:r>
      <w:r w:rsidR="00B20E63" w:rsidRPr="00F05EE0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="00AF7340" w:rsidRPr="00F05EE0">
        <w:rPr>
          <w:rFonts w:ascii="Times New Roman" w:hAnsi="Times New Roman"/>
          <w:sz w:val="24"/>
          <w:szCs w:val="24"/>
        </w:rPr>
        <w:t>2 632</w:t>
      </w:r>
      <w:r w:rsidR="00B20E63" w:rsidRPr="00F05EE0">
        <w:rPr>
          <w:rFonts w:ascii="Times New Roman" w:hAnsi="Times New Roman"/>
          <w:sz w:val="24"/>
          <w:szCs w:val="24"/>
        </w:rPr>
        <w:t>,00 тыс. руб</w:t>
      </w:r>
      <w:r w:rsidR="00706D04" w:rsidRPr="00F05EE0">
        <w:rPr>
          <w:rFonts w:ascii="Times New Roman" w:hAnsi="Times New Roman"/>
          <w:sz w:val="24"/>
          <w:szCs w:val="24"/>
        </w:rPr>
        <w:t>.</w:t>
      </w:r>
      <w:r w:rsidR="00F05EE0" w:rsidRPr="00F05EE0">
        <w:rPr>
          <w:rFonts w:ascii="Times New Roman" w:hAnsi="Times New Roman"/>
          <w:sz w:val="24"/>
          <w:szCs w:val="24"/>
        </w:rPr>
        <w:t xml:space="preserve"> – средства </w:t>
      </w:r>
      <w:r w:rsidR="00B20E63" w:rsidRPr="00F05EE0">
        <w:rPr>
          <w:rFonts w:ascii="Times New Roman" w:hAnsi="Times New Roman"/>
          <w:sz w:val="24"/>
          <w:szCs w:val="24"/>
        </w:rPr>
        <w:t>бюджет</w:t>
      </w:r>
      <w:r w:rsidR="00F05EE0" w:rsidRPr="00F05EE0">
        <w:rPr>
          <w:rFonts w:ascii="Times New Roman" w:hAnsi="Times New Roman"/>
          <w:sz w:val="24"/>
          <w:szCs w:val="24"/>
        </w:rPr>
        <w:t>а</w:t>
      </w:r>
      <w:r w:rsidR="00B20E63" w:rsidRPr="00F05EE0">
        <w:rPr>
          <w:rFonts w:ascii="Times New Roman" w:hAnsi="Times New Roman"/>
          <w:sz w:val="24"/>
          <w:szCs w:val="24"/>
        </w:rPr>
        <w:t xml:space="preserve"> Тосне</w:t>
      </w:r>
      <w:r w:rsidR="00B20E63" w:rsidRPr="00F05EE0">
        <w:rPr>
          <w:rFonts w:ascii="Times New Roman" w:hAnsi="Times New Roman"/>
          <w:sz w:val="24"/>
          <w:szCs w:val="24"/>
        </w:rPr>
        <w:t>н</w:t>
      </w:r>
      <w:r w:rsidR="00B20E63" w:rsidRPr="00F05EE0">
        <w:rPr>
          <w:rFonts w:ascii="Times New Roman" w:hAnsi="Times New Roman"/>
          <w:sz w:val="24"/>
          <w:szCs w:val="24"/>
        </w:rPr>
        <w:t>ского городского поселения Тосненского района Ленинградской области.</w:t>
      </w:r>
    </w:p>
    <w:p w:rsidR="00341F05" w:rsidRDefault="008C24F0" w:rsidP="001516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1F05">
        <w:rPr>
          <w:rFonts w:ascii="Times New Roman" w:hAnsi="Times New Roman"/>
          <w:sz w:val="24"/>
          <w:szCs w:val="24"/>
        </w:rPr>
        <w:t>В том числе дворовая территория –</w:t>
      </w:r>
      <w:r w:rsidR="00AF7340" w:rsidRPr="00341F05">
        <w:rPr>
          <w:rFonts w:ascii="Times New Roman" w:hAnsi="Times New Roman"/>
          <w:sz w:val="24"/>
          <w:szCs w:val="24"/>
        </w:rPr>
        <w:t xml:space="preserve"> </w:t>
      </w:r>
      <w:r w:rsidR="00040467" w:rsidRPr="00341F05">
        <w:rPr>
          <w:rFonts w:ascii="Times New Roman" w:hAnsi="Times New Roman"/>
          <w:sz w:val="24"/>
          <w:szCs w:val="24"/>
        </w:rPr>
        <w:t>9</w:t>
      </w:r>
      <w:r w:rsidR="00AF7340" w:rsidRPr="00341F05">
        <w:rPr>
          <w:rFonts w:ascii="Times New Roman" w:hAnsi="Times New Roman"/>
          <w:sz w:val="24"/>
          <w:szCs w:val="24"/>
        </w:rPr>
        <w:t xml:space="preserve"> 632</w:t>
      </w:r>
      <w:r w:rsidRPr="00341F05">
        <w:rPr>
          <w:rFonts w:ascii="Times New Roman" w:hAnsi="Times New Roman"/>
          <w:sz w:val="24"/>
          <w:szCs w:val="24"/>
        </w:rPr>
        <w:t>,0 тыс. руб</w:t>
      </w:r>
      <w:r w:rsidR="008822E7">
        <w:rPr>
          <w:rFonts w:ascii="Times New Roman" w:hAnsi="Times New Roman"/>
          <w:sz w:val="24"/>
          <w:szCs w:val="24"/>
        </w:rPr>
        <w:t>., из них: 1 971,1</w:t>
      </w:r>
      <w:r w:rsidR="00341F05">
        <w:rPr>
          <w:rFonts w:ascii="Times New Roman" w:hAnsi="Times New Roman"/>
          <w:sz w:val="24"/>
          <w:szCs w:val="24"/>
        </w:rPr>
        <w:t>9</w:t>
      </w:r>
      <w:r w:rsidR="00341F05" w:rsidRPr="00341F05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341F05">
        <w:rPr>
          <w:rFonts w:ascii="Times New Roman" w:hAnsi="Times New Roman"/>
          <w:sz w:val="24"/>
          <w:szCs w:val="24"/>
        </w:rPr>
        <w:t>6 488,87 тыс. руб. – средства об</w:t>
      </w:r>
      <w:r w:rsidR="00341F05" w:rsidRPr="00341F05">
        <w:rPr>
          <w:rFonts w:ascii="Times New Roman" w:hAnsi="Times New Roman"/>
          <w:sz w:val="24"/>
          <w:szCs w:val="24"/>
        </w:rPr>
        <w:t>ластного бюджета Л</w:t>
      </w:r>
      <w:r w:rsidR="00341F05" w:rsidRPr="00341F05">
        <w:rPr>
          <w:rFonts w:ascii="Times New Roman" w:hAnsi="Times New Roman"/>
          <w:sz w:val="24"/>
          <w:szCs w:val="24"/>
        </w:rPr>
        <w:t>е</w:t>
      </w:r>
      <w:r w:rsidR="00341F05" w:rsidRPr="00341F05">
        <w:rPr>
          <w:rFonts w:ascii="Times New Roman" w:hAnsi="Times New Roman"/>
          <w:sz w:val="24"/>
          <w:szCs w:val="24"/>
        </w:rPr>
        <w:t xml:space="preserve">нинградской области, </w:t>
      </w:r>
      <w:r w:rsidR="008822E7">
        <w:rPr>
          <w:rFonts w:ascii="Times New Roman" w:hAnsi="Times New Roman"/>
          <w:sz w:val="24"/>
          <w:szCs w:val="24"/>
        </w:rPr>
        <w:t xml:space="preserve">1 171 ,94 </w:t>
      </w:r>
      <w:r w:rsidR="00341F05" w:rsidRPr="00341F05">
        <w:rPr>
          <w:rFonts w:ascii="Times New Roman" w:hAnsi="Times New Roman"/>
          <w:sz w:val="24"/>
          <w:szCs w:val="24"/>
        </w:rPr>
        <w:t>тыс.</w:t>
      </w:r>
      <w:r w:rsidR="00341F05">
        <w:rPr>
          <w:rFonts w:ascii="Times New Roman" w:hAnsi="Times New Roman"/>
          <w:sz w:val="24"/>
          <w:szCs w:val="24"/>
        </w:rPr>
        <w:t xml:space="preserve"> руб. – средства бюджета Тоснен</w:t>
      </w:r>
      <w:r w:rsidR="00341F05" w:rsidRPr="00341F05">
        <w:rPr>
          <w:rFonts w:ascii="Times New Roman" w:hAnsi="Times New Roman"/>
          <w:sz w:val="24"/>
          <w:szCs w:val="24"/>
        </w:rPr>
        <w:t>ского городского п</w:t>
      </w:r>
      <w:r w:rsidR="00341F05" w:rsidRPr="00341F05">
        <w:rPr>
          <w:rFonts w:ascii="Times New Roman" w:hAnsi="Times New Roman"/>
          <w:sz w:val="24"/>
          <w:szCs w:val="24"/>
        </w:rPr>
        <w:t>о</w:t>
      </w:r>
      <w:r w:rsidR="00341F05" w:rsidRPr="00341F05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</w:p>
    <w:p w:rsidR="00341F05" w:rsidRPr="00341F05" w:rsidRDefault="003237CC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1F05">
        <w:rPr>
          <w:rFonts w:ascii="Times New Roman" w:hAnsi="Times New Roman"/>
          <w:sz w:val="24"/>
          <w:szCs w:val="24"/>
        </w:rPr>
        <w:lastRenderedPageBreak/>
        <w:t xml:space="preserve">Объем финансирования программы в 2019 году составит </w:t>
      </w:r>
      <w:r w:rsidR="007B569C" w:rsidRPr="00341F05">
        <w:rPr>
          <w:rFonts w:ascii="Times New Roman" w:hAnsi="Times New Roman"/>
          <w:sz w:val="24"/>
          <w:szCs w:val="24"/>
        </w:rPr>
        <w:t>39 632,0</w:t>
      </w:r>
      <w:r w:rsidRPr="00341F05">
        <w:rPr>
          <w:rFonts w:ascii="Times New Roman" w:hAnsi="Times New Roman"/>
          <w:sz w:val="24"/>
          <w:szCs w:val="24"/>
        </w:rPr>
        <w:t xml:space="preserve"> тыс. рублей,</w:t>
      </w:r>
      <w:r w:rsidR="004B7559" w:rsidRPr="00341F05">
        <w:rPr>
          <w:rFonts w:ascii="Times New Roman" w:hAnsi="Times New Roman"/>
          <w:sz w:val="24"/>
          <w:szCs w:val="24"/>
        </w:rPr>
        <w:t xml:space="preserve"> </w:t>
      </w:r>
      <w:r w:rsidRPr="00341F05">
        <w:rPr>
          <w:rFonts w:ascii="Times New Roman" w:hAnsi="Times New Roman"/>
          <w:sz w:val="24"/>
          <w:szCs w:val="24"/>
        </w:rPr>
        <w:t xml:space="preserve">из них </w:t>
      </w:r>
      <w:r w:rsidR="00341F05">
        <w:rPr>
          <w:rFonts w:ascii="Times New Roman" w:hAnsi="Times New Roman"/>
          <w:sz w:val="24"/>
          <w:szCs w:val="24"/>
        </w:rPr>
        <w:t>13 024,00</w:t>
      </w:r>
      <w:r w:rsidR="00341F05" w:rsidRPr="00341F05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341F05">
        <w:rPr>
          <w:rFonts w:ascii="Times New Roman" w:hAnsi="Times New Roman"/>
          <w:sz w:val="24"/>
          <w:szCs w:val="24"/>
        </w:rPr>
        <w:t>23 976,00</w:t>
      </w:r>
      <w:r w:rsidR="00341F05" w:rsidRPr="00341F05">
        <w:rPr>
          <w:rFonts w:ascii="Times New Roman" w:hAnsi="Times New Roman"/>
          <w:sz w:val="24"/>
          <w:szCs w:val="24"/>
        </w:rPr>
        <w:t xml:space="preserve"> тыс. руб. – средства</w:t>
      </w:r>
      <w:r w:rsidR="00341F05">
        <w:rPr>
          <w:rFonts w:ascii="Times New Roman" w:hAnsi="Times New Roman"/>
          <w:sz w:val="24"/>
          <w:szCs w:val="24"/>
        </w:rPr>
        <w:t xml:space="preserve"> об</w:t>
      </w:r>
      <w:r w:rsidR="00341F05" w:rsidRPr="00341F05">
        <w:rPr>
          <w:rFonts w:ascii="Times New Roman" w:hAnsi="Times New Roman"/>
          <w:sz w:val="24"/>
          <w:szCs w:val="24"/>
        </w:rPr>
        <w:t>ластного бюджета Ленинградской области, 2 632,00 тыс. руб. – средства бюджета Т</w:t>
      </w:r>
      <w:r w:rsidR="00341F05" w:rsidRPr="00341F05">
        <w:rPr>
          <w:rFonts w:ascii="Times New Roman" w:hAnsi="Times New Roman"/>
          <w:sz w:val="24"/>
          <w:szCs w:val="24"/>
        </w:rPr>
        <w:t>о</w:t>
      </w:r>
      <w:r w:rsidR="00341F05">
        <w:rPr>
          <w:rFonts w:ascii="Times New Roman" w:hAnsi="Times New Roman"/>
          <w:sz w:val="24"/>
          <w:szCs w:val="24"/>
        </w:rPr>
        <w:t>снен</w:t>
      </w:r>
      <w:r w:rsidR="00341F05" w:rsidRPr="00341F05">
        <w:rPr>
          <w:rFonts w:ascii="Times New Roman" w:hAnsi="Times New Roman"/>
          <w:sz w:val="24"/>
          <w:szCs w:val="24"/>
        </w:rPr>
        <w:t>ского городского поселения Тосненского района Ленинградской области.</w:t>
      </w:r>
    </w:p>
    <w:p w:rsidR="00341F05" w:rsidRDefault="00341F05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1F05">
        <w:rPr>
          <w:rFonts w:ascii="Times New Roman" w:hAnsi="Times New Roman"/>
          <w:sz w:val="24"/>
          <w:szCs w:val="24"/>
        </w:rPr>
        <w:t xml:space="preserve">В том числе дворовая территория – </w:t>
      </w:r>
      <w:r>
        <w:rPr>
          <w:rFonts w:ascii="Times New Roman" w:hAnsi="Times New Roman"/>
          <w:sz w:val="24"/>
          <w:szCs w:val="24"/>
        </w:rPr>
        <w:t>21 632,00</w:t>
      </w:r>
      <w:r w:rsidRPr="00341F05">
        <w:rPr>
          <w:rFonts w:ascii="Times New Roman" w:hAnsi="Times New Roman"/>
          <w:sz w:val="24"/>
          <w:szCs w:val="24"/>
        </w:rPr>
        <w:t xml:space="preserve"> тыс. руб., из них: </w:t>
      </w:r>
      <w:r>
        <w:rPr>
          <w:rFonts w:ascii="Times New Roman" w:hAnsi="Times New Roman"/>
          <w:sz w:val="24"/>
          <w:szCs w:val="24"/>
        </w:rPr>
        <w:t>7 108,78</w:t>
      </w:r>
      <w:r w:rsidRPr="00341F05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>
        <w:rPr>
          <w:rFonts w:ascii="Times New Roman" w:hAnsi="Times New Roman"/>
          <w:sz w:val="24"/>
          <w:szCs w:val="24"/>
        </w:rPr>
        <w:t>13 086,62</w:t>
      </w:r>
      <w:r w:rsidRPr="00341F05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</w:t>
      </w:r>
      <w:r w:rsidRPr="00341F05">
        <w:rPr>
          <w:rFonts w:ascii="Times New Roman" w:hAnsi="Times New Roman"/>
          <w:sz w:val="24"/>
          <w:szCs w:val="24"/>
        </w:rPr>
        <w:t>е</w:t>
      </w:r>
      <w:r w:rsidRPr="00341F05">
        <w:rPr>
          <w:rFonts w:ascii="Times New Roman" w:hAnsi="Times New Roman"/>
          <w:sz w:val="24"/>
          <w:szCs w:val="24"/>
        </w:rPr>
        <w:t xml:space="preserve">нинградской области, </w:t>
      </w:r>
      <w:r>
        <w:rPr>
          <w:rFonts w:ascii="Times New Roman" w:hAnsi="Times New Roman"/>
          <w:sz w:val="24"/>
          <w:szCs w:val="24"/>
        </w:rPr>
        <w:t>1 436,60</w:t>
      </w:r>
      <w:r w:rsidRPr="00341F05">
        <w:rPr>
          <w:rFonts w:ascii="Times New Roman" w:hAnsi="Times New Roman"/>
          <w:sz w:val="24"/>
          <w:szCs w:val="24"/>
        </w:rPr>
        <w:t xml:space="preserve"> тыс. руб. – средства бюджета Тосненского городского п</w:t>
      </w:r>
      <w:r w:rsidRPr="00341F05">
        <w:rPr>
          <w:rFonts w:ascii="Times New Roman" w:hAnsi="Times New Roman"/>
          <w:sz w:val="24"/>
          <w:szCs w:val="24"/>
        </w:rPr>
        <w:t>о</w:t>
      </w:r>
      <w:r w:rsidRPr="00341F05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</w:p>
    <w:p w:rsidR="000B54FA" w:rsidRDefault="003237CC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1E19">
        <w:rPr>
          <w:rFonts w:ascii="Times New Roman" w:hAnsi="Times New Roman"/>
          <w:sz w:val="24"/>
          <w:szCs w:val="24"/>
        </w:rPr>
        <w:t xml:space="preserve">Объем финансирования программы в 2020 году составит </w:t>
      </w:r>
      <w:r w:rsidR="005E31AE" w:rsidRPr="00511E19">
        <w:rPr>
          <w:rFonts w:ascii="Times New Roman" w:hAnsi="Times New Roman"/>
          <w:sz w:val="24"/>
          <w:szCs w:val="24"/>
        </w:rPr>
        <w:t>18</w:t>
      </w:r>
      <w:r w:rsidR="00BE78BE" w:rsidRPr="00511E19">
        <w:rPr>
          <w:rFonts w:ascii="Times New Roman" w:hAnsi="Times New Roman"/>
          <w:sz w:val="24"/>
          <w:szCs w:val="24"/>
        </w:rPr>
        <w:t>6</w:t>
      </w:r>
      <w:r w:rsidR="005E31AE" w:rsidRPr="00511E19">
        <w:rPr>
          <w:rFonts w:ascii="Times New Roman" w:hAnsi="Times New Roman"/>
          <w:sz w:val="24"/>
          <w:szCs w:val="24"/>
        </w:rPr>
        <w:t> </w:t>
      </w:r>
      <w:r w:rsidR="00BE78BE" w:rsidRPr="00511E19">
        <w:rPr>
          <w:rFonts w:ascii="Times New Roman" w:hAnsi="Times New Roman"/>
          <w:sz w:val="24"/>
          <w:szCs w:val="24"/>
        </w:rPr>
        <w:t>760</w:t>
      </w:r>
      <w:r w:rsidR="005E31AE" w:rsidRPr="00511E19">
        <w:rPr>
          <w:rFonts w:ascii="Times New Roman" w:hAnsi="Times New Roman"/>
          <w:sz w:val="24"/>
          <w:szCs w:val="24"/>
        </w:rPr>
        <w:t>,00</w:t>
      </w:r>
      <w:r w:rsidRPr="00511E19">
        <w:rPr>
          <w:rFonts w:ascii="Times New Roman" w:hAnsi="Times New Roman"/>
          <w:sz w:val="24"/>
          <w:szCs w:val="24"/>
        </w:rPr>
        <w:t xml:space="preserve"> тыс. рублей, </w:t>
      </w:r>
      <w:r w:rsidR="000B54FA" w:rsidRPr="00511E19">
        <w:rPr>
          <w:rFonts w:ascii="Times New Roman" w:hAnsi="Times New Roman"/>
          <w:sz w:val="24"/>
          <w:szCs w:val="24"/>
        </w:rPr>
        <w:t xml:space="preserve">из них </w:t>
      </w:r>
      <w:r w:rsidR="005E31AE" w:rsidRPr="00511E19">
        <w:rPr>
          <w:rFonts w:ascii="Times New Roman" w:hAnsi="Times New Roman"/>
          <w:sz w:val="24"/>
          <w:szCs w:val="24"/>
        </w:rPr>
        <w:t>48 948,90</w:t>
      </w:r>
      <w:r w:rsidR="000B54FA" w:rsidRPr="00511E19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BE78BE" w:rsidRPr="00511E19">
        <w:rPr>
          <w:rFonts w:ascii="Times New Roman" w:hAnsi="Times New Roman"/>
          <w:sz w:val="24"/>
          <w:szCs w:val="24"/>
        </w:rPr>
        <w:t>120 891,10</w:t>
      </w:r>
      <w:r w:rsidR="000B54FA" w:rsidRPr="00511E19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Ленинградской области, </w:t>
      </w:r>
      <w:r w:rsidR="005E31AE" w:rsidRPr="00511E19">
        <w:rPr>
          <w:rFonts w:ascii="Times New Roman" w:hAnsi="Times New Roman"/>
          <w:sz w:val="24"/>
          <w:szCs w:val="24"/>
        </w:rPr>
        <w:t>16 920,00</w:t>
      </w:r>
      <w:r w:rsidR="000B54FA" w:rsidRPr="00511E19">
        <w:rPr>
          <w:rFonts w:ascii="Times New Roman" w:hAnsi="Times New Roman"/>
          <w:sz w:val="24"/>
          <w:szCs w:val="24"/>
        </w:rPr>
        <w:t xml:space="preserve"> тыс. руб. – средства бюджета Т</w:t>
      </w:r>
      <w:r w:rsidR="000B54FA" w:rsidRPr="00511E19">
        <w:rPr>
          <w:rFonts w:ascii="Times New Roman" w:hAnsi="Times New Roman"/>
          <w:sz w:val="24"/>
          <w:szCs w:val="24"/>
        </w:rPr>
        <w:t>о</w:t>
      </w:r>
      <w:r w:rsidR="000B54FA" w:rsidRPr="00511E19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</w:p>
    <w:p w:rsidR="000B54FA" w:rsidRPr="00562AF3" w:rsidRDefault="00C801A2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01A2">
        <w:rPr>
          <w:rFonts w:ascii="Times New Roman" w:hAnsi="Times New Roman"/>
          <w:sz w:val="24"/>
          <w:szCs w:val="24"/>
        </w:rPr>
        <w:t xml:space="preserve">В том числе дворовая территория – </w:t>
      </w:r>
      <w:r>
        <w:rPr>
          <w:rFonts w:ascii="Times New Roman" w:hAnsi="Times New Roman"/>
          <w:sz w:val="24"/>
          <w:szCs w:val="24"/>
        </w:rPr>
        <w:t>23 760,00</w:t>
      </w:r>
      <w:r w:rsidRPr="00C801A2">
        <w:rPr>
          <w:rFonts w:ascii="Times New Roman" w:hAnsi="Times New Roman"/>
          <w:sz w:val="24"/>
          <w:szCs w:val="24"/>
        </w:rPr>
        <w:t xml:space="preserve"> тыс. руб.,  из них  </w:t>
      </w:r>
      <w:r>
        <w:rPr>
          <w:rFonts w:ascii="Times New Roman" w:hAnsi="Times New Roman"/>
          <w:sz w:val="24"/>
          <w:szCs w:val="24"/>
        </w:rPr>
        <w:t>21 510</w:t>
      </w:r>
      <w:r w:rsidRPr="00C801A2">
        <w:rPr>
          <w:rFonts w:ascii="Times New Roman" w:hAnsi="Times New Roman"/>
          <w:sz w:val="24"/>
          <w:szCs w:val="24"/>
        </w:rPr>
        <w:t>,00 тыс. руб. – сред</w:t>
      </w:r>
      <w:r>
        <w:rPr>
          <w:rFonts w:ascii="Times New Roman" w:hAnsi="Times New Roman"/>
          <w:sz w:val="24"/>
          <w:szCs w:val="24"/>
        </w:rPr>
        <w:t>ства областного бюджета Ле</w:t>
      </w:r>
      <w:r w:rsidRPr="00C801A2">
        <w:rPr>
          <w:rFonts w:ascii="Times New Roman" w:hAnsi="Times New Roman"/>
          <w:sz w:val="24"/>
          <w:szCs w:val="24"/>
        </w:rPr>
        <w:t xml:space="preserve">нинградской области, </w:t>
      </w:r>
      <w:r>
        <w:rPr>
          <w:rFonts w:ascii="Times New Roman" w:hAnsi="Times New Roman"/>
          <w:sz w:val="24"/>
          <w:szCs w:val="24"/>
        </w:rPr>
        <w:t>2 250,00</w:t>
      </w:r>
      <w:r w:rsidRPr="00C801A2">
        <w:rPr>
          <w:rFonts w:ascii="Times New Roman" w:hAnsi="Times New Roman"/>
          <w:sz w:val="24"/>
          <w:szCs w:val="24"/>
        </w:rPr>
        <w:t xml:space="preserve"> тыс. руб. – средства бю</w:t>
      </w:r>
      <w:r w:rsidRPr="00C801A2">
        <w:rPr>
          <w:rFonts w:ascii="Times New Roman" w:hAnsi="Times New Roman"/>
          <w:sz w:val="24"/>
          <w:szCs w:val="24"/>
        </w:rPr>
        <w:t>д</w:t>
      </w:r>
      <w:r w:rsidRPr="00C801A2">
        <w:rPr>
          <w:rFonts w:ascii="Times New Roman" w:hAnsi="Times New Roman"/>
          <w:sz w:val="24"/>
          <w:szCs w:val="24"/>
        </w:rPr>
        <w:t>жета То</w:t>
      </w:r>
      <w:r>
        <w:rPr>
          <w:rFonts w:ascii="Times New Roman" w:hAnsi="Times New Roman"/>
          <w:sz w:val="24"/>
          <w:szCs w:val="24"/>
        </w:rPr>
        <w:t>сненского городского по</w:t>
      </w:r>
      <w:r w:rsidRPr="00C801A2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  <w:r w:rsidRPr="00C801A2">
        <w:rPr>
          <w:rFonts w:ascii="Times New Roman" w:hAnsi="Times New Roman"/>
          <w:sz w:val="24"/>
          <w:szCs w:val="24"/>
        </w:rPr>
        <w:tab/>
      </w:r>
      <w:r w:rsidR="000B54FA" w:rsidRPr="00562AF3">
        <w:rPr>
          <w:rFonts w:ascii="Times New Roman" w:hAnsi="Times New Roman"/>
          <w:sz w:val="24"/>
          <w:szCs w:val="24"/>
        </w:rPr>
        <w:t xml:space="preserve">Объем финансирования программы в 2021 году составит </w:t>
      </w:r>
      <w:r w:rsidR="00560D54">
        <w:rPr>
          <w:rFonts w:ascii="Times New Roman" w:hAnsi="Times New Roman"/>
          <w:sz w:val="24"/>
          <w:szCs w:val="24"/>
        </w:rPr>
        <w:t>6</w:t>
      </w:r>
      <w:r w:rsidR="00562AF3" w:rsidRPr="00562AF3">
        <w:rPr>
          <w:rFonts w:ascii="Times New Roman" w:hAnsi="Times New Roman"/>
          <w:sz w:val="24"/>
          <w:szCs w:val="24"/>
        </w:rPr>
        <w:t>5 </w:t>
      </w:r>
      <w:r w:rsidR="00621BCB">
        <w:rPr>
          <w:rFonts w:ascii="Times New Roman" w:hAnsi="Times New Roman"/>
          <w:sz w:val="24"/>
          <w:szCs w:val="24"/>
        </w:rPr>
        <w:t>934</w:t>
      </w:r>
      <w:r w:rsidR="00562AF3" w:rsidRPr="00562AF3">
        <w:rPr>
          <w:rFonts w:ascii="Times New Roman" w:hAnsi="Times New Roman"/>
          <w:sz w:val="24"/>
          <w:szCs w:val="24"/>
        </w:rPr>
        <w:t>,</w:t>
      </w:r>
      <w:r w:rsidR="00621BCB">
        <w:rPr>
          <w:rFonts w:ascii="Times New Roman" w:hAnsi="Times New Roman"/>
          <w:sz w:val="24"/>
          <w:szCs w:val="24"/>
        </w:rPr>
        <w:t xml:space="preserve">15 </w:t>
      </w:r>
      <w:r w:rsidR="000B54FA" w:rsidRPr="00562AF3">
        <w:rPr>
          <w:rFonts w:ascii="Times New Roman" w:hAnsi="Times New Roman"/>
          <w:sz w:val="24"/>
          <w:szCs w:val="24"/>
        </w:rPr>
        <w:t xml:space="preserve">тыс. рублей, из них </w:t>
      </w:r>
      <w:r w:rsidR="00562AF3" w:rsidRPr="00562AF3">
        <w:rPr>
          <w:rFonts w:ascii="Times New Roman" w:hAnsi="Times New Roman"/>
          <w:sz w:val="24"/>
          <w:szCs w:val="24"/>
        </w:rPr>
        <w:t>12 528,00</w:t>
      </w:r>
      <w:r w:rsidR="000B54FA" w:rsidRPr="00562AF3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714E89">
        <w:rPr>
          <w:rFonts w:ascii="Times New Roman" w:hAnsi="Times New Roman"/>
          <w:sz w:val="24"/>
          <w:szCs w:val="24"/>
        </w:rPr>
        <w:t>4</w:t>
      </w:r>
      <w:r w:rsidR="00562AF3" w:rsidRPr="00562AF3">
        <w:rPr>
          <w:rFonts w:ascii="Times New Roman" w:hAnsi="Times New Roman"/>
          <w:sz w:val="24"/>
          <w:szCs w:val="24"/>
        </w:rPr>
        <w:t>7 472,00</w:t>
      </w:r>
      <w:r w:rsidR="000B54FA" w:rsidRPr="00562AF3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Ленинградской области, 5</w:t>
      </w:r>
      <w:r w:rsidR="00621BCB">
        <w:rPr>
          <w:rFonts w:ascii="Times New Roman" w:hAnsi="Times New Roman"/>
          <w:sz w:val="24"/>
          <w:szCs w:val="24"/>
        </w:rPr>
        <w:t> 934,15</w:t>
      </w:r>
      <w:r w:rsidR="000B54FA" w:rsidRPr="00562AF3">
        <w:rPr>
          <w:rFonts w:ascii="Times New Roman" w:hAnsi="Times New Roman"/>
          <w:sz w:val="24"/>
          <w:szCs w:val="24"/>
        </w:rPr>
        <w:t xml:space="preserve"> тыс. руб. – средства бюджета Т</w:t>
      </w:r>
      <w:r w:rsidR="000B54FA" w:rsidRPr="00562AF3">
        <w:rPr>
          <w:rFonts w:ascii="Times New Roman" w:hAnsi="Times New Roman"/>
          <w:sz w:val="24"/>
          <w:szCs w:val="24"/>
        </w:rPr>
        <w:t>о</w:t>
      </w:r>
      <w:r w:rsidR="000B54FA" w:rsidRPr="00562AF3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="00937B69" w:rsidRPr="00562AF3">
        <w:rPr>
          <w:rFonts w:ascii="Times New Roman" w:hAnsi="Times New Roman"/>
          <w:sz w:val="24"/>
          <w:szCs w:val="24"/>
        </w:rPr>
        <w:tab/>
      </w:r>
    </w:p>
    <w:p w:rsidR="0020604C" w:rsidRDefault="003237CC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2C6E">
        <w:rPr>
          <w:rFonts w:ascii="Times New Roman" w:hAnsi="Times New Roman"/>
          <w:sz w:val="24"/>
          <w:szCs w:val="24"/>
        </w:rPr>
        <w:t xml:space="preserve">Объем финансирования программы в 2022 году составит 52 632,00 тыс. рублей, </w:t>
      </w:r>
      <w:r w:rsidR="004A2C6E" w:rsidRPr="004A2C6E">
        <w:rPr>
          <w:rFonts w:ascii="Times New Roman" w:hAnsi="Times New Roman"/>
          <w:sz w:val="24"/>
          <w:szCs w:val="24"/>
        </w:rPr>
        <w:t xml:space="preserve">из них </w:t>
      </w:r>
      <w:r w:rsidR="004A2C6E">
        <w:rPr>
          <w:rFonts w:ascii="Times New Roman" w:hAnsi="Times New Roman"/>
          <w:sz w:val="24"/>
          <w:szCs w:val="24"/>
        </w:rPr>
        <w:t>15 500,00</w:t>
      </w:r>
      <w:r w:rsidR="004A2C6E" w:rsidRPr="004A2C6E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4A2C6E">
        <w:rPr>
          <w:rFonts w:ascii="Times New Roman" w:hAnsi="Times New Roman"/>
          <w:sz w:val="24"/>
          <w:szCs w:val="24"/>
        </w:rPr>
        <w:t>34 500,00</w:t>
      </w:r>
      <w:r w:rsidR="004A2C6E" w:rsidRPr="004A2C6E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Ленинградской области, </w:t>
      </w:r>
      <w:r w:rsidR="004A2C6E">
        <w:rPr>
          <w:rFonts w:ascii="Times New Roman" w:hAnsi="Times New Roman"/>
          <w:sz w:val="24"/>
          <w:szCs w:val="24"/>
        </w:rPr>
        <w:t>2 632,00</w:t>
      </w:r>
      <w:r w:rsidR="004A2C6E" w:rsidRPr="004A2C6E">
        <w:rPr>
          <w:rFonts w:ascii="Times New Roman" w:hAnsi="Times New Roman"/>
          <w:sz w:val="24"/>
          <w:szCs w:val="24"/>
        </w:rPr>
        <w:t xml:space="preserve"> тыс. руб. – средства бюджета Т</w:t>
      </w:r>
      <w:r w:rsidR="004A2C6E" w:rsidRPr="004A2C6E">
        <w:rPr>
          <w:rFonts w:ascii="Times New Roman" w:hAnsi="Times New Roman"/>
          <w:sz w:val="24"/>
          <w:szCs w:val="24"/>
        </w:rPr>
        <w:t>о</w:t>
      </w:r>
      <w:r w:rsidR="004A2C6E" w:rsidRPr="004A2C6E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="004A2C6E" w:rsidRPr="004A2C6E">
        <w:rPr>
          <w:rFonts w:ascii="Times New Roman" w:hAnsi="Times New Roman"/>
          <w:sz w:val="24"/>
          <w:szCs w:val="24"/>
        </w:rPr>
        <w:tab/>
      </w:r>
      <w:r w:rsidR="00937B69" w:rsidRPr="004A2C6E">
        <w:rPr>
          <w:rFonts w:ascii="Times New Roman" w:hAnsi="Times New Roman"/>
          <w:sz w:val="24"/>
          <w:szCs w:val="24"/>
        </w:rPr>
        <w:tab/>
      </w:r>
    </w:p>
    <w:p w:rsidR="000C28A5" w:rsidRDefault="003237CC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2C6E">
        <w:rPr>
          <w:rFonts w:ascii="Times New Roman" w:hAnsi="Times New Roman"/>
          <w:sz w:val="24"/>
          <w:szCs w:val="24"/>
        </w:rPr>
        <w:t>В том числе дворовая территория – 35 088,0 тыс. руб</w:t>
      </w:r>
      <w:r w:rsidR="000C28A5">
        <w:rPr>
          <w:rFonts w:ascii="Times New Roman" w:hAnsi="Times New Roman"/>
          <w:sz w:val="24"/>
          <w:szCs w:val="24"/>
        </w:rPr>
        <w:t xml:space="preserve">., </w:t>
      </w:r>
      <w:r w:rsidR="000C28A5" w:rsidRPr="000C28A5">
        <w:t xml:space="preserve"> </w:t>
      </w:r>
      <w:r w:rsidR="000C28A5" w:rsidRPr="000C28A5">
        <w:rPr>
          <w:rFonts w:ascii="Times New Roman" w:hAnsi="Times New Roman"/>
          <w:sz w:val="24"/>
          <w:szCs w:val="24"/>
        </w:rPr>
        <w:t xml:space="preserve">из них </w:t>
      </w:r>
      <w:r w:rsidR="00DA40A5">
        <w:rPr>
          <w:rFonts w:ascii="Times New Roman" w:hAnsi="Times New Roman"/>
          <w:sz w:val="24"/>
          <w:szCs w:val="24"/>
        </w:rPr>
        <w:t>10 333,30</w:t>
      </w:r>
      <w:r w:rsidR="000C28A5" w:rsidRPr="000C28A5">
        <w:rPr>
          <w:rFonts w:ascii="Times New Roman" w:hAnsi="Times New Roman"/>
          <w:sz w:val="24"/>
          <w:szCs w:val="24"/>
        </w:rPr>
        <w:t xml:space="preserve"> тыс. руб. – средства федерального бюдж</w:t>
      </w:r>
      <w:r w:rsidR="000C28A5">
        <w:rPr>
          <w:rFonts w:ascii="Times New Roman" w:hAnsi="Times New Roman"/>
          <w:sz w:val="24"/>
          <w:szCs w:val="24"/>
        </w:rPr>
        <w:t xml:space="preserve">ета, </w:t>
      </w:r>
      <w:r w:rsidR="00DA40A5">
        <w:rPr>
          <w:rFonts w:ascii="Times New Roman" w:hAnsi="Times New Roman"/>
          <w:sz w:val="24"/>
          <w:szCs w:val="24"/>
        </w:rPr>
        <w:t>23 000,00</w:t>
      </w:r>
      <w:r w:rsidR="000C28A5">
        <w:rPr>
          <w:rFonts w:ascii="Times New Roman" w:hAnsi="Times New Roman"/>
          <w:sz w:val="24"/>
          <w:szCs w:val="24"/>
        </w:rPr>
        <w:t xml:space="preserve"> тыс. руб. – сред</w:t>
      </w:r>
      <w:r w:rsidR="000C28A5" w:rsidRPr="000C28A5">
        <w:rPr>
          <w:rFonts w:ascii="Times New Roman" w:hAnsi="Times New Roman"/>
          <w:sz w:val="24"/>
          <w:szCs w:val="24"/>
        </w:rPr>
        <w:t>ства областного бюджета Л</w:t>
      </w:r>
      <w:r w:rsidR="000C28A5" w:rsidRPr="000C28A5">
        <w:rPr>
          <w:rFonts w:ascii="Times New Roman" w:hAnsi="Times New Roman"/>
          <w:sz w:val="24"/>
          <w:szCs w:val="24"/>
        </w:rPr>
        <w:t>е</w:t>
      </w:r>
      <w:r w:rsidR="000C28A5" w:rsidRPr="000C28A5">
        <w:rPr>
          <w:rFonts w:ascii="Times New Roman" w:hAnsi="Times New Roman"/>
          <w:sz w:val="24"/>
          <w:szCs w:val="24"/>
        </w:rPr>
        <w:t xml:space="preserve">нинградской области, </w:t>
      </w:r>
      <w:r w:rsidR="00DA40A5">
        <w:rPr>
          <w:rFonts w:ascii="Times New Roman" w:hAnsi="Times New Roman"/>
          <w:sz w:val="24"/>
          <w:szCs w:val="24"/>
        </w:rPr>
        <w:t>1 754,70</w:t>
      </w:r>
      <w:r w:rsidR="000C28A5" w:rsidRPr="000C28A5">
        <w:rPr>
          <w:rFonts w:ascii="Times New Roman" w:hAnsi="Times New Roman"/>
          <w:sz w:val="24"/>
          <w:szCs w:val="24"/>
        </w:rPr>
        <w:t xml:space="preserve"> тыс. руб. – средства бюджета Тосненского городского п</w:t>
      </w:r>
      <w:r w:rsidR="000C28A5" w:rsidRPr="000C28A5">
        <w:rPr>
          <w:rFonts w:ascii="Times New Roman" w:hAnsi="Times New Roman"/>
          <w:sz w:val="24"/>
          <w:szCs w:val="24"/>
        </w:rPr>
        <w:t>о</w:t>
      </w:r>
      <w:r w:rsidR="000C28A5" w:rsidRPr="000C28A5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  <w:r w:rsidR="000C28A5" w:rsidRPr="000C28A5">
        <w:rPr>
          <w:rFonts w:ascii="Times New Roman" w:hAnsi="Times New Roman"/>
          <w:sz w:val="24"/>
          <w:szCs w:val="24"/>
        </w:rPr>
        <w:tab/>
      </w:r>
    </w:p>
    <w:p w:rsidR="0020604C" w:rsidRDefault="000C28A5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28A5">
        <w:rPr>
          <w:rFonts w:ascii="Times New Roman" w:hAnsi="Times New Roman"/>
          <w:sz w:val="24"/>
          <w:szCs w:val="24"/>
        </w:rPr>
        <w:t>Объем финансирования программы в 202</w:t>
      </w:r>
      <w:r>
        <w:rPr>
          <w:rFonts w:ascii="Times New Roman" w:hAnsi="Times New Roman"/>
          <w:sz w:val="24"/>
          <w:szCs w:val="24"/>
        </w:rPr>
        <w:t>3</w:t>
      </w:r>
      <w:r w:rsidRPr="000C28A5">
        <w:rPr>
          <w:rFonts w:ascii="Times New Roman" w:hAnsi="Times New Roman"/>
          <w:sz w:val="24"/>
          <w:szCs w:val="24"/>
        </w:rPr>
        <w:t xml:space="preserve"> году составит 52 632,00 тыс. рублей, из них 15 500,00 тыс. руб. – средства федерального бюджета, 34 500,00 тыс. руб. – средства областного бюджета Ленинградской области, 2 632,00 тыс. руб. – средства бюджета Т</w:t>
      </w:r>
      <w:r w:rsidRPr="000C28A5">
        <w:rPr>
          <w:rFonts w:ascii="Times New Roman" w:hAnsi="Times New Roman"/>
          <w:sz w:val="24"/>
          <w:szCs w:val="24"/>
        </w:rPr>
        <w:t>о</w:t>
      </w:r>
      <w:r w:rsidRPr="000C28A5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Pr="000C28A5">
        <w:rPr>
          <w:rFonts w:ascii="Times New Roman" w:hAnsi="Times New Roman"/>
          <w:sz w:val="24"/>
          <w:szCs w:val="24"/>
        </w:rPr>
        <w:tab/>
      </w:r>
      <w:r w:rsidRPr="000C28A5">
        <w:rPr>
          <w:rFonts w:ascii="Times New Roman" w:hAnsi="Times New Roman"/>
          <w:sz w:val="24"/>
          <w:szCs w:val="24"/>
        </w:rPr>
        <w:tab/>
      </w:r>
    </w:p>
    <w:p w:rsidR="0049286B" w:rsidRDefault="0049286B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286B">
        <w:rPr>
          <w:rFonts w:ascii="Times New Roman" w:hAnsi="Times New Roman"/>
          <w:sz w:val="24"/>
          <w:szCs w:val="24"/>
        </w:rPr>
        <w:t>В том числе дворовая территория – 35 088,0 тыс. руб.,  из них 10 333,30 тыс. руб. – средства федерального бюджета, 23 000,00 тыс. руб. – средства областного бюджета Л</w:t>
      </w:r>
      <w:r w:rsidRPr="0049286B">
        <w:rPr>
          <w:rFonts w:ascii="Times New Roman" w:hAnsi="Times New Roman"/>
          <w:sz w:val="24"/>
          <w:szCs w:val="24"/>
        </w:rPr>
        <w:t>е</w:t>
      </w:r>
      <w:r w:rsidRPr="0049286B">
        <w:rPr>
          <w:rFonts w:ascii="Times New Roman" w:hAnsi="Times New Roman"/>
          <w:sz w:val="24"/>
          <w:szCs w:val="24"/>
        </w:rPr>
        <w:t>нинградской области, 1 754,70 тыс. руб. – средства бюджета Тосненского городского п</w:t>
      </w:r>
      <w:r w:rsidRPr="0049286B">
        <w:rPr>
          <w:rFonts w:ascii="Times New Roman" w:hAnsi="Times New Roman"/>
          <w:sz w:val="24"/>
          <w:szCs w:val="24"/>
        </w:rPr>
        <w:t>о</w:t>
      </w:r>
      <w:r w:rsidRPr="0049286B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  <w:r w:rsidRPr="0049286B">
        <w:rPr>
          <w:rFonts w:ascii="Times New Roman" w:hAnsi="Times New Roman"/>
          <w:sz w:val="24"/>
          <w:szCs w:val="24"/>
        </w:rPr>
        <w:tab/>
      </w:r>
    </w:p>
    <w:p w:rsidR="00854CDA" w:rsidRDefault="000C28A5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28A5">
        <w:rPr>
          <w:rFonts w:ascii="Times New Roman" w:hAnsi="Times New Roman"/>
          <w:sz w:val="24"/>
          <w:szCs w:val="24"/>
        </w:rPr>
        <w:t>Объем финансирования программы в 202</w:t>
      </w:r>
      <w:r>
        <w:rPr>
          <w:rFonts w:ascii="Times New Roman" w:hAnsi="Times New Roman"/>
          <w:sz w:val="24"/>
          <w:szCs w:val="24"/>
        </w:rPr>
        <w:t>4</w:t>
      </w:r>
      <w:r w:rsidRPr="000C28A5">
        <w:rPr>
          <w:rFonts w:ascii="Times New Roman" w:hAnsi="Times New Roman"/>
          <w:sz w:val="24"/>
          <w:szCs w:val="24"/>
        </w:rPr>
        <w:t xml:space="preserve"> году составит 52 632,00 тыс. рублей, из них 15 500,00 тыс. руб. – средства федерального бюджета, 34 500,00 тыс.</w:t>
      </w:r>
      <w:r w:rsidR="00854CDA">
        <w:rPr>
          <w:rFonts w:ascii="Times New Roman" w:hAnsi="Times New Roman"/>
          <w:sz w:val="24"/>
          <w:szCs w:val="24"/>
        </w:rPr>
        <w:t xml:space="preserve"> руб. – сред</w:t>
      </w:r>
      <w:r w:rsidRPr="000C28A5">
        <w:rPr>
          <w:rFonts w:ascii="Times New Roman" w:hAnsi="Times New Roman"/>
          <w:sz w:val="24"/>
          <w:szCs w:val="24"/>
        </w:rPr>
        <w:t>ства областного бюджета Ленинградской области, 2 632,00 тыс. руб. – средства бюджета Т</w:t>
      </w:r>
      <w:r w:rsidRPr="000C28A5">
        <w:rPr>
          <w:rFonts w:ascii="Times New Roman" w:hAnsi="Times New Roman"/>
          <w:sz w:val="24"/>
          <w:szCs w:val="24"/>
        </w:rPr>
        <w:t>о</w:t>
      </w:r>
      <w:r w:rsidRPr="000C28A5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Pr="000C28A5">
        <w:rPr>
          <w:rFonts w:ascii="Times New Roman" w:hAnsi="Times New Roman"/>
          <w:sz w:val="24"/>
          <w:szCs w:val="24"/>
        </w:rPr>
        <w:tab/>
      </w:r>
      <w:r w:rsidRPr="000C28A5">
        <w:rPr>
          <w:rFonts w:ascii="Times New Roman" w:hAnsi="Times New Roman"/>
          <w:sz w:val="24"/>
          <w:szCs w:val="24"/>
        </w:rPr>
        <w:tab/>
      </w:r>
    </w:p>
    <w:p w:rsidR="00A921E4" w:rsidRDefault="0049286B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286B">
        <w:rPr>
          <w:rFonts w:ascii="Times New Roman" w:hAnsi="Times New Roman"/>
          <w:sz w:val="24"/>
          <w:szCs w:val="24"/>
        </w:rPr>
        <w:t>В том числе дворовая территория – 35 088,0 тыс. руб.,  из них 10 333,30 тыс. руб. – средства федерального бюджета, 23 000,00 тыс. руб. –</w:t>
      </w:r>
      <w:r w:rsidR="00A921E4">
        <w:rPr>
          <w:rFonts w:ascii="Times New Roman" w:hAnsi="Times New Roman"/>
          <w:sz w:val="24"/>
          <w:szCs w:val="24"/>
        </w:rPr>
        <w:t xml:space="preserve"> средства областного бюджета Л</w:t>
      </w:r>
      <w:r w:rsidR="00A921E4">
        <w:rPr>
          <w:rFonts w:ascii="Times New Roman" w:hAnsi="Times New Roman"/>
          <w:sz w:val="24"/>
          <w:szCs w:val="24"/>
        </w:rPr>
        <w:t>е</w:t>
      </w:r>
      <w:r w:rsidRPr="0049286B">
        <w:rPr>
          <w:rFonts w:ascii="Times New Roman" w:hAnsi="Times New Roman"/>
          <w:sz w:val="24"/>
          <w:szCs w:val="24"/>
        </w:rPr>
        <w:t>нинградской области, 1 754,70 тыс. руб. – средства бю</w:t>
      </w:r>
      <w:r w:rsidR="00A921E4">
        <w:rPr>
          <w:rFonts w:ascii="Times New Roman" w:hAnsi="Times New Roman"/>
          <w:sz w:val="24"/>
          <w:szCs w:val="24"/>
        </w:rPr>
        <w:t>джета Тосненского городского п</w:t>
      </w:r>
      <w:r w:rsidR="00A921E4">
        <w:rPr>
          <w:rFonts w:ascii="Times New Roman" w:hAnsi="Times New Roman"/>
          <w:sz w:val="24"/>
          <w:szCs w:val="24"/>
        </w:rPr>
        <w:t>о</w:t>
      </w:r>
      <w:r w:rsidRPr="0049286B">
        <w:rPr>
          <w:rFonts w:ascii="Times New Roman" w:hAnsi="Times New Roman"/>
          <w:sz w:val="24"/>
          <w:szCs w:val="24"/>
        </w:rPr>
        <w:t>селения Тосненского района Ленинградской области</w:t>
      </w:r>
      <w:r w:rsidR="00A921E4">
        <w:rPr>
          <w:rFonts w:ascii="Times New Roman" w:hAnsi="Times New Roman"/>
          <w:sz w:val="24"/>
          <w:szCs w:val="24"/>
        </w:rPr>
        <w:t xml:space="preserve"> </w:t>
      </w:r>
      <w:r w:rsidR="00A921E4" w:rsidRPr="00A921E4">
        <w:rPr>
          <w:rFonts w:ascii="Times New Roman" w:hAnsi="Times New Roman"/>
          <w:sz w:val="24"/>
          <w:szCs w:val="24"/>
        </w:rPr>
        <w:t>(приложение к муниципальной пр</w:t>
      </w:r>
      <w:r w:rsidR="00A921E4" w:rsidRPr="00A921E4">
        <w:rPr>
          <w:rFonts w:ascii="Times New Roman" w:hAnsi="Times New Roman"/>
          <w:sz w:val="24"/>
          <w:szCs w:val="24"/>
        </w:rPr>
        <w:t>о</w:t>
      </w:r>
      <w:r w:rsidR="00A921E4" w:rsidRPr="00A921E4">
        <w:rPr>
          <w:rFonts w:ascii="Times New Roman" w:hAnsi="Times New Roman"/>
          <w:sz w:val="24"/>
          <w:szCs w:val="24"/>
        </w:rPr>
        <w:t>грамме).</w:t>
      </w:r>
    </w:p>
    <w:p w:rsidR="00114682" w:rsidRPr="00A921E4" w:rsidRDefault="00114682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2AF3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562AF3" w:rsidRPr="00562AF3">
        <w:rPr>
          <w:rFonts w:ascii="Times New Roman" w:hAnsi="Times New Roman"/>
          <w:sz w:val="24"/>
          <w:szCs w:val="24"/>
        </w:rPr>
        <w:t>4</w:t>
      </w:r>
      <w:r w:rsidR="00714E89">
        <w:rPr>
          <w:rFonts w:ascii="Times New Roman" w:hAnsi="Times New Roman"/>
          <w:sz w:val="24"/>
          <w:szCs w:val="24"/>
        </w:rPr>
        <w:t xml:space="preserve">71 898,05 </w:t>
      </w:r>
      <w:r w:rsidRPr="00562AF3">
        <w:rPr>
          <w:rFonts w:ascii="Times New Roman" w:hAnsi="Times New Roman"/>
          <w:sz w:val="24"/>
          <w:szCs w:val="24"/>
        </w:rPr>
        <w:t>тыс. руб.</w:t>
      </w:r>
    </w:p>
    <w:p w:rsidR="007F0359" w:rsidRPr="008310D4" w:rsidRDefault="007F0359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28A5">
        <w:rPr>
          <w:rFonts w:ascii="Times New Roman" w:hAnsi="Times New Roman"/>
          <w:sz w:val="24"/>
          <w:szCs w:val="24"/>
        </w:rPr>
        <w:t>Основным источни</w:t>
      </w:r>
      <w:r w:rsidR="001517D5" w:rsidRPr="000C28A5">
        <w:rPr>
          <w:rFonts w:ascii="Times New Roman" w:hAnsi="Times New Roman"/>
          <w:sz w:val="24"/>
          <w:szCs w:val="24"/>
        </w:rPr>
        <w:t xml:space="preserve">ком финансирования мероприятий </w:t>
      </w:r>
      <w:r w:rsidR="00576BBC" w:rsidRPr="000C28A5">
        <w:rPr>
          <w:rFonts w:ascii="Times New Roman" w:hAnsi="Times New Roman"/>
          <w:sz w:val="24"/>
          <w:szCs w:val="24"/>
        </w:rPr>
        <w:t>п</w:t>
      </w:r>
      <w:r w:rsidRPr="000C28A5">
        <w:rPr>
          <w:rFonts w:ascii="Times New Roman" w:hAnsi="Times New Roman"/>
          <w:sz w:val="24"/>
          <w:szCs w:val="24"/>
        </w:rPr>
        <w:t xml:space="preserve">рограммы являются средства </w:t>
      </w:r>
      <w:r w:rsidR="000C28A5" w:rsidRPr="000C28A5">
        <w:rPr>
          <w:rFonts w:ascii="Times New Roman" w:hAnsi="Times New Roman"/>
          <w:sz w:val="24"/>
          <w:szCs w:val="24"/>
        </w:rPr>
        <w:t xml:space="preserve">федерального бюджета, </w:t>
      </w:r>
      <w:r w:rsidR="002B5AF3" w:rsidRPr="000C28A5">
        <w:rPr>
          <w:rFonts w:ascii="Times New Roman" w:hAnsi="Times New Roman"/>
          <w:sz w:val="24"/>
          <w:szCs w:val="24"/>
        </w:rPr>
        <w:t xml:space="preserve">областного </w:t>
      </w:r>
      <w:r w:rsidRPr="000C28A5">
        <w:rPr>
          <w:rFonts w:ascii="Times New Roman" w:hAnsi="Times New Roman"/>
          <w:sz w:val="24"/>
          <w:szCs w:val="24"/>
        </w:rPr>
        <w:t>бюджета Ленинградской области</w:t>
      </w:r>
      <w:r w:rsidR="00CE6A5B" w:rsidRPr="000C28A5">
        <w:rPr>
          <w:rFonts w:ascii="Times New Roman" w:hAnsi="Times New Roman"/>
          <w:sz w:val="24"/>
          <w:szCs w:val="24"/>
        </w:rPr>
        <w:t xml:space="preserve"> и</w:t>
      </w:r>
      <w:r w:rsidR="002C7BA6" w:rsidRPr="000C28A5">
        <w:rPr>
          <w:rFonts w:ascii="Times New Roman" w:hAnsi="Times New Roman"/>
          <w:sz w:val="24"/>
          <w:szCs w:val="24"/>
        </w:rPr>
        <w:t xml:space="preserve"> бюджета Т</w:t>
      </w:r>
      <w:r w:rsidR="004812F4" w:rsidRPr="000C28A5">
        <w:rPr>
          <w:rFonts w:ascii="Times New Roman" w:hAnsi="Times New Roman"/>
          <w:sz w:val="24"/>
          <w:szCs w:val="24"/>
        </w:rPr>
        <w:t>осне</w:t>
      </w:r>
      <w:r w:rsidR="004812F4" w:rsidRPr="000C28A5">
        <w:rPr>
          <w:rFonts w:ascii="Times New Roman" w:hAnsi="Times New Roman"/>
          <w:sz w:val="24"/>
          <w:szCs w:val="24"/>
        </w:rPr>
        <w:t>н</w:t>
      </w:r>
      <w:r w:rsidR="004812F4" w:rsidRPr="000C28A5">
        <w:rPr>
          <w:rFonts w:ascii="Times New Roman" w:hAnsi="Times New Roman"/>
          <w:sz w:val="24"/>
          <w:szCs w:val="24"/>
        </w:rPr>
        <w:t xml:space="preserve">ского городского </w:t>
      </w:r>
      <w:r w:rsidR="004B7559" w:rsidRPr="000C28A5">
        <w:rPr>
          <w:rFonts w:ascii="Times New Roman" w:hAnsi="Times New Roman"/>
          <w:sz w:val="24"/>
          <w:szCs w:val="24"/>
        </w:rPr>
        <w:t xml:space="preserve"> </w:t>
      </w:r>
      <w:r w:rsidR="004812F4" w:rsidRPr="000C28A5">
        <w:rPr>
          <w:rFonts w:ascii="Times New Roman" w:hAnsi="Times New Roman"/>
          <w:sz w:val="24"/>
          <w:szCs w:val="24"/>
        </w:rPr>
        <w:t>поселения</w:t>
      </w:r>
      <w:r w:rsidR="002B5AF3" w:rsidRPr="000C28A5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</w:t>
      </w:r>
      <w:r w:rsidR="00A921E4">
        <w:rPr>
          <w:rFonts w:ascii="Times New Roman" w:hAnsi="Times New Roman"/>
          <w:sz w:val="24"/>
          <w:szCs w:val="24"/>
        </w:rPr>
        <w:t xml:space="preserve">. </w:t>
      </w:r>
    </w:p>
    <w:p w:rsidR="007F0359" w:rsidRPr="001E6FAF" w:rsidRDefault="007F0359" w:rsidP="0020604C">
      <w:pPr>
        <w:ind w:firstLine="567"/>
        <w:rPr>
          <w:rFonts w:ascii="Times New Roman" w:hAnsi="Times New Roman"/>
          <w:b/>
          <w:szCs w:val="20"/>
        </w:rPr>
        <w:sectPr w:rsidR="007F0359" w:rsidRPr="001E6FAF" w:rsidSect="00A763D5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20604C" w:rsidRDefault="0094143D" w:rsidP="0020604C">
      <w:pPr>
        <w:ind w:left="1020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106128" w:rsidRPr="00106128" w:rsidRDefault="0094143D" w:rsidP="0020604C">
      <w:pPr>
        <w:ind w:left="1020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 </w:t>
      </w:r>
      <w:r w:rsidR="0020604C"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программе</w:t>
      </w:r>
    </w:p>
    <w:p w:rsidR="00CE6A5B" w:rsidRDefault="00CE6A5B" w:rsidP="0010612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A49" w:rsidRDefault="0094143D" w:rsidP="0094143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576BBC" w:rsidRPr="0058726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мероприятий </w:t>
      </w: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муниципальной программы «Формирование современной городской среды на территории </w:t>
      </w:r>
    </w:p>
    <w:p w:rsidR="00EC456F" w:rsidRPr="0058726B" w:rsidRDefault="0094143D" w:rsidP="0094143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Тосненского городского поселения Тосненского района Ленинградской области в 2018-2024 годах»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276"/>
        <w:gridCol w:w="142"/>
        <w:gridCol w:w="1701"/>
        <w:gridCol w:w="1695"/>
        <w:gridCol w:w="6"/>
        <w:gridCol w:w="1701"/>
        <w:gridCol w:w="1701"/>
        <w:gridCol w:w="1134"/>
        <w:gridCol w:w="1701"/>
        <w:gridCol w:w="2058"/>
        <w:gridCol w:w="18"/>
      </w:tblGrid>
      <w:tr w:rsidR="00CF5BEC" w:rsidRPr="0058726B" w:rsidTr="009744B8">
        <w:trPr>
          <w:trHeight w:val="251"/>
        </w:trPr>
        <w:tc>
          <w:tcPr>
            <w:tcW w:w="539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ф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(по годам)</w:t>
            </w:r>
          </w:p>
        </w:tc>
        <w:tc>
          <w:tcPr>
            <w:tcW w:w="7938" w:type="dxa"/>
            <w:gridSpan w:val="6"/>
            <w:shd w:val="clear" w:color="auto" w:fill="auto"/>
          </w:tcPr>
          <w:p w:rsidR="00CF5BEC" w:rsidRPr="0058726B" w:rsidRDefault="00CF5BEC" w:rsidP="004F7B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исполн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(ОИВ), соисполн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тель, учас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2076" w:type="dxa"/>
            <w:gridSpan w:val="2"/>
            <w:vMerge w:val="restart"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рядитель бю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</w:t>
            </w:r>
          </w:p>
        </w:tc>
      </w:tr>
      <w:tr w:rsidR="00CF5BEC" w:rsidRPr="0058726B" w:rsidTr="009744B8">
        <w:trPr>
          <w:trHeight w:val="234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A43" w:rsidRPr="0058726B" w:rsidTr="005E31AE">
        <w:trPr>
          <w:trHeight w:val="586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58726B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F5BEC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gridSpan w:val="2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061" w:rsidRPr="0058726B" w:rsidTr="005E31AE">
        <w:trPr>
          <w:gridAfter w:val="1"/>
          <w:wAfter w:w="18" w:type="dxa"/>
        </w:trPr>
        <w:tc>
          <w:tcPr>
            <w:tcW w:w="539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8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0061" w:rsidRPr="0058726B" w:rsidTr="001204D0">
        <w:trPr>
          <w:gridAfter w:val="1"/>
          <w:wAfter w:w="18" w:type="dxa"/>
        </w:trPr>
        <w:tc>
          <w:tcPr>
            <w:tcW w:w="15066" w:type="dxa"/>
            <w:gridSpan w:val="12"/>
            <w:shd w:val="clear" w:color="auto" w:fill="auto"/>
          </w:tcPr>
          <w:p w:rsidR="00C60061" w:rsidRPr="008F2208" w:rsidRDefault="00082ED2" w:rsidP="00C6006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</w:tr>
      <w:tr w:rsidR="00C60061" w:rsidRPr="0058726B" w:rsidTr="001204D0">
        <w:trPr>
          <w:gridAfter w:val="1"/>
          <w:wAfter w:w="18" w:type="dxa"/>
        </w:trPr>
        <w:tc>
          <w:tcPr>
            <w:tcW w:w="15066" w:type="dxa"/>
            <w:gridSpan w:val="12"/>
            <w:shd w:val="clear" w:color="auto" w:fill="auto"/>
          </w:tcPr>
          <w:p w:rsidR="00C60061" w:rsidRPr="008F2208" w:rsidRDefault="001D4018" w:rsidP="00C6006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формирования</w:t>
            </w:r>
            <w:r w:rsidR="00C60061"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современной городской среды Тосненского городского поселения Тосненского </w:t>
            </w:r>
            <w:r w:rsid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60061"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</w:tc>
      </w:tr>
      <w:tr w:rsidR="00704A43" w:rsidRPr="0058726B" w:rsidTr="005E31AE">
        <w:trPr>
          <w:gridAfter w:val="1"/>
          <w:wAfter w:w="18" w:type="dxa"/>
          <w:trHeight w:val="117"/>
        </w:trPr>
        <w:tc>
          <w:tcPr>
            <w:tcW w:w="539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CF5BEC" w:rsidRPr="0058726B" w:rsidRDefault="00FE3656" w:rsidP="004F7B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9 632 000,00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4F7B06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1 971 193,79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6 488 865,38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1 171 940,83</w:t>
            </w:r>
          </w:p>
        </w:tc>
        <w:tc>
          <w:tcPr>
            <w:tcW w:w="1134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</w:tr>
      <w:tr w:rsidR="00704A43" w:rsidRPr="0058726B" w:rsidTr="005E31AE">
        <w:trPr>
          <w:gridAfter w:val="1"/>
          <w:wAfter w:w="18" w:type="dxa"/>
          <w:trHeight w:val="184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5BEC" w:rsidRPr="0058726B" w:rsidRDefault="00CF5BEC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21 632 000,00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660E29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7 108 779,98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13 086 617,68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1 436 602,34</w:t>
            </w:r>
          </w:p>
        </w:tc>
        <w:tc>
          <w:tcPr>
            <w:tcW w:w="1134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5E31AE">
        <w:trPr>
          <w:gridAfter w:val="1"/>
          <w:wAfter w:w="18" w:type="dxa"/>
          <w:trHeight w:val="167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C526D3" w:rsidRDefault="006561F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6561F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A3C02" w:rsidRPr="00C526D3" w:rsidRDefault="006561F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A3C02" w:rsidRPr="00C526D3" w:rsidRDefault="006561FA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5E31AE">
        <w:trPr>
          <w:gridAfter w:val="1"/>
          <w:wAfter w:w="18" w:type="dxa"/>
          <w:trHeight w:val="151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DA40A5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35 088 000,00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DA40A5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10 333 300,00</w:t>
            </w:r>
          </w:p>
        </w:tc>
        <w:tc>
          <w:tcPr>
            <w:tcW w:w="1701" w:type="dxa"/>
            <w:shd w:val="clear" w:color="auto" w:fill="auto"/>
          </w:tcPr>
          <w:p w:rsidR="00FA3C02" w:rsidRPr="00DA40A5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23 000 000,00</w:t>
            </w:r>
          </w:p>
        </w:tc>
        <w:tc>
          <w:tcPr>
            <w:tcW w:w="1701" w:type="dxa"/>
            <w:shd w:val="clear" w:color="auto" w:fill="auto"/>
          </w:tcPr>
          <w:p w:rsidR="00FA3C02" w:rsidRPr="00DA40A5" w:rsidRDefault="00FA3C02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1 754 </w:t>
            </w:r>
            <w:r w:rsidR="00FC69FB" w:rsidRPr="00DA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A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5E31AE">
        <w:trPr>
          <w:gridAfter w:val="1"/>
          <w:wAfter w:w="18" w:type="dxa"/>
          <w:trHeight w:val="151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35 088 000,00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10 333 300,00</w:t>
            </w:r>
          </w:p>
        </w:tc>
        <w:tc>
          <w:tcPr>
            <w:tcW w:w="1701" w:type="dxa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23 000 000,00</w:t>
            </w:r>
          </w:p>
        </w:tc>
        <w:tc>
          <w:tcPr>
            <w:tcW w:w="1701" w:type="dxa"/>
            <w:shd w:val="clear" w:color="auto" w:fill="auto"/>
          </w:tcPr>
          <w:p w:rsidR="00FA3C02" w:rsidRPr="00C526D3" w:rsidRDefault="00FA3C02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1 754 </w:t>
            </w:r>
            <w:r w:rsidR="00FC69FB"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5E31AE">
        <w:trPr>
          <w:gridAfter w:val="1"/>
          <w:wAfter w:w="18" w:type="dxa"/>
          <w:trHeight w:val="109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35 088 000,00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10 333 300,00</w:t>
            </w:r>
          </w:p>
        </w:tc>
        <w:tc>
          <w:tcPr>
            <w:tcW w:w="1701" w:type="dxa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23 000 000,00</w:t>
            </w:r>
          </w:p>
        </w:tc>
        <w:tc>
          <w:tcPr>
            <w:tcW w:w="1701" w:type="dxa"/>
            <w:shd w:val="clear" w:color="auto" w:fill="auto"/>
          </w:tcPr>
          <w:p w:rsidR="00FA3C02" w:rsidRPr="00C526D3" w:rsidRDefault="00FA3C02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1 754 </w:t>
            </w:r>
            <w:r w:rsidR="00FC69FB"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A43" w:rsidRPr="0058726B" w:rsidTr="00FD72DC">
        <w:trPr>
          <w:gridAfter w:val="1"/>
          <w:wAfter w:w="18" w:type="dxa"/>
          <w:trHeight w:val="1457"/>
        </w:trPr>
        <w:tc>
          <w:tcPr>
            <w:tcW w:w="539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BEC" w:rsidRPr="0058726B" w:rsidRDefault="00CF5BEC" w:rsidP="00C60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CF5BEC" w:rsidRPr="0058726B" w:rsidRDefault="00CF5BEC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r w:rsidR="004F7B06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</w:t>
            </w:r>
            <w:proofErr w:type="gramEnd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CF5BEC" w:rsidRPr="0058726B" w:rsidRDefault="00CF5BEC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704A43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704A43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2 455 806,21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704A43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8 084 134,62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704A43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1 460 059,17</w:t>
            </w:r>
          </w:p>
        </w:tc>
        <w:tc>
          <w:tcPr>
            <w:tcW w:w="1134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704A43" w:rsidRPr="0058726B" w:rsidTr="005E31AE">
        <w:trPr>
          <w:gridAfter w:val="1"/>
          <w:wAfter w:w="18" w:type="dxa"/>
          <w:trHeight w:val="117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</w:t>
            </w:r>
            <w:proofErr w:type="gramEnd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CF5BEC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660E29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5 915 220,02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10 889 382,32</w:t>
            </w:r>
          </w:p>
        </w:tc>
        <w:tc>
          <w:tcPr>
            <w:tcW w:w="1701" w:type="dxa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1 195 397,66</w:t>
            </w:r>
          </w:p>
        </w:tc>
        <w:tc>
          <w:tcPr>
            <w:tcW w:w="1134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AA6" w:rsidRPr="0058726B" w:rsidTr="00F83AA6">
        <w:trPr>
          <w:gridAfter w:val="1"/>
          <w:wAfter w:w="18" w:type="dxa"/>
          <w:trHeight w:val="134"/>
        </w:trPr>
        <w:tc>
          <w:tcPr>
            <w:tcW w:w="539" w:type="dxa"/>
            <w:vMerge/>
            <w:shd w:val="clear" w:color="auto" w:fill="auto"/>
          </w:tcPr>
          <w:p w:rsidR="00F83AA6" w:rsidRPr="0058726B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</w:t>
            </w:r>
            <w:proofErr w:type="gramEnd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83AA6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 том 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 проек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изы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кательские работы) </w:t>
            </w:r>
          </w:p>
        </w:tc>
        <w:tc>
          <w:tcPr>
            <w:tcW w:w="1276" w:type="dxa"/>
            <w:shd w:val="clear" w:color="auto" w:fill="auto"/>
          </w:tcPr>
          <w:p w:rsidR="00F83AA6" w:rsidRPr="00C526D3" w:rsidRDefault="00F83AA6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AA6" w:rsidRPr="00C526D3" w:rsidRDefault="00F83AA6" w:rsidP="0097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163 000 000,00</w:t>
            </w:r>
          </w:p>
        </w:tc>
        <w:tc>
          <w:tcPr>
            <w:tcW w:w="1695" w:type="dxa"/>
            <w:shd w:val="clear" w:color="auto" w:fill="auto"/>
          </w:tcPr>
          <w:p w:rsidR="00F83AA6" w:rsidRPr="00C526D3" w:rsidRDefault="00F83AA6" w:rsidP="00437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48 948 900,00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F83AA6" w:rsidRPr="00C526D3" w:rsidRDefault="00F83AA6" w:rsidP="00437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99 381 100,00</w:t>
            </w:r>
          </w:p>
        </w:tc>
        <w:tc>
          <w:tcPr>
            <w:tcW w:w="1701" w:type="dxa"/>
            <w:shd w:val="clear" w:color="auto" w:fill="auto"/>
          </w:tcPr>
          <w:p w:rsidR="00F83AA6" w:rsidRPr="00C526D3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14 670 000,00</w:t>
            </w:r>
          </w:p>
        </w:tc>
        <w:tc>
          <w:tcPr>
            <w:tcW w:w="1134" w:type="dxa"/>
            <w:shd w:val="clear" w:color="auto" w:fill="auto"/>
          </w:tcPr>
          <w:p w:rsidR="00F83AA6" w:rsidRPr="00C526D3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3AA6" w:rsidRPr="0058726B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83AA6" w:rsidRPr="0058726B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5E31AE">
        <w:trPr>
          <w:gridAfter w:val="1"/>
          <w:wAfter w:w="18" w:type="dxa"/>
          <w:trHeight w:val="125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6D059D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</w:t>
            </w:r>
            <w:proofErr w:type="gramEnd"/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A3C02" w:rsidRPr="006D059D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6D059D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6D059D" w:rsidRDefault="00562AF3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45 000 000,00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6D059D" w:rsidRDefault="006D059D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12 528 000,00</w:t>
            </w:r>
          </w:p>
        </w:tc>
        <w:tc>
          <w:tcPr>
            <w:tcW w:w="1701" w:type="dxa"/>
            <w:shd w:val="clear" w:color="auto" w:fill="auto"/>
          </w:tcPr>
          <w:p w:rsidR="00FA3C02" w:rsidRPr="006D059D" w:rsidRDefault="006D059D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27 472 000,00</w:t>
            </w:r>
          </w:p>
        </w:tc>
        <w:tc>
          <w:tcPr>
            <w:tcW w:w="1701" w:type="dxa"/>
            <w:shd w:val="clear" w:color="auto" w:fill="auto"/>
          </w:tcPr>
          <w:p w:rsidR="00FA3C02" w:rsidRPr="006D059D" w:rsidRDefault="006561F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5 000 000,00</w:t>
            </w:r>
          </w:p>
        </w:tc>
        <w:tc>
          <w:tcPr>
            <w:tcW w:w="1134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5E31AE">
        <w:trPr>
          <w:gridAfter w:val="1"/>
          <w:wAfter w:w="18" w:type="dxa"/>
          <w:trHeight w:val="134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</w:t>
            </w:r>
            <w:proofErr w:type="gramEnd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A3C02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17 544 000,00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5 166 700,00</w:t>
            </w:r>
          </w:p>
        </w:tc>
        <w:tc>
          <w:tcPr>
            <w:tcW w:w="1701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11 500 000,00</w:t>
            </w:r>
          </w:p>
        </w:tc>
        <w:tc>
          <w:tcPr>
            <w:tcW w:w="1701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877 300,00</w:t>
            </w:r>
          </w:p>
        </w:tc>
        <w:tc>
          <w:tcPr>
            <w:tcW w:w="1134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5E31AE">
        <w:trPr>
          <w:gridAfter w:val="1"/>
          <w:wAfter w:w="18" w:type="dxa"/>
          <w:trHeight w:val="151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</w:t>
            </w:r>
            <w:proofErr w:type="gramEnd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A3C02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17 544 000,00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5 166 700,00</w:t>
            </w:r>
          </w:p>
        </w:tc>
        <w:tc>
          <w:tcPr>
            <w:tcW w:w="1701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11 500 000,00</w:t>
            </w:r>
          </w:p>
        </w:tc>
        <w:tc>
          <w:tcPr>
            <w:tcW w:w="1701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877 300,00</w:t>
            </w:r>
          </w:p>
        </w:tc>
        <w:tc>
          <w:tcPr>
            <w:tcW w:w="1134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E9642B">
        <w:trPr>
          <w:gridAfter w:val="1"/>
          <w:wAfter w:w="18" w:type="dxa"/>
          <w:trHeight w:val="324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</w:t>
            </w:r>
            <w:proofErr w:type="gramEnd"/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A3C02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17 544 000,00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5 166 700,00</w:t>
            </w:r>
          </w:p>
        </w:tc>
        <w:tc>
          <w:tcPr>
            <w:tcW w:w="1701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11 500 000,00</w:t>
            </w:r>
          </w:p>
        </w:tc>
        <w:tc>
          <w:tcPr>
            <w:tcW w:w="1701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877 300,00</w:t>
            </w:r>
          </w:p>
        </w:tc>
        <w:tc>
          <w:tcPr>
            <w:tcW w:w="1134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42B" w:rsidRPr="0058726B" w:rsidTr="003F70E2">
        <w:trPr>
          <w:gridAfter w:val="1"/>
          <w:wAfter w:w="18" w:type="dxa"/>
          <w:trHeight w:val="368"/>
        </w:trPr>
        <w:tc>
          <w:tcPr>
            <w:tcW w:w="15066" w:type="dxa"/>
            <w:gridSpan w:val="12"/>
            <w:shd w:val="clear" w:color="auto" w:fill="auto"/>
          </w:tcPr>
          <w:p w:rsidR="00E9642B" w:rsidRPr="0058726B" w:rsidRDefault="003F70E2" w:rsidP="003F70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</w:tr>
      <w:tr w:rsidR="003F70E2" w:rsidRPr="0058726B" w:rsidTr="003F70E2">
        <w:trPr>
          <w:gridAfter w:val="1"/>
          <w:wAfter w:w="18" w:type="dxa"/>
          <w:trHeight w:val="363"/>
        </w:trPr>
        <w:tc>
          <w:tcPr>
            <w:tcW w:w="15066" w:type="dxa"/>
            <w:gridSpan w:val="12"/>
            <w:shd w:val="clear" w:color="auto" w:fill="auto"/>
          </w:tcPr>
          <w:p w:rsidR="003F70E2" w:rsidRPr="0058726B" w:rsidRDefault="003F70E2" w:rsidP="003F70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Реализаций мероприятий по благоустройству дворовых территорий Тосненского городского поселения Тосненского муниципального района Ленинградской области</w:t>
            </w:r>
          </w:p>
        </w:tc>
      </w:tr>
      <w:tr w:rsidR="003F70E2" w:rsidRPr="0058726B" w:rsidTr="00E9642B">
        <w:trPr>
          <w:gridAfter w:val="1"/>
          <w:wAfter w:w="18" w:type="dxa"/>
          <w:trHeight w:val="350"/>
        </w:trPr>
        <w:tc>
          <w:tcPr>
            <w:tcW w:w="539" w:type="dxa"/>
            <w:shd w:val="clear" w:color="auto" w:fill="auto"/>
          </w:tcPr>
          <w:p w:rsidR="003F70E2" w:rsidRPr="0058726B" w:rsidRDefault="003F70E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3F70E2" w:rsidRPr="0058726B" w:rsidRDefault="003F70E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3F70E2" w:rsidRPr="006904A9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0E2" w:rsidRPr="006904A9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23 760 000,00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0E2" w:rsidRPr="006904A9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70E2" w:rsidRPr="00114682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21 510 000,00</w:t>
            </w:r>
          </w:p>
        </w:tc>
        <w:tc>
          <w:tcPr>
            <w:tcW w:w="1701" w:type="dxa"/>
            <w:shd w:val="clear" w:color="auto" w:fill="auto"/>
          </w:tcPr>
          <w:p w:rsidR="003F70E2" w:rsidRPr="00114682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2 250 000,00</w:t>
            </w:r>
          </w:p>
        </w:tc>
        <w:tc>
          <w:tcPr>
            <w:tcW w:w="1134" w:type="dxa"/>
            <w:shd w:val="clear" w:color="auto" w:fill="auto"/>
          </w:tcPr>
          <w:p w:rsidR="003F70E2" w:rsidRPr="0058726B" w:rsidRDefault="003F70E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70E2" w:rsidRPr="0058726B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058" w:type="dxa"/>
            <w:shd w:val="clear" w:color="auto" w:fill="auto"/>
          </w:tcPr>
          <w:p w:rsidR="003F70E2" w:rsidRPr="0058726B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</w:tr>
      <w:tr w:rsidR="00714E89" w:rsidRPr="0058726B" w:rsidTr="00283428">
        <w:trPr>
          <w:gridAfter w:val="1"/>
          <w:wAfter w:w="18" w:type="dxa"/>
          <w:trHeight w:val="350"/>
        </w:trPr>
        <w:tc>
          <w:tcPr>
            <w:tcW w:w="15066" w:type="dxa"/>
            <w:gridSpan w:val="12"/>
            <w:shd w:val="clear" w:color="auto" w:fill="auto"/>
          </w:tcPr>
          <w:p w:rsidR="00714E89" w:rsidRPr="0058726B" w:rsidRDefault="00714E89" w:rsidP="00714E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повышение качества городской среды</w:t>
            </w:r>
          </w:p>
        </w:tc>
      </w:tr>
      <w:tr w:rsidR="00714E89" w:rsidRPr="0058726B" w:rsidTr="00E9642B">
        <w:trPr>
          <w:gridAfter w:val="1"/>
          <w:wAfter w:w="18" w:type="dxa"/>
          <w:trHeight w:val="350"/>
        </w:trPr>
        <w:tc>
          <w:tcPr>
            <w:tcW w:w="539" w:type="dxa"/>
            <w:shd w:val="clear" w:color="auto" w:fill="auto"/>
          </w:tcPr>
          <w:p w:rsidR="00714E89" w:rsidRPr="0058726B" w:rsidRDefault="00714E8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714E89" w:rsidRPr="003F70E2" w:rsidRDefault="00714E89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смо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ровой площадки и подходов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ней, ра</w:t>
            </w:r>
            <w:r w:rsidR="00923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ресу: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ласть, г.</w:t>
            </w:r>
            <w:r w:rsidR="0060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Тосно,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ритория к парку у Смоляного ручья</w:t>
            </w:r>
          </w:p>
        </w:tc>
        <w:tc>
          <w:tcPr>
            <w:tcW w:w="1276" w:type="dxa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21 978 050,00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20 000 000,00</w:t>
            </w:r>
          </w:p>
        </w:tc>
        <w:tc>
          <w:tcPr>
            <w:tcW w:w="1701" w:type="dxa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1 978 050,00</w:t>
            </w:r>
          </w:p>
        </w:tc>
        <w:tc>
          <w:tcPr>
            <w:tcW w:w="1134" w:type="dxa"/>
            <w:shd w:val="clear" w:color="auto" w:fill="auto"/>
          </w:tcPr>
          <w:p w:rsidR="00714E89" w:rsidRPr="0058726B" w:rsidRDefault="00714E8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4E89" w:rsidRPr="0058726B" w:rsidRDefault="00714E89" w:rsidP="00283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058" w:type="dxa"/>
            <w:shd w:val="clear" w:color="auto" w:fill="auto"/>
          </w:tcPr>
          <w:p w:rsidR="00714E89" w:rsidRPr="0058726B" w:rsidRDefault="00714E89" w:rsidP="00283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Т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сненский район Ленинградской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</w:tbl>
    <w:p w:rsidR="003237CC" w:rsidRPr="0058726B" w:rsidRDefault="003237CC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DC" w:rsidRDefault="00FD72DC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DC" w:rsidRDefault="00FD72DC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DC" w:rsidRDefault="00FD72DC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DC" w:rsidRDefault="00FD72DC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6B" w:rsidRDefault="00F2016B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5FD" w:rsidRDefault="006075FD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669" w:rsidRPr="00913669" w:rsidRDefault="003E5E66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</w:t>
      </w:r>
      <w:r w:rsidR="00913669" w:rsidRPr="00913669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дворовых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2018-2</w:t>
      </w:r>
      <w:r w:rsidRPr="000D47BA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36238" w:rsidRPr="000D47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913669" w:rsidRPr="00EC456F" w:rsidRDefault="00913669" w:rsidP="0091366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7"/>
        <w:gridCol w:w="992"/>
        <w:gridCol w:w="5245"/>
      </w:tblGrid>
      <w:tr w:rsidR="00913669" w:rsidRPr="009940C0" w:rsidTr="0020604C">
        <w:trPr>
          <w:trHeight w:val="540"/>
        </w:trPr>
        <w:tc>
          <w:tcPr>
            <w:tcW w:w="4928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Номер и наименование объекта благоустро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287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245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кое описание)</w:t>
            </w:r>
          </w:p>
        </w:tc>
      </w:tr>
      <w:tr w:rsidR="00913669" w:rsidRPr="009940C0" w:rsidTr="0020604C">
        <w:tc>
          <w:tcPr>
            <w:tcW w:w="4928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13669" w:rsidRPr="009940C0" w:rsidTr="0020604C">
        <w:tc>
          <w:tcPr>
            <w:tcW w:w="4928" w:type="dxa"/>
            <w:shd w:val="clear" w:color="auto" w:fill="auto"/>
          </w:tcPr>
          <w:p w:rsidR="00350108" w:rsidRPr="00074838" w:rsidRDefault="002573EB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жилых домов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по ул. Блинникова,</w:t>
            </w:r>
            <w:r w:rsidR="00350108"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№ 17,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21, 23,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  <w:p w:rsidR="00913669" w:rsidRPr="009940C0" w:rsidRDefault="00350108" w:rsidP="0020604C">
            <w:pPr>
              <w:pStyle w:val="aff5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ул. М. </w:t>
            </w:r>
            <w:r w:rsidR="002573EB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Горького </w:t>
            </w:r>
          </w:p>
        </w:tc>
        <w:tc>
          <w:tcPr>
            <w:tcW w:w="4287" w:type="dxa"/>
            <w:shd w:val="clear" w:color="auto" w:fill="auto"/>
          </w:tcPr>
          <w:p w:rsidR="00913669" w:rsidRPr="009940C0" w:rsidRDefault="00913669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жилищно-коммунальному хозяйству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благоустройству 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245" w:type="dxa"/>
            <w:shd w:val="clear" w:color="auto" w:fill="auto"/>
          </w:tcPr>
          <w:p w:rsidR="00913669" w:rsidRPr="009940C0" w:rsidRDefault="00913669" w:rsidP="00854C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мовой территории у </w:t>
            </w:r>
            <w:r w:rsidR="002573EB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создани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 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</w:t>
            </w:r>
          </w:p>
        </w:tc>
      </w:tr>
      <w:tr w:rsidR="002573EB" w:rsidRPr="009940C0" w:rsidTr="0020604C">
        <w:tc>
          <w:tcPr>
            <w:tcW w:w="4928" w:type="dxa"/>
            <w:shd w:val="clear" w:color="auto" w:fill="auto"/>
          </w:tcPr>
          <w:p w:rsidR="002573EB" w:rsidRPr="009940C0" w:rsidRDefault="002573EB" w:rsidP="00854CDA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жилых домов № 11, 13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М. Горьк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№ 12 по ул. </w:t>
            </w:r>
            <w:proofErr w:type="gramStart"/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</w:tcPr>
          <w:p w:rsidR="002573EB" w:rsidRPr="009940C0" w:rsidRDefault="00714224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жилищно-коммунальному хозяйству и благоустройству админ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2573EB" w:rsidRPr="009940C0" w:rsidRDefault="002573E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45" w:type="dxa"/>
            <w:shd w:val="clear" w:color="auto" w:fill="auto"/>
          </w:tcPr>
          <w:p w:rsidR="002573EB" w:rsidRPr="009940C0" w:rsidRDefault="002573E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3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зон отдыха и дет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площадок, гостевых сто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</w:tr>
      <w:tr w:rsidR="002573EB" w:rsidRPr="009940C0" w:rsidTr="0020604C">
        <w:tc>
          <w:tcPr>
            <w:tcW w:w="4928" w:type="dxa"/>
            <w:shd w:val="clear" w:color="auto" w:fill="auto"/>
          </w:tcPr>
          <w:p w:rsidR="002573EB" w:rsidRPr="009940C0" w:rsidRDefault="002573EB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57, 59, 55 по пр. Лен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на, № 10 по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 ул. М. Горь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</w:p>
        </w:tc>
        <w:tc>
          <w:tcPr>
            <w:tcW w:w="4287" w:type="dxa"/>
            <w:shd w:val="clear" w:color="auto" w:fill="auto"/>
          </w:tcPr>
          <w:p w:rsidR="002573EB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2573EB" w:rsidRPr="009940C0" w:rsidRDefault="002573EB" w:rsidP="000E0F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36238"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2573EB" w:rsidRPr="009940C0" w:rsidRDefault="002573E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5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лагоустройство гостевых стоянок</w:t>
            </w:r>
          </w:p>
        </w:tc>
      </w:tr>
      <w:tr w:rsidR="002573EB" w:rsidRPr="009940C0" w:rsidTr="0020604C">
        <w:tc>
          <w:tcPr>
            <w:tcW w:w="4928" w:type="dxa"/>
            <w:shd w:val="clear" w:color="auto" w:fill="auto"/>
          </w:tcPr>
          <w:p w:rsidR="002573EB" w:rsidRPr="009940C0" w:rsidRDefault="002573EB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73, 75 по пр. Ле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 и № 14, 16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М. Горького</w:t>
            </w:r>
          </w:p>
        </w:tc>
        <w:tc>
          <w:tcPr>
            <w:tcW w:w="4287" w:type="dxa"/>
            <w:shd w:val="clear" w:color="auto" w:fill="auto"/>
          </w:tcPr>
          <w:p w:rsidR="002573EB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2573EB" w:rsidRPr="009940C0" w:rsidRDefault="002573EB" w:rsidP="00557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57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573EB" w:rsidRPr="009940C0" w:rsidRDefault="002573E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4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зон отдыха и дет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площадок, гостевых сто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</w:tr>
      <w:tr w:rsidR="00040467" w:rsidRPr="009940C0" w:rsidTr="0020604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ограниченная многоквартирными жилыми домами № 26, 28, 28А по пр. Ленина,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по ул. Победы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656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656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5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щение дворовой территории, благоустройство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зон отдыха и детских площадок, гостевых сто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</w:tr>
      <w:tr w:rsidR="00040467" w:rsidRPr="009940C0" w:rsidTr="0020604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23, 23а по пр. Ленина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6561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56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2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зон отдыха и детских площадок, гостевых сто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</w:tr>
      <w:tr w:rsidR="00040467" w:rsidRPr="009940C0" w:rsidTr="0020604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№ 15, 17, 13 по ул. Бояр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915B1D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714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4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лагоустройство гостевых стоянок</w:t>
            </w:r>
          </w:p>
        </w:tc>
      </w:tr>
      <w:tr w:rsidR="00040467" w:rsidRPr="009940C0" w:rsidTr="0020604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19, 15, 17/1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17/2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пр. Ленина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4,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по ул.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714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4 многоквартирных жилых домов. Озеленение территории, организация пешеходного и транспортного движения, осв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зон отдыха и детских площадок, гостевых сто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</w:p>
        </w:tc>
      </w:tr>
      <w:tr w:rsidR="00F36238" w:rsidRPr="0058726B" w:rsidTr="0020604C">
        <w:tc>
          <w:tcPr>
            <w:tcW w:w="4928" w:type="dxa"/>
            <w:shd w:val="clear" w:color="auto" w:fill="auto"/>
          </w:tcPr>
          <w:p w:rsidR="00F36238" w:rsidRPr="0058726B" w:rsidRDefault="00CD5F2D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отобран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дворовой территории в муниципальную пр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администр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  <w:proofErr w:type="gramEnd"/>
          </w:p>
        </w:tc>
        <w:tc>
          <w:tcPr>
            <w:tcW w:w="4287" w:type="dxa"/>
            <w:shd w:val="clear" w:color="auto" w:fill="auto"/>
          </w:tcPr>
          <w:p w:rsidR="00F36238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F36238" w:rsidRPr="0058726B" w:rsidRDefault="00F3623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245" w:type="dxa"/>
            <w:shd w:val="clear" w:color="auto" w:fill="auto"/>
          </w:tcPr>
          <w:p w:rsidR="00F36238" w:rsidRPr="0058726B" w:rsidRDefault="00F36238" w:rsidP="002060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</w:t>
            </w:r>
            <w:r w:rsid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многоквартирны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тории, 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пешеходного и транс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гостевых стоянок</w:t>
            </w:r>
          </w:p>
        </w:tc>
      </w:tr>
      <w:tr w:rsidR="00F36238" w:rsidRPr="0058726B" w:rsidTr="0020604C">
        <w:tc>
          <w:tcPr>
            <w:tcW w:w="4928" w:type="dxa"/>
            <w:shd w:val="clear" w:color="auto" w:fill="auto"/>
          </w:tcPr>
          <w:p w:rsidR="00F36238" w:rsidRPr="0058726B" w:rsidRDefault="00074838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должна быть отобрана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 заинтересованных лиц для включения дворовой территории в м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униципальную пр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годах», утвержденным постанов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лением адми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  <w:proofErr w:type="gramEnd"/>
          </w:p>
        </w:tc>
        <w:tc>
          <w:tcPr>
            <w:tcW w:w="4287" w:type="dxa"/>
            <w:shd w:val="clear" w:color="auto" w:fill="auto"/>
          </w:tcPr>
          <w:p w:rsidR="00F36238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F36238" w:rsidRPr="0058726B" w:rsidRDefault="00F36238" w:rsidP="00CD5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CD5F2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36238" w:rsidRPr="0058726B" w:rsidRDefault="00396A65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 территорий у  многоквар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тории, 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пешеходного и транс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гостевых стоянок</w:t>
            </w:r>
          </w:p>
        </w:tc>
      </w:tr>
      <w:tr w:rsidR="00CD5F2D" w:rsidRPr="0058726B" w:rsidTr="0020604C">
        <w:tc>
          <w:tcPr>
            <w:tcW w:w="4928" w:type="dxa"/>
            <w:shd w:val="clear" w:color="auto" w:fill="auto"/>
          </w:tcPr>
          <w:p w:rsidR="00CD5F2D" w:rsidRPr="0058726B" w:rsidRDefault="00074838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Дворовая территория должна быть отобрана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дворовой территории в муниципальную пр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адми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  <w:proofErr w:type="gramEnd"/>
          </w:p>
        </w:tc>
        <w:tc>
          <w:tcPr>
            <w:tcW w:w="4287" w:type="dxa"/>
            <w:shd w:val="clear" w:color="auto" w:fill="auto"/>
          </w:tcPr>
          <w:p w:rsidR="00CD5F2D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CD5F2D" w:rsidRPr="0058726B" w:rsidRDefault="00CD5F2D" w:rsidP="00CD5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45" w:type="dxa"/>
            <w:shd w:val="clear" w:color="auto" w:fill="auto"/>
          </w:tcPr>
          <w:p w:rsidR="00CD5F2D" w:rsidRPr="0058726B" w:rsidRDefault="00396A65" w:rsidP="00F606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 территорий у  многоквар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тории, организация пешеходного и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гостевых стоянок</w:t>
            </w:r>
          </w:p>
        </w:tc>
      </w:tr>
      <w:tr w:rsidR="00CD5F2D" w:rsidRPr="0058726B" w:rsidTr="0020604C">
        <w:tc>
          <w:tcPr>
            <w:tcW w:w="4928" w:type="dxa"/>
            <w:shd w:val="clear" w:color="auto" w:fill="auto"/>
          </w:tcPr>
          <w:p w:rsidR="00CD5F2D" w:rsidRPr="0058726B" w:rsidRDefault="00074838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должна быть отобрана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дворовой территории в муниципальную пр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жденным постановлением адми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  <w:proofErr w:type="gramEnd"/>
          </w:p>
        </w:tc>
        <w:tc>
          <w:tcPr>
            <w:tcW w:w="4287" w:type="dxa"/>
            <w:shd w:val="clear" w:color="auto" w:fill="auto"/>
          </w:tcPr>
          <w:p w:rsidR="00CD5F2D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CD5F2D" w:rsidRPr="0058726B" w:rsidRDefault="00CD5F2D" w:rsidP="00F606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245" w:type="dxa"/>
            <w:shd w:val="clear" w:color="auto" w:fill="auto"/>
          </w:tcPr>
          <w:p w:rsidR="00CD5F2D" w:rsidRPr="0058726B" w:rsidRDefault="00396A65" w:rsidP="00F606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 территорий у  многоквар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тории, 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пешеходного и транс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дворовой территории, благоустройство гостевых стоянок</w:t>
            </w:r>
          </w:p>
        </w:tc>
      </w:tr>
    </w:tbl>
    <w:p w:rsidR="00350108" w:rsidRPr="0058726B" w:rsidRDefault="00350108" w:rsidP="00350108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Pr="0058726B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Pr="0058726B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Pr="0058726B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Pr="0058726B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96B" w:rsidRDefault="003E296B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340">
        <w:rPr>
          <w:rFonts w:ascii="Times New Roman" w:eastAsia="Times New Roman" w:hAnsi="Times New Roman"/>
          <w:sz w:val="24"/>
          <w:szCs w:val="24"/>
          <w:lang w:eastAsia="ru-RU"/>
        </w:rPr>
        <w:t>Адресный п</w:t>
      </w:r>
      <w:r w:rsidR="0012251D">
        <w:rPr>
          <w:rFonts w:ascii="Times New Roman" w:eastAsia="Times New Roman" w:hAnsi="Times New Roman"/>
          <w:sz w:val="24"/>
          <w:szCs w:val="24"/>
          <w:lang w:eastAsia="ru-RU"/>
        </w:rPr>
        <w:t>еречень общественных территорий</w:t>
      </w:r>
    </w:p>
    <w:p w:rsidR="00CD5F2D" w:rsidRPr="00350108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  <w:gridCol w:w="992"/>
        <w:gridCol w:w="4678"/>
      </w:tblGrid>
      <w:tr w:rsidR="003E296B" w:rsidRPr="009940C0" w:rsidTr="00A457AB">
        <w:trPr>
          <w:trHeight w:val="540"/>
        </w:trPr>
        <w:tc>
          <w:tcPr>
            <w:tcW w:w="4786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Номер и наименование объекта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shd w:val="clear" w:color="auto" w:fill="auto"/>
          </w:tcPr>
          <w:p w:rsidR="00F6069D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 (краткое описание)</w:t>
            </w:r>
          </w:p>
        </w:tc>
      </w:tr>
      <w:tr w:rsidR="003E296B" w:rsidRPr="009940C0" w:rsidTr="00A457AB">
        <w:tc>
          <w:tcPr>
            <w:tcW w:w="4786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296B" w:rsidRPr="009940C0" w:rsidTr="00A457AB">
        <w:tc>
          <w:tcPr>
            <w:tcW w:w="4786" w:type="dxa"/>
            <w:shd w:val="clear" w:color="auto" w:fill="auto"/>
          </w:tcPr>
          <w:p w:rsidR="003E296B" w:rsidRPr="009940C0" w:rsidRDefault="003E296B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Сквер «История и современность» в городе Тосно на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улиц Победы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Радищева 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6C5AF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жилищно-коммунальному х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зяйству и благоустройству администрации муниципального образования Тосненский район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победителем выборов общественной те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18 марта 2018 года</w:t>
            </w:r>
          </w:p>
        </w:tc>
      </w:tr>
      <w:tr w:rsidR="003E296B" w:rsidRPr="009940C0" w:rsidTr="00A457AB">
        <w:trPr>
          <w:trHeight w:val="566"/>
        </w:trPr>
        <w:tc>
          <w:tcPr>
            <w:tcW w:w="4786" w:type="dxa"/>
            <w:shd w:val="clear" w:color="auto" w:fill="auto"/>
          </w:tcPr>
          <w:p w:rsidR="003E296B" w:rsidRPr="009940C0" w:rsidRDefault="003E296B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территории между домами 61 и 65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F6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6C5AF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жилищно-коммунальному х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зяйству и благоустройству администрации муниципального образования Тосненский район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</w:t>
            </w:r>
          </w:p>
        </w:tc>
      </w:tr>
      <w:tr w:rsidR="003E296B" w:rsidRPr="009940C0" w:rsidTr="00A457AB">
        <w:tc>
          <w:tcPr>
            <w:tcW w:w="4786" w:type="dxa"/>
            <w:shd w:val="clear" w:color="auto" w:fill="auto"/>
          </w:tcPr>
          <w:p w:rsidR="003E296B" w:rsidRPr="009940C0" w:rsidRDefault="0043789E" w:rsidP="00C70E41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парк г</w:t>
            </w:r>
            <w:r w:rsidR="00C7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Тосно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3E296B" w:rsidRPr="00CD5F2D" w:rsidRDefault="00074838" w:rsidP="00CD5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074838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</w:t>
            </w:r>
          </w:p>
        </w:tc>
      </w:tr>
      <w:tr w:rsidR="00AF7340" w:rsidRPr="009940C0" w:rsidTr="00A457AB">
        <w:tc>
          <w:tcPr>
            <w:tcW w:w="4786" w:type="dxa"/>
            <w:shd w:val="clear" w:color="auto" w:fill="auto"/>
          </w:tcPr>
          <w:p w:rsidR="00AF7340" w:rsidRPr="009940C0" w:rsidRDefault="00AF7340" w:rsidP="00C70E41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 г</w:t>
            </w:r>
            <w:r w:rsidR="00C7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Тосно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AF7340" w:rsidRPr="009940C0" w:rsidRDefault="00AF7340" w:rsidP="00437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AF7340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 и проектом планировки территории</w:t>
            </w:r>
          </w:p>
        </w:tc>
      </w:tr>
      <w:tr w:rsidR="00AF7340" w:rsidRPr="009940C0" w:rsidTr="00A457AB">
        <w:tc>
          <w:tcPr>
            <w:tcW w:w="4786" w:type="dxa"/>
            <w:shd w:val="clear" w:color="auto" w:fill="auto"/>
          </w:tcPr>
          <w:p w:rsidR="00AF7340" w:rsidRPr="009940C0" w:rsidRDefault="008C161F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городской парк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AF7340" w:rsidRPr="009940C0" w:rsidRDefault="0043789E" w:rsidP="005E3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E3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AF7340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 и проектом планировки территории</w:t>
            </w:r>
          </w:p>
        </w:tc>
      </w:tr>
      <w:tr w:rsidR="00923740" w:rsidRPr="009940C0" w:rsidTr="00A457AB">
        <w:tc>
          <w:tcPr>
            <w:tcW w:w="4786" w:type="dxa"/>
            <w:shd w:val="clear" w:color="auto" w:fill="auto"/>
          </w:tcPr>
          <w:p w:rsidR="00923740" w:rsidRDefault="00923740" w:rsidP="006075FD">
            <w:pPr>
              <w:pStyle w:val="aff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Смотровая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к ней, расположен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по адресу: Ленингра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об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ласть, г.</w:t>
            </w:r>
            <w:r w:rsidR="00607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Тосно, территория к парку у Смоляного ручья</w:t>
            </w:r>
          </w:p>
        </w:tc>
        <w:tc>
          <w:tcPr>
            <w:tcW w:w="4678" w:type="dxa"/>
            <w:shd w:val="clear" w:color="auto" w:fill="auto"/>
          </w:tcPr>
          <w:p w:rsidR="00923740" w:rsidRDefault="00923740" w:rsidP="00283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  <w:p w:rsidR="006075FD" w:rsidRPr="009940C0" w:rsidRDefault="006075FD" w:rsidP="00283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23740" w:rsidRPr="009940C0" w:rsidRDefault="00923740" w:rsidP="00283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  <w:shd w:val="clear" w:color="auto" w:fill="auto"/>
          </w:tcPr>
          <w:p w:rsidR="00923740" w:rsidRPr="009940C0" w:rsidRDefault="00923740" w:rsidP="002834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 и проектом планировки территории</w:t>
            </w:r>
          </w:p>
        </w:tc>
      </w:tr>
      <w:tr w:rsidR="00074838" w:rsidRPr="009940C0" w:rsidTr="00A457AB">
        <w:tc>
          <w:tcPr>
            <w:tcW w:w="4786" w:type="dxa"/>
            <w:shd w:val="clear" w:color="auto" w:fill="auto"/>
          </w:tcPr>
          <w:p w:rsidR="00074838" w:rsidRPr="000D47BA" w:rsidRDefault="002A7496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Пешеходная зона вдоль проспекта Ленина от д.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до д.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(от ш.</w:t>
            </w:r>
            <w:proofErr w:type="gramEnd"/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Барыбина до ул.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Победы)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074838" w:rsidRPr="000D47BA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074838" w:rsidRPr="000D47BA" w:rsidRDefault="00074838" w:rsidP="00956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74838" w:rsidRPr="000D47BA" w:rsidRDefault="00074838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 и проектом планировки территории</w:t>
            </w:r>
          </w:p>
        </w:tc>
      </w:tr>
      <w:tr w:rsidR="0043789E" w:rsidRPr="009940C0" w:rsidTr="00A457AB">
        <w:tc>
          <w:tcPr>
            <w:tcW w:w="4786" w:type="dxa"/>
            <w:shd w:val="clear" w:color="auto" w:fill="auto"/>
          </w:tcPr>
          <w:p w:rsidR="0043789E" w:rsidRPr="000D47BA" w:rsidRDefault="000D47BA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территория должна быть отобрана в соответствии с Порядком предоставления, рассмотрения и оценки предложений заинтересованных лиц для включения в муниципальную программу «Формирование современной городской среды на территории Тосненского горо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Тосненского района Л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админ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3258-па</w:t>
            </w:r>
          </w:p>
        </w:tc>
        <w:tc>
          <w:tcPr>
            <w:tcW w:w="4678" w:type="dxa"/>
            <w:shd w:val="clear" w:color="auto" w:fill="auto"/>
          </w:tcPr>
          <w:p w:rsidR="0043789E" w:rsidRPr="0043789E" w:rsidRDefault="000D47BA" w:rsidP="00A457AB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43789E" w:rsidRPr="000D47BA" w:rsidRDefault="000D47BA" w:rsidP="00956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3789E" w:rsidRPr="0043789E" w:rsidRDefault="00AC665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</w:t>
            </w:r>
            <w:proofErr w:type="spellStart"/>
            <w:proofErr w:type="gramStart"/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-тории</w:t>
            </w:r>
            <w:proofErr w:type="gramEnd"/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</w:t>
            </w:r>
            <w:r w:rsidR="0078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тветствии с дизайн про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78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и проектом планировки терри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</w:t>
            </w:r>
          </w:p>
        </w:tc>
      </w:tr>
      <w:tr w:rsidR="000D47BA" w:rsidRPr="009940C0" w:rsidTr="00A457AB">
        <w:tc>
          <w:tcPr>
            <w:tcW w:w="4786" w:type="dxa"/>
            <w:shd w:val="clear" w:color="auto" w:fill="auto"/>
          </w:tcPr>
          <w:p w:rsidR="000D47BA" w:rsidRPr="0043789E" w:rsidRDefault="008F2208" w:rsidP="00A457AB">
            <w:pPr>
              <w:pStyle w:val="aff5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Общественная территория должна быть отобрана в соответствии с Порядком предоставления, рассмотрения и оценки предложений заинтересованных лиц для включения в муниципальную программу «Формирование современной городской среды на территории Тоснен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горо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Тосненского райо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</w:t>
            </w:r>
            <w:r w:rsid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3258-па</w:t>
            </w:r>
          </w:p>
        </w:tc>
        <w:tc>
          <w:tcPr>
            <w:tcW w:w="4678" w:type="dxa"/>
            <w:shd w:val="clear" w:color="auto" w:fill="auto"/>
          </w:tcPr>
          <w:p w:rsidR="000D47BA" w:rsidRPr="0043789E" w:rsidRDefault="000D47BA" w:rsidP="00A457AB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0D47BA" w:rsidRPr="000D47BA" w:rsidRDefault="000D47BA" w:rsidP="00AC6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D47BA" w:rsidRPr="0043789E" w:rsidRDefault="00AC6657" w:rsidP="00A457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 и проектом планировки территории</w:t>
            </w:r>
          </w:p>
        </w:tc>
      </w:tr>
      <w:tr w:rsidR="00AC6657" w:rsidRPr="009940C0" w:rsidTr="00A457AB">
        <w:tc>
          <w:tcPr>
            <w:tcW w:w="4786" w:type="dxa"/>
            <w:shd w:val="clear" w:color="auto" w:fill="auto"/>
          </w:tcPr>
          <w:p w:rsidR="00AC6657" w:rsidRDefault="00AC6657" w:rsidP="00A457AB">
            <w:pPr>
              <w:pStyle w:val="aff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Общественная территория должна быть отобрана в соответствии с Порядком предоставления, рассмотрения и оценки предложений заинтересованных лиц для включения в муниципальную программу «Формирование современной городской среды на территории Тосненского горо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поселения Тосненского района Л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админ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3258-па</w:t>
            </w:r>
          </w:p>
        </w:tc>
        <w:tc>
          <w:tcPr>
            <w:tcW w:w="4678" w:type="dxa"/>
            <w:shd w:val="clear" w:color="auto" w:fill="auto"/>
          </w:tcPr>
          <w:p w:rsidR="00AC6657" w:rsidRPr="000D47BA" w:rsidRDefault="00AC6657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AC6657" w:rsidRPr="000D47BA" w:rsidRDefault="00AC6657" w:rsidP="00AC6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678" w:type="dxa"/>
            <w:shd w:val="clear" w:color="auto" w:fill="auto"/>
          </w:tcPr>
          <w:p w:rsidR="00AC6657" w:rsidRPr="0043789E" w:rsidRDefault="00AC6657" w:rsidP="00A457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 проектом и проектом планировки территории</w:t>
            </w:r>
          </w:p>
        </w:tc>
      </w:tr>
    </w:tbl>
    <w:p w:rsidR="006075FD" w:rsidRDefault="00913669" w:rsidP="00FD72DC">
      <w:pPr>
        <w:spacing w:after="200" w:line="276" w:lineRule="auto"/>
        <w:ind w:left="624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p w:rsidR="006075FD" w:rsidRDefault="006075FD" w:rsidP="00FD72DC">
      <w:pPr>
        <w:spacing w:after="200" w:line="276" w:lineRule="auto"/>
        <w:ind w:left="6240" w:firstLine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FD72DC">
      <w:pPr>
        <w:spacing w:after="200" w:line="276" w:lineRule="auto"/>
        <w:ind w:left="624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Сведения </w:t>
      </w:r>
    </w:p>
    <w:p w:rsidR="002A1006" w:rsidRPr="0058726B" w:rsidRDefault="002A1006" w:rsidP="002A1006">
      <w:pPr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о показателях (индикаторах) муниципальной программы </w:t>
      </w:r>
    </w:p>
    <w:p w:rsidR="002A1006" w:rsidRPr="0058726B" w:rsidRDefault="002A1006" w:rsidP="002A1006">
      <w:pPr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</w:t>
      </w:r>
      <w:proofErr w:type="gramStart"/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значениях</w:t>
      </w:r>
      <w:proofErr w:type="gramEnd"/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1006" w:rsidRPr="0058726B" w:rsidRDefault="002A1006" w:rsidP="002A1006">
      <w:pPr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567"/>
        <w:gridCol w:w="1151"/>
        <w:gridCol w:w="1134"/>
        <w:gridCol w:w="1276"/>
        <w:gridCol w:w="1417"/>
        <w:gridCol w:w="1276"/>
        <w:gridCol w:w="1276"/>
        <w:gridCol w:w="1417"/>
        <w:gridCol w:w="1418"/>
      </w:tblGrid>
      <w:tr w:rsidR="00761CAB" w:rsidRPr="0058726B" w:rsidTr="00761CAB">
        <w:trPr>
          <w:trHeight w:val="360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2A1006" w:rsidP="0012251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3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2A1006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(наименование) 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2A1006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  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 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1006" w:rsidRPr="0058726B" w:rsidRDefault="002A1006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 </w:t>
            </w:r>
          </w:p>
        </w:tc>
      </w:tr>
      <w:tr w:rsidR="00761CAB" w:rsidRPr="0058726B" w:rsidTr="00761CAB">
        <w:trPr>
          <w:trHeight w:val="720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1CAB" w:rsidRPr="0058726B" w:rsidRDefault="00761CAB" w:rsidP="002A10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1CAB" w:rsidRPr="0058726B" w:rsidRDefault="00761CAB" w:rsidP="002A10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1CAB" w:rsidRPr="0058726B" w:rsidRDefault="00761CAB" w:rsidP="002A10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2018 год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61CAB" w:rsidRPr="0058726B" w:rsidTr="00761CAB"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6E27" w:rsidRPr="0058726B" w:rsidTr="00FC4F19">
        <w:tc>
          <w:tcPr>
            <w:tcW w:w="1446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6E27" w:rsidRPr="0058726B" w:rsidRDefault="00A36E27" w:rsidP="00761CA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Тосненского городского поселения Тосненского района Ленинградской области в 2018-2024 годах»                 </w:t>
            </w:r>
          </w:p>
        </w:tc>
      </w:tr>
      <w:tr w:rsidR="00761CAB" w:rsidRPr="0058726B" w:rsidTr="00A36E27"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 </w:t>
            </w: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A36E27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6E27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6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CAB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CAB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1CAB" w:rsidRPr="0058726B" w:rsidTr="00A36E27"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A36E27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="00761CAB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A36E27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общ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территорий</w:t>
            </w:r>
            <w:r w:rsidR="00761CAB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6E27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CAB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CAB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A1006" w:rsidRPr="0058726B" w:rsidRDefault="002A1006" w:rsidP="002A1006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Pr="0058726B" w:rsidRDefault="00A46FF7" w:rsidP="00A46FF7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0"/>
          <w:lang w:eastAsia="ru-RU"/>
        </w:rPr>
        <w:t>СВЕДЕНИЯ</w:t>
      </w:r>
    </w:p>
    <w:p w:rsidR="00A46FF7" w:rsidRPr="0058726B" w:rsidRDefault="00A46FF7" w:rsidP="00A46FF7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0"/>
          <w:lang w:eastAsia="ru-RU"/>
        </w:rPr>
        <w:t xml:space="preserve"> о порядке сбора информации и методике расчета показателя (индикатора) муниципальной программы</w:t>
      </w:r>
    </w:p>
    <w:p w:rsidR="00A46FF7" w:rsidRPr="0058726B" w:rsidRDefault="00A46FF7" w:rsidP="00A46FF7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6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708"/>
        <w:gridCol w:w="1418"/>
        <w:gridCol w:w="1984"/>
        <w:gridCol w:w="3579"/>
        <w:gridCol w:w="1418"/>
        <w:gridCol w:w="992"/>
        <w:gridCol w:w="1559"/>
        <w:gridCol w:w="1559"/>
      </w:tblGrid>
      <w:tr w:rsidR="00A46FF7" w:rsidRPr="0058726B" w:rsidTr="00EB0B44">
        <w:tc>
          <w:tcPr>
            <w:tcW w:w="675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Ед. изм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Определ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ние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Временные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характеристики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Алгоритм формирования (форм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ла) показателя и методические п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яснения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Базовые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Метод сбора и индекс формы отче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Объект наблюдения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Охват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совокупности</w:t>
            </w:r>
          </w:p>
        </w:tc>
      </w:tr>
      <w:tr w:rsidR="00A46FF7" w:rsidRPr="0058726B" w:rsidTr="00EB0B44">
        <w:trPr>
          <w:trHeight w:val="1088"/>
        </w:trPr>
        <w:tc>
          <w:tcPr>
            <w:tcW w:w="675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A46FF7" w:rsidRPr="0058726B" w:rsidRDefault="00A46FF7" w:rsidP="00A46FF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енных дворовых территорий</w:t>
            </w:r>
          </w:p>
        </w:tc>
        <w:tc>
          <w:tcPr>
            <w:tcW w:w="70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Характер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зует эффе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тивность реализации меропри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тий </w:t>
            </w:r>
          </w:p>
        </w:tc>
        <w:tc>
          <w:tcPr>
            <w:tcW w:w="1984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Ежегодно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следующего за </w:t>
            </w:r>
            <w:proofErr w:type="gramStart"/>
            <w:r w:rsidRPr="0058726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357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(А-В)/6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где: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6075FD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 количество благоустроенных дворовых территорий на начало периода</w:t>
            </w:r>
            <w:proofErr w:type="gramStart"/>
            <w:r w:rsidRPr="0058726B">
              <w:rPr>
                <w:rFonts w:ascii="Times New Roman" w:eastAsia="Times New Roman" w:hAnsi="Times New Roman"/>
                <w:lang w:eastAsia="ru-RU"/>
              </w:rPr>
              <w:t>, %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A46FF7" w:rsidRPr="0058726B" w:rsidRDefault="0012251D" w:rsidP="00A46FF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6075FD">
              <w:rPr>
                <w:rFonts w:ascii="Times New Roman" w:eastAsia="Times New Roman" w:hAnsi="Times New Roman"/>
                <w:lang w:eastAsia="ru-RU"/>
              </w:rPr>
              <w:t>–</w:t>
            </w:r>
            <w:r w:rsidR="00A46FF7" w:rsidRPr="0058726B">
              <w:rPr>
                <w:rFonts w:ascii="Times New Roman" w:eastAsia="Times New Roman" w:hAnsi="Times New Roman"/>
                <w:lang w:eastAsia="ru-RU"/>
              </w:rPr>
              <w:t xml:space="preserve"> общее количество дворовых территорий</w:t>
            </w:r>
            <w:proofErr w:type="gramStart"/>
            <w:r w:rsidR="00A46FF7" w:rsidRPr="0058726B">
              <w:rPr>
                <w:rFonts w:ascii="Times New Roman" w:eastAsia="Times New Roman" w:hAnsi="Times New Roman"/>
                <w:lang w:eastAsia="ru-RU"/>
              </w:rPr>
              <w:t>, %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A46FF7" w:rsidRPr="0058726B" w:rsidRDefault="0012251D" w:rsidP="006075F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="006075FD">
              <w:rPr>
                <w:rFonts w:ascii="Times New Roman" w:eastAsia="Times New Roman" w:hAnsi="Times New Roman"/>
                <w:lang w:eastAsia="ru-RU"/>
              </w:rPr>
              <w:t>–</w:t>
            </w:r>
            <w:r w:rsidR="00A46FF7" w:rsidRPr="0058726B">
              <w:rPr>
                <w:rFonts w:ascii="Times New Roman" w:eastAsia="Times New Roman" w:hAnsi="Times New Roman"/>
                <w:lang w:eastAsia="ru-RU"/>
              </w:rPr>
              <w:t xml:space="preserve"> период реализации программы, лет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Статистич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ская отче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ность 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следующего за </w:t>
            </w:r>
            <w:proofErr w:type="gramStart"/>
            <w:r w:rsidRPr="0058726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Прочее (мон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торинг) 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1225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Дворовые территории  Тосненского городского поселения 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Тосненского муниципал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ь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д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ской области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Тосненское городское поселение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 xml:space="preserve"> Тосненского муниципал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ь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д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ской области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, в том числе г. Тосно</w:t>
            </w:r>
          </w:p>
        </w:tc>
      </w:tr>
      <w:tr w:rsidR="00A46FF7" w:rsidRPr="0058726B" w:rsidTr="00EB0B44">
        <w:trPr>
          <w:trHeight w:val="420"/>
        </w:trPr>
        <w:tc>
          <w:tcPr>
            <w:tcW w:w="675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A46FF7" w:rsidRPr="0058726B" w:rsidRDefault="00A46FF7" w:rsidP="00A46FF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енных обществе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территорий </w:t>
            </w:r>
          </w:p>
        </w:tc>
        <w:tc>
          <w:tcPr>
            <w:tcW w:w="70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Характер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зует эффе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тивность реализации меропри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тий </w:t>
            </w:r>
          </w:p>
        </w:tc>
        <w:tc>
          <w:tcPr>
            <w:tcW w:w="1984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Ежегодно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следующего за </w:t>
            </w:r>
            <w:proofErr w:type="gramStart"/>
            <w:r w:rsidRPr="0058726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357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(А-В)/6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где: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6075FD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 количество благоустроенных общественных территорий на начало периода</w:t>
            </w:r>
            <w:proofErr w:type="gramStart"/>
            <w:r w:rsidRPr="0058726B">
              <w:rPr>
                <w:rFonts w:ascii="Times New Roman" w:eastAsia="Times New Roman" w:hAnsi="Times New Roman"/>
                <w:lang w:eastAsia="ru-RU"/>
              </w:rPr>
              <w:t>, %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6075FD">
              <w:rPr>
                <w:rFonts w:ascii="Times New Roman" w:eastAsia="Times New Roman" w:hAnsi="Times New Roman"/>
                <w:lang w:eastAsia="ru-RU"/>
              </w:rPr>
              <w:t>–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общее количество обществе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н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ных территорий</w:t>
            </w:r>
            <w:proofErr w:type="gramStart"/>
            <w:r w:rsidRPr="0058726B">
              <w:rPr>
                <w:rFonts w:ascii="Times New Roman" w:eastAsia="Times New Roman" w:hAnsi="Times New Roman"/>
                <w:lang w:eastAsia="ru-RU"/>
              </w:rPr>
              <w:t>, %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A46FF7" w:rsidRPr="0058726B" w:rsidRDefault="00A46FF7" w:rsidP="006075FD">
            <w:pPr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="006075FD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 период реализации программы, лет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Статистич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ская отче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ность 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следующего за </w:t>
            </w:r>
            <w:proofErr w:type="gramStart"/>
            <w:r w:rsidRPr="0058726B">
              <w:rPr>
                <w:rFonts w:ascii="Times New Roman" w:eastAsia="Times New Roman" w:hAnsi="Times New Roman"/>
                <w:lang w:eastAsia="ru-RU"/>
              </w:rPr>
              <w:t>отчетным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Прочее (мон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торинг)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Население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Тосненского городского </w:t>
            </w:r>
          </w:p>
          <w:p w:rsidR="00A46FF7" w:rsidRPr="0058726B" w:rsidRDefault="0012251D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</w:t>
            </w:r>
            <w:r w:rsidR="00A46FF7" w:rsidRPr="0058726B">
              <w:rPr>
                <w:rFonts w:ascii="Times New Roman" w:eastAsia="Times New Roman" w:hAnsi="Times New Roman"/>
                <w:lang w:eastAsia="ru-RU"/>
              </w:rPr>
              <w:t>оселения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Тосненского муниципал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ской области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Тосненское городское поселение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 xml:space="preserve"> Тосненского муниципал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ь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д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ской области</w:t>
            </w:r>
          </w:p>
        </w:tc>
      </w:tr>
    </w:tbl>
    <w:p w:rsidR="00A46FF7" w:rsidRPr="0058726B" w:rsidRDefault="00A46FF7" w:rsidP="00A46FF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Pr="0058726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Pr="0058726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E27" w:rsidRDefault="00A36E2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AB" w:rsidRDefault="00A457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AB" w:rsidRDefault="00A457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F84" w:rsidRDefault="00302CDA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t xml:space="preserve">есурсное обеспечение реализации </w:t>
      </w:r>
      <w:r w:rsidR="00576BB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на 201</w:t>
      </w:r>
      <w:r w:rsidR="003237CC">
        <w:rPr>
          <w:rFonts w:ascii="Times New Roman" w:eastAsia="Times New Roman" w:hAnsi="Times New Roman"/>
          <w:sz w:val="24"/>
          <w:szCs w:val="24"/>
          <w:lang w:eastAsia="ru-RU"/>
        </w:rPr>
        <w:t>8-20</w:t>
      </w:r>
      <w:r w:rsidR="003237CC" w:rsidRPr="001A7B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31A8" w:rsidRPr="001A7B3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237CC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41F84" w:rsidRDefault="00C41F84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397"/>
        <w:gridCol w:w="2552"/>
        <w:gridCol w:w="1134"/>
        <w:gridCol w:w="1134"/>
        <w:gridCol w:w="1134"/>
        <w:gridCol w:w="851"/>
        <w:gridCol w:w="3127"/>
      </w:tblGrid>
      <w:tr w:rsidR="00C41F84" w:rsidRPr="009940C0" w:rsidTr="009940C0">
        <w:trPr>
          <w:trHeight w:val="420"/>
        </w:trPr>
        <w:tc>
          <w:tcPr>
            <w:tcW w:w="1956" w:type="dxa"/>
            <w:vMerge w:val="restart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(муниципальный) зака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чик-координатор, участник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02CDA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27" w:type="dxa"/>
            <w:vMerge w:val="restart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ассигнований (тыс. рублей)</w:t>
            </w:r>
          </w:p>
        </w:tc>
      </w:tr>
      <w:tr w:rsidR="00C41F84" w:rsidRPr="009940C0" w:rsidTr="009940C0">
        <w:trPr>
          <w:trHeight w:val="405"/>
        </w:trPr>
        <w:tc>
          <w:tcPr>
            <w:tcW w:w="1956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7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D71" w:rsidRPr="009940C0" w:rsidTr="009940C0">
        <w:trPr>
          <w:trHeight w:val="1950"/>
        </w:trPr>
        <w:tc>
          <w:tcPr>
            <w:tcW w:w="1956" w:type="dxa"/>
            <w:vMerge w:val="restart"/>
            <w:shd w:val="clear" w:color="auto" w:fill="auto"/>
          </w:tcPr>
          <w:p w:rsidR="00860D71" w:rsidRPr="009940C0" w:rsidRDefault="00CC31A8" w:rsidP="00CC3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программа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Тосненского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r w:rsidR="003237CC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237CC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 w:val="restart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Тосненский район Ленинградской области</w:t>
            </w:r>
          </w:p>
        </w:tc>
        <w:tc>
          <w:tcPr>
            <w:tcW w:w="2552" w:type="dxa"/>
            <w:shd w:val="clear" w:color="auto" w:fill="auto"/>
          </w:tcPr>
          <w:p w:rsidR="00302CDA" w:rsidRPr="009940C0" w:rsidRDefault="00576BB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бюджета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горо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поселения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</w:t>
            </w:r>
            <w:proofErr w:type="gramStart"/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860D71" w:rsidRPr="00923740" w:rsidRDefault="00923740" w:rsidP="002536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3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36 058,05</w:t>
            </w:r>
          </w:p>
        </w:tc>
      </w:tr>
      <w:tr w:rsidR="00860D71" w:rsidRPr="009940C0" w:rsidTr="009940C0">
        <w:trPr>
          <w:trHeight w:val="2190"/>
        </w:trPr>
        <w:tc>
          <w:tcPr>
            <w:tcW w:w="1956" w:type="dxa"/>
            <w:vMerge/>
            <w:shd w:val="clear" w:color="auto" w:fill="auto"/>
          </w:tcPr>
          <w:p w:rsidR="00860D71" w:rsidRPr="009940C0" w:rsidRDefault="00860D71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60D71" w:rsidRPr="009940C0" w:rsidRDefault="00576BBC" w:rsidP="00035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  <w:r w:rsidR="00E67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областного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  <w:r w:rsidR="00035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860D71" w:rsidRPr="00923740" w:rsidRDefault="00923740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3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310 412,10</w:t>
            </w:r>
          </w:p>
        </w:tc>
      </w:tr>
      <w:tr w:rsidR="00860D71" w:rsidRPr="009940C0" w:rsidTr="00C60F3B">
        <w:trPr>
          <w:trHeight w:val="1109"/>
        </w:trPr>
        <w:tc>
          <w:tcPr>
            <w:tcW w:w="1956" w:type="dxa"/>
            <w:vMerge/>
            <w:shd w:val="clear" w:color="auto" w:fill="auto"/>
          </w:tcPr>
          <w:p w:rsidR="00860D71" w:rsidRPr="009940C0" w:rsidRDefault="00860D71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02CDA" w:rsidRPr="009940C0" w:rsidRDefault="00576BB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</w:p>
          <w:p w:rsidR="00302CDA" w:rsidRPr="009940C0" w:rsidRDefault="00860D71" w:rsidP="00366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</w:p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860D71" w:rsidRPr="00923740" w:rsidRDefault="00F201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3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125 427,90</w:t>
            </w:r>
          </w:p>
        </w:tc>
      </w:tr>
      <w:tr w:rsidR="00C60F3B" w:rsidRPr="009940C0" w:rsidTr="00C60F3B">
        <w:trPr>
          <w:trHeight w:val="700"/>
        </w:trPr>
        <w:tc>
          <w:tcPr>
            <w:tcW w:w="7905" w:type="dxa"/>
            <w:gridSpan w:val="3"/>
            <w:shd w:val="clear" w:color="auto" w:fill="auto"/>
          </w:tcPr>
          <w:p w:rsidR="00C60F3B" w:rsidRPr="009940C0" w:rsidRDefault="00C60F3B" w:rsidP="00C60F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60F3B" w:rsidRPr="009940C0" w:rsidRDefault="00C60F3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C60F3B" w:rsidRPr="00923740" w:rsidRDefault="00923740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3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471 898,05</w:t>
            </w:r>
          </w:p>
        </w:tc>
      </w:tr>
    </w:tbl>
    <w:p w:rsidR="00576BBC" w:rsidRDefault="00576BBC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5FD" w:rsidRDefault="00576BBC" w:rsidP="00BB1091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075FD" w:rsidRDefault="006075FD" w:rsidP="00BB1091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F84" w:rsidRDefault="00C41F84" w:rsidP="00BB1091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6C5AFE">
        <w:rPr>
          <w:rFonts w:ascii="Times New Roman" w:eastAsia="Times New Roman" w:hAnsi="Times New Roman"/>
          <w:sz w:val="24"/>
          <w:szCs w:val="24"/>
          <w:lang w:eastAsia="ru-RU"/>
        </w:rPr>
        <w:t>реализации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</w:t>
      </w:r>
    </w:p>
    <w:p w:rsidR="00C41F84" w:rsidRDefault="00C41F84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209"/>
        <w:gridCol w:w="3721"/>
        <w:gridCol w:w="1174"/>
        <w:gridCol w:w="1174"/>
        <w:gridCol w:w="1279"/>
        <w:gridCol w:w="1187"/>
      </w:tblGrid>
      <w:tr w:rsidR="00040467" w:rsidRPr="009940C0" w:rsidTr="006075FD">
        <w:trPr>
          <w:trHeight w:val="606"/>
        </w:trPr>
        <w:tc>
          <w:tcPr>
            <w:tcW w:w="3384" w:type="dxa"/>
            <w:vMerge w:val="restart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менование контрольного события м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униципальной </w:t>
            </w:r>
            <w:r w:rsidR="00915B1D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09" w:type="dxa"/>
            <w:vMerge w:val="restart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721" w:type="dxa"/>
            <w:vMerge w:val="restart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224378" w:rsidRPr="009940C0" w:rsidTr="006075FD">
        <w:trPr>
          <w:trHeight w:val="179"/>
        </w:trPr>
        <w:tc>
          <w:tcPr>
            <w:tcW w:w="3384" w:type="dxa"/>
            <w:vMerge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040467" w:rsidRPr="0012251D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74" w:type="dxa"/>
            <w:shd w:val="clear" w:color="auto" w:fill="auto"/>
          </w:tcPr>
          <w:p w:rsidR="00915B1D" w:rsidRPr="0012251D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9" w:type="dxa"/>
            <w:shd w:val="clear" w:color="auto" w:fill="auto"/>
          </w:tcPr>
          <w:p w:rsidR="00915B1D" w:rsidRPr="0012251D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87" w:type="dxa"/>
            <w:shd w:val="clear" w:color="auto" w:fill="auto"/>
          </w:tcPr>
          <w:p w:rsidR="00915B1D" w:rsidRPr="009940C0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2437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224378" w:rsidRPr="009940C0" w:rsidTr="006075FD">
        <w:tc>
          <w:tcPr>
            <w:tcW w:w="3384" w:type="dxa"/>
            <w:shd w:val="clear" w:color="auto" w:fill="auto"/>
          </w:tcPr>
          <w:p w:rsidR="00224378" w:rsidRPr="009940C0" w:rsidRDefault="00EC2773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437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дизайн прое</w:t>
            </w:r>
            <w:r w:rsidR="0022437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2437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с текстовым описанием и презентацией</w:t>
            </w:r>
          </w:p>
        </w:tc>
        <w:tc>
          <w:tcPr>
            <w:tcW w:w="320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</w:tcPr>
          <w:p w:rsidR="00224378" w:rsidRPr="009940C0" w:rsidRDefault="00EA5A49" w:rsidP="00A45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«Управление 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ниями, соору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жениями и объектами внешнего 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гоустройства»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Тосненского района Ленингра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302CDA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01.03 текущего года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378" w:rsidRPr="009940C0" w:rsidTr="006075FD">
        <w:tc>
          <w:tcPr>
            <w:tcW w:w="338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конкурсных пр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цедур для определения испо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нителей работ по благ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каждой дворовой территории и общественной территории</w:t>
            </w:r>
          </w:p>
        </w:tc>
        <w:tc>
          <w:tcPr>
            <w:tcW w:w="320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</w:tcPr>
          <w:p w:rsidR="00224378" w:rsidRPr="009940C0" w:rsidRDefault="00EA5A49" w:rsidP="00A45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«Управление 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ниями, соору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жениями и объектами внешнего 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гоустройства»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Тосненского района Ленингра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24378" w:rsidRPr="009940C0" w:rsidRDefault="00302CDA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01.05 текущего года</w:t>
            </w:r>
          </w:p>
        </w:tc>
        <w:tc>
          <w:tcPr>
            <w:tcW w:w="127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378" w:rsidRPr="009940C0" w:rsidTr="006075FD">
        <w:tc>
          <w:tcPr>
            <w:tcW w:w="3384" w:type="dxa"/>
            <w:shd w:val="clear" w:color="auto" w:fill="auto"/>
          </w:tcPr>
          <w:p w:rsidR="00224378" w:rsidRPr="009940C0" w:rsidRDefault="00224378" w:rsidP="00A45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Завершение реализации 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ципальной программы на 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кущий год</w:t>
            </w:r>
          </w:p>
        </w:tc>
        <w:tc>
          <w:tcPr>
            <w:tcW w:w="320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shd w:val="clear" w:color="auto" w:fill="auto"/>
          </w:tcPr>
          <w:p w:rsidR="00224378" w:rsidRPr="009940C0" w:rsidRDefault="00EA5A49" w:rsidP="00A45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«Управление 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ниями, соору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жениями и объектами внешнего 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гоустройства»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Тосненского района Ленингра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224378" w:rsidRPr="009940C0" w:rsidRDefault="00F201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C41F84" w:rsidRDefault="00C41F84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B9E" w:rsidRDefault="00AD0B9E" w:rsidP="00EB2E8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0B9E" w:rsidSect="006075F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13DC3"/>
    <w:multiLevelType w:val="multilevel"/>
    <w:tmpl w:val="26DAF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CFD657D"/>
    <w:multiLevelType w:val="hybridMultilevel"/>
    <w:tmpl w:val="79BE0534"/>
    <w:lvl w:ilvl="0" w:tplc="E60AA3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65689E"/>
    <w:multiLevelType w:val="hybridMultilevel"/>
    <w:tmpl w:val="DBE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12F0"/>
    <w:multiLevelType w:val="hybridMultilevel"/>
    <w:tmpl w:val="D8F6DC86"/>
    <w:lvl w:ilvl="0" w:tplc="51B062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12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C16"/>
    <w:multiLevelType w:val="multilevel"/>
    <w:tmpl w:val="754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95248"/>
    <w:multiLevelType w:val="hybridMultilevel"/>
    <w:tmpl w:val="DBE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7DB8"/>
    <w:multiLevelType w:val="hybridMultilevel"/>
    <w:tmpl w:val="6E98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22"/>
  </w:num>
  <w:num w:numId="20">
    <w:abstractNumId w:val="17"/>
  </w:num>
  <w:num w:numId="21">
    <w:abstractNumId w:val="21"/>
  </w:num>
  <w:num w:numId="22">
    <w:abstractNumId w:val="10"/>
  </w:num>
  <w:num w:numId="23">
    <w:abstractNumId w:val="9"/>
  </w:num>
  <w:num w:numId="24">
    <w:abstractNumId w:val="20"/>
  </w:num>
  <w:num w:numId="25">
    <w:abstractNumId w:val="1"/>
  </w:num>
  <w:num w:numId="26">
    <w:abstractNumId w:val="15"/>
  </w:num>
  <w:num w:numId="27">
    <w:abstractNumId w:val="19"/>
  </w:num>
  <w:num w:numId="28">
    <w:abstractNumId w:val="1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02E84"/>
    <w:rsid w:val="00006D52"/>
    <w:rsid w:val="00014893"/>
    <w:rsid w:val="000152C6"/>
    <w:rsid w:val="00017642"/>
    <w:rsid w:val="0002392D"/>
    <w:rsid w:val="00026035"/>
    <w:rsid w:val="00033E93"/>
    <w:rsid w:val="000346E7"/>
    <w:rsid w:val="00035A13"/>
    <w:rsid w:val="00040467"/>
    <w:rsid w:val="00052A66"/>
    <w:rsid w:val="00061650"/>
    <w:rsid w:val="00064D45"/>
    <w:rsid w:val="000712C8"/>
    <w:rsid w:val="00073DA0"/>
    <w:rsid w:val="00074838"/>
    <w:rsid w:val="00074BF8"/>
    <w:rsid w:val="000815AA"/>
    <w:rsid w:val="00082ED2"/>
    <w:rsid w:val="000952D3"/>
    <w:rsid w:val="000A68FA"/>
    <w:rsid w:val="000B0064"/>
    <w:rsid w:val="000B54FA"/>
    <w:rsid w:val="000B5FC4"/>
    <w:rsid w:val="000C0494"/>
    <w:rsid w:val="000C0B8C"/>
    <w:rsid w:val="000C28A5"/>
    <w:rsid w:val="000D0073"/>
    <w:rsid w:val="000D3AA8"/>
    <w:rsid w:val="000D44D8"/>
    <w:rsid w:val="000D47BA"/>
    <w:rsid w:val="000D5111"/>
    <w:rsid w:val="000E0F09"/>
    <w:rsid w:val="000E3610"/>
    <w:rsid w:val="000E7924"/>
    <w:rsid w:val="000F5AE6"/>
    <w:rsid w:val="000F5AED"/>
    <w:rsid w:val="001042B1"/>
    <w:rsid w:val="00106128"/>
    <w:rsid w:val="00114349"/>
    <w:rsid w:val="00114682"/>
    <w:rsid w:val="001204D0"/>
    <w:rsid w:val="0012251D"/>
    <w:rsid w:val="00142DD1"/>
    <w:rsid w:val="0014553A"/>
    <w:rsid w:val="001516EB"/>
    <w:rsid w:val="001517D5"/>
    <w:rsid w:val="001523A9"/>
    <w:rsid w:val="00160EAD"/>
    <w:rsid w:val="00164285"/>
    <w:rsid w:val="001665CB"/>
    <w:rsid w:val="00170B3D"/>
    <w:rsid w:val="00181E0E"/>
    <w:rsid w:val="00190279"/>
    <w:rsid w:val="00190498"/>
    <w:rsid w:val="001958E5"/>
    <w:rsid w:val="00196ED4"/>
    <w:rsid w:val="001A3E22"/>
    <w:rsid w:val="001A74A9"/>
    <w:rsid w:val="001A7B3F"/>
    <w:rsid w:val="001B054E"/>
    <w:rsid w:val="001B0FDA"/>
    <w:rsid w:val="001B1665"/>
    <w:rsid w:val="001B3C2A"/>
    <w:rsid w:val="001C2493"/>
    <w:rsid w:val="001C3533"/>
    <w:rsid w:val="001C62FD"/>
    <w:rsid w:val="001D4018"/>
    <w:rsid w:val="001D4301"/>
    <w:rsid w:val="001D4669"/>
    <w:rsid w:val="001E07FE"/>
    <w:rsid w:val="001E5C07"/>
    <w:rsid w:val="001E6FAF"/>
    <w:rsid w:val="001F038E"/>
    <w:rsid w:val="001F37AC"/>
    <w:rsid w:val="0020604C"/>
    <w:rsid w:val="00212F1F"/>
    <w:rsid w:val="002150B7"/>
    <w:rsid w:val="00216EB8"/>
    <w:rsid w:val="00220A6B"/>
    <w:rsid w:val="00222AEC"/>
    <w:rsid w:val="00224378"/>
    <w:rsid w:val="0023630E"/>
    <w:rsid w:val="00236409"/>
    <w:rsid w:val="002514E1"/>
    <w:rsid w:val="002536D7"/>
    <w:rsid w:val="00254B7E"/>
    <w:rsid w:val="00255E98"/>
    <w:rsid w:val="002573EB"/>
    <w:rsid w:val="00262811"/>
    <w:rsid w:val="00264A56"/>
    <w:rsid w:val="002721C9"/>
    <w:rsid w:val="00272C6C"/>
    <w:rsid w:val="002747E5"/>
    <w:rsid w:val="00283428"/>
    <w:rsid w:val="002939DB"/>
    <w:rsid w:val="002A1006"/>
    <w:rsid w:val="002A3E34"/>
    <w:rsid w:val="002A4860"/>
    <w:rsid w:val="002A7496"/>
    <w:rsid w:val="002B0191"/>
    <w:rsid w:val="002B35FC"/>
    <w:rsid w:val="002B5AF3"/>
    <w:rsid w:val="002C36AC"/>
    <w:rsid w:val="002C7BA6"/>
    <w:rsid w:val="002D1409"/>
    <w:rsid w:val="002E14D7"/>
    <w:rsid w:val="002E2767"/>
    <w:rsid w:val="002E42EF"/>
    <w:rsid w:val="00300479"/>
    <w:rsid w:val="00302CDA"/>
    <w:rsid w:val="003237CC"/>
    <w:rsid w:val="00341F05"/>
    <w:rsid w:val="00342C9F"/>
    <w:rsid w:val="003447DA"/>
    <w:rsid w:val="00350108"/>
    <w:rsid w:val="003501EE"/>
    <w:rsid w:val="00353AB4"/>
    <w:rsid w:val="0036168B"/>
    <w:rsid w:val="0036684B"/>
    <w:rsid w:val="003702F3"/>
    <w:rsid w:val="0037734B"/>
    <w:rsid w:val="0038023F"/>
    <w:rsid w:val="00383266"/>
    <w:rsid w:val="00396A65"/>
    <w:rsid w:val="003A70DD"/>
    <w:rsid w:val="003A7EA7"/>
    <w:rsid w:val="003B2D2E"/>
    <w:rsid w:val="003B5914"/>
    <w:rsid w:val="003C0F74"/>
    <w:rsid w:val="003C1900"/>
    <w:rsid w:val="003C3193"/>
    <w:rsid w:val="003C59DC"/>
    <w:rsid w:val="003D11C5"/>
    <w:rsid w:val="003E0068"/>
    <w:rsid w:val="003E1E99"/>
    <w:rsid w:val="003E265D"/>
    <w:rsid w:val="003E296B"/>
    <w:rsid w:val="003E5E66"/>
    <w:rsid w:val="003F70E2"/>
    <w:rsid w:val="0040187A"/>
    <w:rsid w:val="00411C6C"/>
    <w:rsid w:val="004218A1"/>
    <w:rsid w:val="00424C14"/>
    <w:rsid w:val="00426D57"/>
    <w:rsid w:val="00427170"/>
    <w:rsid w:val="0043789E"/>
    <w:rsid w:val="00444E0E"/>
    <w:rsid w:val="00451F47"/>
    <w:rsid w:val="004552B2"/>
    <w:rsid w:val="0045614A"/>
    <w:rsid w:val="00464949"/>
    <w:rsid w:val="004812F4"/>
    <w:rsid w:val="00481794"/>
    <w:rsid w:val="0048478B"/>
    <w:rsid w:val="00491250"/>
    <w:rsid w:val="0049286B"/>
    <w:rsid w:val="00496A79"/>
    <w:rsid w:val="004A1FBE"/>
    <w:rsid w:val="004A2038"/>
    <w:rsid w:val="004A2C6E"/>
    <w:rsid w:val="004A660D"/>
    <w:rsid w:val="004B3E10"/>
    <w:rsid w:val="004B5021"/>
    <w:rsid w:val="004B7559"/>
    <w:rsid w:val="004B77F4"/>
    <w:rsid w:val="004C2ED2"/>
    <w:rsid w:val="004C4110"/>
    <w:rsid w:val="004C6EB3"/>
    <w:rsid w:val="004D5862"/>
    <w:rsid w:val="004D5E04"/>
    <w:rsid w:val="004E0EDD"/>
    <w:rsid w:val="004E7F2B"/>
    <w:rsid w:val="004F08D9"/>
    <w:rsid w:val="004F3BBB"/>
    <w:rsid w:val="004F55C9"/>
    <w:rsid w:val="004F7B06"/>
    <w:rsid w:val="00503526"/>
    <w:rsid w:val="005037A4"/>
    <w:rsid w:val="0050680B"/>
    <w:rsid w:val="00511E19"/>
    <w:rsid w:val="005172B7"/>
    <w:rsid w:val="005218AC"/>
    <w:rsid w:val="00521C99"/>
    <w:rsid w:val="00532E2E"/>
    <w:rsid w:val="005355CF"/>
    <w:rsid w:val="0055723F"/>
    <w:rsid w:val="00560D54"/>
    <w:rsid w:val="00562AF3"/>
    <w:rsid w:val="0056337A"/>
    <w:rsid w:val="00575D15"/>
    <w:rsid w:val="00576BBC"/>
    <w:rsid w:val="0058726B"/>
    <w:rsid w:val="005A6955"/>
    <w:rsid w:val="005A75E7"/>
    <w:rsid w:val="005B6806"/>
    <w:rsid w:val="005C2A69"/>
    <w:rsid w:val="005C7296"/>
    <w:rsid w:val="005E31AE"/>
    <w:rsid w:val="00603A0F"/>
    <w:rsid w:val="006075FD"/>
    <w:rsid w:val="00621280"/>
    <w:rsid w:val="00621BCB"/>
    <w:rsid w:val="00630570"/>
    <w:rsid w:val="00653253"/>
    <w:rsid w:val="006561FA"/>
    <w:rsid w:val="00660C56"/>
    <w:rsid w:val="00660E29"/>
    <w:rsid w:val="00663091"/>
    <w:rsid w:val="00666CA5"/>
    <w:rsid w:val="00670FDE"/>
    <w:rsid w:val="00680FBD"/>
    <w:rsid w:val="006839A8"/>
    <w:rsid w:val="00684786"/>
    <w:rsid w:val="00685397"/>
    <w:rsid w:val="006904A9"/>
    <w:rsid w:val="00695F98"/>
    <w:rsid w:val="006A3584"/>
    <w:rsid w:val="006B7A8F"/>
    <w:rsid w:val="006C4EF2"/>
    <w:rsid w:val="006C5AFE"/>
    <w:rsid w:val="006D059D"/>
    <w:rsid w:val="006D0EBF"/>
    <w:rsid w:val="006E03D4"/>
    <w:rsid w:val="006E0C19"/>
    <w:rsid w:val="006F2392"/>
    <w:rsid w:val="006F2EF0"/>
    <w:rsid w:val="00704A43"/>
    <w:rsid w:val="00706186"/>
    <w:rsid w:val="00706D04"/>
    <w:rsid w:val="00714224"/>
    <w:rsid w:val="00714E89"/>
    <w:rsid w:val="007202B4"/>
    <w:rsid w:val="00720EE2"/>
    <w:rsid w:val="00727D29"/>
    <w:rsid w:val="007454C8"/>
    <w:rsid w:val="00754588"/>
    <w:rsid w:val="00760103"/>
    <w:rsid w:val="00761CAB"/>
    <w:rsid w:val="0076755A"/>
    <w:rsid w:val="00772502"/>
    <w:rsid w:val="007734A1"/>
    <w:rsid w:val="00782719"/>
    <w:rsid w:val="0078659E"/>
    <w:rsid w:val="007A3D38"/>
    <w:rsid w:val="007B5228"/>
    <w:rsid w:val="007B569C"/>
    <w:rsid w:val="007B7914"/>
    <w:rsid w:val="007C7241"/>
    <w:rsid w:val="007E41D0"/>
    <w:rsid w:val="007F01DE"/>
    <w:rsid w:val="007F0359"/>
    <w:rsid w:val="007F3AD5"/>
    <w:rsid w:val="00805190"/>
    <w:rsid w:val="00812DED"/>
    <w:rsid w:val="00815C52"/>
    <w:rsid w:val="0082260F"/>
    <w:rsid w:val="008277E1"/>
    <w:rsid w:val="008310D4"/>
    <w:rsid w:val="00832910"/>
    <w:rsid w:val="00836625"/>
    <w:rsid w:val="00836B6C"/>
    <w:rsid w:val="008414FE"/>
    <w:rsid w:val="00842334"/>
    <w:rsid w:val="008427F9"/>
    <w:rsid w:val="00846FA8"/>
    <w:rsid w:val="00854CDA"/>
    <w:rsid w:val="008575E9"/>
    <w:rsid w:val="00860D71"/>
    <w:rsid w:val="008628FD"/>
    <w:rsid w:val="008647E0"/>
    <w:rsid w:val="00874C3F"/>
    <w:rsid w:val="008822E7"/>
    <w:rsid w:val="00883166"/>
    <w:rsid w:val="00895FDD"/>
    <w:rsid w:val="008A0508"/>
    <w:rsid w:val="008A22CC"/>
    <w:rsid w:val="008A3E30"/>
    <w:rsid w:val="008A6640"/>
    <w:rsid w:val="008B78D2"/>
    <w:rsid w:val="008C161F"/>
    <w:rsid w:val="008C24F0"/>
    <w:rsid w:val="008C2F45"/>
    <w:rsid w:val="008D1334"/>
    <w:rsid w:val="008D25B7"/>
    <w:rsid w:val="008E20EC"/>
    <w:rsid w:val="008E4F36"/>
    <w:rsid w:val="008F2208"/>
    <w:rsid w:val="008F412A"/>
    <w:rsid w:val="009105F7"/>
    <w:rsid w:val="009109DE"/>
    <w:rsid w:val="00913669"/>
    <w:rsid w:val="00915B1D"/>
    <w:rsid w:val="00917DAF"/>
    <w:rsid w:val="00922F2F"/>
    <w:rsid w:val="00923740"/>
    <w:rsid w:val="00933190"/>
    <w:rsid w:val="00937994"/>
    <w:rsid w:val="00937B69"/>
    <w:rsid w:val="0094143D"/>
    <w:rsid w:val="009507F5"/>
    <w:rsid w:val="00950EB1"/>
    <w:rsid w:val="00953D79"/>
    <w:rsid w:val="00956871"/>
    <w:rsid w:val="00966298"/>
    <w:rsid w:val="0097126B"/>
    <w:rsid w:val="009733CB"/>
    <w:rsid w:val="009744B8"/>
    <w:rsid w:val="009852AC"/>
    <w:rsid w:val="00987337"/>
    <w:rsid w:val="009940C0"/>
    <w:rsid w:val="00996EF0"/>
    <w:rsid w:val="00997DBF"/>
    <w:rsid w:val="00997FB2"/>
    <w:rsid w:val="009A1A14"/>
    <w:rsid w:val="009A5881"/>
    <w:rsid w:val="009C0322"/>
    <w:rsid w:val="009C095E"/>
    <w:rsid w:val="009C408F"/>
    <w:rsid w:val="009C4655"/>
    <w:rsid w:val="009D061D"/>
    <w:rsid w:val="009D41E6"/>
    <w:rsid w:val="009D41FA"/>
    <w:rsid w:val="009D4703"/>
    <w:rsid w:val="009E2EB7"/>
    <w:rsid w:val="009E36F4"/>
    <w:rsid w:val="009F2E78"/>
    <w:rsid w:val="009F3CC4"/>
    <w:rsid w:val="00A04BA9"/>
    <w:rsid w:val="00A10F04"/>
    <w:rsid w:val="00A25F1B"/>
    <w:rsid w:val="00A349DC"/>
    <w:rsid w:val="00A36E27"/>
    <w:rsid w:val="00A42E70"/>
    <w:rsid w:val="00A451F0"/>
    <w:rsid w:val="00A457AB"/>
    <w:rsid w:val="00A46FF7"/>
    <w:rsid w:val="00A552B4"/>
    <w:rsid w:val="00A66CE6"/>
    <w:rsid w:val="00A71373"/>
    <w:rsid w:val="00A763D5"/>
    <w:rsid w:val="00A921E4"/>
    <w:rsid w:val="00A92657"/>
    <w:rsid w:val="00A92896"/>
    <w:rsid w:val="00AB2DDF"/>
    <w:rsid w:val="00AB416E"/>
    <w:rsid w:val="00AC3C34"/>
    <w:rsid w:val="00AC6657"/>
    <w:rsid w:val="00AD0B9E"/>
    <w:rsid w:val="00AD7151"/>
    <w:rsid w:val="00AE15E6"/>
    <w:rsid w:val="00AE336E"/>
    <w:rsid w:val="00AF7340"/>
    <w:rsid w:val="00B04542"/>
    <w:rsid w:val="00B20E63"/>
    <w:rsid w:val="00B41FE4"/>
    <w:rsid w:val="00B46AEE"/>
    <w:rsid w:val="00B47DBB"/>
    <w:rsid w:val="00B913FB"/>
    <w:rsid w:val="00B9333B"/>
    <w:rsid w:val="00BA4348"/>
    <w:rsid w:val="00BA546B"/>
    <w:rsid w:val="00BB1091"/>
    <w:rsid w:val="00BB3EC8"/>
    <w:rsid w:val="00BB5DB9"/>
    <w:rsid w:val="00BC0CCE"/>
    <w:rsid w:val="00BD0286"/>
    <w:rsid w:val="00BD3AE8"/>
    <w:rsid w:val="00BE15A2"/>
    <w:rsid w:val="00BE4191"/>
    <w:rsid w:val="00BE78BE"/>
    <w:rsid w:val="00BF4D16"/>
    <w:rsid w:val="00BF69C6"/>
    <w:rsid w:val="00C17663"/>
    <w:rsid w:val="00C23E5F"/>
    <w:rsid w:val="00C316D9"/>
    <w:rsid w:val="00C35E0F"/>
    <w:rsid w:val="00C36B01"/>
    <w:rsid w:val="00C41F84"/>
    <w:rsid w:val="00C466DC"/>
    <w:rsid w:val="00C508D2"/>
    <w:rsid w:val="00C526D3"/>
    <w:rsid w:val="00C52D65"/>
    <w:rsid w:val="00C60061"/>
    <w:rsid w:val="00C60F3B"/>
    <w:rsid w:val="00C62334"/>
    <w:rsid w:val="00C679BB"/>
    <w:rsid w:val="00C70E41"/>
    <w:rsid w:val="00C72AB6"/>
    <w:rsid w:val="00C73E96"/>
    <w:rsid w:val="00C774DA"/>
    <w:rsid w:val="00C801A2"/>
    <w:rsid w:val="00CA13B5"/>
    <w:rsid w:val="00CA1DFD"/>
    <w:rsid w:val="00CA4DD0"/>
    <w:rsid w:val="00CA75A2"/>
    <w:rsid w:val="00CB3A06"/>
    <w:rsid w:val="00CC31A8"/>
    <w:rsid w:val="00CC79CA"/>
    <w:rsid w:val="00CD16B0"/>
    <w:rsid w:val="00CD23CD"/>
    <w:rsid w:val="00CD5A62"/>
    <w:rsid w:val="00CD5F2D"/>
    <w:rsid w:val="00CE6A5B"/>
    <w:rsid w:val="00CE74F7"/>
    <w:rsid w:val="00CF035C"/>
    <w:rsid w:val="00CF057A"/>
    <w:rsid w:val="00CF0BA1"/>
    <w:rsid w:val="00CF52DC"/>
    <w:rsid w:val="00CF5BEC"/>
    <w:rsid w:val="00D039D7"/>
    <w:rsid w:val="00D05258"/>
    <w:rsid w:val="00D07F9B"/>
    <w:rsid w:val="00D148DE"/>
    <w:rsid w:val="00D20CD2"/>
    <w:rsid w:val="00D279C4"/>
    <w:rsid w:val="00D32415"/>
    <w:rsid w:val="00D4329A"/>
    <w:rsid w:val="00D53E8F"/>
    <w:rsid w:val="00D53E92"/>
    <w:rsid w:val="00D73627"/>
    <w:rsid w:val="00D75961"/>
    <w:rsid w:val="00D827FF"/>
    <w:rsid w:val="00D8310E"/>
    <w:rsid w:val="00D847D5"/>
    <w:rsid w:val="00D95FC9"/>
    <w:rsid w:val="00DA24C6"/>
    <w:rsid w:val="00DA40A5"/>
    <w:rsid w:val="00DB4AB1"/>
    <w:rsid w:val="00DB5722"/>
    <w:rsid w:val="00DC06C4"/>
    <w:rsid w:val="00DC5C37"/>
    <w:rsid w:val="00DC774D"/>
    <w:rsid w:val="00DD00BC"/>
    <w:rsid w:val="00DD1F6E"/>
    <w:rsid w:val="00DD4102"/>
    <w:rsid w:val="00DD7538"/>
    <w:rsid w:val="00DF3542"/>
    <w:rsid w:val="00E04CDA"/>
    <w:rsid w:val="00E064CA"/>
    <w:rsid w:val="00E104E7"/>
    <w:rsid w:val="00E15508"/>
    <w:rsid w:val="00E2206B"/>
    <w:rsid w:val="00E31657"/>
    <w:rsid w:val="00E4045D"/>
    <w:rsid w:val="00E47F6C"/>
    <w:rsid w:val="00E54038"/>
    <w:rsid w:val="00E566DA"/>
    <w:rsid w:val="00E6158E"/>
    <w:rsid w:val="00E6542E"/>
    <w:rsid w:val="00E67199"/>
    <w:rsid w:val="00E71A1D"/>
    <w:rsid w:val="00E772EA"/>
    <w:rsid w:val="00E82FE4"/>
    <w:rsid w:val="00E84B95"/>
    <w:rsid w:val="00E92231"/>
    <w:rsid w:val="00E9642B"/>
    <w:rsid w:val="00EA5A49"/>
    <w:rsid w:val="00EB0B44"/>
    <w:rsid w:val="00EB2E86"/>
    <w:rsid w:val="00EB5D24"/>
    <w:rsid w:val="00EC1892"/>
    <w:rsid w:val="00EC2773"/>
    <w:rsid w:val="00EC456F"/>
    <w:rsid w:val="00EE276A"/>
    <w:rsid w:val="00EE5436"/>
    <w:rsid w:val="00F04869"/>
    <w:rsid w:val="00F05EE0"/>
    <w:rsid w:val="00F2016B"/>
    <w:rsid w:val="00F23382"/>
    <w:rsid w:val="00F31598"/>
    <w:rsid w:val="00F36238"/>
    <w:rsid w:val="00F37E0E"/>
    <w:rsid w:val="00F435A9"/>
    <w:rsid w:val="00F519A5"/>
    <w:rsid w:val="00F54090"/>
    <w:rsid w:val="00F6069D"/>
    <w:rsid w:val="00F82D74"/>
    <w:rsid w:val="00F83AA6"/>
    <w:rsid w:val="00F90027"/>
    <w:rsid w:val="00F97FB7"/>
    <w:rsid w:val="00FA3C02"/>
    <w:rsid w:val="00FA5740"/>
    <w:rsid w:val="00FB449A"/>
    <w:rsid w:val="00FC019F"/>
    <w:rsid w:val="00FC34F3"/>
    <w:rsid w:val="00FC4F19"/>
    <w:rsid w:val="00FC571B"/>
    <w:rsid w:val="00FC69FB"/>
    <w:rsid w:val="00FC7655"/>
    <w:rsid w:val="00FD2404"/>
    <w:rsid w:val="00FD2475"/>
    <w:rsid w:val="00FD6D62"/>
    <w:rsid w:val="00FD72DC"/>
    <w:rsid w:val="00FE26D3"/>
    <w:rsid w:val="00FE3656"/>
    <w:rsid w:val="00FE4F67"/>
    <w:rsid w:val="00FF669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</w:style>
  <w:style w:type="character" w:customStyle="1" w:styleId="33">
    <w:name w:val="Основной текст 3 Знак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rPr>
      <w:rFonts w:ascii="Times New Roman" w:eastAsia="Times New Roman" w:hAnsi="Times New Roman"/>
      <w:sz w:val="24"/>
      <w:szCs w:val="24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i/>
      <w:iCs/>
      <w:sz w:val="20"/>
      <w:szCs w:val="20"/>
    </w:rPr>
  </w:style>
  <w:style w:type="character" w:customStyle="1" w:styleId="28">
    <w:name w:val="Цитата 2 Знак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ff7">
    <w:name w:val="Выделенная цитата Знак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</w:style>
  <w:style w:type="character" w:customStyle="1" w:styleId="33">
    <w:name w:val="Основной текст 3 Знак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rPr>
      <w:rFonts w:ascii="Times New Roman" w:eastAsia="Times New Roman" w:hAnsi="Times New Roman"/>
      <w:sz w:val="24"/>
      <w:szCs w:val="24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i/>
      <w:iCs/>
      <w:sz w:val="20"/>
      <w:szCs w:val="20"/>
    </w:rPr>
  </w:style>
  <w:style w:type="character" w:customStyle="1" w:styleId="28">
    <w:name w:val="Цитата 2 Знак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ff7">
    <w:name w:val="Выделенная цитата Знак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3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B495-03AA-4162-B010-E829256B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7089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Борисова Олеся Витальевна</cp:lastModifiedBy>
  <cp:revision>2</cp:revision>
  <cp:lastPrinted>2021-06-02T07:03:00Z</cp:lastPrinted>
  <dcterms:created xsi:type="dcterms:W3CDTF">2021-06-04T06:18:00Z</dcterms:created>
  <dcterms:modified xsi:type="dcterms:W3CDTF">2021-06-04T06:18:00Z</dcterms:modified>
</cp:coreProperties>
</file>