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Default="00133326" w:rsidP="0013332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Тосненского городского поселения Тосненского района Ленинградской области за</w:t>
      </w:r>
      <w:r w:rsidRPr="009A596B">
        <w:rPr>
          <w:rFonts w:ascii="Times New Roman" w:hAnsi="Times New Roman"/>
          <w:sz w:val="24"/>
        </w:rPr>
        <w:t xml:space="preserve"> </w:t>
      </w:r>
      <w:r w:rsidR="00B76C29">
        <w:rPr>
          <w:rFonts w:ascii="Times New Roman" w:hAnsi="Times New Roman"/>
          <w:sz w:val="24"/>
        </w:rPr>
        <w:t xml:space="preserve">1 квартал </w:t>
      </w:r>
      <w:r>
        <w:rPr>
          <w:rFonts w:ascii="Times New Roman" w:hAnsi="Times New Roman"/>
          <w:sz w:val="24"/>
        </w:rPr>
        <w:t>201</w:t>
      </w:r>
      <w:r w:rsidR="00B76C2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B76C29">
        <w:rPr>
          <w:rFonts w:ascii="Times New Roman" w:hAnsi="Times New Roman"/>
          <w:sz w:val="24"/>
        </w:rPr>
        <w:t>а</w:t>
      </w:r>
    </w:p>
    <w:tbl>
      <w:tblPr>
        <w:tblStyle w:val="a3"/>
        <w:tblW w:w="1035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07"/>
        <w:gridCol w:w="4254"/>
        <w:gridCol w:w="2087"/>
        <w:gridCol w:w="1843"/>
        <w:gridCol w:w="1559"/>
      </w:tblGrid>
      <w:tr w:rsidR="00133326" w:rsidRPr="00133326" w:rsidTr="00133326">
        <w:trPr>
          <w:trHeight w:val="1039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№ </w:t>
            </w:r>
            <w:proofErr w:type="gramStart"/>
            <w:r w:rsidRPr="00133326">
              <w:rPr>
                <w:rFonts w:ascii="Times New Roman" w:hAnsi="Times New Roman"/>
              </w:rPr>
              <w:t>п</w:t>
            </w:r>
            <w:proofErr w:type="gramEnd"/>
            <w:r w:rsidRPr="00133326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Финансирование </w:t>
            </w:r>
            <w:proofErr w:type="spellStart"/>
            <w:r w:rsidRPr="00133326">
              <w:rPr>
                <w:rFonts w:ascii="Times New Roman" w:hAnsi="Times New Roman"/>
              </w:rPr>
              <w:t>тыс.р</w:t>
            </w:r>
            <w:proofErr w:type="spellEnd"/>
            <w:r w:rsidRPr="0013332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% исполнения</w:t>
            </w:r>
          </w:p>
        </w:tc>
      </w:tr>
      <w:tr w:rsidR="00133326" w:rsidRPr="00133326" w:rsidTr="00133326">
        <w:trPr>
          <w:trHeight w:val="569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Объем запланированных средств на </w:t>
            </w:r>
            <w:r w:rsidR="00B76C29">
              <w:rPr>
                <w:rFonts w:ascii="Times New Roman" w:hAnsi="Times New Roman"/>
              </w:rPr>
              <w:t>2018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Финансирование</w:t>
            </w: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за</w:t>
            </w:r>
            <w:r w:rsidRPr="00B76C29">
              <w:rPr>
                <w:rFonts w:ascii="Times New Roman" w:hAnsi="Times New Roman"/>
              </w:rPr>
              <w:t xml:space="preserve"> </w:t>
            </w:r>
            <w:r w:rsidR="00B76C29">
              <w:rPr>
                <w:rFonts w:ascii="Times New Roman" w:hAnsi="Times New Roman"/>
              </w:rPr>
              <w:t xml:space="preserve">1 квартал </w:t>
            </w:r>
            <w:r w:rsidRPr="00133326">
              <w:rPr>
                <w:rFonts w:ascii="Times New Roman" w:hAnsi="Times New Roman"/>
              </w:rPr>
              <w:t>201</w:t>
            </w:r>
            <w:r w:rsidR="00B76C29">
              <w:rPr>
                <w:rFonts w:ascii="Times New Roman" w:hAnsi="Times New Roman"/>
              </w:rPr>
              <w:t>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"Безопасность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3 844,77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0,03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</w:t>
            </w:r>
            <w:proofErr w:type="gramStart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1</w:t>
            </w:r>
            <w:proofErr w:type="gramEnd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 xml:space="preserve"> «Предупреждение чрезвычайных ситуаций, развитие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2 322,6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</w:t>
            </w:r>
            <w:proofErr w:type="gramStart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2</w:t>
            </w:r>
            <w:proofErr w:type="gramEnd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 xml:space="preserve"> «Обеспечение правопорядка и профилактика правонарушений»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1 522,17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0,03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и поддержка малого и среднего предпринимательства на территории Тосненского городского поселения Тосненского района Ленинградской области на 2015–2018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культуры в Тосненском городском поселении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88 842,32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13 176,35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ТГП!R21C7"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14,83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«Молодежь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6C29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«Обеспечение жителей Тосненского городского поселения Тосненского района Ленинградской области услугами в сфере культуры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59 570,21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7 026,93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C29" w:rsidRDefault="00B76C29" w:rsidP="00662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  <w:r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«Обеспечение условий реализации программы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6 130,92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20 929,86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3 573,25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P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lastRenderedPageBreak/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«Обеспечение жителей Тосненского городского поселения Тосненского района Ленинградской области услугами в сфере спорта, оздоровления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17 539,86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3 509,75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20,01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«Развитие объектов физической культуры и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«Развитие физической культуры и массового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части территории Тосненского городского поселения Тосненского района Ленинградской области на 2015-2019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B76C29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Основное мероприятие «Поддержка проектов местных инициатив граждан»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6C29" w:rsidRDefault="00B76C29" w:rsidP="006622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261 186,63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27 322,86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10,46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1 «Газификация индивидуальных жилых домов, расположенных на территории Тосненского городского поселения Тосненского района Ленинградской области на2015-2018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1 120,0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9,74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2 «Обеспечение населения Тосненского городского поселения Тосненского района Ленинградской области питьевой водой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80</w:t>
            </w:r>
            <w:r w:rsidR="000C5642">
              <w:rPr>
                <w:rFonts w:ascii="Times New Roman" w:hAnsi="Times New Roman"/>
                <w:color w:val="000000"/>
                <w:sz w:val="20"/>
                <w:szCs w:val="16"/>
              </w:rPr>
              <w:t> 288,06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3 «Энергосбережение и повышение энергоэффективности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8 800,0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2 741,51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31,15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4 «Развитие автомобильных дорог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26 956,88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0,43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5 «Благоустройство территории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133 641,69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23 345,45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17,47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 xml:space="preserve">«Развитие иных форм местного самоуправления </w:t>
            </w:r>
            <w:proofErr w:type="gramStart"/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на части территории</w:t>
            </w:r>
            <w:proofErr w:type="gramEnd"/>
            <w:r w:rsidRPr="00133326">
              <w:rPr>
                <w:rFonts w:ascii="Times New Roman" w:hAnsi="Times New Roman"/>
                <w:b/>
                <w:sz w:val="20"/>
                <w:szCs w:val="18"/>
              </w:rPr>
              <w:t xml:space="preserve"> г. Тосно, являющегося административным центром Тосненского городского поселения Тосненского района Ленинградской области на 2016-2019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342,47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0C5642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2" w:rsidRPr="00133326" w:rsidRDefault="000C5642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2" w:rsidRPr="00133326" w:rsidRDefault="000C5642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 xml:space="preserve">Основное мероприятие «Оказание содействия развитию частей территорий административного центра Тосненского городского поселения Тосненского района </w:t>
            </w:r>
            <w:r w:rsidRPr="00133326">
              <w:rPr>
                <w:rFonts w:ascii="Times New Roman" w:hAnsi="Times New Roman"/>
                <w:sz w:val="20"/>
                <w:szCs w:val="18"/>
              </w:rPr>
              <w:lastRenderedPageBreak/>
              <w:t>Ленинградской области, на которых осуществляют свою деятельность общественные советы»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2" w:rsidRPr="00133326" w:rsidRDefault="000C5642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lastRenderedPageBreak/>
              <w:t>342,47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2" w:rsidRPr="00133326" w:rsidRDefault="000C5642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2" w:rsidRPr="00133326" w:rsidRDefault="000C5642" w:rsidP="006622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5642" w:rsidRPr="00133326" w:rsidRDefault="000C5642" w:rsidP="006622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5642" w:rsidRPr="00133326" w:rsidRDefault="000C5642" w:rsidP="006622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377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Итого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378 583,05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44 073,60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11,64</w:t>
            </w:r>
            <w:bookmarkStart w:id="0" w:name="_GoBack"/>
            <w:bookmarkEnd w:id="0"/>
            <w:r w:rsidR="00133326" w:rsidRPr="00133326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133326" w:rsidRDefault="00133326" w:rsidP="00133326">
      <w:pPr>
        <w:jc w:val="center"/>
      </w:pPr>
    </w:p>
    <w:sectPr w:rsidR="0013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C5642"/>
    <w:rsid w:val="00133326"/>
    <w:rsid w:val="00B76C29"/>
    <w:rsid w:val="00F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2018-03-01T07:11:00Z</dcterms:created>
  <dcterms:modified xsi:type="dcterms:W3CDTF">2018-11-21T12:29:00Z</dcterms:modified>
</cp:coreProperties>
</file>