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1E" w:rsidRPr="00CA5D0D" w:rsidRDefault="00133326" w:rsidP="0013332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Оперативная информация о ходе реализации муниципальных программ Тосненского городского поселения Тосненского района Ленинградской области </w:t>
      </w:r>
      <w:r w:rsidR="008469EA" w:rsidRPr="00AF55F6">
        <w:rPr>
          <w:rFonts w:ascii="Times New Roman" w:hAnsi="Times New Roman"/>
          <w:sz w:val="24"/>
        </w:rPr>
        <w:t>на</w:t>
      </w:r>
      <w:r w:rsidR="008469EA" w:rsidRPr="00CA5D0D">
        <w:rPr>
          <w:rFonts w:ascii="Times New Roman" w:hAnsi="Times New Roman"/>
          <w:b/>
          <w:sz w:val="24"/>
        </w:rPr>
        <w:t xml:space="preserve"> </w:t>
      </w:r>
      <w:r w:rsidR="001D4305">
        <w:rPr>
          <w:rFonts w:ascii="Times New Roman" w:hAnsi="Times New Roman"/>
          <w:b/>
          <w:sz w:val="24"/>
        </w:rPr>
        <w:t>01.</w:t>
      </w:r>
      <w:r w:rsidR="003C4C91">
        <w:rPr>
          <w:rFonts w:ascii="Times New Roman" w:hAnsi="Times New Roman"/>
          <w:b/>
          <w:sz w:val="24"/>
        </w:rPr>
        <w:t>04</w:t>
      </w:r>
      <w:r w:rsidR="00F801C3">
        <w:rPr>
          <w:rFonts w:ascii="Times New Roman" w:hAnsi="Times New Roman"/>
          <w:b/>
          <w:sz w:val="24"/>
        </w:rPr>
        <w:t>.2020</w:t>
      </w:r>
      <w:r w:rsidR="008469EA" w:rsidRPr="00CA5D0D">
        <w:rPr>
          <w:rFonts w:ascii="Times New Roman" w:hAnsi="Times New Roman"/>
          <w:b/>
          <w:sz w:val="24"/>
        </w:rPr>
        <w:t xml:space="preserve"> г.</w:t>
      </w:r>
    </w:p>
    <w:tbl>
      <w:tblPr>
        <w:tblStyle w:val="a3"/>
        <w:tblW w:w="14620" w:type="dxa"/>
        <w:jc w:val="center"/>
        <w:tblInd w:w="-920" w:type="dxa"/>
        <w:tblLayout w:type="fixed"/>
        <w:tblLook w:val="04A0" w:firstRow="1" w:lastRow="0" w:firstColumn="1" w:lastColumn="0" w:noHBand="0" w:noVBand="1"/>
      </w:tblPr>
      <w:tblGrid>
        <w:gridCol w:w="649"/>
        <w:gridCol w:w="6641"/>
        <w:gridCol w:w="2787"/>
        <w:gridCol w:w="2461"/>
        <w:gridCol w:w="2082"/>
      </w:tblGrid>
      <w:tr w:rsidR="00133326" w:rsidRPr="00133326" w:rsidTr="00FB7232">
        <w:trPr>
          <w:trHeight w:val="432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both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12795B">
              <w:rPr>
                <w:rFonts w:ascii="Times New Roman" w:hAnsi="Times New Roman"/>
                <w:b/>
              </w:rPr>
              <w:t>п</w:t>
            </w:r>
            <w:proofErr w:type="gramEnd"/>
            <w:r w:rsidRPr="0012795B">
              <w:rPr>
                <w:rFonts w:ascii="Times New Roman" w:hAnsi="Times New Roman"/>
                <w:b/>
              </w:rPr>
              <w:t xml:space="preserve">/п </w:t>
            </w:r>
          </w:p>
        </w:tc>
        <w:tc>
          <w:tcPr>
            <w:tcW w:w="6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Наименование муниципальной программы</w:t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 xml:space="preserve">Финансирование </w:t>
            </w:r>
            <w:proofErr w:type="spellStart"/>
            <w:r w:rsidRPr="0012795B">
              <w:rPr>
                <w:rFonts w:ascii="Times New Roman" w:hAnsi="Times New Roman"/>
                <w:b/>
              </w:rPr>
              <w:t>тыс.р</w:t>
            </w:r>
            <w:proofErr w:type="spellEnd"/>
            <w:r w:rsidRPr="0012795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% исполнения</w:t>
            </w:r>
          </w:p>
        </w:tc>
      </w:tr>
      <w:tr w:rsidR="00133326" w:rsidRPr="00133326" w:rsidTr="00FB7232">
        <w:trPr>
          <w:trHeight w:val="570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6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 xml:space="preserve">Объем запланированных </w:t>
            </w:r>
            <w:r w:rsidR="003C4C91">
              <w:rPr>
                <w:rFonts w:ascii="Times New Roman" w:hAnsi="Times New Roman"/>
                <w:b/>
              </w:rPr>
              <w:t>средств на 2020</w:t>
            </w:r>
            <w:r w:rsidRPr="0012795B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2795B" w:rsidRDefault="00133326" w:rsidP="00133326">
            <w:pPr>
              <w:jc w:val="center"/>
              <w:rPr>
                <w:rFonts w:ascii="Times New Roman" w:hAnsi="Times New Roman"/>
                <w:b/>
              </w:rPr>
            </w:pPr>
            <w:r w:rsidRPr="0012795B">
              <w:rPr>
                <w:rFonts w:ascii="Times New Roman" w:hAnsi="Times New Roman"/>
                <w:b/>
              </w:rPr>
              <w:t>Финансирование</w:t>
            </w:r>
          </w:p>
          <w:p w:rsidR="00133326" w:rsidRPr="0012795B" w:rsidRDefault="003C4C91" w:rsidP="001D43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кв. 2020</w:t>
            </w:r>
            <w:r w:rsidR="001D4305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rPr>
                <w:rFonts w:ascii="Times New Roman" w:hAnsi="Times New Roman"/>
                <w:sz w:val="24"/>
              </w:rPr>
            </w:pPr>
          </w:p>
        </w:tc>
      </w:tr>
      <w:tr w:rsidR="00133326" w:rsidRPr="00133326" w:rsidTr="00FB7232">
        <w:trPr>
          <w:trHeight w:val="54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133326" w:rsidP="00342004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</w:pPr>
            <w:r w:rsidRPr="00E1745D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"Безопасность Тосненского городского поселения Тосненско</w:t>
            </w:r>
            <w:r w:rsidR="00342004" w:rsidRPr="00E1745D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го района Ленинградской области</w:t>
            </w:r>
            <w:r w:rsidRPr="00E1745D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655A48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E1745D">
              <w:rPr>
                <w:rFonts w:ascii="Times New Roman CYR" w:hAnsi="Times New Roman CYR" w:cs="Times New Roman CYR"/>
                <w:sz w:val="20"/>
                <w:szCs w:val="18"/>
              </w:rPr>
              <w:t>4 096,97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E1745D" w:rsidRDefault="00655A48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E1745D">
              <w:rPr>
                <w:rFonts w:ascii="Times New Roman CYR" w:hAnsi="Times New Roman CYR" w:cs="Times New Roman CYR"/>
                <w:sz w:val="20"/>
                <w:szCs w:val="18"/>
              </w:rPr>
              <w:t>154,42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E1745D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E1745D" w:rsidRDefault="00655A48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1745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3,8</w:t>
            </w:r>
            <w:r w:rsidR="00133326" w:rsidRPr="00E1745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FB7232">
        <w:trPr>
          <w:trHeight w:val="70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342004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 xml:space="preserve">"Развитие и поддержка малого и среднего предпринимательства на территории Тосненского городского поселения Тосненского района Ленинградской </w:t>
            </w:r>
            <w:r w:rsidR="00342004" w:rsidRPr="00E1745D">
              <w:rPr>
                <w:rFonts w:ascii="Times New Roman" w:hAnsi="Times New Roman"/>
                <w:sz w:val="20"/>
                <w:szCs w:val="18"/>
              </w:rPr>
              <w:t>области</w:t>
            </w:r>
            <w:r w:rsidRPr="00E1745D">
              <w:rPr>
                <w:rFonts w:ascii="Times New Roman" w:hAnsi="Times New Roman"/>
                <w:sz w:val="20"/>
                <w:szCs w:val="18"/>
              </w:rPr>
              <w:t>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655A48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E1745D">
              <w:rPr>
                <w:rFonts w:ascii="Times New Roman CYR" w:hAnsi="Times New Roman CYR" w:cs="Times New Roman CYR"/>
                <w:sz w:val="20"/>
                <w:szCs w:val="18"/>
              </w:rPr>
              <w:t>72,6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E1745D" w:rsidRDefault="00655A48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E1745D">
              <w:rPr>
                <w:rFonts w:ascii="Times New Roman CYR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E1745D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E1745D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1745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0%</w:t>
            </w:r>
          </w:p>
        </w:tc>
      </w:tr>
      <w:tr w:rsidR="00133326" w:rsidRPr="00133326" w:rsidTr="00FB7232">
        <w:trPr>
          <w:trHeight w:val="53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E1745D" w:rsidRDefault="00133326" w:rsidP="00342004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"Развитие культуры</w:t>
            </w:r>
            <w:r w:rsidR="00040102" w:rsidRPr="00E1745D">
              <w:rPr>
                <w:rFonts w:ascii="Times New Roman" w:hAnsi="Times New Roman"/>
                <w:sz w:val="20"/>
              </w:rPr>
              <w:t xml:space="preserve"> и туризма</w:t>
            </w:r>
            <w:r w:rsidRPr="00E1745D">
              <w:rPr>
                <w:rFonts w:ascii="Times New Roman" w:hAnsi="Times New Roman"/>
                <w:sz w:val="20"/>
              </w:rPr>
              <w:t xml:space="preserve"> в Тосненском городском поселении Тосненского района Ленинградской области 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E1745D" w:rsidRDefault="00655A48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8"/>
              </w:rPr>
              <w:t>68 136,35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E1745D" w:rsidRDefault="00655A48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8"/>
              </w:rPr>
              <w:t>13 318,53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E1745D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8032B" w:rsidRPr="00E1745D" w:rsidRDefault="00655A48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1745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19,6</w:t>
            </w:r>
            <w:r w:rsidR="0008032B" w:rsidRPr="00E1745D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1D4305" w:rsidRPr="00133326" w:rsidTr="00FB7232">
        <w:trPr>
          <w:trHeight w:val="84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1D430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1D4305" w:rsidP="00EE130E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"Развитие физической культуры и спорта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05" w:rsidRPr="00E1745D" w:rsidRDefault="00655A48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8"/>
              </w:rPr>
              <w:t>64 977,</w:t>
            </w:r>
            <w:bookmarkStart w:id="0" w:name="_GoBack"/>
            <w:bookmarkEnd w:id="0"/>
            <w:r w:rsidRPr="00E1745D">
              <w:rPr>
                <w:rFonts w:ascii="Times New Roman" w:hAnsi="Times New Roman"/>
                <w:color w:val="000000"/>
                <w:sz w:val="20"/>
                <w:szCs w:val="18"/>
              </w:rPr>
              <w:t>8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655A48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8"/>
              </w:rPr>
              <w:t>3 694,4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</w:pPr>
            <w:r w:rsidRPr="00E1745D">
              <w:rPr>
                <w:rFonts w:asciiTheme="minorHAnsi" w:hAnsiTheme="minorHAnsi" w:cstheme="minorBidi"/>
              </w:rPr>
              <w:fldChar w:fldCharType="begin"/>
            </w:r>
            <w:r w:rsidRPr="00E1745D">
              <w:instrText xml:space="preserve"> LINK Excel.Sheet.12 "C:\\Users\\user\\Desktop\\ОТЧЕТ ПО МП ЗА 1 КВ. 2016Г\\приложение 5 (МП ТГП 1 кв. 16г.).xlsx" "9 мес. 2015г. ТГП!R20C7" \a \f 4 \h  \* MERGEFORMAT </w:instrText>
            </w:r>
            <w:r w:rsidRPr="00E1745D">
              <w:rPr>
                <w:rFonts w:asciiTheme="minorHAnsi" w:eastAsiaTheme="minorHAnsi" w:hAnsiTheme="minorHAnsi" w:cstheme="minorBidi"/>
              </w:rPr>
              <w:fldChar w:fldCharType="separate"/>
            </w:r>
          </w:p>
          <w:p w:rsidR="001D4305" w:rsidRPr="00E1745D" w:rsidRDefault="00655A48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17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5,9</w:t>
            </w:r>
            <w:r w:rsidR="001D4305" w:rsidRPr="00E17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1D4305" w:rsidRPr="00E1745D" w:rsidRDefault="001D4305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E1745D">
              <w:rPr>
                <w:rFonts w:ascii="Times New Roman CYR" w:hAnsi="Times New Roman CYR" w:cs="Times New Roman CYR"/>
                <w:bCs/>
                <w:sz w:val="20"/>
                <w:szCs w:val="20"/>
              </w:rPr>
              <w:fldChar w:fldCharType="end"/>
            </w:r>
          </w:p>
        </w:tc>
      </w:tr>
      <w:tr w:rsidR="001D4305" w:rsidRPr="00133326" w:rsidTr="00FB7232">
        <w:trPr>
          <w:trHeight w:val="104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5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E1745D" w:rsidRDefault="001D4305" w:rsidP="009351F2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"Развитие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области"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305" w:rsidRPr="00E1745D" w:rsidRDefault="00655A48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346 621,4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655A48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77 746,5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655A48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45D">
              <w:rPr>
                <w:rFonts w:ascii="Times New Roman" w:hAnsi="Times New Roman"/>
                <w:bCs/>
                <w:sz w:val="20"/>
                <w:szCs w:val="20"/>
              </w:rPr>
              <w:t>22,5</w:t>
            </w:r>
            <w:r w:rsidR="001D4305" w:rsidRPr="00E1745D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D4305" w:rsidRPr="00133326" w:rsidTr="00FB7232">
        <w:trPr>
          <w:trHeight w:val="795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E1745D">
              <w:rPr>
                <w:rFonts w:ascii="Times New Roman" w:hAnsi="Times New Roman"/>
                <w:sz w:val="20"/>
              </w:rPr>
              <w:t>6</w:t>
            </w:r>
            <w:r w:rsidR="001D4305" w:rsidRPr="00E1745D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«Формирование современной городской среды на территории Тосненского городского поселения Тосненского района Ленинградской области на 2018 – 2022 годы»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655A48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165 250,0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655A48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562F80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45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D4305" w:rsidRPr="00E1745D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D4305" w:rsidRPr="00133326" w:rsidTr="00FB7232">
        <w:trPr>
          <w:trHeight w:val="846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7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«Обеспечение доступным жильем граждан Тосненского городского поселения Тосненского района Ленинградской области на 2018 – 2020 годы»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655A48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3 880,43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655A48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65,79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655A48" w:rsidP="00130AF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45D">
              <w:rPr>
                <w:rFonts w:ascii="Times New Roman" w:hAnsi="Times New Roman"/>
                <w:bCs/>
                <w:sz w:val="20"/>
                <w:szCs w:val="20"/>
              </w:rPr>
              <w:t>1,7</w:t>
            </w:r>
            <w:r w:rsidR="001D4305" w:rsidRPr="00E1745D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D4305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8</w:t>
            </w:r>
            <w:r w:rsidR="001D4305" w:rsidRPr="00E1745D">
              <w:rPr>
                <w:rFonts w:ascii="Times New Roman" w:hAnsi="Times New Roman"/>
                <w:sz w:val="20"/>
              </w:rPr>
              <w:t xml:space="preserve">.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«Энергосбережение и повышение энергоэффективности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1D4305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8 300,0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655A48" w:rsidP="001B7012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2 281,2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655A48" w:rsidP="001B701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45D">
              <w:rPr>
                <w:rFonts w:ascii="Times New Roman" w:hAnsi="Times New Roman"/>
                <w:bCs/>
                <w:sz w:val="20"/>
                <w:szCs w:val="20"/>
              </w:rPr>
              <w:t>27,5</w:t>
            </w:r>
            <w:r w:rsidR="001D4305" w:rsidRPr="00E1745D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D4305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9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«Борьба с борщевиком Сосновского на территории Тосненского городского поселения Тосненского района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655A48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734,25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655A48" w:rsidP="00CB5E8E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655A48" w:rsidP="00FB723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45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D4305" w:rsidRPr="00E1745D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D4305" w:rsidRPr="00133326" w:rsidTr="00FB7232">
        <w:trPr>
          <w:trHeight w:val="364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10</w:t>
            </w:r>
            <w:r w:rsidR="001D4305" w:rsidRPr="00E1745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«Реализация инициативных предложений жителей территорий г. Тосно в рамках областного закона Ленинградской области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5E4703" w:rsidP="001B7012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3 565,1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05" w:rsidRPr="00E1745D" w:rsidRDefault="005E4703" w:rsidP="00E644FF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 w:rsidRPr="00E1745D"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E1745D" w:rsidRDefault="001D4305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1D4305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5E4703" w:rsidP="00E644F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45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D4305" w:rsidRPr="00E1745D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D4305" w:rsidRPr="00133326" w:rsidTr="001D4305">
        <w:trPr>
          <w:trHeight w:val="379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05" w:rsidRPr="00E1745D" w:rsidRDefault="005B2DE5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lastRenderedPageBreak/>
              <w:t>11</w:t>
            </w:r>
            <w:r w:rsidR="001D4305" w:rsidRPr="00E1745D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305" w:rsidRPr="00E1745D" w:rsidRDefault="001E05BA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E1745D">
              <w:rPr>
                <w:rFonts w:ascii="Times New Roman" w:hAnsi="Times New Roman"/>
                <w:sz w:val="20"/>
                <w:szCs w:val="18"/>
              </w:rPr>
              <w:t>«О содействии участию населения в осуществлении местного самоуправления в иных формах на частях территорий Тосненского городского поселения Тосненского района Ленинградской области на 2019 - 2023 годы»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E1745D" w:rsidRDefault="001E05BA" w:rsidP="0013332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D4305" w:rsidRPr="00E1745D" w:rsidRDefault="005E4703" w:rsidP="00133326">
            <w:pPr>
              <w:jc w:val="center"/>
              <w:rPr>
                <w:rFonts w:ascii="Times New Roman" w:hAnsi="Times New Roman"/>
                <w:sz w:val="20"/>
              </w:rPr>
            </w:pPr>
            <w:r w:rsidRPr="00E1745D">
              <w:rPr>
                <w:rFonts w:ascii="Times New Roman" w:hAnsi="Times New Roman"/>
                <w:sz w:val="20"/>
              </w:rPr>
              <w:t>2 704,4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E1745D" w:rsidRDefault="001E05BA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5E4703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45D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BA" w:rsidRPr="00E1745D" w:rsidRDefault="001E05BA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D4305" w:rsidRPr="00E1745D" w:rsidRDefault="005E4703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1745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E05BA" w:rsidRPr="00E1745D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D4305" w:rsidRPr="00133326" w:rsidTr="00FB7232">
        <w:trPr>
          <w:trHeight w:val="379"/>
          <w:jc w:val="center"/>
        </w:trPr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133326" w:rsidRDefault="001D4305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305" w:rsidRPr="00133326" w:rsidRDefault="00733EB2" w:rsidP="0013332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667 338,31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133326" w:rsidRDefault="00733EB2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97 260,83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05" w:rsidRPr="00133326" w:rsidRDefault="00733EB2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14,6</w:t>
            </w:r>
            <w:r w:rsidR="001D4305" w:rsidRPr="00133326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133326" w:rsidRDefault="00133326" w:rsidP="0012795B"/>
    <w:sectPr w:rsidR="00133326" w:rsidSect="008B594B">
      <w:pgSz w:w="16838" w:h="11906" w:orient="landscape"/>
      <w:pgMar w:top="1701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6"/>
    <w:rsid w:val="00040102"/>
    <w:rsid w:val="00040651"/>
    <w:rsid w:val="0008032B"/>
    <w:rsid w:val="0012795B"/>
    <w:rsid w:val="00130AFA"/>
    <w:rsid w:val="00133326"/>
    <w:rsid w:val="001B7012"/>
    <w:rsid w:val="001D4305"/>
    <w:rsid w:val="001E05BA"/>
    <w:rsid w:val="002510CA"/>
    <w:rsid w:val="00270B00"/>
    <w:rsid w:val="00342004"/>
    <w:rsid w:val="003C4C91"/>
    <w:rsid w:val="00472177"/>
    <w:rsid w:val="00562F80"/>
    <w:rsid w:val="00595F9D"/>
    <w:rsid w:val="005B2DE5"/>
    <w:rsid w:val="005E4703"/>
    <w:rsid w:val="00655A48"/>
    <w:rsid w:val="007309AA"/>
    <w:rsid w:val="00733EB2"/>
    <w:rsid w:val="008469EA"/>
    <w:rsid w:val="008B594B"/>
    <w:rsid w:val="009351F2"/>
    <w:rsid w:val="00957D59"/>
    <w:rsid w:val="00A37762"/>
    <w:rsid w:val="00AF55F6"/>
    <w:rsid w:val="00CA5D0D"/>
    <w:rsid w:val="00CF7E72"/>
    <w:rsid w:val="00DE401D"/>
    <w:rsid w:val="00DF6948"/>
    <w:rsid w:val="00E12859"/>
    <w:rsid w:val="00E17087"/>
    <w:rsid w:val="00E1745D"/>
    <w:rsid w:val="00E27A84"/>
    <w:rsid w:val="00E655C3"/>
    <w:rsid w:val="00E972D4"/>
    <w:rsid w:val="00EE130E"/>
    <w:rsid w:val="00F1550C"/>
    <w:rsid w:val="00F4001E"/>
    <w:rsid w:val="00F801C3"/>
    <w:rsid w:val="00FB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Шушаник</cp:lastModifiedBy>
  <cp:revision>23</cp:revision>
  <cp:lastPrinted>2018-11-26T08:11:00Z</cp:lastPrinted>
  <dcterms:created xsi:type="dcterms:W3CDTF">2018-03-01T07:11:00Z</dcterms:created>
  <dcterms:modified xsi:type="dcterms:W3CDTF">2020-06-04T12:31:00Z</dcterms:modified>
</cp:coreProperties>
</file>