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74" w:rsidRDefault="0015584F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15A09E3" wp14:editId="1639FEF7">
            <wp:simplePos x="0" y="0"/>
            <wp:positionH relativeFrom="column">
              <wp:posOffset>-1060531</wp:posOffset>
            </wp:positionH>
            <wp:positionV relativeFrom="paragraph">
              <wp:posOffset>-2594342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6B0" w:rsidRDefault="00C146B0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6B0" w:rsidRDefault="00C146B0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26.02.2021                                     77</w:t>
      </w:r>
    </w:p>
    <w:p w:rsidR="00C146B0" w:rsidRDefault="00C146B0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6B0" w:rsidRDefault="00C146B0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2574" w:rsidRDefault="005B2574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ежегодном отчете главы Тосненского</w:t>
      </w:r>
    </w:p>
    <w:p w:rsidR="004276B2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поселения Тосненского </w:t>
      </w:r>
    </w:p>
    <w:p w:rsidR="005F0FCC" w:rsidRPr="005B2574" w:rsidRDefault="004276B2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FCC" w:rsidRPr="005B2574" w:rsidRDefault="005B2574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Заслушав и обсудив ежегодный отчет главы Тосненского городского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</w:t>
      </w:r>
      <w:r w:rsidR="00427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Ленинградской области о результатах своей деятельности и работе подведомственных ему органов местного самоуправления, в том числе о решении вопросов, поставленных советом депутатов Тосненского городского поселения Тосненского</w:t>
      </w:r>
      <w:r w:rsidR="006C0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</w:t>
      </w:r>
      <w:r w:rsidR="00EE2D43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Ленинградской области за 20</w:t>
      </w:r>
      <w:r w:rsidR="00427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год, совет депутатов Тосненского городского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поселения Тосненского</w:t>
      </w:r>
      <w:r w:rsidR="00CD5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Ленинградской области</w:t>
      </w: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РЕШИЛ:</w:t>
      </w: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B2574" w:rsidRDefault="005F0FCC" w:rsidP="00C146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CF4FC2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Ежегодный отчет главы Тосненского городского поселения Тосненского </w:t>
      </w:r>
      <w:r w:rsidR="00427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района Ленинградской области о результатах своей деятельности и работе подведомственных ему органов местного самоуправления, в том числе о решении вопросов, поставленных советом депутатов Тосненского городского поселения Тосненского </w:t>
      </w:r>
      <w:r w:rsidR="00427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</w:t>
      </w:r>
      <w:r w:rsidR="00427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Ленинградской области за 2020</w:t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год, принять к сведению (приложение).</w:t>
      </w:r>
    </w:p>
    <w:p w:rsidR="005F0FCC" w:rsidRPr="005B2574" w:rsidRDefault="005F0FCC" w:rsidP="00C146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Признать деятельность главы Тосненского городского поселения Тосненского </w:t>
      </w:r>
      <w:r w:rsidR="00427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района Ленинградской области о результатах своей деятельности и работе подведомственных ему органов местного самоуправления, в том числе о решении вопросов, поставленных советом депутатов Тосненского городского поселения Тосненского</w:t>
      </w:r>
      <w:r w:rsidR="00427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</w:t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</w:t>
      </w:r>
      <w:r w:rsidR="00C17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Ленинградской области</w:t>
      </w:r>
      <w:r w:rsidR="00CD5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C17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427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</w:t>
      </w:r>
      <w:r w:rsidR="00E00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удовлетворительной</w:t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F0FCC" w:rsidRPr="005B2574" w:rsidRDefault="005F0FCC" w:rsidP="00C146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Аппарату совета депутатов</w:t>
      </w:r>
      <w:r w:rsidRPr="005B2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городского поселения Тосненского</w:t>
      </w:r>
      <w:r w:rsidR="00325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</w:t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Ленинградской области обеспечить официальное опубликование </w:t>
      </w:r>
      <w:r w:rsidR="006C0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(обнародование) </w:t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решения.</w:t>
      </w: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Тосненского городского поселения</w:t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B0A6F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BB0A6F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А.Л. Канцерев</w:t>
      </w: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Default="00C17885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Николаева Наталья Николаевна</w:t>
      </w:r>
      <w:r w:rsidR="005B25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8</w:t>
      </w:r>
      <w:r w:rsidR="00615A8D" w:rsidRPr="005B25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(81361)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33229</w:t>
      </w:r>
    </w:p>
    <w:p w:rsidR="0015584F" w:rsidRDefault="00C146B0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16 га</w:t>
      </w:r>
    </w:p>
    <w:p w:rsidR="0015584F" w:rsidRDefault="0015584F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15584F" w:rsidSect="0015584F">
          <w:pgSz w:w="11906" w:h="16838"/>
          <w:pgMar w:top="4537" w:right="850" w:bottom="1134" w:left="1701" w:header="709" w:footer="709" w:gutter="0"/>
          <w:cols w:space="708"/>
          <w:docGrid w:linePitch="360"/>
        </w:sectPr>
      </w:pPr>
    </w:p>
    <w:p w:rsidR="001F529A" w:rsidRPr="005B2574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1F529A" w:rsidRPr="005B2574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5B2574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городского поселения </w:t>
      </w:r>
    </w:p>
    <w:p w:rsidR="00325578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</w:t>
      </w:r>
      <w:r w:rsidR="0032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</w:p>
    <w:p w:rsidR="001F529A" w:rsidRPr="005B2574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1F529A" w:rsidRPr="005B2574" w:rsidRDefault="0015584F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26.02.2021                         77</w:t>
      </w:r>
    </w:p>
    <w:p w:rsidR="001F529A" w:rsidRPr="005B2574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</w:t>
      </w:r>
      <w:r w:rsid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</w:t>
      </w:r>
    </w:p>
    <w:p w:rsidR="001F529A" w:rsidRDefault="001F529A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74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0B9" w:rsidRDefault="00904171" w:rsidP="005B2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574">
        <w:rPr>
          <w:rFonts w:ascii="Times New Roman" w:hAnsi="Times New Roman" w:cs="Times New Roman"/>
          <w:sz w:val="24"/>
          <w:szCs w:val="24"/>
        </w:rPr>
        <w:t>Уважаемые депутаты!</w:t>
      </w:r>
    </w:p>
    <w:p w:rsidR="005B2574" w:rsidRPr="005B2574" w:rsidRDefault="005B2574" w:rsidP="005B2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9E9" w:rsidRPr="00272FCC" w:rsidRDefault="00272FCC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в</w:t>
      </w:r>
      <w:r w:rsidR="00422B7E" w:rsidRPr="005B2574">
        <w:rPr>
          <w:rFonts w:ascii="Times New Roman" w:hAnsi="Times New Roman" w:cs="Times New Roman"/>
          <w:sz w:val="24"/>
          <w:szCs w:val="24"/>
        </w:rPr>
        <w:t xml:space="preserve"> соответствии со статьей 36 Федерального закона от 06.10.2003 №</w:t>
      </w:r>
      <w:r w:rsidR="00C146B0">
        <w:rPr>
          <w:rFonts w:ascii="Times New Roman" w:hAnsi="Times New Roman" w:cs="Times New Roman"/>
          <w:sz w:val="24"/>
          <w:szCs w:val="24"/>
        </w:rPr>
        <w:t xml:space="preserve"> </w:t>
      </w:r>
      <w:r w:rsidR="00422B7E" w:rsidRPr="005B2574">
        <w:rPr>
          <w:rFonts w:ascii="Times New Roman" w:hAnsi="Times New Roman" w:cs="Times New Roman"/>
          <w:sz w:val="24"/>
          <w:szCs w:val="24"/>
        </w:rPr>
        <w:t xml:space="preserve">131-ФЗ </w:t>
      </w:r>
      <w:r w:rsidR="00066E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2B7E" w:rsidRPr="005B2574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04171" w:rsidRPr="005B2574">
        <w:rPr>
          <w:rFonts w:ascii="Times New Roman" w:hAnsi="Times New Roman" w:cs="Times New Roman"/>
          <w:sz w:val="24"/>
          <w:szCs w:val="24"/>
        </w:rPr>
        <w:t>Устав</w:t>
      </w:r>
      <w:r w:rsidR="00422B7E" w:rsidRPr="005B2574">
        <w:rPr>
          <w:rFonts w:ascii="Times New Roman" w:hAnsi="Times New Roman" w:cs="Times New Roman"/>
          <w:sz w:val="24"/>
          <w:szCs w:val="24"/>
        </w:rPr>
        <w:t>ом</w:t>
      </w:r>
      <w:r w:rsidR="00904171" w:rsidRPr="005B2574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</w:t>
      </w:r>
      <w:r w:rsidR="00C116CB" w:rsidRPr="005B2574">
        <w:rPr>
          <w:rFonts w:ascii="Times New Roman" w:hAnsi="Times New Roman" w:cs="Times New Roman"/>
          <w:sz w:val="24"/>
          <w:szCs w:val="24"/>
        </w:rPr>
        <w:t xml:space="preserve"> Тосненского</w:t>
      </w:r>
      <w:r w:rsidR="0032557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116CB" w:rsidRPr="005B25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принятым </w:t>
      </w:r>
      <w:r w:rsidR="001F529A" w:rsidRPr="005B257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A7EF2" w:rsidRPr="005B2574">
        <w:rPr>
          <w:rFonts w:ascii="Times New Roman" w:hAnsi="Times New Roman" w:cs="Times New Roman"/>
          <w:sz w:val="24"/>
          <w:szCs w:val="24"/>
        </w:rPr>
        <w:t>совета</w:t>
      </w:r>
      <w:r w:rsidR="00C116CB" w:rsidRPr="005B2574">
        <w:rPr>
          <w:rFonts w:ascii="Times New Roman" w:hAnsi="Times New Roman" w:cs="Times New Roman"/>
          <w:sz w:val="24"/>
          <w:szCs w:val="24"/>
        </w:rPr>
        <w:t xml:space="preserve"> депутатов Тосненского городского поселения Тосненского района Ленинградской области </w:t>
      </w:r>
      <w:r w:rsidR="001F529A" w:rsidRPr="005B2574">
        <w:rPr>
          <w:rFonts w:ascii="Times New Roman" w:hAnsi="Times New Roman" w:cs="Times New Roman"/>
          <w:sz w:val="24"/>
          <w:szCs w:val="24"/>
        </w:rPr>
        <w:t>от 16.12.2015 №</w:t>
      </w:r>
      <w:r w:rsidR="00C146B0">
        <w:rPr>
          <w:rFonts w:ascii="Times New Roman" w:hAnsi="Times New Roman" w:cs="Times New Roman"/>
          <w:sz w:val="24"/>
          <w:szCs w:val="24"/>
        </w:rPr>
        <w:t xml:space="preserve"> </w:t>
      </w:r>
      <w:r w:rsidR="001F529A" w:rsidRPr="005B2574">
        <w:rPr>
          <w:rFonts w:ascii="Times New Roman" w:hAnsi="Times New Roman" w:cs="Times New Roman"/>
          <w:sz w:val="24"/>
          <w:szCs w:val="24"/>
        </w:rPr>
        <w:t>57</w:t>
      </w:r>
      <w:r w:rsidR="00904171" w:rsidRPr="005B2574">
        <w:rPr>
          <w:rFonts w:ascii="Times New Roman" w:hAnsi="Times New Roman" w:cs="Times New Roman"/>
          <w:sz w:val="24"/>
          <w:szCs w:val="24"/>
        </w:rPr>
        <w:t xml:space="preserve">, я </w:t>
      </w:r>
      <w:r w:rsidR="00422B7E" w:rsidRPr="005B2574">
        <w:rPr>
          <w:rFonts w:ascii="Times New Roman" w:hAnsi="Times New Roman" w:cs="Times New Roman"/>
          <w:sz w:val="24"/>
          <w:szCs w:val="24"/>
        </w:rPr>
        <w:t>подведу итоги</w:t>
      </w:r>
      <w:r w:rsidR="005B2574"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904171" w:rsidRPr="005B2574">
        <w:rPr>
          <w:rFonts w:ascii="Times New Roman" w:hAnsi="Times New Roman" w:cs="Times New Roman"/>
          <w:sz w:val="24"/>
          <w:szCs w:val="24"/>
        </w:rPr>
        <w:t>и</w:t>
      </w:r>
      <w:r w:rsidR="00EE2D43" w:rsidRPr="005B2574">
        <w:rPr>
          <w:rFonts w:ascii="Times New Roman" w:hAnsi="Times New Roman" w:cs="Times New Roman"/>
          <w:sz w:val="24"/>
          <w:szCs w:val="24"/>
        </w:rPr>
        <w:t xml:space="preserve"> нашей</w:t>
      </w:r>
      <w:r w:rsid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EE2D43" w:rsidRPr="005B2574">
        <w:rPr>
          <w:rFonts w:ascii="Times New Roman" w:hAnsi="Times New Roman" w:cs="Times New Roman"/>
          <w:sz w:val="24"/>
          <w:szCs w:val="24"/>
        </w:rPr>
        <w:t>совместной работы за 20</w:t>
      </w:r>
      <w:r w:rsidR="00325578">
        <w:rPr>
          <w:rFonts w:ascii="Times New Roman" w:hAnsi="Times New Roman" w:cs="Times New Roman"/>
          <w:sz w:val="24"/>
          <w:szCs w:val="24"/>
        </w:rPr>
        <w:t>20</w:t>
      </w:r>
      <w:r w:rsidR="00904171" w:rsidRPr="005B2574"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sz w:val="24"/>
          <w:szCs w:val="24"/>
        </w:rPr>
        <w:t xml:space="preserve"> Такая форма </w:t>
      </w:r>
      <w:r w:rsidRPr="00272FC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F49E9" w:rsidRPr="00272FCC">
        <w:rPr>
          <w:rFonts w:ascii="Times New Roman" w:hAnsi="Times New Roman" w:cs="Times New Roman"/>
          <w:color w:val="000000" w:themeColor="text1"/>
          <w:sz w:val="24"/>
          <w:szCs w:val="24"/>
        </w:rPr>
        <w:t>тчет</w:t>
      </w:r>
      <w:r w:rsidRPr="00272FCC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="008F49E9" w:rsidRPr="00272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дает возможность провести анализ проделанной работы, критически посмотреть на нерешенные вопросы, определить приоритетные направления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нашей </w:t>
      </w:r>
      <w:r w:rsidR="008F49E9" w:rsidRPr="00272FC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</w:t>
      </w:r>
      <w:r w:rsidR="008F49E9" w:rsidRPr="00272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русле общегосударственных задач, национальных проектов, Указов Президента Российской Федерации.</w:t>
      </w:r>
    </w:p>
    <w:p w:rsidR="00504C8E" w:rsidRPr="00504C8E" w:rsidRDefault="002B623C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9E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E5496" w:rsidRPr="00504C8E">
        <w:rPr>
          <w:rFonts w:ascii="Times New Roman" w:hAnsi="Times New Roman" w:cs="Times New Roman"/>
          <w:color w:val="000000" w:themeColor="text1"/>
          <w:sz w:val="24"/>
          <w:szCs w:val="24"/>
        </w:rPr>
        <w:t>В 2020 году не только наша ст</w:t>
      </w:r>
      <w:r w:rsidR="00C17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рана, но и весь мир столкнулся </w:t>
      </w:r>
      <w:r w:rsidR="006E5496" w:rsidRPr="00504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пандемией коронавирусной инфекции. В это непростое время </w:t>
      </w:r>
      <w:r w:rsidR="00504C8E" w:rsidRPr="00504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особом режиме </w:t>
      </w:r>
      <w:r w:rsidR="006E5496" w:rsidRPr="00504C8E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r w:rsidR="00504C8E" w:rsidRPr="00504C8E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6E5496" w:rsidRPr="00504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учреждения здравоохранения, предприятия, обеспечивающие жизнедеятельность населения, муниципальные органы </w:t>
      </w:r>
      <w:r w:rsidR="00C17C4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6E5496" w:rsidRPr="00504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01B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04C8E" w:rsidRPr="00504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 сплотила эта общая беда, мы объединились, и </w:t>
      </w:r>
      <w:r w:rsidR="0008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ни на что, </w:t>
      </w:r>
      <w:r w:rsidR="00504C8E" w:rsidRPr="00504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 участвовали в жизни нашего поселения, Ленинградской области, всей страны. </w:t>
      </w:r>
    </w:p>
    <w:p w:rsidR="000E125E" w:rsidRPr="000E125E" w:rsidRDefault="00504C8E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>01 июля 2020 года состоялось общероссийское голосование по поправкам к Конституции Российской Федерации, результаты которого во многом определя</w:t>
      </w:r>
      <w:r w:rsidR="000E125E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будущее России. </w:t>
      </w:r>
      <w:r w:rsidR="000E125E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>Явка по Тосненскому городскому поселению составила более 80%.</w:t>
      </w:r>
    </w:p>
    <w:p w:rsidR="00504C8E" w:rsidRPr="000874C2" w:rsidRDefault="00504C8E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>13 сентября прошли выборы Губернатора Ленинградской области,</w:t>
      </w:r>
      <w:r w:rsidR="000E125E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явка по Тосненскому городскому поселению составила 64,9%. Б</w:t>
      </w:r>
      <w:r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олее 70% </w:t>
      </w:r>
      <w:r w:rsidR="000E125E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жителей Л</w:t>
      </w:r>
      <w:r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>енинград</w:t>
      </w:r>
      <w:r w:rsidR="000E125E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</w:t>
      </w:r>
      <w:r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 доверие выразили Александру </w:t>
      </w:r>
      <w:r w:rsidR="000E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Юрьевичу </w:t>
      </w:r>
      <w:r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>Дрозденко.</w:t>
      </w:r>
    </w:p>
    <w:p w:rsidR="000874C2" w:rsidRDefault="000874C2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75">
        <w:rPr>
          <w:rFonts w:ascii="Times New Roman" w:hAnsi="Times New Roman" w:cs="Times New Roman"/>
          <w:sz w:val="24"/>
          <w:szCs w:val="24"/>
        </w:rPr>
        <w:t xml:space="preserve">2020 год в Ленинградской области был </w:t>
      </w:r>
      <w:r>
        <w:rPr>
          <w:rFonts w:ascii="Times New Roman" w:hAnsi="Times New Roman" w:cs="Times New Roman"/>
          <w:sz w:val="24"/>
          <w:szCs w:val="24"/>
        </w:rPr>
        <w:t xml:space="preserve">объявлен </w:t>
      </w:r>
      <w:r w:rsidRPr="00780375">
        <w:rPr>
          <w:rFonts w:ascii="Times New Roman" w:hAnsi="Times New Roman" w:cs="Times New Roman"/>
          <w:sz w:val="24"/>
          <w:szCs w:val="24"/>
        </w:rPr>
        <w:t xml:space="preserve">Годом победителей. </w:t>
      </w:r>
      <w:r w:rsidR="006C0C7D">
        <w:rPr>
          <w:rFonts w:ascii="Times New Roman" w:hAnsi="Times New Roman" w:cs="Times New Roman"/>
          <w:sz w:val="24"/>
          <w:szCs w:val="24"/>
        </w:rPr>
        <w:t>Мы</w:t>
      </w:r>
      <w:r w:rsidRPr="00780375">
        <w:rPr>
          <w:rFonts w:ascii="Times New Roman" w:hAnsi="Times New Roman" w:cs="Times New Roman"/>
          <w:sz w:val="24"/>
          <w:szCs w:val="24"/>
        </w:rPr>
        <w:t xml:space="preserve"> отмечали 75-летие Великой Победы, отдавали д</w:t>
      </w:r>
      <w:r>
        <w:rPr>
          <w:rFonts w:ascii="Times New Roman" w:hAnsi="Times New Roman" w:cs="Times New Roman"/>
          <w:sz w:val="24"/>
          <w:szCs w:val="24"/>
        </w:rPr>
        <w:t>ань памяти погибшим фронтовикам</w:t>
      </w:r>
      <w:r w:rsidRPr="00780375">
        <w:rPr>
          <w:rFonts w:ascii="Times New Roman" w:hAnsi="Times New Roman" w:cs="Times New Roman"/>
          <w:sz w:val="24"/>
          <w:szCs w:val="24"/>
        </w:rPr>
        <w:t xml:space="preserve">. Несмотря на пандемию, </w:t>
      </w:r>
      <w:r w:rsidR="00A93A56">
        <w:rPr>
          <w:rFonts w:ascii="Times New Roman" w:hAnsi="Times New Roman" w:cs="Times New Roman"/>
          <w:sz w:val="24"/>
          <w:szCs w:val="24"/>
        </w:rPr>
        <w:t>к празднованию Дня Победы п</w:t>
      </w:r>
      <w:r w:rsidR="0026166D">
        <w:rPr>
          <w:rFonts w:ascii="Times New Roman" w:hAnsi="Times New Roman" w:cs="Times New Roman"/>
          <w:sz w:val="24"/>
          <w:szCs w:val="24"/>
        </w:rPr>
        <w:t>одошли основательно: прошло множество</w:t>
      </w:r>
      <w:r w:rsidR="00A93A56">
        <w:rPr>
          <w:rFonts w:ascii="Times New Roman" w:hAnsi="Times New Roman" w:cs="Times New Roman"/>
          <w:sz w:val="24"/>
          <w:szCs w:val="24"/>
        </w:rPr>
        <w:t xml:space="preserve"> </w:t>
      </w:r>
      <w:r w:rsidRPr="00780375">
        <w:rPr>
          <w:rFonts w:ascii="Times New Roman" w:hAnsi="Times New Roman" w:cs="Times New Roman"/>
          <w:sz w:val="24"/>
          <w:szCs w:val="24"/>
        </w:rPr>
        <w:t>патриотические мероприяти</w:t>
      </w:r>
      <w:r w:rsidR="00A93A56">
        <w:rPr>
          <w:rFonts w:ascii="Times New Roman" w:hAnsi="Times New Roman" w:cs="Times New Roman"/>
          <w:sz w:val="24"/>
          <w:szCs w:val="24"/>
        </w:rPr>
        <w:t xml:space="preserve">й, </w:t>
      </w:r>
      <w:r w:rsidRPr="00780375">
        <w:rPr>
          <w:rFonts w:ascii="Times New Roman" w:hAnsi="Times New Roman" w:cs="Times New Roman"/>
          <w:sz w:val="24"/>
          <w:szCs w:val="24"/>
        </w:rPr>
        <w:t xml:space="preserve">самые массовые </w:t>
      </w:r>
      <w:r w:rsidR="00A93A56">
        <w:rPr>
          <w:rFonts w:ascii="Times New Roman" w:hAnsi="Times New Roman" w:cs="Times New Roman"/>
          <w:sz w:val="24"/>
          <w:szCs w:val="24"/>
        </w:rPr>
        <w:t>из них</w:t>
      </w:r>
      <w:r w:rsidRPr="00780375">
        <w:rPr>
          <w:rFonts w:ascii="Times New Roman" w:hAnsi="Times New Roman" w:cs="Times New Roman"/>
          <w:sz w:val="24"/>
          <w:szCs w:val="24"/>
        </w:rPr>
        <w:t xml:space="preserve"> были перенесены в ин</w:t>
      </w:r>
      <w:r w:rsidR="00A93A56">
        <w:rPr>
          <w:rFonts w:ascii="Times New Roman" w:hAnsi="Times New Roman" w:cs="Times New Roman"/>
          <w:sz w:val="24"/>
          <w:szCs w:val="24"/>
        </w:rPr>
        <w:t>тернет-пространство, в</w:t>
      </w:r>
      <w:r w:rsidRPr="00780375">
        <w:rPr>
          <w:rFonts w:ascii="Times New Roman" w:hAnsi="Times New Roman" w:cs="Times New Roman"/>
          <w:sz w:val="24"/>
          <w:szCs w:val="24"/>
        </w:rPr>
        <w:t xml:space="preserve"> онлайн-режиме прошел «Бессмертный полк», в котором тосненцы приняли активное участие. </w:t>
      </w:r>
      <w:r w:rsidR="00A93A56" w:rsidRPr="00780375">
        <w:rPr>
          <w:rFonts w:ascii="Times New Roman" w:hAnsi="Times New Roman" w:cs="Times New Roman"/>
          <w:sz w:val="24"/>
          <w:szCs w:val="24"/>
        </w:rPr>
        <w:t>В обычном режиме к мемориалам и обелискам жители и руковод</w:t>
      </w:r>
      <w:r w:rsidR="0026166D">
        <w:rPr>
          <w:rFonts w:ascii="Times New Roman" w:hAnsi="Times New Roman" w:cs="Times New Roman"/>
          <w:sz w:val="24"/>
          <w:szCs w:val="24"/>
        </w:rPr>
        <w:t>ство района возложили цветы.</w:t>
      </w:r>
      <w:r w:rsidR="00A93A56" w:rsidRPr="00780375">
        <w:rPr>
          <w:rFonts w:ascii="Times New Roman" w:hAnsi="Times New Roman" w:cs="Times New Roman"/>
          <w:sz w:val="24"/>
          <w:szCs w:val="24"/>
        </w:rPr>
        <w:t xml:space="preserve"> </w:t>
      </w:r>
      <w:r w:rsidRPr="00780375">
        <w:rPr>
          <w:rFonts w:ascii="Times New Roman" w:hAnsi="Times New Roman" w:cs="Times New Roman"/>
          <w:sz w:val="24"/>
          <w:szCs w:val="24"/>
        </w:rPr>
        <w:t xml:space="preserve">Ветеранов поздравили персонально, </w:t>
      </w:r>
      <w:r w:rsidR="00A93A56">
        <w:rPr>
          <w:rFonts w:ascii="Times New Roman" w:hAnsi="Times New Roman" w:cs="Times New Roman"/>
          <w:sz w:val="24"/>
          <w:szCs w:val="24"/>
        </w:rPr>
        <w:t xml:space="preserve">депутаты Тосненского городского поселения </w:t>
      </w:r>
      <w:r w:rsidR="003440C8">
        <w:rPr>
          <w:rFonts w:ascii="Times New Roman" w:hAnsi="Times New Roman" w:cs="Times New Roman"/>
          <w:sz w:val="24"/>
          <w:szCs w:val="24"/>
        </w:rPr>
        <w:t xml:space="preserve">и волонтеры </w:t>
      </w:r>
      <w:r w:rsidRPr="00780375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3440C8">
        <w:rPr>
          <w:rFonts w:ascii="Times New Roman" w:hAnsi="Times New Roman" w:cs="Times New Roman"/>
          <w:sz w:val="24"/>
          <w:szCs w:val="24"/>
        </w:rPr>
        <w:t xml:space="preserve">из ветеранов </w:t>
      </w:r>
      <w:r w:rsidRPr="00780375">
        <w:rPr>
          <w:rFonts w:ascii="Times New Roman" w:hAnsi="Times New Roman" w:cs="Times New Roman"/>
          <w:sz w:val="24"/>
          <w:szCs w:val="24"/>
        </w:rPr>
        <w:t>вру</w:t>
      </w:r>
      <w:r w:rsidR="003440C8">
        <w:rPr>
          <w:rFonts w:ascii="Times New Roman" w:hAnsi="Times New Roman" w:cs="Times New Roman"/>
          <w:sz w:val="24"/>
          <w:szCs w:val="24"/>
        </w:rPr>
        <w:t>чили</w:t>
      </w:r>
      <w:r w:rsidRPr="00780375">
        <w:rPr>
          <w:rFonts w:ascii="Times New Roman" w:hAnsi="Times New Roman" w:cs="Times New Roman"/>
          <w:sz w:val="24"/>
          <w:szCs w:val="24"/>
        </w:rPr>
        <w:t xml:space="preserve"> юбилейную медаль и подарок.</w:t>
      </w:r>
    </w:p>
    <w:p w:rsidR="00780375" w:rsidRPr="000E125E" w:rsidRDefault="003440C8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80375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ормотворческая деятельность </w:t>
      </w:r>
      <w:r w:rsidR="006E0694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80375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</w:t>
      </w:r>
      <w:r w:rsidR="006E0694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>депутатов То</w:t>
      </w:r>
      <w:r w:rsidR="00C45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сненского городского поселения </w:t>
      </w:r>
      <w:r w:rsidR="00780375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>в тече</w:t>
      </w:r>
      <w:r w:rsidR="006E0694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>ние 2020</w:t>
      </w:r>
      <w:r w:rsidR="00780375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F33393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>была нацелена</w:t>
      </w:r>
      <w:r w:rsidR="00C45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развитие поселения в</w:t>
      </w:r>
      <w:r w:rsidR="00F33393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социально-экономической сфе</w:t>
      </w:r>
      <w:r w:rsidR="00C45CE7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3C19B5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>, координацию деятельности по пов</w:t>
      </w:r>
      <w:r w:rsidR="00D9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ышению комфортности проживания </w:t>
      </w:r>
      <w:r w:rsidR="003C19B5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>жителей Т</w:t>
      </w:r>
      <w:r w:rsidR="000E125E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>осненского городского поселения.</w:t>
      </w:r>
      <w:r w:rsidR="003C19B5" w:rsidRPr="000E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5FE9" w:rsidRPr="00141453" w:rsidRDefault="00EE2D43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075B00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041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 1</w:t>
      </w:r>
      <w:r w:rsidR="00075B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5FE9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заседаний совета депутатов Тосненского городского поселения Тосненского 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9E5FE9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2B66B8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йона Ленинградской области, в том числе</w:t>
      </w:r>
      <w:r w:rsidR="009E5FE9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B0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E12E3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FE9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внеоч</w:t>
      </w:r>
      <w:r w:rsidR="00BA7EF2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ередн</w:t>
      </w:r>
      <w:r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заседания. </w:t>
      </w:r>
      <w:r w:rsidR="00075B00">
        <w:rPr>
          <w:rFonts w:ascii="Times New Roman" w:hAnsi="Times New Roman" w:cs="Times New Roman"/>
          <w:color w:val="000000" w:themeColor="text1"/>
          <w:sz w:val="24"/>
          <w:szCs w:val="24"/>
        </w:rPr>
        <w:t>Состоялось 22</w:t>
      </w:r>
      <w:r w:rsidR="007E12E3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</w:t>
      </w:r>
      <w:r w:rsidR="00075B0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9E5FE9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постоянных депутатских ко</w:t>
      </w:r>
      <w:r w:rsidR="003451BB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миссий. Рассмотрено и приня</w:t>
      </w:r>
      <w:r w:rsidR="00075B00">
        <w:rPr>
          <w:rFonts w:ascii="Times New Roman" w:hAnsi="Times New Roman" w:cs="Times New Roman"/>
          <w:color w:val="000000" w:themeColor="text1"/>
          <w:sz w:val="24"/>
          <w:szCs w:val="24"/>
        </w:rPr>
        <w:t>то 43</w:t>
      </w:r>
      <w:r w:rsidR="00E763A2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9E5FE9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Тосненского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FE9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Тосненского</w:t>
      </w:r>
      <w:r w:rsidR="00921D93" w:rsidRPr="0092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9E5FE9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E763A2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области, из них 2</w:t>
      </w:r>
      <w:r w:rsidR="00D9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внесению изменения в Устав с целью приведения его в соответствие с действующим законодательством и </w:t>
      </w:r>
      <w:r w:rsidR="00D922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24</w:t>
      </w:r>
      <w:r w:rsidR="00D42744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</w:t>
      </w:r>
      <w:r w:rsidR="00D9225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E12E3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5FE9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2E3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ст.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2E3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Федерального закона № 131-ФЗ «Об общих принципах организации местного самоуправления в Российской Федерации», </w:t>
      </w:r>
      <w:r w:rsidR="009E5FE9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относятс</w:t>
      </w:r>
      <w:r w:rsidR="008E49BB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5B2574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D9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другим </w:t>
      </w:r>
      <w:r w:rsidR="005B2574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вопросам </w:t>
      </w:r>
      <w:r w:rsidR="008E49BB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зна</w:t>
      </w:r>
      <w:r w:rsidR="00D9225B">
        <w:rPr>
          <w:rFonts w:ascii="Times New Roman" w:hAnsi="Times New Roman" w:cs="Times New Roman"/>
          <w:color w:val="000000" w:themeColor="text1"/>
          <w:sz w:val="24"/>
          <w:szCs w:val="24"/>
        </w:rPr>
        <w:t>чения</w:t>
      </w:r>
      <w:r w:rsidR="008E49BB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. Отмены решений совета депутатов Тосненского городского поселения Тосненского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="008E49BB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Ленинградской области по решению суда в прошедшем году не было.</w:t>
      </w:r>
    </w:p>
    <w:p w:rsidR="00BC66AC" w:rsidRPr="00141453" w:rsidRDefault="00075B00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293411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нормативных </w:t>
      </w:r>
      <w:r w:rsidR="00296F6E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правовых актов внесено </w:t>
      </w:r>
      <w:r w:rsidR="00BC66AC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рассмотрение совета депутатов Тосненского городского поселения Тосненского района Ленинградской области </w:t>
      </w:r>
      <w:r w:rsidR="00296F6E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по инициативе</w:t>
      </w:r>
      <w:r w:rsidR="00D84C0E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поселения</w:t>
      </w:r>
      <w:r w:rsidR="00D42744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93411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нормативных </w:t>
      </w:r>
      <w:r w:rsidR="00296F6E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296F6E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инициативе главы администрации </w:t>
      </w:r>
      <w:r w:rsidR="00BC66AC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96F6E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Тосненск</w:t>
      </w:r>
      <w:r w:rsidR="00BC66AC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ий район Ленинградской области</w:t>
      </w:r>
      <w:r w:rsidR="00296F6E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 w:rsidR="00BC66AC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84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F6E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по инициативе представительного органа Т</w:t>
      </w:r>
      <w:r w:rsidR="00BA7EF2"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сненского городского поселения, 1- по инициативе </w:t>
      </w: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ов.</w:t>
      </w:r>
    </w:p>
    <w:p w:rsidR="00BC66AC" w:rsidRDefault="00BC66AC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значимыми нормативными правовыми актами, принятыми советом депутатов Тосненского городского поселения </w:t>
      </w:r>
      <w:r w:rsidR="00141453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075B0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году, стали следующие решения:</w:t>
      </w:r>
    </w:p>
    <w:p w:rsidR="00075B00" w:rsidRPr="00075B00" w:rsidRDefault="00075B00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контрольно-счетном органе Тосненского городского поселения Тосненского 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>района Ленинградской области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B00" w:rsidRPr="00075B00" w:rsidRDefault="00075B00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Порядка рассмотрения факта непредставления по объективным причинам лицом, замещающим муниципальную должность в совете депутатов Тосненского городского поселения Тосненского муниципального района Ленинградской области,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B00" w:rsidRPr="00075B00" w:rsidRDefault="00075B00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установленных ч.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>7.3-1 ст.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>40 Федерального закона от 06.10.2003 №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B00" w:rsidRPr="00075B00" w:rsidRDefault="00075B00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Правил благоустройства территории Тосненского городского поселения Тосненского муниципального района Ленинградской области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B00" w:rsidRPr="00075B00" w:rsidRDefault="00075B00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изменений в Устав Тосненского городского поселения Тосненского муниципального района Ленинградской области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B00" w:rsidRPr="00075B00" w:rsidRDefault="00075B00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Порядка назначения и проведения собрания граждан в Тосненском городском поселении Тосненского муниципального района Ленинградской области, проводимого по инициативе совета депутатов поселения, главы поселения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B00" w:rsidRPr="00075B00" w:rsidRDefault="00075B00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бюджете Тосненского городского поселения Тосненского муниципального района Ленинградской области на 2021 год и на плановый период 2022 и 2023 годов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B00" w:rsidRPr="00075B00" w:rsidRDefault="001D381E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5B00"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Порядка предоставления главным распорядителем бюджета Тосненского городского поселения Тосненского муниципального района Ленинградской области в комитет финансов администрации муниципального образования Тосненский район Ленинградской области информации о совершаемых действиях, направленных на реализацию муниципальным образованием права регресса, либо отсутствии оснований для предъявления иска о взыскании денежных средств в порядке регресса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B00" w:rsidRPr="00075B00" w:rsidRDefault="001D381E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5B00"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изменений в решение совета депутатов Тосненского городского поселения Тосненского района Ленинградской области от 02.08.2018 №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B00"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>150 «Об установлении величины порогового значения размера дохода, приходящегося на каждого члена семьи, и величины порогового значения стоимости имущества, находящегося в собственности граждан и членов их семьи и подлежащего налогообложению, в целях признания граждан малоимущими для постановки на учет нуждающихся в жилых помещениях и предоставления им жилых помещений муниципального жилищного фонда Тосненского городского поселения Тосненского района Ленинградской области по договору социального найма»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B00" w:rsidRPr="00075B00" w:rsidRDefault="001D381E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5B00"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изменений в решение совета депутатов Тосненского городского поселения Тосненского района Ленинградской области от 20.11.2015 № 54 «Об установлении и введении на территории Тосненского городского поселения Тосненского района Ленинградской области налога на имущество физических лиц»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B00" w:rsidRPr="00141453" w:rsidRDefault="001D381E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5B00"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Регламента работы совета депутатов То</w:t>
      </w:r>
      <w:r w:rsidR="00084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сненского городского поселения </w:t>
      </w:r>
      <w:r w:rsidR="00075B00" w:rsidRPr="00075B00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Тосненского муниципального района Ленинградской области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381E" w:rsidRPr="001D381E" w:rsidRDefault="001D381E" w:rsidP="00C146B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на заседаниях совета депутатов в течение 2020 года постоянно заслушивались </w:t>
      </w:r>
      <w:r w:rsidR="00EB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актуальные </w:t>
      </w:r>
      <w:r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</w:t>
      </w:r>
      <w:r w:rsidR="00EB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мационные вопросы</w:t>
      </w:r>
      <w:r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D381E" w:rsidRPr="001D381E" w:rsidRDefault="00921D93" w:rsidP="00C146B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C14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381E"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Генеральный план Тосненского городского поселения Тосненского муниципального района Ленинградской области.</w:t>
      </w:r>
    </w:p>
    <w:p w:rsidR="001D381E" w:rsidRPr="001D381E" w:rsidRDefault="00921D93" w:rsidP="00C146B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C14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381E"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планах по освоению средств бюджета Тосненского городского поселения Тосненского муниципального района Ленинградской области в 2020 году, направленных на строительство, реконструкцию объектов капитального строительства.</w:t>
      </w:r>
    </w:p>
    <w:p w:rsidR="001D381E" w:rsidRPr="001D381E" w:rsidRDefault="00921D93" w:rsidP="00C146B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C14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381E"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подготовке празднования 94-ой годовщины образования Ленинградской области в 2021 году в г. Тосно.</w:t>
      </w:r>
    </w:p>
    <w:p w:rsidR="001D381E" w:rsidRPr="001D381E" w:rsidRDefault="00921D93" w:rsidP="00C146B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C14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381E"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подготовке празднования 75-й годовщины Победы в Великой Отечественной войне в Тосненском городском поселении Тосненского муниципального района Ленинградской области.</w:t>
      </w:r>
    </w:p>
    <w:p w:rsidR="001D381E" w:rsidRPr="001D381E" w:rsidRDefault="00921D93" w:rsidP="00C146B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C14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381E"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Всероссийской переписи населения 2020.</w:t>
      </w:r>
    </w:p>
    <w:p w:rsidR="001D381E" w:rsidRPr="001D381E" w:rsidRDefault="00921D93" w:rsidP="00C146B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C14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381E"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исполнении бюджета Тосненского городского поселения Тосненского района Ленинградской области за </w:t>
      </w:r>
      <w:r w:rsidR="00C14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D381E"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полугодие 2020 года.</w:t>
      </w:r>
    </w:p>
    <w:p w:rsidR="001D381E" w:rsidRPr="001D381E" w:rsidRDefault="00921D93" w:rsidP="00C146B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C14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381E"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стратегическом планировании в муниципальном образовании Тосненское городское поселение Тосненского муниципального района Ленинградской области.</w:t>
      </w:r>
    </w:p>
    <w:p w:rsidR="001D381E" w:rsidRPr="001D381E" w:rsidRDefault="001D381E" w:rsidP="00C146B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C14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исполнении бюджета Тосненского городского поселения Тосненского района Ленинградской области по состоянию на 10.11.2020</w:t>
      </w:r>
      <w:r w:rsidR="00084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D381E" w:rsidRPr="001D381E" w:rsidRDefault="001D381E" w:rsidP="00C146B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r w:rsidR="00C14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комплексном благоустройст</w:t>
      </w:r>
      <w:r w:rsidR="00084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 Тосненского городского парка.</w:t>
      </w:r>
    </w:p>
    <w:p w:rsidR="001D381E" w:rsidRPr="001D381E" w:rsidRDefault="001D381E" w:rsidP="00C146B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="00C14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ходе выполнения Плана (Программы) противодействия коррупции в Тосненском городском поселении Тосненского</w:t>
      </w:r>
      <w:r w:rsidR="0092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</w:t>
      </w:r>
      <w:r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Ленинградской области на 2020 год</w:t>
      </w:r>
      <w:r w:rsidR="00084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D381E" w:rsidRDefault="001D381E" w:rsidP="00C146B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11.О результатах оказания финансовой поддержки начинающим предпринимателям за 2014- 2020 годы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6852" w:rsidRDefault="001D381E" w:rsidP="00C146B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в</w:t>
      </w:r>
      <w:r w:rsidR="00AA2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ажнейших составляющих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0CEE" w:rsidRPr="0014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деятельности депутатов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r w:rsidR="00610CEE" w:rsidRPr="0014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5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610CEE" w:rsidRPr="0014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610CEE" w:rsidRPr="0014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постоянных комисси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ях</w:t>
      </w:r>
      <w:r w:rsidR="00610CEE" w:rsidRPr="0014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совета депутатов: по бюджету, экономической политике; по жилищно-коммунальному и дорожному хозяйству, строительству, транспорту и связи; по культуре, делам молодежи, физической культуре и спорту; </w:t>
      </w:r>
      <w:r w:rsidR="00141453" w:rsidRPr="0014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местному самоуправлению </w:t>
      </w:r>
      <w:r w:rsidR="0014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610CEE" w:rsidRPr="0014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</w:t>
      </w:r>
      <w:r w:rsidR="0014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льным вопросам.</w:t>
      </w:r>
      <w:r w:rsidR="00395528" w:rsidRPr="00395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5528" w:rsidRPr="00FE1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форма работы совета депутатов обеспечивает </w:t>
      </w:r>
      <w:r w:rsidR="00395528" w:rsidRPr="00395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глубокую проработку вопросов и детальное обсуждение проблем, позволяет принимать по ним взвешенные решения, </w:t>
      </w:r>
      <w:r w:rsidR="00395528" w:rsidRPr="00FE1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контроль за исполнением полномочий по решению вопросов местного значения.</w:t>
      </w:r>
      <w:r w:rsidR="00395528" w:rsidRPr="001D381E">
        <w:t xml:space="preserve"> </w:t>
      </w:r>
      <w:r w:rsidR="00395528" w:rsidRPr="00395528">
        <w:rPr>
          <w:rFonts w:ascii="Times New Roman" w:hAnsi="Times New Roman" w:cs="Times New Roman"/>
        </w:rPr>
        <w:t>Б</w:t>
      </w:r>
      <w:r w:rsidR="001F231B" w:rsidRPr="00395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ольшая работа</w:t>
      </w:r>
      <w:r w:rsidR="001F231B" w:rsidRPr="00FE1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5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п</w:t>
      </w:r>
      <w:r w:rsidR="00395528" w:rsidRPr="00395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остоянными комиссиями </w:t>
      </w:r>
      <w:r w:rsidR="001F231B" w:rsidRPr="00FE1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C733CA" w:rsidRPr="00FE1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231B" w:rsidRPr="00FE1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рассмотрению и согласованию</w:t>
      </w:r>
      <w:r w:rsidR="00A55DD4" w:rsidRPr="00FE1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231B" w:rsidRPr="00FE1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 в действующие</w:t>
      </w:r>
      <w:r w:rsidR="001F231B" w:rsidRPr="00FE1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31B" w:rsidRPr="00FE1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муниципальные программы Тос</w:t>
      </w:r>
      <w:r w:rsidR="00FE1BFF" w:rsidRPr="00FE1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ненского городского поселения. </w:t>
      </w:r>
    </w:p>
    <w:p w:rsidR="008154BF" w:rsidRPr="001422C4" w:rsidRDefault="00921D93" w:rsidP="00C146B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8F3A57" w:rsidRPr="0092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F3A57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путатами Тосненского городского поселения </w:t>
      </w:r>
      <w:r w:rsidRPr="0092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постоянно в течение 2020 года </w:t>
      </w:r>
      <w:r w:rsidR="008F3A57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 с юристом, обеспечивающим правовое сопровождение совета депутатов</w:t>
      </w:r>
      <w:r w:rsidR="00A55DD4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F3A57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02DA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 проводится</w:t>
      </w:r>
      <w:r w:rsidR="00C733CA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3A57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по приведению Устава Тосненского городского поселения Тосненского</w:t>
      </w:r>
      <w:r w:rsidR="007402DA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</w:t>
      </w:r>
      <w:r w:rsidR="008F3A57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Ленинградской области в соответствие </w:t>
      </w:r>
      <w:r w:rsidR="00B51EAF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действующим законодательством, что является исключительной компетенцией представительного органа.</w:t>
      </w:r>
      <w:r w:rsidR="008F3A57" w:rsidRPr="007402DA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r w:rsidR="00DF4D98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</w:t>
      </w:r>
      <w:r w:rsidR="007402DA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DF4D98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</w:t>
      </w:r>
      <w:r w:rsidR="000414EE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дважды, в апреле и </w:t>
      </w:r>
      <w:r w:rsidR="007402DA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декабре</w:t>
      </w:r>
      <w:r w:rsidR="00084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414EE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состоялись публичные слушания по внесению изменений в</w:t>
      </w:r>
      <w:r w:rsidR="00DF4D98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 Тосненского городского поселения Тосненского </w:t>
      </w:r>
      <w:r w:rsidR="007402DA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DF4D98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 Ленинградской области</w:t>
      </w:r>
      <w:r w:rsidR="00A37A9F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F4D98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01B6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665F7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2301B6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0665F7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2301B6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665F7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665F7" w:rsidRPr="001422C4">
        <w:rPr>
          <w:color w:val="000000" w:themeColor="text1"/>
          <w:sz w:val="24"/>
          <w:szCs w:val="24"/>
        </w:rPr>
        <w:t xml:space="preserve"> </w:t>
      </w:r>
      <w:r w:rsidR="008F3A57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редакция Устава Тосненского городского поселения То</w:t>
      </w:r>
      <w:r w:rsidR="00C733CA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сненского</w:t>
      </w:r>
      <w:r w:rsidR="002301B6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</w:t>
      </w:r>
      <w:r w:rsidR="00C733CA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Ленинградской </w:t>
      </w:r>
      <w:r w:rsidR="008F3A57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</w:t>
      </w:r>
      <w:r w:rsidR="00C733CA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3A57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изменений, внесенных решением совета депутатов Тосненского городского</w:t>
      </w:r>
      <w:r w:rsidR="00C733CA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3A57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 Тосненского района Ленинградской обла</w:t>
      </w:r>
      <w:r w:rsidR="000665F7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 </w:t>
      </w:r>
      <w:r w:rsidR="008F3A57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2301B6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0665F7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1B6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0665F7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2301B6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>20 года №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1B6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665F7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665F7" w:rsidRPr="001422C4">
        <w:rPr>
          <w:color w:val="000000" w:themeColor="text1"/>
          <w:sz w:val="24"/>
          <w:szCs w:val="24"/>
        </w:rPr>
        <w:t xml:space="preserve"> </w:t>
      </w:r>
      <w:r w:rsidR="008F3A57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внесении изменений в Устав Тосненского городского поселения Тосненского</w:t>
      </w:r>
      <w:r w:rsidR="001422C4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</w:t>
      </w:r>
      <w:r w:rsidR="008F3A57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Ленинградской области»</w:t>
      </w:r>
      <w:r w:rsidR="008154BF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F3A57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была зарегистрирована в Министерстве юстиции Российской Федерации по Ленинградской обла</w:t>
      </w:r>
      <w:r w:rsidR="001C0E6D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сти. </w:t>
      </w:r>
      <w:r w:rsidR="001422C4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 февраля</w:t>
      </w:r>
      <w:r w:rsidR="008154BF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2C4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8154BF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8154BF" w:rsidRPr="001422C4">
        <w:rPr>
          <w:color w:val="000000" w:themeColor="text1"/>
          <w:sz w:val="24"/>
          <w:szCs w:val="24"/>
        </w:rPr>
        <w:t xml:space="preserve"> </w:t>
      </w:r>
      <w:r w:rsidR="008154BF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редакция Устава Тосненского городского поселения Тосненского</w:t>
      </w:r>
      <w:r w:rsidR="001422C4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</w:t>
      </w:r>
      <w:r w:rsidR="008154BF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Ленинградской области с уче</w:t>
      </w:r>
      <w:r w:rsidR="008154BF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том изменений, внесенных решением совета депутатов Тосненского городского поселения Тосненского района Ленинградской области от </w:t>
      </w:r>
      <w:r w:rsidR="008154BF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422C4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>4 декабря</w:t>
      </w:r>
      <w:r w:rsidR="008154BF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1422C4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>020 года №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2C4" w:rsidRPr="001422C4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="008154BF" w:rsidRPr="001422C4">
        <w:rPr>
          <w:color w:val="000000" w:themeColor="text1"/>
          <w:sz w:val="24"/>
          <w:szCs w:val="24"/>
        </w:rPr>
        <w:t xml:space="preserve"> </w:t>
      </w:r>
      <w:r w:rsidR="008154BF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внесении изменений в Устав Тосненского городского поселения Тосненского</w:t>
      </w:r>
      <w:r w:rsidR="001422C4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</w:t>
      </w:r>
      <w:r w:rsidR="008154BF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Ленинградской области»,  была зарегистрирована в Министерстве юстиции Российской Федерации по Ленинградской области.</w:t>
      </w:r>
    </w:p>
    <w:p w:rsidR="007E428C" w:rsidRDefault="00195827" w:rsidP="00C146B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5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F1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</w:t>
      </w:r>
      <w:r w:rsidRPr="00815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областн</w:t>
      </w:r>
      <w:r w:rsidR="000F1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Pr="00815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</w:t>
      </w:r>
      <w:r w:rsidR="000F1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одательством</w:t>
      </w:r>
      <w:r w:rsidR="00CF4FC2" w:rsidRPr="00815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Ленинградской области</w:t>
      </w:r>
      <w:r w:rsidRPr="00815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советом депутатов Тосненского городского поселения Тосненского</w:t>
      </w:r>
      <w:r w:rsidR="0092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</w:t>
      </w:r>
      <w:r w:rsidRPr="00815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Ленинградской области было направлено </w:t>
      </w:r>
      <w:r w:rsidR="000414EE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422C4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муниципальных </w:t>
      </w:r>
      <w:r w:rsidR="00C733CA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нормативных правовых акт</w:t>
      </w:r>
      <w:r w:rsidR="0092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15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подлежащих включению в регистр муниципальных нормативных правовых актов Ленинградской области</w:t>
      </w:r>
      <w:r w:rsidR="00A55DD4" w:rsidRPr="00815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1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815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ГКУ ЛО «Государственный экспертный институт </w:t>
      </w:r>
      <w:r w:rsidR="00C733CA" w:rsidRPr="00815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15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регионального законодательства».</w:t>
      </w:r>
      <w:r w:rsidR="007E428C" w:rsidRPr="007E4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428C" w:rsidRDefault="007E428C" w:rsidP="00C146B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Депутаты Тосненского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 активными с</w:t>
      </w:r>
      <w:r w:rsidRPr="0015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лушателями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занятий </w:t>
      </w:r>
      <w:r w:rsidRPr="0015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«Муниципальная школа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D86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Законодательном  собрании Ленинградской области.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2020</w:t>
      </w:r>
      <w:r w:rsidRPr="0015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 из 20 депутатов Тосненско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городского поселения в занятиях «Муниципальной школы» участвовали</w:t>
      </w:r>
      <w:r w:rsidRPr="0015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5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депутатов.</w:t>
      </w:r>
    </w:p>
    <w:p w:rsidR="007E428C" w:rsidRDefault="007E428C" w:rsidP="00C146B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совет депутатов Тосненского городского поселения Тосненского </w:t>
      </w:r>
      <w:r w:rsidR="0092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084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</w:t>
      </w:r>
      <w:r w:rsidRPr="007E4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 ежегодно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r w:rsidRPr="007E4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ником</w:t>
      </w:r>
      <w:r w:rsidRPr="007E4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</w:t>
      </w:r>
      <w:r w:rsidR="0091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E4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проводимо</w:t>
      </w:r>
      <w:r w:rsidR="0091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7E4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Законодательным собранием Ленинградской области, «На лучшую организацию работы представительных органов местного самоуправления Ленинградской области». </w:t>
      </w:r>
      <w:r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2019 году Тосненское городское поселение </w:t>
      </w:r>
      <w:r w:rsidR="001422C4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заняло 2 место </w:t>
      </w:r>
      <w:r w:rsidRPr="007E4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номинации «Представительный орган городского поселения с численностью населения свыше 20 тысяч человек».</w:t>
      </w:r>
      <w:r w:rsid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22C4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2020 год </w:t>
      </w:r>
      <w:r w:rsidR="001422C4" w:rsidRPr="007E4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документация</w:t>
      </w:r>
      <w:r w:rsidR="001422C4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22C4" w:rsidRPr="007E4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участия в конкурсе направлена </w:t>
      </w:r>
      <w:r w:rsid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422C4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Законодательн</w:t>
      </w:r>
      <w:r w:rsid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="001422C4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собрание Ленинградской области</w:t>
      </w:r>
      <w:r w:rsid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22C4" w:rsidRPr="0014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640A2" w:rsidRPr="00B640A2" w:rsidRDefault="00B640A2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года советом депутатов применялись меры по повышению эффективности противодействия коррупции в Тосненском городском поселении Тосненского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Ленинградской области, а именно:</w:t>
      </w:r>
    </w:p>
    <w:p w:rsidR="00B640A2" w:rsidRPr="00B640A2" w:rsidRDefault="00B640A2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соответствии с Федеральным законом от 25.12.2008 № 273-ФЗ «О противодействии коррупции», областным законом Ленинградской области от 17.06.2011 № 44-оз     «О противодействии коррупции в Ленинградской области», решением совета депутатов Тосненского городского поселения Тосненского района Ленинградской области               от 18.11.2011 № 116 «О противодействии коррупции в Тосненском городском поселении Тосненского района Ленинградской области» и в целях организации противодействия коррупции в Тосненском городском поселении советом депутатов Тосненского городского поселения Тосненского 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района Ленинградск</w:t>
      </w:r>
      <w:r w:rsidR="00FF7D08">
        <w:rPr>
          <w:rFonts w:ascii="Times New Roman" w:hAnsi="Times New Roman" w:cs="Times New Roman"/>
          <w:color w:val="000000" w:themeColor="text1"/>
          <w:sz w:val="24"/>
          <w:szCs w:val="24"/>
        </w:rPr>
        <w:t>ой области принято решение  от 19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.12.201</w:t>
      </w:r>
      <w:r w:rsidR="00FF7D08">
        <w:rPr>
          <w:rFonts w:ascii="Times New Roman" w:hAnsi="Times New Roman" w:cs="Times New Roman"/>
          <w:color w:val="000000" w:themeColor="text1"/>
          <w:sz w:val="24"/>
          <w:szCs w:val="24"/>
        </w:rPr>
        <w:t>9 № 28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Плане (Программе) противодействия коррупции в Тосненском  городском поселении Тосненского</w:t>
      </w:r>
      <w:r w:rsidR="00FF7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рай</w:t>
      </w:r>
      <w:r w:rsidR="00FF7D08">
        <w:rPr>
          <w:rFonts w:ascii="Times New Roman" w:hAnsi="Times New Roman" w:cs="Times New Roman"/>
          <w:color w:val="000000" w:themeColor="text1"/>
          <w:sz w:val="24"/>
          <w:szCs w:val="24"/>
        </w:rPr>
        <w:t>она Ленинградской области на 2020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год».</w:t>
      </w:r>
    </w:p>
    <w:p w:rsidR="00B640A2" w:rsidRPr="00B640A2" w:rsidRDefault="00B640A2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2. Были организованы и проведены публичные слушания для обсуждения с участием населения муниципальных правовых актов совета депутатов Тосненского городского поселения Тосненского</w:t>
      </w:r>
      <w:r w:rsidR="00FF7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района Ленинградской области:</w:t>
      </w:r>
    </w:p>
    <w:p w:rsidR="00FF7D08" w:rsidRDefault="00FF7D08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- 16 июн</w:t>
      </w:r>
      <w:r w:rsidR="00B640A2"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я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640A2"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отчету об исполнении бюджета Тосненского городского поселения Тосненского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B640A2"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райо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Ленинградской области за 2019 год;</w:t>
      </w:r>
    </w:p>
    <w:p w:rsidR="00FF7D08" w:rsidRPr="00FF7D08" w:rsidRDefault="00FF7D08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F7D08">
        <w:rPr>
          <w:rFonts w:ascii="Times New Roman" w:hAnsi="Times New Roman" w:cs="Times New Roman"/>
          <w:color w:val="000000" w:themeColor="text1"/>
          <w:sz w:val="24"/>
          <w:szCs w:val="24"/>
        </w:rPr>
        <w:t>02 июля 2020 года по проекту решения совета депутатов Тосненского городского поселения Тосненского</w:t>
      </w:r>
      <w:r w:rsidR="00921D93" w:rsidRPr="0092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FF7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Ленинградской области «О внесении изменений в Устав Тосненского городского поселения Тосненского муниципального района Ленинградской области»;</w:t>
      </w:r>
    </w:p>
    <w:p w:rsidR="00FF7D08" w:rsidRPr="00B640A2" w:rsidRDefault="00FF7D08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проекту бюджета Тосненского городского поселения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сненского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района Ленинградской области 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годов;</w:t>
      </w:r>
    </w:p>
    <w:p w:rsidR="00B640A2" w:rsidRPr="00B640A2" w:rsidRDefault="00FF7D08" w:rsidP="00C14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- 22 декабря 2020</w:t>
      </w:r>
      <w:r w:rsidR="00B640A2"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проекту решения совета депутатов Тосненского городского поселения Тосненского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="00B640A2"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Ленинградской области «О внесении из</w:t>
      </w:r>
      <w:r w:rsidR="00B640A2"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менений в Устав Тосненского городского поселения Тосненског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муниципального района Ленинградской области».</w:t>
      </w:r>
    </w:p>
    <w:p w:rsidR="00B640A2" w:rsidRPr="00B640A2" w:rsidRDefault="00B640A2" w:rsidP="00C146B0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3. Муниципальные правовые акты совета депутатов Тосненского городского поселения Тосненского</w:t>
      </w:r>
      <w:r w:rsidR="00FF7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Ленинградской области, результаты публичных слушаний опубликовывались (обнародовались) в газете «Тосненский вестник», официальном сайте администрации муниципального образования Тосненского района Ленинградкой области, также заседания совета депутатов освещались Тосненским телевидением.</w:t>
      </w:r>
    </w:p>
    <w:p w:rsidR="00B640A2" w:rsidRPr="00B640A2" w:rsidRDefault="00B640A2" w:rsidP="00C146B0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4. В соответствии с ч.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4 ст.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3 Федерального закона от 17.07.2009 №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172-ФЗ «Об антикоррупционной экспертизе нормативных правовых актов и проектов нормативных правовых актов» и п.2 Правил проведения антикоррупционной экспертизы нормативных правовых актов и проектов нормативных правовых актов, утвержденных постановлением     Правительства Российской Федерации от 26.02.2010 №</w:t>
      </w:r>
      <w:r w:rsidR="00C1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96, решением совета депутатов   Тосненского городского поселения Тосненского района Ленинградской области               от 18.11.2011 № 116 «О противодействии коррупции в Тосненском городском поселении Тосненского района Ленинградской области</w:t>
      </w:r>
      <w:r w:rsidR="002D37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юристом, обеспечивающим правовое сопровождени</w:t>
      </w:r>
      <w:r w:rsidR="00921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деятельности совета депутатов, </w:t>
      </w:r>
      <w:r w:rsidR="00FF7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года пров</w:t>
      </w:r>
      <w:r w:rsidR="00FF7D08">
        <w:rPr>
          <w:rFonts w:ascii="Times New Roman" w:hAnsi="Times New Roman" w:cs="Times New Roman"/>
          <w:color w:val="000000" w:themeColor="text1"/>
          <w:sz w:val="24"/>
          <w:szCs w:val="24"/>
        </w:rPr>
        <w:t>одилась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антикоррупционная экспертиза  </w:t>
      </w:r>
      <w:r w:rsidR="00FF7D08">
        <w:rPr>
          <w:rFonts w:ascii="Times New Roman" w:hAnsi="Times New Roman" w:cs="Times New Roman"/>
          <w:color w:val="000000" w:themeColor="text1"/>
          <w:sz w:val="24"/>
          <w:szCs w:val="24"/>
        </w:rPr>
        <w:t>правовых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 w:rsidR="00FF7D0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проектов муниципальных нормативных правовых актов совета депутатов Тосненского городского поселения Тосненского</w:t>
      </w:r>
      <w:r w:rsidR="00FF7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Ленинградской области. </w:t>
      </w:r>
    </w:p>
    <w:p w:rsidR="00B640A2" w:rsidRDefault="00B640A2" w:rsidP="00C146B0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Аппаратом совета депутатов обеспечивалось предоставление проектов муниципальных нормативных правовых актов в Тосненскую городскую прокуратуру не позднее дня, следующего за днем поступления проекта муниципального нормативного правового акта в аппарат совета депутатов Тосненского городского поселения, в электронном виде посредством отправки по электронной почте (в случае отсутствия технической возможности </w:t>
      </w:r>
      <w:r w:rsidR="002D373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носителе).</w:t>
      </w:r>
    </w:p>
    <w:p w:rsidR="00921D93" w:rsidRPr="00405372" w:rsidRDefault="00921D93" w:rsidP="00C146B0">
      <w:pPr>
        <w:pStyle w:val="a6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дополнительного информирования населения в социальной сети «Instagram» открыто сообщество «Совет депутатов Тосно», а также аккаунт главы Тосненского городского поселения, где размещается информация о деятельности главы Тосненского городского поселения и совета депутатов. Уважаемые депутаты, прошу вас делит</w:t>
      </w:r>
      <w:r w:rsidR="002D3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405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информацией о вашей работе с избирателями, которую мы будем размещать в социальных сетях и, при возможности, в СМИ.</w:t>
      </w:r>
    </w:p>
    <w:p w:rsidR="00FA37A0" w:rsidRDefault="00003CD1" w:rsidP="00C146B0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A3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 создан к</w:t>
      </w:r>
      <w:r w:rsidRPr="00FA37A0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трольно-счетный</w:t>
      </w:r>
      <w:r w:rsidRPr="00FA3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Тосненского городского поселения  Тосненского муниципального района Ленинградской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полномочия которого входит осуществление </w:t>
      </w:r>
      <w:r w:rsidRPr="00FA37A0">
        <w:rPr>
          <w:rFonts w:ascii="Times New Roman" w:hAnsi="Times New Roman" w:cs="Times New Roman"/>
          <w:color w:val="000000" w:themeColor="text1"/>
          <w:sz w:val="24"/>
          <w:szCs w:val="24"/>
        </w:rPr>
        <w:t>внешнего муниципального финансового контроля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03CD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осуществление контроля за законностью, результативностью (эффективностью и экономностью) использования средств бюджета Тосненского городского поселения, средств, получаемых бюджетом Тосненского городского поселения из иных источников, предусмотренных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0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проведение </w:t>
      </w:r>
      <w:r w:rsidRPr="00003CD1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финансово-экономическ</w:t>
      </w:r>
      <w:r w:rsidR="004F0197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003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</w:t>
      </w:r>
      <w:r w:rsidR="004F019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03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 муниципальных правовых актов в части, касающейся расходных обязательств Тосненского городского поселения Тосненского муниципального района Ленинградской области,</w:t>
      </w:r>
      <w:r w:rsidR="004F0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муниципальных программ. В 2020 году </w:t>
      </w:r>
      <w:r w:rsidR="004F0197" w:rsidRPr="004F019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контрольно-счетны</w:t>
      </w:r>
      <w:r w:rsidR="004F019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F0197" w:rsidRPr="004F0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</w:t>
      </w:r>
      <w:r w:rsidR="004F0197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4F0197" w:rsidRPr="004F0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Тосненского городского поселения </w:t>
      </w:r>
      <w:r w:rsidR="004F0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проведено 38 </w:t>
      </w:r>
      <w:r w:rsidR="004F0197" w:rsidRPr="004F019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финансово-экономическ</w:t>
      </w:r>
      <w:r w:rsidR="004F0197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4F0197" w:rsidRPr="004F0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</w:t>
      </w:r>
      <w:r w:rsidR="004F0197">
        <w:rPr>
          <w:rFonts w:ascii="Times New Roman" w:hAnsi="Times New Roman" w:cs="Times New Roman"/>
          <w:color w:val="000000" w:themeColor="text1"/>
          <w:sz w:val="24"/>
          <w:szCs w:val="24"/>
        </w:rPr>
        <w:t>, по которым даны соответствующие заключения.</w:t>
      </w:r>
    </w:p>
    <w:p w:rsidR="00B640A2" w:rsidRPr="00B640A2" w:rsidRDefault="004F0197" w:rsidP="00C146B0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отчетном </w:t>
      </w:r>
      <w:r w:rsidR="00B640A2"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году депутаты Тосненского городского поселения Тосненского </w:t>
      </w:r>
      <w:r w:rsidR="00485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B640A2"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района Ленинградской области продолжили работу в состав</w:t>
      </w:r>
      <w:r w:rsidR="00084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комиссий, сформированных при </w:t>
      </w:r>
      <w:r w:rsidR="00B640A2"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B640A2"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Тосненск</w:t>
      </w:r>
      <w:r w:rsidR="00921D93">
        <w:rPr>
          <w:rFonts w:ascii="Times New Roman" w:hAnsi="Times New Roman" w:cs="Times New Roman"/>
          <w:color w:val="000000" w:themeColor="text1"/>
          <w:sz w:val="24"/>
          <w:szCs w:val="24"/>
        </w:rPr>
        <w:t>ий район Ленинградской области</w:t>
      </w:r>
      <w:r w:rsidR="00B640A2"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, затрагивающих различные сферы жизнедеятельности поселения, а именно:</w:t>
      </w:r>
    </w:p>
    <w:p w:rsidR="00B640A2" w:rsidRPr="00B640A2" w:rsidRDefault="00B640A2" w:rsidP="00C146B0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Комиссия для рассмотрения финансово-экономической информации и подготовки предложений об установлении тарифов на услуги и выполнение работ муниципальными 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предприятиями, учреждениями муниципального образования Тосненский район Ленинградской области и Тосненского городского поселения.</w:t>
      </w:r>
    </w:p>
    <w:p w:rsidR="00B640A2" w:rsidRPr="00B640A2" w:rsidRDefault="00B640A2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2. Конкурсная комиссия по отбору управляющей организации для управления    многоквартирным домом на территории Тосненского городского поселения.</w:t>
      </w:r>
    </w:p>
    <w:p w:rsidR="00B640A2" w:rsidRPr="00B640A2" w:rsidRDefault="00B640A2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3. Комиссия по обследованию условий жизни вдов участников ликвидации последствий радиационных или техногенных катастроф.</w:t>
      </w:r>
    </w:p>
    <w:p w:rsidR="00B640A2" w:rsidRPr="00B640A2" w:rsidRDefault="00B640A2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4. Комиссия по подготовке проекта правил землепользования и застройки при администрации муниципального образования Тосненский район Ленинградской области.</w:t>
      </w:r>
    </w:p>
    <w:p w:rsidR="00B640A2" w:rsidRPr="00B640A2" w:rsidRDefault="00B640A2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5. Комиссия по распоряжению муниципальным имуществом Тосненского городского поселения Тосненского района Ленинградской области.</w:t>
      </w:r>
    </w:p>
    <w:p w:rsidR="00B640A2" w:rsidRPr="00B640A2" w:rsidRDefault="00B640A2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6. Общественная комиссия по развитию городской среды в целях реализации муниципальной программы «Формирование современной городской среды на территории Тосненского городского поселения Тосненского района Ленинградской области в 2018-2024 годах».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7. Наблюдательный совет по реализации форм профилактического воздействия в отношении лиц, нуждающихся в социальной адаптации, ресоциализации, социальной реабилитации, а также пострадавших от правонарушений или подверженных риску стать таковыми в муниципальном образовании Тосненский район Ленинградской области.</w:t>
      </w:r>
    </w:p>
    <w:p w:rsidR="00B640A2" w:rsidRDefault="00B640A2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A2">
        <w:rPr>
          <w:rFonts w:ascii="Times New Roman" w:hAnsi="Times New Roman" w:cs="Times New Roman"/>
          <w:color w:val="000000" w:themeColor="text1"/>
          <w:sz w:val="24"/>
          <w:szCs w:val="24"/>
        </w:rPr>
        <w:t>8. Оперативный штаб народных дружин в Тосненском муниципальном районе.</w:t>
      </w:r>
    </w:p>
    <w:p w:rsidR="00916054" w:rsidRPr="00EA725F" w:rsidRDefault="00D86A49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Неот</w:t>
      </w:r>
      <w:r w:rsidRPr="000F1A7B">
        <w:rPr>
          <w:rFonts w:ascii="Times New Roman" w:hAnsi="Times New Roman" w:cs="Times New Roman"/>
          <w:color w:val="000000" w:themeColor="text1"/>
          <w:sz w:val="24"/>
          <w:szCs w:val="24"/>
        </w:rPr>
        <w:t>ъемлемой частью  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F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является </w:t>
      </w:r>
      <w:r w:rsidRPr="00D9626D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Pr="00D96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администрацией 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D9626D">
        <w:rPr>
          <w:rFonts w:ascii="Times New Roman" w:hAnsi="Times New Roman" w:cs="Times New Roman"/>
          <w:color w:val="000000" w:themeColor="text1"/>
          <w:sz w:val="24"/>
          <w:szCs w:val="24"/>
        </w:rPr>
        <w:t>Тосненск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D96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Ленинградской области</w:t>
      </w:r>
      <w:r w:rsidRPr="00D9626D">
        <w:rPr>
          <w:rFonts w:ascii="Times New Roman" w:hAnsi="Times New Roman" w:cs="Times New Roman"/>
          <w:color w:val="000000" w:themeColor="text1"/>
          <w:sz w:val="24"/>
          <w:szCs w:val="24"/>
        </w:rPr>
        <w:t>, предприятиями, учреждениями, организациями, общественными объединениями, активными жителями Тосненского городского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4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6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Встречи, приемы избирателей, работа с обращениями граждан, совместное участие в общественно-массовых мероприятиях позволяют депутатам плодотворно использовать информацию, поступившую от населения, для решения повседневных проблем на территории своих избирательных округов. </w:t>
      </w:r>
      <w:r w:rsidR="007E428C" w:rsidRPr="00916054">
        <w:rPr>
          <w:rFonts w:ascii="Times New Roman" w:hAnsi="Times New Roman" w:cs="Times New Roman"/>
          <w:color w:val="000000" w:themeColor="text1"/>
          <w:sz w:val="24"/>
          <w:szCs w:val="24"/>
        </w:rPr>
        <w:t>Учитывая сложившуюся в 2020 году ситуацию с распространением короновирусной инфекции</w:t>
      </w:r>
      <w:r w:rsidR="00916054" w:rsidRPr="00916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граждан большую часть 2020 года проводился в дистанционном режиме. </w:t>
      </w:r>
      <w:r w:rsidR="00916054" w:rsidRPr="00F77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</w:t>
      </w:r>
      <w:r w:rsidR="00916054">
        <w:rPr>
          <w:rFonts w:ascii="Times New Roman" w:hAnsi="Times New Roman" w:cs="Times New Roman"/>
          <w:color w:val="000000" w:themeColor="text1"/>
          <w:sz w:val="24"/>
          <w:szCs w:val="24"/>
        </w:rPr>
        <w:t>общения с населением</w:t>
      </w:r>
      <w:r w:rsidR="00916054" w:rsidRPr="00F77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проблемные вопросы </w:t>
      </w:r>
      <w:r w:rsidR="00EA7704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рассматривались</w:t>
      </w:r>
      <w:r w:rsidR="00916054" w:rsidRPr="00F77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</w:t>
      </w:r>
      <w:r w:rsidR="00EA7704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916054" w:rsidRPr="00F77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Тосненского городского поселения и глав</w:t>
      </w:r>
      <w:r w:rsidR="00EA7704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916054" w:rsidRPr="00F77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25B77" w:rsidRPr="00D9626D">
        <w:rPr>
          <w:rFonts w:ascii="Times New Roman" w:hAnsi="Times New Roman" w:cs="Times New Roman"/>
          <w:color w:val="000000" w:themeColor="text1"/>
          <w:sz w:val="24"/>
          <w:szCs w:val="24"/>
        </w:rPr>
        <w:t>Тосненск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125B77" w:rsidRPr="00D96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Ленинградской области</w:t>
      </w:r>
      <w:r w:rsidR="00916054" w:rsidRPr="00F7785E">
        <w:rPr>
          <w:rFonts w:ascii="Times New Roman" w:hAnsi="Times New Roman" w:cs="Times New Roman"/>
          <w:color w:val="000000" w:themeColor="text1"/>
          <w:sz w:val="24"/>
          <w:szCs w:val="24"/>
        </w:rPr>
        <w:t>, направлялись депутатские запросы в органы власти, организации, учреждения, в результате рассмотрения которых получены соответствующие ответы и даны разъяснения населению.</w:t>
      </w:r>
      <w:r w:rsidR="00916054" w:rsidRPr="00916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054" w:rsidRPr="00F7785E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письменными и устными обращениями граждан в адрес главы Тосненского городского поселения организована и проводится в соответствии с Федеральным законом РФ от 02.05.2006 № 59-ФЗ «О порядке рассмотрения</w:t>
      </w:r>
      <w:r w:rsidR="00084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обращений граждан Российской </w:t>
      </w:r>
      <w:r w:rsidR="00916054" w:rsidRPr="00F77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Федерации». </w:t>
      </w:r>
      <w:r w:rsidR="00916054" w:rsidRPr="00EA725F">
        <w:rPr>
          <w:rFonts w:ascii="Times New Roman" w:hAnsi="Times New Roman" w:cs="Times New Roman"/>
          <w:color w:val="000000" w:themeColor="text1"/>
          <w:sz w:val="24"/>
          <w:szCs w:val="24"/>
        </w:rPr>
        <w:t>В отчетном году поступило 4</w:t>
      </w:r>
      <w:r w:rsidR="00EA770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16054" w:rsidRPr="00EA7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EA770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916054" w:rsidRPr="00EA7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граждан, </w:t>
      </w:r>
      <w:r w:rsidR="00EA770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16054" w:rsidRPr="00EA725F">
        <w:rPr>
          <w:rFonts w:ascii="Times New Roman" w:hAnsi="Times New Roman" w:cs="Times New Roman"/>
          <w:color w:val="000000" w:themeColor="text1"/>
          <w:sz w:val="24"/>
          <w:szCs w:val="24"/>
        </w:rPr>
        <w:t>се обращения рассмотрены, заявителям даны ответы.</w:t>
      </w:r>
    </w:p>
    <w:p w:rsidR="00FE3843" w:rsidRPr="00EA725F" w:rsidRDefault="005B76D9" w:rsidP="00125B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Неравнодушные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граждане, старосты, </w:t>
      </w:r>
      <w:r w:rsidRPr="005B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руководители общественных советов являются </w:t>
      </w:r>
      <w:r w:rsidR="00EB3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неоценимыми </w:t>
      </w:r>
      <w:r w:rsidR="0076649E">
        <w:rPr>
          <w:rFonts w:ascii="Times New Roman" w:hAnsi="Times New Roman" w:cs="Times New Roman"/>
          <w:color w:val="000000" w:themeColor="text1"/>
          <w:sz w:val="24"/>
          <w:szCs w:val="24"/>
        </w:rPr>
        <w:t>помощниками совета</w:t>
      </w:r>
      <w:r w:rsidR="006F2AEF" w:rsidRPr="00EB3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и</w:t>
      </w:r>
      <w:r w:rsidRPr="00EB3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25B77" w:rsidRPr="00D9626D">
        <w:rPr>
          <w:rFonts w:ascii="Times New Roman" w:hAnsi="Times New Roman" w:cs="Times New Roman"/>
          <w:color w:val="000000" w:themeColor="text1"/>
          <w:sz w:val="24"/>
          <w:szCs w:val="24"/>
        </w:rPr>
        <w:t>Тосненск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125B77" w:rsidRPr="00D96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Ленинградской области</w:t>
      </w:r>
      <w:r w:rsidRPr="005B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30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93411" w:rsidRPr="00EA725F">
        <w:rPr>
          <w:rFonts w:ascii="Times New Roman" w:hAnsi="Times New Roman" w:cs="Times New Roman"/>
          <w:color w:val="000000" w:themeColor="text1"/>
          <w:sz w:val="24"/>
          <w:szCs w:val="24"/>
        </w:rPr>
        <w:t>опрос</w:t>
      </w:r>
      <w:r w:rsidR="00EB309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93411" w:rsidRPr="00EA725F">
        <w:rPr>
          <w:rFonts w:ascii="Times New Roman" w:hAnsi="Times New Roman" w:cs="Times New Roman"/>
          <w:color w:val="000000" w:themeColor="text1"/>
          <w:sz w:val="24"/>
          <w:szCs w:val="24"/>
        </w:rPr>
        <w:t>, по которым обраща</w:t>
      </w:r>
      <w:r w:rsidR="00EB309E"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="00293411" w:rsidRPr="00EA7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население, </w:t>
      </w:r>
      <w:r w:rsidR="00EB309E">
        <w:rPr>
          <w:rFonts w:ascii="Times New Roman" w:hAnsi="Times New Roman" w:cs="Times New Roman"/>
          <w:color w:val="000000" w:themeColor="text1"/>
          <w:sz w:val="24"/>
          <w:szCs w:val="24"/>
        </w:rPr>
        <w:t>находят</w:t>
      </w:r>
      <w:r w:rsidR="00FE3843" w:rsidRPr="00EA7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 решение в ряде </w:t>
      </w:r>
      <w:r w:rsidR="00CE0479" w:rsidRPr="00EA7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843" w:rsidRPr="00EA725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администрацией муниципального образования Тосненский район Ленинградской о</w:t>
      </w:r>
      <w:r w:rsidR="00BE76D6" w:rsidRPr="00EA725F">
        <w:rPr>
          <w:rFonts w:ascii="Times New Roman" w:hAnsi="Times New Roman" w:cs="Times New Roman"/>
          <w:color w:val="000000" w:themeColor="text1"/>
          <w:sz w:val="24"/>
          <w:szCs w:val="24"/>
        </w:rPr>
        <w:t>бласти мероприятий</w:t>
      </w:r>
      <w:r w:rsidR="00FE3843" w:rsidRPr="00EA725F">
        <w:rPr>
          <w:rFonts w:ascii="Times New Roman" w:hAnsi="Times New Roman" w:cs="Times New Roman"/>
          <w:color w:val="000000" w:themeColor="text1"/>
          <w:sz w:val="24"/>
          <w:szCs w:val="24"/>
        </w:rPr>
        <w:t>, а именно:</w:t>
      </w:r>
    </w:p>
    <w:p w:rsidR="00D80542" w:rsidRPr="00D80542" w:rsidRDefault="00EA725F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7F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D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805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>ыполнены работы по врезке (присоединению газ</w:t>
      </w:r>
      <w:r w:rsidR="00D80542">
        <w:rPr>
          <w:rFonts w:ascii="Times New Roman" w:hAnsi="Times New Roman" w:cs="Times New Roman"/>
          <w:color w:val="000000" w:themeColor="text1"/>
          <w:sz w:val="24"/>
          <w:szCs w:val="24"/>
        </w:rPr>
        <w:t>опровода) и первичный пуск газа п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>о объекту «Газораспределительная сеть к индивидуальным жилым домам по ул. Урицкого, ул. Шапкинская, Заводская набережная, ул. Октябрьская»</w:t>
      </w:r>
      <w:r w:rsidR="005253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0542" w:rsidRPr="005B76D9" w:rsidRDefault="00D80542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B76D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B76D9" w:rsidRPr="005B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ыполнено 70% строительства </w:t>
      </w:r>
      <w:r w:rsidR="005B76D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B76D9">
        <w:rPr>
          <w:rFonts w:ascii="Times New Roman" w:hAnsi="Times New Roman" w:cs="Times New Roman"/>
          <w:color w:val="000000" w:themeColor="text1"/>
          <w:sz w:val="24"/>
          <w:szCs w:val="24"/>
        </w:rPr>
        <w:t>о объекту «Газораспределительная сеть к индивидуал</w:t>
      </w:r>
      <w:r w:rsidR="0052531E">
        <w:rPr>
          <w:rFonts w:ascii="Times New Roman" w:hAnsi="Times New Roman" w:cs="Times New Roman"/>
          <w:color w:val="000000" w:themeColor="text1"/>
          <w:sz w:val="24"/>
          <w:szCs w:val="24"/>
        </w:rPr>
        <w:t>ьным жилым домам пос. Строение».</w:t>
      </w:r>
    </w:p>
    <w:p w:rsidR="00D80542" w:rsidRPr="005B76D9" w:rsidRDefault="00D80542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5B76D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B76D9" w:rsidRPr="005B76D9">
        <w:rPr>
          <w:rFonts w:ascii="Times New Roman" w:hAnsi="Times New Roman" w:cs="Times New Roman"/>
          <w:color w:val="000000" w:themeColor="text1"/>
          <w:sz w:val="24"/>
          <w:szCs w:val="24"/>
        </w:rPr>
        <w:t>ыполнено строительство</w:t>
      </w:r>
      <w:r w:rsidR="005B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B76D9">
        <w:rPr>
          <w:rFonts w:ascii="Times New Roman" w:hAnsi="Times New Roman" w:cs="Times New Roman"/>
          <w:color w:val="000000" w:themeColor="text1"/>
          <w:sz w:val="24"/>
          <w:szCs w:val="24"/>
        </w:rPr>
        <w:t>о объекту «Газораспределительная сеть к индивидуальным жилым домам в границах улиц: пр. Ленина, ул. Ани Алексеевой, ул. Гоголя, ул. П. Осипенко, Гражданская набе</w:t>
      </w:r>
      <w:r w:rsidR="005B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режная», также </w:t>
      </w:r>
      <w:r w:rsidRPr="005B76D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 авторский надзор и строительный контроль за строительством, выполнена контрольно-исполнит</w:t>
      </w:r>
      <w:r w:rsidR="0052531E">
        <w:rPr>
          <w:rFonts w:ascii="Times New Roman" w:hAnsi="Times New Roman" w:cs="Times New Roman"/>
          <w:color w:val="000000" w:themeColor="text1"/>
          <w:sz w:val="24"/>
          <w:szCs w:val="24"/>
        </w:rPr>
        <w:t>ельная съемка линейного объекта.</w:t>
      </w:r>
    </w:p>
    <w:p w:rsidR="00D80542" w:rsidRPr="005B76D9" w:rsidRDefault="00D80542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6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r w:rsidR="006F2AE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F2AEF" w:rsidRPr="006F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ыполнены работы по врезке (присоединению газопровода) и первичный пуск газа </w:t>
      </w:r>
      <w:r w:rsidR="006F2AE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B76D9">
        <w:rPr>
          <w:rFonts w:ascii="Times New Roman" w:hAnsi="Times New Roman" w:cs="Times New Roman"/>
          <w:color w:val="000000" w:themeColor="text1"/>
          <w:sz w:val="24"/>
          <w:szCs w:val="24"/>
        </w:rPr>
        <w:t>о объекту «Наружный газопровод к многоквартирному дому 10 по ул. Тотмина г. Тосно».</w:t>
      </w:r>
    </w:p>
    <w:p w:rsidR="00D80542" w:rsidRPr="00D80542" w:rsidRDefault="006F2AEF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80542" w:rsidRPr="005B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B76D9">
        <w:rPr>
          <w:rFonts w:ascii="Times New Roman" w:hAnsi="Times New Roman" w:cs="Times New Roman"/>
          <w:color w:val="000000" w:themeColor="text1"/>
          <w:sz w:val="24"/>
          <w:szCs w:val="24"/>
        </w:rPr>
        <w:t>Продолжена р</w:t>
      </w:r>
      <w:r w:rsidR="00D80542" w:rsidRPr="005B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еконструкция канализационных </w:t>
      </w:r>
      <w:r w:rsidR="00084AD7">
        <w:rPr>
          <w:rFonts w:ascii="Times New Roman" w:hAnsi="Times New Roman" w:cs="Times New Roman"/>
          <w:color w:val="000000" w:themeColor="text1"/>
          <w:sz w:val="24"/>
          <w:szCs w:val="24"/>
        </w:rPr>
        <w:t>очистных сооружений г.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AD7">
        <w:rPr>
          <w:rFonts w:ascii="Times New Roman" w:hAnsi="Times New Roman" w:cs="Times New Roman"/>
          <w:color w:val="000000" w:themeColor="text1"/>
          <w:sz w:val="24"/>
          <w:szCs w:val="24"/>
        </w:rPr>
        <w:t>Тосно, ул.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>Урицко</w:t>
      </w:r>
      <w:r w:rsidR="005B76D9">
        <w:rPr>
          <w:rFonts w:ascii="Times New Roman" w:hAnsi="Times New Roman" w:cs="Times New Roman"/>
          <w:color w:val="000000" w:themeColor="text1"/>
          <w:sz w:val="24"/>
          <w:szCs w:val="24"/>
        </w:rPr>
        <w:t>го, д. 57</w:t>
      </w:r>
      <w:r w:rsidR="005253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0542" w:rsidRPr="00D80542" w:rsidRDefault="006F2AEF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>Выполнены работы по ремонту сетей уличного освещения перекрестка Красных командиров и Большой речной улицы, Школьного проезда, ул. Вокзальная,</w:t>
      </w:r>
      <w:r w:rsidRPr="006F2AEF">
        <w:t xml:space="preserve"> </w:t>
      </w:r>
      <w:r w:rsidRPr="006F2AEF">
        <w:rPr>
          <w:rFonts w:ascii="Times New Roman" w:hAnsi="Times New Roman" w:cs="Times New Roman"/>
          <w:color w:val="000000" w:themeColor="text1"/>
          <w:sz w:val="24"/>
          <w:szCs w:val="24"/>
        </w:rPr>
        <w:t>шоссе Барыбина, д. 56Б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бочая, у д. 2; обустройство </w:t>
      </w:r>
      <w:r w:rsidR="0052531E">
        <w:rPr>
          <w:rFonts w:ascii="Times New Roman" w:hAnsi="Times New Roman" w:cs="Times New Roman"/>
          <w:color w:val="000000" w:themeColor="text1"/>
          <w:sz w:val="24"/>
          <w:szCs w:val="24"/>
        </w:rPr>
        <w:t>уличного освещения в п. Строение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>, дорога на Сютти.</w:t>
      </w:r>
    </w:p>
    <w:p w:rsidR="00D80542" w:rsidRPr="00D80542" w:rsidRDefault="006F2AEF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>ыполнены работы по содержанию технических средств регулирования дорожного движения (3-х светофорных объектов по г. Тосно, включая микр. Тосно-2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замене и установке недостающих дорожных знаков, искусственных дорожных неровностей на автодорогах (улицах) г. Тосно Тосненского городского поселения Тосненского района Ленинградской области.</w:t>
      </w:r>
    </w:p>
    <w:p w:rsidR="00D80542" w:rsidRPr="00D80542" w:rsidRDefault="006F2AEF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>емонт автомобильной дороги по ул. Станиславс</w:t>
      </w:r>
      <w:r w:rsidR="0052531E">
        <w:rPr>
          <w:rFonts w:ascii="Times New Roman" w:hAnsi="Times New Roman" w:cs="Times New Roman"/>
          <w:color w:val="000000" w:themeColor="text1"/>
          <w:sz w:val="24"/>
          <w:szCs w:val="24"/>
        </w:rPr>
        <w:t>кого (вдоль дома № 16) г. Тосно.</w:t>
      </w:r>
    </w:p>
    <w:p w:rsidR="00D80542" w:rsidRPr="00D80542" w:rsidRDefault="006F2AEF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Р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>емонт автодо</w:t>
      </w:r>
      <w:r w:rsidR="0052531E">
        <w:rPr>
          <w:rFonts w:ascii="Times New Roman" w:hAnsi="Times New Roman" w:cs="Times New Roman"/>
          <w:color w:val="000000" w:themeColor="text1"/>
          <w:sz w:val="24"/>
          <w:szCs w:val="24"/>
        </w:rPr>
        <w:t>роги по ул. Блинникова г. Тосно.</w:t>
      </w:r>
    </w:p>
    <w:p w:rsidR="00D80542" w:rsidRPr="00D80542" w:rsidRDefault="006F2AEF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Р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>емонт ул. Чехова (</w:t>
      </w:r>
      <w:r w:rsidR="0052531E">
        <w:rPr>
          <w:rFonts w:ascii="Times New Roman" w:hAnsi="Times New Roman" w:cs="Times New Roman"/>
          <w:color w:val="000000" w:themeColor="text1"/>
          <w:sz w:val="24"/>
          <w:szCs w:val="24"/>
        </w:rPr>
        <w:t>вдоль домов № 4, № 10) г. Тосно.</w:t>
      </w:r>
    </w:p>
    <w:p w:rsidR="00D80542" w:rsidRPr="00D80542" w:rsidRDefault="006F2AEF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>емонт автодороги ул. М. Горького в г. Тосно, участок автодороги ул. Радищева от пересечения с ул. Советской до Типографского проезда в г. Тосно, участок автодороги ул. Боярова от ул. Советская д</w:t>
      </w:r>
      <w:r w:rsidR="0052531E">
        <w:rPr>
          <w:rFonts w:ascii="Times New Roman" w:hAnsi="Times New Roman" w:cs="Times New Roman"/>
          <w:color w:val="000000" w:themeColor="text1"/>
          <w:sz w:val="24"/>
          <w:szCs w:val="24"/>
        </w:rPr>
        <w:t>о Пожарного проезда в г. Тосно).</w:t>
      </w:r>
    </w:p>
    <w:p w:rsidR="00D80542" w:rsidRPr="00D80542" w:rsidRDefault="006F2AEF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Р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>емонт дворовой территории многоквартирных домов Тосненского городского поселения Тосненского района Ленинградской области по адресу: г. Тосно, Московское ш., д.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23, 25, </w:t>
      </w:r>
      <w:r w:rsidR="0052531E">
        <w:rPr>
          <w:rFonts w:ascii="Times New Roman" w:hAnsi="Times New Roman" w:cs="Times New Roman"/>
          <w:color w:val="000000" w:themeColor="text1"/>
          <w:sz w:val="24"/>
          <w:szCs w:val="24"/>
        </w:rPr>
        <w:t>27, по ул. Станиславского, д. 2.</w:t>
      </w:r>
    </w:p>
    <w:p w:rsidR="00D80542" w:rsidRPr="00D80542" w:rsidRDefault="006F2AEF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 В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ыполнен ремонт подъезда к дому 25 в д. Тарасово, ремонт внутридворовой территории у д. 4, 12 в д. Тарасово, очистка водопропускных канав в д. Красный Латыш. </w:t>
      </w:r>
    </w:p>
    <w:p w:rsidR="00D80542" w:rsidRPr="00D80542" w:rsidRDefault="006F2AEF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 В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>ыполнен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>ремонт внутридворового проезда по адре</w:t>
      </w:r>
      <w:r w:rsidR="0052531E">
        <w:rPr>
          <w:rFonts w:ascii="Times New Roman" w:hAnsi="Times New Roman" w:cs="Times New Roman"/>
          <w:color w:val="000000" w:themeColor="text1"/>
          <w:sz w:val="24"/>
          <w:szCs w:val="24"/>
        </w:rPr>
        <w:t>су: г. Тосно, ул. Тотмина, д. 5.</w:t>
      </w:r>
    </w:p>
    <w:p w:rsidR="0052531E" w:rsidRDefault="006F2AEF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 Выполнен</w:t>
      </w:r>
      <w:r w:rsidR="00D80542" w:rsidRPr="00D8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проезжей части и тротуаров по адресу: </w:t>
      </w:r>
      <w:r w:rsidR="0052531E">
        <w:rPr>
          <w:rFonts w:ascii="Times New Roman" w:hAnsi="Times New Roman" w:cs="Times New Roman"/>
          <w:color w:val="000000" w:themeColor="text1"/>
          <w:sz w:val="24"/>
          <w:szCs w:val="24"/>
        </w:rPr>
        <w:t>г. Тосно, ул. М. Горького, д.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31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A7704" w:rsidRDefault="002745CA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 В</w:t>
      </w:r>
      <w:r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>ыполнены работы по благоустройству и обустройству детских площадок (обустройство новой детский площадки в частном секторе г. Тосно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Октябрьская, д. 74а, в дворовой территории многоквартирного дома № 19 по Московскому ш. Тосно-2, а также проведена реконструкция детской площадки дворовой территории у многоквартирного дома № 42 по ул. Песочной в Тосно-2, выполнен ремонт детской площадки во дворовой территории у многоквартирного дома 4 по ул. Тотмина в г. Тосно)</w:t>
      </w:r>
      <w:r w:rsidR="005253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45CA" w:rsidRDefault="002745CA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 Обустроено</w:t>
      </w:r>
      <w:r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контейнерных площадок по следующим адресам: г. Тосно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Светлая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домом 16, ул. Б. Речная напротив дома 2; ул. Октябрьская у дома 119; ул. Болотная у дома 29; угол ул. 2-я Ижорская/ул. Гоголя; г. Тосно,</w:t>
      </w:r>
      <w:r w:rsidR="00084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2-я Набережная у дома 18; </w:t>
      </w:r>
      <w:r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>с/х Ушаки ул. Круговая напротив дома 7</w:t>
      </w:r>
      <w:r w:rsidR="005253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A72" w:rsidRDefault="002745CA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 Б</w:t>
      </w:r>
      <w:r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лагоустроены две общественные территории города Тосно 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Центральная площадь города Тосно, Спортивный парк города Тосно</w:t>
      </w:r>
      <w:r w:rsidR="00C029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Благоустройство центральной площади 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долгожданный подарок жителям Тосно, любящи</w:t>
      </w:r>
      <w:r w:rsidR="00A402B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ценящи</w:t>
      </w:r>
      <w:r w:rsidR="00A402B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 район, бережно относящи</w:t>
      </w:r>
      <w:r w:rsidR="00A402B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>ся и заботящи</w:t>
      </w:r>
      <w:r w:rsidR="00A402B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о городе. </w:t>
      </w:r>
    </w:p>
    <w:p w:rsidR="002745CA" w:rsidRDefault="00C0299E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 w:rsidR="002745CA"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Выполнено комплексное благоустройство дворовой территории у многоквартирных жилых домов №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5CA"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>57,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5CA"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>59,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5CA"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>55 по пр. Ленина, №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5CA"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>10 по ул. Советская, №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5CA"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>8 по ул. М.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5CA" w:rsidRPr="002745CA">
        <w:rPr>
          <w:rFonts w:ascii="Times New Roman" w:hAnsi="Times New Roman" w:cs="Times New Roman"/>
          <w:color w:val="000000" w:themeColor="text1"/>
          <w:sz w:val="24"/>
          <w:szCs w:val="24"/>
        </w:rPr>
        <w:t>Горького в г. Тосно Ленинградской облас</w:t>
      </w:r>
      <w:r w:rsidR="00E00A72">
        <w:rPr>
          <w:rFonts w:ascii="Times New Roman" w:hAnsi="Times New Roman" w:cs="Times New Roman"/>
          <w:color w:val="000000" w:themeColor="text1"/>
          <w:sz w:val="24"/>
          <w:szCs w:val="24"/>
        </w:rPr>
        <w:t>ти.</w:t>
      </w:r>
    </w:p>
    <w:p w:rsidR="00DD3AAF" w:rsidRDefault="00384342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Одним из самых</w:t>
      </w:r>
      <w:r w:rsidR="00E04902" w:rsidRPr="00D7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E04902" w:rsidRPr="00D7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E04902" w:rsidRPr="00D7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деят</w:t>
      </w:r>
      <w:r w:rsidR="00C23F05" w:rsidRPr="00D7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ельности совета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E04902" w:rsidRPr="00D74DD7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созданию нормативной базы</w:t>
      </w:r>
      <w:r w:rsidR="00D13A1A" w:rsidRPr="00D74D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4902" w:rsidRPr="00D7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направленной на формирование, утверждение, исполнение бюджета Тосненского городского поселения до контроля над его исполнением.</w:t>
      </w:r>
      <w:r w:rsidR="00137CF7" w:rsidRPr="00D7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4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 в прошлые годы,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384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2020 год был </w:t>
      </w:r>
      <w:r w:rsidRPr="00384342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 программно-целевым мето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дом, </w:t>
      </w:r>
      <w:r w:rsidRPr="00384342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расходов бюджета сохраняет его социальную направленность.</w:t>
      </w:r>
    </w:p>
    <w:p w:rsidR="0080570B" w:rsidRPr="0043619E" w:rsidRDefault="0080570B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Доходная часть </w:t>
      </w:r>
      <w:r w:rsidR="00137CF7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>Тосненск</w:t>
      </w:r>
      <w:r w:rsidR="00E24B01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>ого городского поселения за 20</w:t>
      </w:r>
      <w:r w:rsidR="0038434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2D15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исполнена в сумме </w:t>
      </w:r>
      <w:r w:rsidR="00384342">
        <w:rPr>
          <w:rFonts w:ascii="Times New Roman" w:hAnsi="Times New Roman" w:cs="Times New Roman"/>
          <w:color w:val="000000" w:themeColor="text1"/>
          <w:sz w:val="24"/>
          <w:szCs w:val="24"/>
        </w:rPr>
        <w:t>803940,7</w:t>
      </w:r>
      <w:r w:rsidR="00FD2D15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02B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103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рублей, из них налоговые доходы </w:t>
      </w:r>
      <w:r w:rsidR="0043619E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84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3148,9 </w:t>
      </w:r>
      <w:r w:rsidR="0010602B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103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рублей, что составило </w:t>
      </w:r>
      <w:r w:rsidR="00384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97,8 </w:t>
      </w:r>
      <w:r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>% годового плана</w:t>
      </w:r>
      <w:r w:rsidR="00DD5103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неналоговые доходы </w:t>
      </w:r>
      <w:r w:rsidR="00384342">
        <w:rPr>
          <w:rFonts w:ascii="Times New Roman" w:hAnsi="Times New Roman" w:cs="Times New Roman"/>
          <w:color w:val="000000" w:themeColor="text1"/>
          <w:sz w:val="24"/>
          <w:szCs w:val="24"/>
        </w:rPr>
        <w:t>59790</w:t>
      </w:r>
      <w:r w:rsidR="001060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843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3619E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02B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103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рублей, что составило </w:t>
      </w:r>
      <w:r w:rsidR="00E506B0">
        <w:rPr>
          <w:rFonts w:ascii="Times New Roman" w:hAnsi="Times New Roman" w:cs="Times New Roman"/>
          <w:color w:val="000000" w:themeColor="text1"/>
          <w:sz w:val="24"/>
          <w:szCs w:val="24"/>
        </w:rPr>
        <w:t>93,4</w:t>
      </w:r>
      <w:r w:rsidR="009854DC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103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>% годового плана</w:t>
      </w:r>
      <w:r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0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>Расходная часть бюджета Тосненск</w:t>
      </w:r>
      <w:r w:rsidR="00E24B01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>ого городского поселения за 20</w:t>
      </w:r>
      <w:r w:rsidR="00E506B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исполнена в сумме </w:t>
      </w:r>
      <w:r w:rsidR="00E506B0">
        <w:rPr>
          <w:rFonts w:ascii="Times New Roman" w:hAnsi="Times New Roman" w:cs="Times New Roman"/>
          <w:color w:val="000000" w:themeColor="text1"/>
          <w:sz w:val="24"/>
          <w:szCs w:val="24"/>
        </w:rPr>
        <w:t>832733,8</w:t>
      </w:r>
      <w:r w:rsidR="00106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12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103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43619E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570B" w:rsidRPr="0043619E" w:rsidRDefault="00E506B0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F52D6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реализацию </w:t>
      </w:r>
      <w:r w:rsidR="0043619E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F52D6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195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</w:t>
      </w:r>
      <w:r w:rsidR="00000628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программ </w:t>
      </w:r>
      <w:r w:rsidR="00A438B8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запланировано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818045,1</w:t>
      </w:r>
      <w:r w:rsidR="00A438B8" w:rsidRPr="00106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</w:t>
      </w:r>
      <w:r w:rsidR="00DD5103" w:rsidRPr="0010602B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342195" w:rsidRPr="00106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2195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>доля которых в общи</w:t>
      </w:r>
      <w:r w:rsidR="00000628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="00AF45C6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628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расходах бюджета составила </w:t>
      </w:r>
      <w:r w:rsidR="0043619E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3619E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42195" w:rsidRPr="0043619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A02750" w:rsidRPr="00907125" w:rsidRDefault="00342195" w:rsidP="00125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фактические расходы на реализацию мероприятий муниципальных программ составили </w:t>
      </w:r>
      <w:r w:rsidR="00E506B0">
        <w:rPr>
          <w:rFonts w:ascii="Times New Roman" w:hAnsi="Times New Roman" w:cs="Times New Roman"/>
          <w:color w:val="000000" w:themeColor="text1"/>
          <w:sz w:val="24"/>
          <w:szCs w:val="24"/>
        </w:rPr>
        <w:t>790904,3</w:t>
      </w:r>
      <w:r w:rsidR="00BD351B" w:rsidRPr="0090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</w:t>
      </w:r>
      <w:r w:rsidR="00DD5103" w:rsidRPr="00907125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000628" w:rsidRPr="0090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</w:t>
      </w:r>
      <w:r w:rsidR="0010602B" w:rsidRPr="0090712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506B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D351B" w:rsidRPr="009071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06B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37CF7" w:rsidRPr="00907125">
        <w:rPr>
          <w:rFonts w:ascii="Times New Roman" w:hAnsi="Times New Roman" w:cs="Times New Roman"/>
          <w:color w:val="000000" w:themeColor="text1"/>
          <w:sz w:val="24"/>
          <w:szCs w:val="24"/>
        </w:rPr>
        <w:t>% годового плана.</w:t>
      </w:r>
      <w:r w:rsidR="00350327" w:rsidRPr="0090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51B" w:rsidRPr="0090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сравнению с </w:t>
      </w:r>
      <w:r w:rsidR="0010602B" w:rsidRPr="0090712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E506B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D351B" w:rsidRPr="0090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данные расходы </w:t>
      </w:r>
      <w:r w:rsidR="0010602B" w:rsidRPr="0090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увеличились на </w:t>
      </w:r>
      <w:r w:rsidR="00E506B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0602B" w:rsidRPr="00907125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="00E506B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0602B" w:rsidRPr="0090712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AF45C6" w:rsidRPr="00125B77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937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1970"/>
        <w:gridCol w:w="1701"/>
        <w:gridCol w:w="1007"/>
      </w:tblGrid>
      <w:tr w:rsidR="002B623C" w:rsidRPr="002B623C" w:rsidTr="00AF45C6">
        <w:trPr>
          <w:trHeight w:hRule="exact" w:val="7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6A0" w:rsidRPr="005E62F8" w:rsidRDefault="009876A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F8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Наименование КЦСР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6A0" w:rsidRPr="005E62F8" w:rsidRDefault="009876A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</w:pPr>
            <w:r w:rsidRPr="005E62F8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Ассигнования</w:t>
            </w:r>
          </w:p>
          <w:p w:rsidR="009876A0" w:rsidRPr="005E62F8" w:rsidRDefault="00E506B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2020</w:t>
            </w:r>
            <w:r w:rsidR="009876A0" w:rsidRPr="005E62F8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 xml:space="preserve"> год</w:t>
            </w:r>
          </w:p>
          <w:p w:rsidR="009876A0" w:rsidRPr="005E62F8" w:rsidRDefault="009876A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F8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(</w:t>
            </w:r>
            <w:r w:rsidR="00BD351B" w:rsidRPr="005E62F8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тыс.</w:t>
            </w:r>
            <w:r w:rsidR="00125B77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D351B" w:rsidRPr="005E62F8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руб</w:t>
            </w:r>
            <w:r w:rsidR="00C00D0E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.</w:t>
            </w:r>
            <w:r w:rsidRPr="005E62F8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6A0" w:rsidRPr="005E62F8" w:rsidRDefault="009876A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</w:pPr>
            <w:r w:rsidRPr="005E62F8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Финансирование</w:t>
            </w:r>
          </w:p>
          <w:p w:rsidR="009876A0" w:rsidRPr="005E62F8" w:rsidRDefault="009876A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F8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(</w:t>
            </w:r>
            <w:r w:rsidR="00BD351B" w:rsidRPr="005E62F8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тыс.</w:t>
            </w:r>
            <w:r w:rsidR="00125B77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D351B" w:rsidRPr="005E62F8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руб</w:t>
            </w:r>
            <w:r w:rsidR="00C00D0E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.</w:t>
            </w:r>
            <w:r w:rsidRPr="005E62F8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5E62F8" w:rsidRDefault="009876A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F8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%</w:t>
            </w:r>
          </w:p>
          <w:p w:rsidR="009876A0" w:rsidRPr="005E62F8" w:rsidRDefault="009876A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F8">
              <w:rPr>
                <w:rStyle w:val="8pt0pt"/>
                <w:rFonts w:ascii="Times New Roman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2B623C" w:rsidRPr="002B623C" w:rsidTr="00C00D0E">
        <w:trPr>
          <w:trHeight w:hRule="exact" w:val="13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0" w:rsidRPr="00DD3AAF" w:rsidRDefault="009876A0" w:rsidP="00125B77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125B77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Развитие физической культуры</w:t>
            </w:r>
            <w:r w:rsidR="00BB5372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спорта</w:t>
            </w:r>
            <w:r w:rsidR="00BB5372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молодежной политики</w:t>
            </w: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 территории </w:t>
            </w:r>
            <w:r w:rsidR="00AF45C6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Тосненского городского поселения Тосненского района Ленинградской области</w:t>
            </w:r>
            <w:r w:rsidR="00125B77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6A0" w:rsidRPr="0060414A" w:rsidRDefault="00E506B0" w:rsidP="00E506B0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69523</w:t>
            </w:r>
            <w:r w:rsidR="0010602B"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6A0" w:rsidRPr="0060414A" w:rsidRDefault="00E506B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55535,7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60414A" w:rsidRDefault="00E506B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79,9</w:t>
            </w:r>
          </w:p>
        </w:tc>
      </w:tr>
      <w:tr w:rsidR="002B623C" w:rsidRPr="002B623C" w:rsidTr="00C00D0E">
        <w:trPr>
          <w:trHeight w:hRule="exact" w:val="141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DD3AAF" w:rsidRDefault="009876A0" w:rsidP="00125B77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125B77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Развитие и поддержка малого и среднего предпринимательства на территории Тосненского городского поселения Тосненского района Ленинградской области</w:t>
            </w:r>
            <w:r w:rsidR="00125B77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60414A" w:rsidRDefault="00E506B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72</w:t>
            </w:r>
            <w:r w:rsidR="0010602B"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60414A" w:rsidRDefault="00E506B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72</w:t>
            </w:r>
            <w:r w:rsidR="0010602B"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60414A" w:rsidRDefault="0010602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100</w:t>
            </w:r>
          </w:p>
        </w:tc>
      </w:tr>
      <w:tr w:rsidR="002B623C" w:rsidRPr="002B623C" w:rsidTr="00C00D0E">
        <w:trPr>
          <w:trHeight w:hRule="exact" w:val="11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DD3AAF" w:rsidRDefault="009876A0" w:rsidP="00125B77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125B77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Развитие </w:t>
            </w:r>
            <w:r w:rsidR="00AF45C6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</w:t>
            </w: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культуры в Тосненском городском поселении Тосненского района Ленинградской </w:t>
            </w:r>
            <w:r w:rsidR="00AF45C6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области</w:t>
            </w:r>
            <w:r w:rsidR="00125B77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60414A" w:rsidRDefault="0010602B" w:rsidP="00E506B0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6</w:t>
            </w:r>
            <w:r w:rsidR="00E506B0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2883</w:t>
            </w:r>
            <w:r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,</w:t>
            </w:r>
            <w:r w:rsidR="00E506B0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60414A" w:rsidRDefault="00E506B0" w:rsidP="00E506B0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57978</w:t>
            </w:r>
            <w:r w:rsidR="0010602B"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60414A" w:rsidRDefault="0010602B" w:rsidP="00E506B0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9</w:t>
            </w:r>
            <w:r w:rsidR="00E506B0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2</w:t>
            </w:r>
            <w:r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,</w:t>
            </w:r>
            <w:r w:rsidR="00E506B0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</w:tr>
      <w:tr w:rsidR="002B623C" w:rsidRPr="002B623C" w:rsidTr="00C00D0E">
        <w:trPr>
          <w:trHeight w:hRule="exact" w:val="98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DD3AAF" w:rsidRDefault="009876A0" w:rsidP="00C00D0E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C00D0E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Безопасность Тосненского городского поселения Тосненского района Ленинградской области</w:t>
            </w:r>
            <w:r w:rsidR="00C00D0E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60414A" w:rsidRDefault="00E506B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4096,0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60414A" w:rsidRDefault="00E506B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3</w:t>
            </w:r>
            <w:r w:rsidR="0010602B"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69,3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60414A" w:rsidRDefault="00E506B0" w:rsidP="00E506B0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82</w:t>
            </w:r>
            <w:r w:rsidR="0010602B"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</w:tr>
      <w:tr w:rsidR="002B623C" w:rsidRPr="002B623C" w:rsidTr="00C00D0E">
        <w:trPr>
          <w:trHeight w:hRule="exact" w:val="113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6A0" w:rsidRPr="00DD3AAF" w:rsidRDefault="009876A0" w:rsidP="00C00D0E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C00D0E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="0043619E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Энергосбережение и повышение энергоэффективности Тосненского городского поселения Тосненского района Ленинградской области</w:t>
            </w:r>
            <w:r w:rsidR="00C00D0E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6A0" w:rsidRPr="0060414A" w:rsidRDefault="0010602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8300,0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6A0" w:rsidRPr="0060414A" w:rsidRDefault="0010602B" w:rsidP="00BB5372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8</w:t>
            </w:r>
            <w:r w:rsidR="00BB5372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131,9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60414A" w:rsidRDefault="00BB5372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98</w:t>
            </w:r>
          </w:p>
        </w:tc>
      </w:tr>
      <w:tr w:rsidR="002B623C" w:rsidRPr="002B623C" w:rsidTr="00C00D0E">
        <w:trPr>
          <w:trHeight w:hRule="exact" w:val="14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DD3AAF" w:rsidRDefault="009876A0" w:rsidP="00C00D0E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C00D0E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Развитие коммунальной инфраструктуры, дорожного </w:t>
            </w:r>
            <w:r w:rsidR="00AF45C6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</w:t>
            </w: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хозяйства и благоустройства территорий </w:t>
            </w:r>
            <w:r w:rsidR="00AF45C6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Тосненского городского поселения Тосненского района Ленинградской области</w:t>
            </w:r>
            <w:r w:rsidR="00C00D0E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60414A" w:rsidRDefault="00BB5372" w:rsidP="00BB5372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475680</w:t>
            </w:r>
            <w:r w:rsidR="0010602B"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60414A" w:rsidRDefault="00BB5372" w:rsidP="00BB5372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468980</w:t>
            </w:r>
            <w:r w:rsidR="0010602B"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60414A" w:rsidRDefault="0010602B" w:rsidP="00BB5372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</w:pPr>
            <w:r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9</w:t>
            </w:r>
            <w:r w:rsidR="00BB5372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8</w:t>
            </w:r>
            <w:r w:rsidRPr="0060414A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,</w:t>
            </w:r>
            <w:r w:rsidR="00BB5372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</w:tr>
      <w:tr w:rsidR="002B623C" w:rsidRPr="002B623C" w:rsidTr="00C00D0E">
        <w:trPr>
          <w:trHeight w:hRule="exact" w:val="113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A95" w:rsidRPr="00DD3AAF" w:rsidRDefault="00435A95" w:rsidP="00BB5372">
            <w:pPr>
              <w:pStyle w:val="1"/>
              <w:shd w:val="clear" w:color="auto" w:fill="auto"/>
              <w:spacing w:after="0" w:line="240" w:lineRule="auto"/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B03A55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Обеспечение доступным жильем граждан </w:t>
            </w: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Тосненского </w:t>
            </w:r>
            <w:r w:rsidR="00A75552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городского поселения Тосненского </w:t>
            </w:r>
            <w:r w:rsidR="00BB5372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райо</w:t>
            </w:r>
            <w:r w:rsidR="00B03A55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 Ленинградской области</w:t>
            </w: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A95" w:rsidRPr="0060414A" w:rsidRDefault="00BB5372" w:rsidP="00BB537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3725</w:t>
            </w:r>
            <w:r w:rsidR="0010602B" w:rsidRPr="0060414A"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A95" w:rsidRPr="0060414A" w:rsidRDefault="00BB5372" w:rsidP="00BB537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3551</w:t>
            </w:r>
            <w:r w:rsidR="0010602B" w:rsidRPr="0060414A"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95" w:rsidRPr="0060414A" w:rsidRDefault="0010602B" w:rsidP="00BB537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414A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BB5372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Pr="0060414A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="00BB5372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B623C" w:rsidRPr="002B623C" w:rsidTr="00A75552">
        <w:trPr>
          <w:trHeight w:hRule="exact" w:val="156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A09" w:rsidRPr="00DD3AAF" w:rsidRDefault="00954A09" w:rsidP="00BB5372">
            <w:pPr>
              <w:pStyle w:val="1"/>
              <w:shd w:val="clear" w:color="auto" w:fill="auto"/>
              <w:spacing w:after="0" w:line="240" w:lineRule="auto"/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BA50DA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«Формирование современной городской среды на территории Тосненского городского поселения Тосненского района Ленинградской области </w:t>
            </w:r>
            <w:r w:rsidR="00BB5372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</w:t>
            </w:r>
            <w:r w:rsidR="00BA50DA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2018-202</w:t>
            </w:r>
            <w:r w:rsidR="00BB5372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="00BA50DA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  <w:r w:rsidR="00BB5372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ы</w:t>
            </w:r>
            <w:r w:rsidR="00BA50DA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A09" w:rsidRPr="0060414A" w:rsidRDefault="00BB5372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186760</w:t>
            </w:r>
            <w:r w:rsidR="0010602B" w:rsidRPr="0060414A"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A09" w:rsidRPr="0060414A" w:rsidRDefault="00BB5372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186760</w:t>
            </w:r>
            <w:r w:rsidR="0010602B" w:rsidRPr="0060414A"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09" w:rsidRPr="0060414A" w:rsidRDefault="0010602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414A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3619E" w:rsidRPr="002B623C" w:rsidTr="00C00D0E">
        <w:trPr>
          <w:trHeight w:hRule="exact" w:val="1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19E" w:rsidRPr="00DD3AAF" w:rsidRDefault="0043619E" w:rsidP="00436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C00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D3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Борьба с борщевиком Сосновского на территории Тосненского городского поселения Тосненского района Ленинградской области</w:t>
            </w:r>
            <w:r w:rsidR="00C00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3619E" w:rsidRPr="00DD3AAF" w:rsidRDefault="0043619E" w:rsidP="005B2574">
            <w:pPr>
              <w:pStyle w:val="1"/>
              <w:shd w:val="clear" w:color="auto" w:fill="auto"/>
              <w:spacing w:after="0" w:line="240" w:lineRule="auto"/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19E" w:rsidRPr="0060414A" w:rsidRDefault="00BB5372" w:rsidP="00BB537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</w:t>
            </w:r>
            <w:r w:rsidR="0010602B" w:rsidRPr="0060414A"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19E" w:rsidRPr="0060414A" w:rsidRDefault="00BB5372" w:rsidP="00BB537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  <w:r w:rsidR="0010602B" w:rsidRPr="0060414A"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19E" w:rsidRPr="0060414A" w:rsidRDefault="00BB5372" w:rsidP="00BB537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34</w:t>
            </w:r>
            <w:r w:rsidR="0010602B" w:rsidRPr="0060414A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43619E" w:rsidRPr="002B623C" w:rsidTr="005E62F8">
        <w:trPr>
          <w:trHeight w:hRule="exact" w:val="26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19E" w:rsidRPr="00DD3AAF" w:rsidRDefault="0043619E" w:rsidP="00436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C00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D3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предложений жителей территории г.Тосно в рамках областного закона от 15 января 2018 года №3-</w:t>
            </w:r>
            <w:r w:rsidR="00C00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</w:t>
            </w:r>
            <w:r w:rsidRPr="00DD3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0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D3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</w:t>
            </w:r>
            <w:r w:rsidR="00BB5372" w:rsidRPr="00DD3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ториях</w:t>
            </w:r>
            <w:r w:rsidRPr="00DD3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административных центров муниципальных образований Ленинградской области</w:t>
            </w:r>
            <w:r w:rsidR="00C00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3619E" w:rsidRPr="00DD3AAF" w:rsidRDefault="0043619E" w:rsidP="005B2574">
            <w:pPr>
              <w:pStyle w:val="1"/>
              <w:shd w:val="clear" w:color="auto" w:fill="auto"/>
              <w:spacing w:after="0" w:line="240" w:lineRule="auto"/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D3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«Развитие части территории Тосненского городского поселения Тосненского района Ленинградской области на 2015-2019 годы»</w:t>
            </w:r>
            <w:r w:rsidRPr="00DD3AA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«Развитие части территории Тосненского городского поселения Тосненского района Ленинградской области на 2015-2019 годы»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19E" w:rsidRPr="0060414A" w:rsidRDefault="0010602B" w:rsidP="00BB537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4A"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B5372"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</w:t>
            </w:r>
            <w:r w:rsidRPr="0060414A"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B5372"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19E" w:rsidRPr="0060414A" w:rsidRDefault="0010602B" w:rsidP="00BB537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4A"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B5372"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</w:t>
            </w:r>
            <w:r w:rsidRPr="0060414A"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B5372"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19E" w:rsidRPr="0060414A" w:rsidRDefault="00BB5372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3619E" w:rsidRPr="002B623C" w:rsidTr="00C00D0E">
        <w:trPr>
          <w:trHeight w:hRule="exact" w:val="16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14A" w:rsidRPr="00DD3AAF" w:rsidRDefault="0043619E" w:rsidP="0060414A">
            <w:pPr>
              <w:pStyle w:val="1"/>
              <w:spacing w:after="0" w:line="240" w:lineRule="auto"/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60414A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частях</w:t>
            </w:r>
          </w:p>
          <w:p w:rsidR="0043619E" w:rsidRPr="00DD3AAF" w:rsidRDefault="0060414A" w:rsidP="0060414A">
            <w:pPr>
              <w:pStyle w:val="1"/>
              <w:spacing w:after="0" w:line="240" w:lineRule="auto"/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территорий Тосненского городского поселения Тосненского района Ленинградской области на 2019-2023 годы</w:t>
            </w:r>
            <w:r w:rsidR="0043619E" w:rsidRPr="00DD3AAF"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19E" w:rsidRPr="0060414A" w:rsidRDefault="00DD3AAF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2704</w:t>
            </w:r>
            <w:r w:rsidR="0060414A" w:rsidRPr="0060414A"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19E" w:rsidRPr="0060414A" w:rsidRDefault="00DD3AAF" w:rsidP="00DD3AAF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2704</w:t>
            </w:r>
            <w:r w:rsidR="0060414A" w:rsidRPr="0060414A"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Style w:val="8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19E" w:rsidRPr="0060414A" w:rsidRDefault="00DD3AAF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85pt0p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922B91" w:rsidRPr="00C14A17" w:rsidRDefault="00DD3AAF" w:rsidP="00C00D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AAF">
        <w:rPr>
          <w:rFonts w:ascii="Times New Roman" w:hAnsi="Times New Roman" w:cs="Times New Roman"/>
          <w:color w:val="000000" w:themeColor="text1"/>
          <w:sz w:val="24"/>
          <w:szCs w:val="24"/>
        </w:rPr>
        <w:t>Отмечу, что б</w:t>
      </w:r>
      <w:r w:rsidR="00922B91" w:rsidRPr="00DD3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юджет </w:t>
      </w:r>
      <w:r w:rsidR="00922B91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>Тосненск</w:t>
      </w:r>
      <w:r w:rsidR="005E62F8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>ого городского поселения на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3398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плановый п</w:t>
      </w:r>
      <w:r w:rsidR="00F725FD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>ериод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25FD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22B91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утвержден советом депутатов в следующих основных характеристиках:</w:t>
      </w:r>
    </w:p>
    <w:p w:rsidR="00922B91" w:rsidRPr="00C14A17" w:rsidRDefault="00922B91" w:rsidP="00C00D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15A8D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бщий объем доходов местного бюджета в сумме </w:t>
      </w:r>
      <w:r w:rsidR="00DD3AAF">
        <w:rPr>
          <w:rFonts w:ascii="Times New Roman" w:hAnsi="Times New Roman" w:cs="Times New Roman"/>
          <w:color w:val="000000" w:themeColor="text1"/>
          <w:sz w:val="24"/>
          <w:szCs w:val="24"/>
        </w:rPr>
        <w:t>494874</w:t>
      </w:r>
      <w:r w:rsidR="005E62F8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3AAF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5E62F8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 w:rsidR="00615A8D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2B91" w:rsidRPr="00C14A17" w:rsidRDefault="00922B91" w:rsidP="00C00D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15A8D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бщий объем расходов местного бюджета в сумме </w:t>
      </w:r>
      <w:r w:rsidR="00DD3AAF">
        <w:rPr>
          <w:rFonts w:ascii="Times New Roman" w:hAnsi="Times New Roman" w:cs="Times New Roman"/>
          <w:color w:val="000000" w:themeColor="text1"/>
          <w:sz w:val="24"/>
          <w:szCs w:val="24"/>
        </w:rPr>
        <w:t>516847</w:t>
      </w:r>
      <w:r w:rsidR="005E62F8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3AAF">
        <w:rPr>
          <w:rFonts w:ascii="Times New Roman" w:hAnsi="Times New Roman" w:cs="Times New Roman"/>
          <w:color w:val="000000" w:themeColor="text1"/>
          <w:sz w:val="24"/>
          <w:szCs w:val="24"/>
        </w:rPr>
        <w:t>132</w:t>
      </w:r>
      <w:r w:rsidR="005E62F8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922B91" w:rsidRPr="002B623C" w:rsidRDefault="00922B91" w:rsidP="00C00D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15A8D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>рогнозируемый дефицит бюджета –</w:t>
      </w:r>
      <w:r w:rsidR="00C00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2F8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3AAF">
        <w:rPr>
          <w:rFonts w:ascii="Times New Roman" w:hAnsi="Times New Roman" w:cs="Times New Roman"/>
          <w:color w:val="000000" w:themeColor="text1"/>
          <w:sz w:val="24"/>
          <w:szCs w:val="24"/>
        </w:rPr>
        <w:t>1972</w:t>
      </w:r>
      <w:r w:rsidR="005E62F8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3AAF">
        <w:rPr>
          <w:rFonts w:ascii="Times New Roman" w:hAnsi="Times New Roman" w:cs="Times New Roman"/>
          <w:color w:val="000000" w:themeColor="text1"/>
          <w:sz w:val="24"/>
          <w:szCs w:val="24"/>
        </w:rPr>
        <w:t>932</w:t>
      </w:r>
      <w:r w:rsidR="005E62F8"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A17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рублей.</w:t>
      </w:r>
    </w:p>
    <w:p w:rsidR="002E5DB8" w:rsidRPr="002E5DB8" w:rsidRDefault="002E5DB8" w:rsidP="00C00D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Тосненское городское поселение стремительно развивается</w:t>
      </w:r>
      <w:r w:rsidR="002523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2020 году был с</w:t>
      </w:r>
      <w:r w:rsidRPr="002E5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делан хороший за</w:t>
      </w:r>
      <w:r w:rsidR="002523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дел на последующие годы </w:t>
      </w:r>
      <w:r w:rsidR="00C00D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523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E5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проведены работы по разработке новых объектов благоустройства: </w:t>
      </w:r>
    </w:p>
    <w:p w:rsidR="002E5DB8" w:rsidRPr="002E5DB8" w:rsidRDefault="002E5DB8" w:rsidP="00C00D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5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разработана концепция благоустройства Тосненского городского парка г. Тосно по адресу: Ленинградская область, Тосненский район, г. Тосно, территория парка между улицей Ани Алексеевой и Смоляным ручьем</w:t>
      </w:r>
      <w:r w:rsidR="00084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2E5DB8" w:rsidRPr="002E5DB8" w:rsidRDefault="002E5DB8" w:rsidP="00C00D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5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разработана рабочая документация благоустройства пр. Ленина четная и нечетная сторона г. Тосно;</w:t>
      </w:r>
    </w:p>
    <w:p w:rsidR="002E5DB8" w:rsidRPr="002E5DB8" w:rsidRDefault="002E5DB8" w:rsidP="00C00D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5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разработана архитектурная концепция дворовой территории у МКД № 73,75 по пр. Ленина и № 14, 16 по ул. М. Горького в г. Тосно;</w:t>
      </w:r>
    </w:p>
    <w:p w:rsidR="002E5DB8" w:rsidRDefault="002E5DB8" w:rsidP="00C00D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5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выполнены работы по разработке проекта обустройства смотровой площадки и подходов к ней, расположенной по адресу: Ленинградская область, Тосненский район, г. Тосно, территория парка между улицей Ани Алексеевой и Смоляным ручьем.</w:t>
      </w:r>
    </w:p>
    <w:p w:rsidR="0077390D" w:rsidRDefault="00760746" w:rsidP="00C00D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="002523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онечно </w:t>
      </w:r>
      <w:r w:rsidR="002523A1" w:rsidRPr="002523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2523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поселении </w:t>
      </w:r>
      <w:r w:rsidR="002523A1" w:rsidRPr="002523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существует еще много</w:t>
      </w:r>
      <w:r w:rsidR="002523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нерешенных задач, но, уверен, что при </w:t>
      </w:r>
      <w:r w:rsidRPr="00760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активной совместной работе </w:t>
      </w:r>
      <w:r w:rsidR="007739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мы решим многие из них</w:t>
      </w:r>
      <w:r w:rsidR="00491C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Первоочередны</w:t>
      </w:r>
      <w:r w:rsidR="007739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 задачами являются:</w:t>
      </w:r>
      <w:r w:rsidR="00491C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77390D" w:rsidRPr="0077390D" w:rsidRDefault="0077390D" w:rsidP="00C00D0E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39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Организация безопасного движения и пешеходной зоны в с. Ушаки, д. Тарасово.</w:t>
      </w:r>
    </w:p>
    <w:p w:rsidR="0077390D" w:rsidRDefault="0077390D" w:rsidP="00C00D0E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39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Строительство межпоселкового газопровода «д. Строение – д. Усадище –              д. Сидорово – д. Тарасово – д. Мельница – д. Андрианово».</w:t>
      </w:r>
    </w:p>
    <w:p w:rsidR="0077390D" w:rsidRPr="0077390D" w:rsidRDefault="0077390D" w:rsidP="00C00D0E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39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Обустройство централизованной ливневой канализации в г. Тосно.</w:t>
      </w:r>
    </w:p>
    <w:p w:rsidR="0077390D" w:rsidRDefault="0077390D" w:rsidP="00C00D0E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23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Строительство культурно-спортивного комплекса в д. Новолисино.</w:t>
      </w:r>
    </w:p>
    <w:p w:rsidR="0077390D" w:rsidRPr="0077390D" w:rsidRDefault="002523A1" w:rsidP="00C00D0E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39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Строительство кры</w:t>
      </w:r>
      <w:r w:rsidR="0077390D" w:rsidRPr="007739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того ледового катка в г. Тосно.</w:t>
      </w:r>
    </w:p>
    <w:p w:rsidR="002523A1" w:rsidRDefault="002523A1" w:rsidP="00C00D0E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39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Строительство водопровода «Тосно </w:t>
      </w:r>
      <w:r w:rsidR="00C00D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7739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Тарасово» с точкой отвода по с. Ушаки.</w:t>
      </w:r>
    </w:p>
    <w:p w:rsidR="0077390D" w:rsidRPr="0077390D" w:rsidRDefault="0077390D" w:rsidP="00C00D0E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Pr="007739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одержание Привокзальной площади г. Тосно, строительство автовокзала.</w:t>
      </w:r>
    </w:p>
    <w:p w:rsidR="0077390D" w:rsidRDefault="0077390D" w:rsidP="00C00D0E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Строительство общеобразовательной школы, детского сада</w:t>
      </w:r>
      <w:r w:rsidR="00084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7390D" w:rsidRDefault="0077390D" w:rsidP="00C00D0E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23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Решение вопросов, связанных с изменением границ территории объекта культурного наследия регионального значения «Парк «Усадьбы Строгановых (Марьино)».</w:t>
      </w:r>
    </w:p>
    <w:p w:rsidR="0077390D" w:rsidRDefault="0077390D" w:rsidP="00C00D0E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Капитальный ремонт ДЮСШ №</w:t>
      </w:r>
      <w:r w:rsidR="00C00D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с благоустройством территории.</w:t>
      </w:r>
    </w:p>
    <w:p w:rsidR="0077390D" w:rsidRDefault="0077390D" w:rsidP="00C00D0E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Работы по предотвращению затопления в паводковый период.</w:t>
      </w:r>
    </w:p>
    <w:p w:rsidR="0077390D" w:rsidRDefault="0077390D" w:rsidP="00C00D0E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«Газ в дом» п.</w:t>
      </w:r>
      <w:r w:rsidR="00C00D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Строение. Завершение работ по подключению.</w:t>
      </w:r>
    </w:p>
    <w:p w:rsidR="0077390D" w:rsidRDefault="0077390D" w:rsidP="00C00D0E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Организация пешеходных дорожек вдоль дороги на Выру.</w:t>
      </w:r>
    </w:p>
    <w:p w:rsidR="0077390D" w:rsidRPr="0077390D" w:rsidRDefault="0077390D" w:rsidP="00C00D0E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Обеспечение питьевой водой частного сектора г.</w:t>
      </w:r>
      <w:r w:rsidR="00C00D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Тосно</w:t>
      </w:r>
      <w:r w:rsidR="00C00D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523A1" w:rsidRDefault="003B63B5" w:rsidP="00C00D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3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связи </w:t>
      </w:r>
      <w:r w:rsidR="004A0D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Pr="003B63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</w:t>
      </w:r>
      <w:r w:rsidRPr="003B63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коронавируса </w:t>
      </w:r>
      <w:r w:rsidR="004A0D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празднование дня Ленинградской области</w:t>
      </w:r>
      <w:r w:rsidR="004A0D05" w:rsidRPr="003B63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A0D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4A0D05" w:rsidRPr="003B63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город</w:t>
      </w:r>
      <w:r w:rsidR="004A0D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Тосно </w:t>
      </w:r>
      <w:r w:rsidR="004A0D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было перенесено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2022 год</w:t>
      </w:r>
      <w:r w:rsidRPr="003B63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C1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Это дополнительное время </w:t>
      </w:r>
      <w:r w:rsidR="004A0D05" w:rsidRPr="005E24E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позволит </w:t>
      </w:r>
      <w:r w:rsidR="005E24EE" w:rsidRPr="005E24E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нам </w:t>
      </w:r>
      <w:r w:rsidR="004A0D05" w:rsidRPr="005E24E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тщательнее </w:t>
      </w:r>
      <w:r w:rsidR="005E24EE" w:rsidRPr="005E24E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</w:t>
      </w:r>
      <w:r w:rsidR="004A0D05" w:rsidRPr="005E24E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готовить </w:t>
      </w:r>
      <w:r w:rsidR="005E24EE" w:rsidRPr="005E24E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наш любимый </w:t>
      </w:r>
      <w:r w:rsidR="004A0D05" w:rsidRPr="005E24E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город к проведению торжеств</w:t>
      </w:r>
      <w:r w:rsidR="005E24E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4A0D05" w:rsidRPr="005E24E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</w:t>
      </w:r>
      <w:r w:rsidR="005E24E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еще более </w:t>
      </w:r>
      <w:r w:rsidR="004A0D05" w:rsidRPr="005E24E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качественн</w:t>
      </w:r>
      <w:r w:rsidR="00C00D0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</w:t>
      </w:r>
      <w:r w:rsidR="004A0D05" w:rsidRPr="005E24E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402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выполнить</w:t>
      </w:r>
      <w:r w:rsidR="005E24E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A0D05" w:rsidRPr="005E24E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работы по ремонту и благоустройству</w:t>
      </w:r>
      <w:r w:rsidR="00EB60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4A0D05" w:rsidRPr="004A0D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B60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4A0D05" w:rsidRPr="004A0D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 наши усилия должны быть направ</w:t>
      </w:r>
      <w:r w:rsidR="00A40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лены на достойное проведение</w:t>
      </w:r>
      <w:r w:rsidR="004A0D05" w:rsidRPr="004A0D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это</w:t>
      </w:r>
      <w:r w:rsidR="00A40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</w:t>
      </w:r>
      <w:r w:rsidR="004A0D05" w:rsidRPr="004A0D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праздник</w:t>
      </w:r>
      <w:r w:rsidR="00A40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4A0D05" w:rsidRPr="004A0D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2523A1" w:rsidRDefault="00EB60DA" w:rsidP="00C00D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60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Деятельность совета депутатов Тосненского городского поселения осуществляется в конструктивном сотрудничестве с администрацией  муниципального образования Тосненский район Ленинградской области, исполняющей на сегодняшний день полномочия  администрации Тосненского городского поселения, организациями и предприятиями нашего поселения, депутатами Законодательного собрания Ленинградской области, Правительством Ленинградской области. На сегодняшний день отсутствуют противоречия с исполнительной властью, есть взаимопонимание и продуктивное взаимодействие. У нас нет времени на разногласия, есть время только на достижение конкретной цели: развитие нашего поселения и всего Тосненского района, улучшение качества жизни тосненцев.</w:t>
      </w:r>
    </w:p>
    <w:p w:rsidR="00B45E96" w:rsidRPr="00651D5C" w:rsidRDefault="00EB60DA" w:rsidP="00C00D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этом году </w:t>
      </w:r>
      <w:r w:rsidR="00651D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19 сентября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нам предстоит </w:t>
      </w:r>
      <w:r w:rsidRPr="00EB60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избрать Госдуму VIII созыва</w:t>
      </w:r>
      <w:r w:rsidRPr="00084AD7">
        <w:rPr>
          <w:rFonts w:ascii="Times New Roman" w:hAnsi="Times New Roman" w:cs="Times New Roman"/>
          <w:sz w:val="24"/>
          <w:szCs w:val="24"/>
        </w:rPr>
        <w:t xml:space="preserve"> и</w:t>
      </w:r>
      <w:r>
        <w:t xml:space="preserve"> </w:t>
      </w:r>
      <w:r w:rsidRPr="00EB60DA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EB60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Законодательно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</w:t>
      </w:r>
      <w:r w:rsidRPr="00EB60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собрани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Pr="00EB60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Ленинградской области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5E96">
        <w:rPr>
          <w:rStyle w:val="c2"/>
          <w:rFonts w:eastAsia="Arial"/>
          <w:sz w:val="28"/>
          <w:szCs w:val="28"/>
          <w:bdr w:val="none" w:sz="0" w:space="0" w:color="auto" w:frame="1"/>
        </w:rPr>
        <w:t xml:space="preserve"> </w:t>
      </w:r>
      <w:r w:rsidRPr="00651D5C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>Участвуя в выборах</w:t>
      </w:r>
      <w:r w:rsidR="00651D5C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>,</w:t>
      </w:r>
      <w:r w:rsidR="00B45E96" w:rsidRPr="00651D5C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 xml:space="preserve"> м</w:t>
      </w:r>
      <w:r w:rsidRPr="00651D5C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>ы</w:t>
      </w:r>
      <w:r w:rsidR="00B45E96" w:rsidRPr="00651D5C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 xml:space="preserve"> влия</w:t>
      </w:r>
      <w:r w:rsidRPr="00651D5C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>ем</w:t>
      </w:r>
      <w:r w:rsidR="00B45E96" w:rsidRPr="00651D5C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 xml:space="preserve"> на</w:t>
      </w:r>
      <w:r w:rsidRPr="00651D5C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 xml:space="preserve"> нашу </w:t>
      </w:r>
      <w:r w:rsidR="00B45E96" w:rsidRPr="00651D5C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>дальнейшую жиз</w:t>
      </w:r>
      <w:r w:rsidR="00A829DB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>нь. О</w:t>
      </w:r>
      <w:r w:rsidRPr="00651D5C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 xml:space="preserve">т решения каждого из нас зависит то, в какой стране мы будем жить, в каких условиях будем учиться и работать. </w:t>
      </w:r>
      <w:r w:rsidR="00B45E96" w:rsidRPr="00651D5C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 xml:space="preserve">Для честных выборов необходим голос каждого гражданина, нужно просто верить, что каждый из нас является частичкой великой страны, и </w:t>
      </w:r>
      <w:r w:rsidR="00A829DB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 xml:space="preserve">только от нас </w:t>
      </w:r>
      <w:r w:rsidR="00B45E96" w:rsidRPr="00651D5C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>зависит благосостояние и процветание Отечества.</w:t>
      </w:r>
      <w:r w:rsidRPr="00651D5C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51D5C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>С</w:t>
      </w:r>
      <w:r w:rsidR="00651D5C" w:rsidRPr="00651D5C">
        <w:rPr>
          <w:rStyle w:val="c2"/>
          <w:rFonts w:ascii="Times New Roman" w:eastAsia="Arial" w:hAnsi="Times New Roman" w:cs="Times New Roman"/>
          <w:sz w:val="24"/>
          <w:szCs w:val="24"/>
          <w:bdr w:val="none" w:sz="0" w:space="0" w:color="auto" w:frame="1"/>
        </w:rPr>
        <w:t xml:space="preserve">читаю необходимым прийти на избирательные участки и проголосовать. </w:t>
      </w:r>
    </w:p>
    <w:p w:rsidR="00651D5C" w:rsidRPr="00A250B3" w:rsidRDefault="00651D5C" w:rsidP="00C00D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50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заключении я хотел бы</w:t>
      </w:r>
      <w:r w:rsidRPr="00651D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250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поблагодарить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всех</w:t>
      </w:r>
      <w:r w:rsidRPr="00A250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депутат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 за плодотворную</w:t>
      </w:r>
      <w:r w:rsidRPr="00A250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работу,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главу администрации</w:t>
      </w:r>
      <w:r w:rsidR="00A829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2523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523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заместител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</w:t>
      </w:r>
      <w:r w:rsidRPr="002523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руководител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</w:t>
      </w:r>
      <w:r w:rsidR="00084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структурных подразделений за </w:t>
      </w:r>
      <w:r w:rsidRPr="002523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конструктивное сотрудничество.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Уверен,</w:t>
      </w:r>
      <w:r w:rsidRPr="00A250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что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наша дальнейшая совместная </w:t>
      </w:r>
      <w:r w:rsidRPr="00A250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работа будет строиться 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250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принципах взаимного уважения и взаимопонимания в целях повышения уровня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250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жизни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наших граждан</w:t>
      </w:r>
      <w:r w:rsidRPr="00A250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33367" w:rsidRDefault="00183F14" w:rsidP="00C00D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3F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033367" w:rsidRPr="00183F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лагодарю за внимание.</w:t>
      </w:r>
    </w:p>
    <w:sectPr w:rsidR="00033367" w:rsidSect="0015584F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7D03"/>
    <w:multiLevelType w:val="hybridMultilevel"/>
    <w:tmpl w:val="62EE9C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7F26"/>
    <w:multiLevelType w:val="hybridMultilevel"/>
    <w:tmpl w:val="07361D84"/>
    <w:lvl w:ilvl="0" w:tplc="4B2E7CF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3C05268"/>
    <w:multiLevelType w:val="hybridMultilevel"/>
    <w:tmpl w:val="693C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7DC"/>
    <w:multiLevelType w:val="hybridMultilevel"/>
    <w:tmpl w:val="C366D5E2"/>
    <w:lvl w:ilvl="0" w:tplc="78E444A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025556"/>
    <w:multiLevelType w:val="hybridMultilevel"/>
    <w:tmpl w:val="2844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C2DA3"/>
    <w:multiLevelType w:val="hybridMultilevel"/>
    <w:tmpl w:val="17CC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C3199"/>
    <w:multiLevelType w:val="hybridMultilevel"/>
    <w:tmpl w:val="F2C8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49E6"/>
    <w:multiLevelType w:val="hybridMultilevel"/>
    <w:tmpl w:val="4EDE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15AC2"/>
    <w:multiLevelType w:val="hybridMultilevel"/>
    <w:tmpl w:val="CE9E1C1E"/>
    <w:lvl w:ilvl="0" w:tplc="A0E60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FF2A41"/>
    <w:multiLevelType w:val="hybridMultilevel"/>
    <w:tmpl w:val="0C1E2394"/>
    <w:lvl w:ilvl="0" w:tplc="5C1E66EC">
      <w:start w:val="1"/>
      <w:numFmt w:val="decimal"/>
      <w:lvlText w:val="%1)"/>
      <w:lvlJc w:val="left"/>
      <w:pPr>
        <w:ind w:left="456" w:hanging="456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8" w:hanging="360"/>
      </w:pPr>
    </w:lvl>
    <w:lvl w:ilvl="2" w:tplc="0419001B">
      <w:start w:val="1"/>
      <w:numFmt w:val="lowerRoman"/>
      <w:lvlText w:val="%3."/>
      <w:lvlJc w:val="right"/>
      <w:pPr>
        <w:ind w:left="2168" w:hanging="180"/>
      </w:pPr>
    </w:lvl>
    <w:lvl w:ilvl="3" w:tplc="0419000F">
      <w:start w:val="1"/>
      <w:numFmt w:val="decimal"/>
      <w:lvlText w:val="%4."/>
      <w:lvlJc w:val="left"/>
      <w:pPr>
        <w:ind w:left="2888" w:hanging="360"/>
      </w:pPr>
    </w:lvl>
    <w:lvl w:ilvl="4" w:tplc="04190019">
      <w:start w:val="1"/>
      <w:numFmt w:val="lowerLetter"/>
      <w:lvlText w:val="%5."/>
      <w:lvlJc w:val="left"/>
      <w:pPr>
        <w:ind w:left="3608" w:hanging="360"/>
      </w:pPr>
    </w:lvl>
    <w:lvl w:ilvl="5" w:tplc="0419001B">
      <w:start w:val="1"/>
      <w:numFmt w:val="lowerRoman"/>
      <w:lvlText w:val="%6."/>
      <w:lvlJc w:val="right"/>
      <w:pPr>
        <w:ind w:left="4328" w:hanging="180"/>
      </w:pPr>
    </w:lvl>
    <w:lvl w:ilvl="6" w:tplc="0419000F">
      <w:start w:val="1"/>
      <w:numFmt w:val="decimal"/>
      <w:lvlText w:val="%7."/>
      <w:lvlJc w:val="left"/>
      <w:pPr>
        <w:ind w:left="5048" w:hanging="360"/>
      </w:pPr>
    </w:lvl>
    <w:lvl w:ilvl="7" w:tplc="04190019">
      <w:start w:val="1"/>
      <w:numFmt w:val="lowerLetter"/>
      <w:lvlText w:val="%8."/>
      <w:lvlJc w:val="left"/>
      <w:pPr>
        <w:ind w:left="5768" w:hanging="360"/>
      </w:pPr>
    </w:lvl>
    <w:lvl w:ilvl="8" w:tplc="0419001B">
      <w:start w:val="1"/>
      <w:numFmt w:val="lowerRoman"/>
      <w:lvlText w:val="%9."/>
      <w:lvlJc w:val="right"/>
      <w:pPr>
        <w:ind w:left="6488" w:hanging="180"/>
      </w:pPr>
    </w:lvl>
  </w:abstractNum>
  <w:abstractNum w:abstractNumId="10" w15:restartNumberingAfterBreak="0">
    <w:nsid w:val="6C473A3F"/>
    <w:multiLevelType w:val="hybridMultilevel"/>
    <w:tmpl w:val="9996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224BC"/>
    <w:multiLevelType w:val="hybridMultilevel"/>
    <w:tmpl w:val="2646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724E"/>
    <w:multiLevelType w:val="hybridMultilevel"/>
    <w:tmpl w:val="D594476A"/>
    <w:lvl w:ilvl="0" w:tplc="75D84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A2C4634"/>
    <w:multiLevelType w:val="hybridMultilevel"/>
    <w:tmpl w:val="7722F7BC"/>
    <w:lvl w:ilvl="0" w:tplc="564AA7C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BC0298"/>
    <w:multiLevelType w:val="hybridMultilevel"/>
    <w:tmpl w:val="C272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561B0"/>
    <w:multiLevelType w:val="hybridMultilevel"/>
    <w:tmpl w:val="7DFA6ED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3"/>
  </w:num>
  <w:num w:numId="11">
    <w:abstractNumId w:val="2"/>
  </w:num>
  <w:num w:numId="12">
    <w:abstractNumId w:val="11"/>
  </w:num>
  <w:num w:numId="13">
    <w:abstractNumId w:val="14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E8"/>
    <w:rsid w:val="00000628"/>
    <w:rsid w:val="00003CD1"/>
    <w:rsid w:val="00012B16"/>
    <w:rsid w:val="0002138A"/>
    <w:rsid w:val="00032AA6"/>
    <w:rsid w:val="00033367"/>
    <w:rsid w:val="000414EE"/>
    <w:rsid w:val="000665F7"/>
    <w:rsid w:val="00066EAA"/>
    <w:rsid w:val="00075332"/>
    <w:rsid w:val="00075B00"/>
    <w:rsid w:val="00080DA2"/>
    <w:rsid w:val="00084AD7"/>
    <w:rsid w:val="000874C2"/>
    <w:rsid w:val="000A1F1C"/>
    <w:rsid w:val="000A43B0"/>
    <w:rsid w:val="000B0C58"/>
    <w:rsid w:val="000C05EE"/>
    <w:rsid w:val="000C3192"/>
    <w:rsid w:val="000C40AB"/>
    <w:rsid w:val="000E125E"/>
    <w:rsid w:val="000F104B"/>
    <w:rsid w:val="000F1A7B"/>
    <w:rsid w:val="000F2A66"/>
    <w:rsid w:val="0010602B"/>
    <w:rsid w:val="00110B8F"/>
    <w:rsid w:val="00116FE7"/>
    <w:rsid w:val="00125B77"/>
    <w:rsid w:val="00134489"/>
    <w:rsid w:val="00137CF7"/>
    <w:rsid w:val="00137F1D"/>
    <w:rsid w:val="00141453"/>
    <w:rsid w:val="001422C4"/>
    <w:rsid w:val="001537EB"/>
    <w:rsid w:val="0015584F"/>
    <w:rsid w:val="0016058F"/>
    <w:rsid w:val="00166D5C"/>
    <w:rsid w:val="00180F8E"/>
    <w:rsid w:val="00183F14"/>
    <w:rsid w:val="00185C1E"/>
    <w:rsid w:val="00195827"/>
    <w:rsid w:val="001966D2"/>
    <w:rsid w:val="001A2180"/>
    <w:rsid w:val="001B0565"/>
    <w:rsid w:val="001B0F0D"/>
    <w:rsid w:val="001B2B95"/>
    <w:rsid w:val="001B635F"/>
    <w:rsid w:val="001C058B"/>
    <w:rsid w:val="001C0E6D"/>
    <w:rsid w:val="001C78EF"/>
    <w:rsid w:val="001D381E"/>
    <w:rsid w:val="001E182A"/>
    <w:rsid w:val="001F231B"/>
    <w:rsid w:val="001F529A"/>
    <w:rsid w:val="0020265E"/>
    <w:rsid w:val="002301B6"/>
    <w:rsid w:val="00231FAD"/>
    <w:rsid w:val="002523A1"/>
    <w:rsid w:val="0026166D"/>
    <w:rsid w:val="002651E2"/>
    <w:rsid w:val="002659B7"/>
    <w:rsid w:val="00272FCC"/>
    <w:rsid w:val="002745CA"/>
    <w:rsid w:val="00293411"/>
    <w:rsid w:val="00296F6E"/>
    <w:rsid w:val="002B623C"/>
    <w:rsid w:val="002B66B8"/>
    <w:rsid w:val="002D2F9E"/>
    <w:rsid w:val="002D3734"/>
    <w:rsid w:val="002E41CD"/>
    <w:rsid w:val="002E5DB8"/>
    <w:rsid w:val="002F475E"/>
    <w:rsid w:val="00313F9A"/>
    <w:rsid w:val="0032299F"/>
    <w:rsid w:val="00325578"/>
    <w:rsid w:val="00326682"/>
    <w:rsid w:val="003332DE"/>
    <w:rsid w:val="00342195"/>
    <w:rsid w:val="003440C8"/>
    <w:rsid w:val="003451BB"/>
    <w:rsid w:val="00350327"/>
    <w:rsid w:val="00351952"/>
    <w:rsid w:val="0036631A"/>
    <w:rsid w:val="00384342"/>
    <w:rsid w:val="003871C7"/>
    <w:rsid w:val="00395528"/>
    <w:rsid w:val="003A0B52"/>
    <w:rsid w:val="003A4ED9"/>
    <w:rsid w:val="003B63B5"/>
    <w:rsid w:val="003C19B5"/>
    <w:rsid w:val="003C3035"/>
    <w:rsid w:val="003C5B26"/>
    <w:rsid w:val="003D382F"/>
    <w:rsid w:val="003F3010"/>
    <w:rsid w:val="003F3398"/>
    <w:rsid w:val="00405372"/>
    <w:rsid w:val="00420F82"/>
    <w:rsid w:val="00422B7E"/>
    <w:rsid w:val="004276B2"/>
    <w:rsid w:val="00433834"/>
    <w:rsid w:val="00435A95"/>
    <w:rsid w:val="0043619E"/>
    <w:rsid w:val="00465238"/>
    <w:rsid w:val="00473A96"/>
    <w:rsid w:val="004851AB"/>
    <w:rsid w:val="00491C5A"/>
    <w:rsid w:val="004A0D05"/>
    <w:rsid w:val="004A6745"/>
    <w:rsid w:val="004E6372"/>
    <w:rsid w:val="004F0197"/>
    <w:rsid w:val="00504C8E"/>
    <w:rsid w:val="0052531E"/>
    <w:rsid w:val="0053667A"/>
    <w:rsid w:val="00556E8C"/>
    <w:rsid w:val="00570ACD"/>
    <w:rsid w:val="0059198B"/>
    <w:rsid w:val="005B2574"/>
    <w:rsid w:val="005B44F3"/>
    <w:rsid w:val="005B63C6"/>
    <w:rsid w:val="005B76D9"/>
    <w:rsid w:val="005C4875"/>
    <w:rsid w:val="005E24EE"/>
    <w:rsid w:val="005E62F8"/>
    <w:rsid w:val="005F0FCC"/>
    <w:rsid w:val="0060414A"/>
    <w:rsid w:val="00610CEE"/>
    <w:rsid w:val="00615A8D"/>
    <w:rsid w:val="00633FBA"/>
    <w:rsid w:val="006355DC"/>
    <w:rsid w:val="006427FE"/>
    <w:rsid w:val="00651D5C"/>
    <w:rsid w:val="0066514D"/>
    <w:rsid w:val="00681402"/>
    <w:rsid w:val="00681438"/>
    <w:rsid w:val="006C0C7D"/>
    <w:rsid w:val="006C1008"/>
    <w:rsid w:val="006D1523"/>
    <w:rsid w:val="006D7B3F"/>
    <w:rsid w:val="006E0694"/>
    <w:rsid w:val="006E410E"/>
    <w:rsid w:val="006E5496"/>
    <w:rsid w:val="006F2AEF"/>
    <w:rsid w:val="006F6682"/>
    <w:rsid w:val="00714D9E"/>
    <w:rsid w:val="007261E0"/>
    <w:rsid w:val="007402DA"/>
    <w:rsid w:val="007468E0"/>
    <w:rsid w:val="00755E8A"/>
    <w:rsid w:val="00760746"/>
    <w:rsid w:val="007659F5"/>
    <w:rsid w:val="0076649E"/>
    <w:rsid w:val="0077390D"/>
    <w:rsid w:val="00773F8D"/>
    <w:rsid w:val="00780375"/>
    <w:rsid w:val="00790EFF"/>
    <w:rsid w:val="0079614E"/>
    <w:rsid w:val="00796852"/>
    <w:rsid w:val="007B3704"/>
    <w:rsid w:val="007E12E3"/>
    <w:rsid w:val="007E428C"/>
    <w:rsid w:val="007F17C0"/>
    <w:rsid w:val="0080570B"/>
    <w:rsid w:val="008154BF"/>
    <w:rsid w:val="008245F1"/>
    <w:rsid w:val="00834160"/>
    <w:rsid w:val="00891748"/>
    <w:rsid w:val="008A71BB"/>
    <w:rsid w:val="008C6926"/>
    <w:rsid w:val="008D4B11"/>
    <w:rsid w:val="008E49BB"/>
    <w:rsid w:val="008F3A57"/>
    <w:rsid w:val="008F49E9"/>
    <w:rsid w:val="009004AD"/>
    <w:rsid w:val="00904171"/>
    <w:rsid w:val="00907125"/>
    <w:rsid w:val="00916054"/>
    <w:rsid w:val="009217DA"/>
    <w:rsid w:val="00921D93"/>
    <w:rsid w:val="00922B91"/>
    <w:rsid w:val="009259CA"/>
    <w:rsid w:val="00936739"/>
    <w:rsid w:val="00945A76"/>
    <w:rsid w:val="00954A09"/>
    <w:rsid w:val="00983AFD"/>
    <w:rsid w:val="009854DC"/>
    <w:rsid w:val="009876A0"/>
    <w:rsid w:val="009B23B8"/>
    <w:rsid w:val="009B78E2"/>
    <w:rsid w:val="009C2866"/>
    <w:rsid w:val="009E1111"/>
    <w:rsid w:val="009E220A"/>
    <w:rsid w:val="009E5FE9"/>
    <w:rsid w:val="009F2E73"/>
    <w:rsid w:val="00A02750"/>
    <w:rsid w:val="00A0781E"/>
    <w:rsid w:val="00A1516A"/>
    <w:rsid w:val="00A250B3"/>
    <w:rsid w:val="00A257B6"/>
    <w:rsid w:val="00A3194B"/>
    <w:rsid w:val="00A32645"/>
    <w:rsid w:val="00A340B9"/>
    <w:rsid w:val="00A35542"/>
    <w:rsid w:val="00A36CC6"/>
    <w:rsid w:val="00A37A9F"/>
    <w:rsid w:val="00A402BD"/>
    <w:rsid w:val="00A409FC"/>
    <w:rsid w:val="00A438B8"/>
    <w:rsid w:val="00A45474"/>
    <w:rsid w:val="00A55DD4"/>
    <w:rsid w:val="00A67D46"/>
    <w:rsid w:val="00A75552"/>
    <w:rsid w:val="00A80565"/>
    <w:rsid w:val="00A829DB"/>
    <w:rsid w:val="00A83AE0"/>
    <w:rsid w:val="00A852B0"/>
    <w:rsid w:val="00A93A56"/>
    <w:rsid w:val="00A951A8"/>
    <w:rsid w:val="00A96477"/>
    <w:rsid w:val="00AA2CBD"/>
    <w:rsid w:val="00AA522F"/>
    <w:rsid w:val="00AB007E"/>
    <w:rsid w:val="00AF45C6"/>
    <w:rsid w:val="00AF52D6"/>
    <w:rsid w:val="00AF6029"/>
    <w:rsid w:val="00B03A55"/>
    <w:rsid w:val="00B3069C"/>
    <w:rsid w:val="00B3220C"/>
    <w:rsid w:val="00B3549D"/>
    <w:rsid w:val="00B45E96"/>
    <w:rsid w:val="00B51EAF"/>
    <w:rsid w:val="00B530D8"/>
    <w:rsid w:val="00B626BC"/>
    <w:rsid w:val="00B640A2"/>
    <w:rsid w:val="00B733B4"/>
    <w:rsid w:val="00BA50DA"/>
    <w:rsid w:val="00BA7EF2"/>
    <w:rsid w:val="00BB0A6F"/>
    <w:rsid w:val="00BB36E9"/>
    <w:rsid w:val="00BB5372"/>
    <w:rsid w:val="00BC66AC"/>
    <w:rsid w:val="00BD351B"/>
    <w:rsid w:val="00BE76D6"/>
    <w:rsid w:val="00C00B4C"/>
    <w:rsid w:val="00C00D0E"/>
    <w:rsid w:val="00C01D76"/>
    <w:rsid w:val="00C0299E"/>
    <w:rsid w:val="00C116CB"/>
    <w:rsid w:val="00C146B0"/>
    <w:rsid w:val="00C14A17"/>
    <w:rsid w:val="00C17885"/>
    <w:rsid w:val="00C17C47"/>
    <w:rsid w:val="00C23F05"/>
    <w:rsid w:val="00C45CE7"/>
    <w:rsid w:val="00C55CE8"/>
    <w:rsid w:val="00C712DB"/>
    <w:rsid w:val="00C733CA"/>
    <w:rsid w:val="00C93178"/>
    <w:rsid w:val="00CD3F17"/>
    <w:rsid w:val="00CD500B"/>
    <w:rsid w:val="00CE0479"/>
    <w:rsid w:val="00CF4FC2"/>
    <w:rsid w:val="00D13A1A"/>
    <w:rsid w:val="00D3527E"/>
    <w:rsid w:val="00D36D1E"/>
    <w:rsid w:val="00D41307"/>
    <w:rsid w:val="00D42744"/>
    <w:rsid w:val="00D500CF"/>
    <w:rsid w:val="00D50105"/>
    <w:rsid w:val="00D74DD7"/>
    <w:rsid w:val="00D75E4F"/>
    <w:rsid w:val="00D80542"/>
    <w:rsid w:val="00D84C0E"/>
    <w:rsid w:val="00D86A49"/>
    <w:rsid w:val="00D9225B"/>
    <w:rsid w:val="00D9626D"/>
    <w:rsid w:val="00DC17B2"/>
    <w:rsid w:val="00DD3AAF"/>
    <w:rsid w:val="00DD5103"/>
    <w:rsid w:val="00DF4D98"/>
    <w:rsid w:val="00E00A72"/>
    <w:rsid w:val="00E01402"/>
    <w:rsid w:val="00E016C5"/>
    <w:rsid w:val="00E04902"/>
    <w:rsid w:val="00E15865"/>
    <w:rsid w:val="00E24B01"/>
    <w:rsid w:val="00E3558B"/>
    <w:rsid w:val="00E506B0"/>
    <w:rsid w:val="00E60E89"/>
    <w:rsid w:val="00E753F2"/>
    <w:rsid w:val="00E763A2"/>
    <w:rsid w:val="00E76A20"/>
    <w:rsid w:val="00E86D5B"/>
    <w:rsid w:val="00E95F88"/>
    <w:rsid w:val="00E97617"/>
    <w:rsid w:val="00EA06D6"/>
    <w:rsid w:val="00EA4911"/>
    <w:rsid w:val="00EA725F"/>
    <w:rsid w:val="00EA7704"/>
    <w:rsid w:val="00EB309E"/>
    <w:rsid w:val="00EB60DA"/>
    <w:rsid w:val="00ED2A9F"/>
    <w:rsid w:val="00ED4E63"/>
    <w:rsid w:val="00ED5324"/>
    <w:rsid w:val="00EE2D43"/>
    <w:rsid w:val="00EF64FE"/>
    <w:rsid w:val="00F15290"/>
    <w:rsid w:val="00F1707A"/>
    <w:rsid w:val="00F33393"/>
    <w:rsid w:val="00F54F89"/>
    <w:rsid w:val="00F725FD"/>
    <w:rsid w:val="00F7785E"/>
    <w:rsid w:val="00F77E22"/>
    <w:rsid w:val="00F803BD"/>
    <w:rsid w:val="00F92E70"/>
    <w:rsid w:val="00FA37A0"/>
    <w:rsid w:val="00FA4FA8"/>
    <w:rsid w:val="00FB3E44"/>
    <w:rsid w:val="00FB64D2"/>
    <w:rsid w:val="00FC0607"/>
    <w:rsid w:val="00FC4686"/>
    <w:rsid w:val="00FC670B"/>
    <w:rsid w:val="00FD07F1"/>
    <w:rsid w:val="00FD2D15"/>
    <w:rsid w:val="00FD4A68"/>
    <w:rsid w:val="00FD56CB"/>
    <w:rsid w:val="00FE0A22"/>
    <w:rsid w:val="00FE1BFF"/>
    <w:rsid w:val="00FE2223"/>
    <w:rsid w:val="00FE3843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8E798-F686-44A8-A46F-466D5538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76A0"/>
    <w:rPr>
      <w:rFonts w:ascii="Arial" w:eastAsia="Arial" w:hAnsi="Arial" w:cs="Arial"/>
      <w:i/>
      <w:iCs/>
      <w:spacing w:val="-30"/>
      <w:shd w:val="clear" w:color="auto" w:fill="FFFFFF"/>
    </w:rPr>
  </w:style>
  <w:style w:type="character" w:customStyle="1" w:styleId="8pt0pt">
    <w:name w:val="Основной текст + 8 pt;Полужирный;Не курсив;Интервал 0 pt"/>
    <w:basedOn w:val="a3"/>
    <w:rsid w:val="009876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курсив;Интервал 0 pt"/>
    <w:basedOn w:val="a3"/>
    <w:rsid w:val="009876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876A0"/>
    <w:pPr>
      <w:widowControl w:val="0"/>
      <w:shd w:val="clear" w:color="auto" w:fill="FFFFFF"/>
      <w:spacing w:after="60" w:line="446" w:lineRule="exact"/>
      <w:jc w:val="both"/>
    </w:pPr>
    <w:rPr>
      <w:rFonts w:ascii="Arial" w:eastAsia="Arial" w:hAnsi="Arial" w:cs="Arial"/>
      <w:i/>
      <w:iCs/>
      <w:spacing w:val="-30"/>
    </w:rPr>
  </w:style>
  <w:style w:type="paragraph" w:styleId="a4">
    <w:name w:val="Balloon Text"/>
    <w:basedOn w:val="a"/>
    <w:link w:val="a5"/>
    <w:uiPriority w:val="99"/>
    <w:semiHidden/>
    <w:unhideWhenUsed/>
    <w:rsid w:val="0083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1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72FCC"/>
    <w:rPr>
      <w:color w:val="0563C1" w:themeColor="hyperlink"/>
      <w:u w:val="single"/>
    </w:rPr>
  </w:style>
  <w:style w:type="paragraph" w:customStyle="1" w:styleId="c3">
    <w:name w:val="c3"/>
    <w:basedOn w:val="a"/>
    <w:rsid w:val="00B4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5E96"/>
  </w:style>
  <w:style w:type="paragraph" w:customStyle="1" w:styleId="c1">
    <w:name w:val="c1"/>
    <w:basedOn w:val="a"/>
    <w:rsid w:val="00B4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5867-2ED2-4410-9DB1-E1B305AC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2021-03-01T06:33:00Z</cp:lastPrinted>
  <dcterms:created xsi:type="dcterms:W3CDTF">2021-03-01T12:39:00Z</dcterms:created>
  <dcterms:modified xsi:type="dcterms:W3CDTF">2021-03-01T12:39:00Z</dcterms:modified>
</cp:coreProperties>
</file>