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07F7" w:rsidRDefault="00C2630A" w:rsidP="00352D47">
      <w:pPr>
        <w:pStyle w:val="a7"/>
        <w:divId w:val="1960450964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-1160307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HiNEQj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C2630A" w:rsidP="00352D47">
      <w:pPr>
        <w:pStyle w:val="a7"/>
        <w:divId w:val="1960450964"/>
        <w:rPr>
          <w:rFonts w:eastAsia="Times New Roman"/>
        </w:rPr>
      </w:pPr>
      <w:r>
        <w:rPr>
          <w:rFonts w:eastAsia="Times New Roman"/>
        </w:rPr>
        <w:t>09.07.2021                                1523-па</w:t>
      </w: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Default="00352D47" w:rsidP="00352D47">
      <w:pPr>
        <w:pStyle w:val="a7"/>
        <w:divId w:val="1960450964"/>
        <w:rPr>
          <w:rFonts w:eastAsia="Times New Roman"/>
        </w:rPr>
      </w:pPr>
    </w:p>
    <w:p w:rsidR="00352D47" w:rsidRPr="00B83E9C" w:rsidRDefault="00352D47" w:rsidP="00352D47">
      <w:pPr>
        <w:pStyle w:val="a7"/>
        <w:divId w:val="1960450964"/>
        <w:rPr>
          <w:rFonts w:eastAsia="Times New Roman"/>
        </w:rPr>
      </w:pPr>
    </w:p>
    <w:p w:rsidR="008307F7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 xml:space="preserve">Об утверждении Порядка списания </w:t>
      </w:r>
      <w:r w:rsidR="008307F7" w:rsidRPr="00656C90">
        <w:rPr>
          <w:rFonts w:eastAsia="Times New Roman"/>
        </w:rPr>
        <w:t xml:space="preserve">выполненных работ и </w:t>
      </w:r>
      <w:r w:rsidRPr="00656C90">
        <w:rPr>
          <w:rFonts w:eastAsia="Times New Roman"/>
        </w:rPr>
        <w:t>затрат</w:t>
      </w:r>
    </w:p>
    <w:p w:rsidR="00656C90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>по незавершенным</w:t>
      </w:r>
      <w:r w:rsidR="008307F7" w:rsidRPr="00656C90">
        <w:rPr>
          <w:rFonts w:eastAsia="Times New Roman"/>
        </w:rPr>
        <w:t xml:space="preserve"> с</w:t>
      </w:r>
      <w:r w:rsidRPr="00656C90">
        <w:rPr>
          <w:rFonts w:eastAsia="Times New Roman"/>
        </w:rPr>
        <w:t>троительством (реконструкцией) объектам,</w:t>
      </w:r>
    </w:p>
    <w:p w:rsidR="00B83E9C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>проектирование и строительство</w:t>
      </w:r>
      <w:r w:rsidR="00352D47">
        <w:rPr>
          <w:rFonts w:eastAsia="Times New Roman"/>
        </w:rPr>
        <w:t xml:space="preserve"> </w:t>
      </w:r>
      <w:r w:rsidR="00352D47" w:rsidRPr="00656C90">
        <w:rPr>
          <w:rFonts w:eastAsia="Times New Roman"/>
        </w:rPr>
        <w:t xml:space="preserve">(реконструкция) </w:t>
      </w:r>
      <w:proofErr w:type="gramStart"/>
      <w:r w:rsidR="00352D47" w:rsidRPr="00656C90">
        <w:rPr>
          <w:rFonts w:eastAsia="Times New Roman"/>
        </w:rPr>
        <w:t>которых</w:t>
      </w:r>
      <w:proofErr w:type="gramEnd"/>
    </w:p>
    <w:p w:rsidR="00B83E9C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 xml:space="preserve">осуществлялись за счет  </w:t>
      </w:r>
      <w:r w:rsidR="005A3035" w:rsidRPr="00656C90">
        <w:rPr>
          <w:rFonts w:eastAsia="Times New Roman"/>
        </w:rPr>
        <w:t xml:space="preserve">средств </w:t>
      </w:r>
      <w:r w:rsidRPr="00656C90">
        <w:rPr>
          <w:rFonts w:eastAsia="Times New Roman"/>
        </w:rPr>
        <w:t>бюджетов</w:t>
      </w:r>
      <w:r w:rsidR="00352D47" w:rsidRPr="00352D47">
        <w:rPr>
          <w:rFonts w:eastAsia="Times New Roman"/>
        </w:rPr>
        <w:t xml:space="preserve"> </w:t>
      </w:r>
      <w:proofErr w:type="gramStart"/>
      <w:r w:rsidR="00352D47" w:rsidRPr="00656C90">
        <w:rPr>
          <w:rFonts w:eastAsia="Times New Roman"/>
        </w:rPr>
        <w:t>муниципального</w:t>
      </w:r>
      <w:proofErr w:type="gramEnd"/>
    </w:p>
    <w:p w:rsidR="00352D47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>образования Тосненский район</w:t>
      </w:r>
      <w:r w:rsidR="00352D47" w:rsidRPr="00352D47">
        <w:rPr>
          <w:rFonts w:eastAsia="Times New Roman"/>
        </w:rPr>
        <w:t xml:space="preserve"> </w:t>
      </w:r>
      <w:r w:rsidR="00352D47" w:rsidRPr="00656C90">
        <w:rPr>
          <w:rFonts w:eastAsia="Times New Roman"/>
        </w:rPr>
        <w:t xml:space="preserve">Ленинградской области и </w:t>
      </w:r>
    </w:p>
    <w:p w:rsidR="00352D47" w:rsidRDefault="00352D47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>Тосненского</w:t>
      </w:r>
      <w:r>
        <w:rPr>
          <w:rFonts w:eastAsia="Times New Roman"/>
        </w:rPr>
        <w:t xml:space="preserve"> </w:t>
      </w:r>
      <w:r w:rsidR="00B83E9C" w:rsidRPr="00656C90">
        <w:rPr>
          <w:rFonts w:eastAsia="Times New Roman"/>
        </w:rPr>
        <w:t>городского поселения</w:t>
      </w:r>
      <w:r>
        <w:rPr>
          <w:rFonts w:eastAsia="Times New Roman"/>
        </w:rPr>
        <w:t xml:space="preserve"> </w:t>
      </w:r>
      <w:r w:rsidR="00B83E9C" w:rsidRPr="00656C90">
        <w:rPr>
          <w:rFonts w:eastAsia="Times New Roman"/>
        </w:rPr>
        <w:t xml:space="preserve">Тосненского муниципального </w:t>
      </w:r>
    </w:p>
    <w:p w:rsidR="00B83E9C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>района Ленинградской области</w:t>
      </w:r>
    </w:p>
    <w:p w:rsidR="00B83E9C" w:rsidRPr="00656C90" w:rsidRDefault="00B83E9C" w:rsidP="00352D47">
      <w:pPr>
        <w:pStyle w:val="a7"/>
        <w:divId w:val="1960450964"/>
        <w:rPr>
          <w:rFonts w:eastAsia="Times New Roman"/>
        </w:rPr>
      </w:pPr>
      <w:r w:rsidRPr="00656C90">
        <w:rPr>
          <w:rFonts w:eastAsia="Times New Roman"/>
        </w:rPr>
        <w:t xml:space="preserve">  </w:t>
      </w:r>
    </w:p>
    <w:p w:rsidR="008307F7" w:rsidRPr="00656C90" w:rsidRDefault="00C115AE" w:rsidP="00352D47">
      <w:pPr>
        <w:pStyle w:val="a7"/>
        <w:ind w:firstLine="567"/>
        <w:jc w:val="both"/>
        <w:divId w:val="170730098"/>
        <w:rPr>
          <w:rFonts w:eastAsia="Times New Roman"/>
        </w:rPr>
      </w:pPr>
      <w:proofErr w:type="gramStart"/>
      <w:r w:rsidRPr="00656C90">
        <w:t>В целях у</w:t>
      </w:r>
      <w:r w:rsidR="008307F7" w:rsidRPr="00656C90">
        <w:t>порядочения</w:t>
      </w:r>
      <w:r w:rsidRPr="00656C90">
        <w:t xml:space="preserve"> процедуры </w:t>
      </w:r>
      <w:r w:rsidR="008307F7" w:rsidRPr="00656C90">
        <w:t xml:space="preserve">проведения и документального оформления </w:t>
      </w:r>
      <w:r w:rsidRPr="00656C90">
        <w:t>сп</w:t>
      </w:r>
      <w:r w:rsidRPr="00656C90">
        <w:t>и</w:t>
      </w:r>
      <w:r w:rsidRPr="00656C90">
        <w:t xml:space="preserve">сания </w:t>
      </w:r>
      <w:r w:rsidR="008307F7" w:rsidRPr="00656C90">
        <w:t xml:space="preserve">выполненных работ и </w:t>
      </w:r>
      <w:r w:rsidRPr="00656C90">
        <w:t xml:space="preserve">затрат по незавершенным строительством (реконструкцией) объектам, проектирование и строительство (реконструкция) которых осуществлялись за счет средств </w:t>
      </w:r>
      <w:r w:rsidR="008307F7" w:rsidRPr="00656C90">
        <w:rPr>
          <w:rFonts w:eastAsia="Times New Roman"/>
        </w:rPr>
        <w:t>бюджетов муниципального образования Тосненский район Ленинградской области и Тосненского городского поселения Тосненского муниципального района Л</w:t>
      </w:r>
      <w:r w:rsidR="008307F7" w:rsidRPr="00656C90">
        <w:rPr>
          <w:rFonts w:eastAsia="Times New Roman"/>
        </w:rPr>
        <w:t>е</w:t>
      </w:r>
      <w:r w:rsidR="008307F7" w:rsidRPr="00656C90">
        <w:rPr>
          <w:rFonts w:eastAsia="Times New Roman"/>
        </w:rPr>
        <w:t>нинградской области, исполняя полномочия администрации Тосненско</w:t>
      </w:r>
      <w:r w:rsidR="00352D47">
        <w:rPr>
          <w:rFonts w:eastAsia="Times New Roman"/>
        </w:rPr>
        <w:t>го</w:t>
      </w:r>
      <w:r w:rsidR="008307F7" w:rsidRPr="00656C90">
        <w:rPr>
          <w:rFonts w:eastAsia="Times New Roman"/>
        </w:rPr>
        <w:t xml:space="preserve"> городско</w:t>
      </w:r>
      <w:r w:rsidR="00352D47">
        <w:rPr>
          <w:rFonts w:eastAsia="Times New Roman"/>
        </w:rPr>
        <w:t>го</w:t>
      </w:r>
      <w:r w:rsidR="008307F7" w:rsidRPr="00656C90">
        <w:rPr>
          <w:rFonts w:eastAsia="Times New Roman"/>
        </w:rPr>
        <w:t xml:space="preserve"> п</w:t>
      </w:r>
      <w:r w:rsidR="008307F7" w:rsidRPr="00656C90">
        <w:rPr>
          <w:rFonts w:eastAsia="Times New Roman"/>
        </w:rPr>
        <w:t>о</w:t>
      </w:r>
      <w:r w:rsidR="008307F7" w:rsidRPr="00656C90">
        <w:rPr>
          <w:rFonts w:eastAsia="Times New Roman"/>
        </w:rPr>
        <w:t>селени</w:t>
      </w:r>
      <w:r w:rsidR="00352D47">
        <w:rPr>
          <w:rFonts w:eastAsia="Times New Roman"/>
        </w:rPr>
        <w:t>я</w:t>
      </w:r>
      <w:r w:rsidR="008307F7" w:rsidRPr="00656C90">
        <w:rPr>
          <w:rFonts w:eastAsia="Times New Roman"/>
        </w:rPr>
        <w:t xml:space="preserve"> Тосненского муниципального района Ленинградской области на основании ст</w:t>
      </w:r>
      <w:r w:rsidR="008307F7" w:rsidRPr="00656C90">
        <w:rPr>
          <w:rFonts w:eastAsia="Times New Roman"/>
        </w:rPr>
        <w:t>а</w:t>
      </w:r>
      <w:r w:rsidR="008307F7" w:rsidRPr="00656C90">
        <w:rPr>
          <w:rFonts w:eastAsia="Times New Roman"/>
        </w:rPr>
        <w:t>тьи 13 Устава Тосненского</w:t>
      </w:r>
      <w:proofErr w:type="gramEnd"/>
      <w:r w:rsidR="008307F7" w:rsidRPr="00656C90">
        <w:rPr>
          <w:rFonts w:eastAsia="Times New Roman"/>
        </w:rPr>
        <w:t xml:space="preserve"> городского поселения Тосненского муниципального района Ленинградской области и статьи 25 Устава муниципального образования Тосненский ра</w:t>
      </w:r>
      <w:r w:rsidR="008307F7" w:rsidRPr="00656C90">
        <w:rPr>
          <w:rFonts w:eastAsia="Times New Roman"/>
        </w:rPr>
        <w:t>й</w:t>
      </w:r>
      <w:r w:rsidR="008307F7" w:rsidRPr="00656C90">
        <w:rPr>
          <w:rFonts w:eastAsia="Times New Roman"/>
        </w:rPr>
        <w:t>он Ленинградской области</w:t>
      </w:r>
      <w:r w:rsidR="00352D47">
        <w:rPr>
          <w:rFonts w:eastAsia="Times New Roman"/>
        </w:rPr>
        <w:t xml:space="preserve">, </w:t>
      </w:r>
      <w:r w:rsidR="00352D47" w:rsidRPr="00656C90">
        <w:rPr>
          <w:rFonts w:eastAsia="Times New Roman"/>
        </w:rPr>
        <w:t>администраци</w:t>
      </w:r>
      <w:r w:rsidR="00352D47">
        <w:rPr>
          <w:rFonts w:eastAsia="Times New Roman"/>
        </w:rPr>
        <w:t>я</w:t>
      </w:r>
      <w:r w:rsidR="00352D47" w:rsidRPr="00656C90">
        <w:rPr>
          <w:rFonts w:eastAsia="Times New Roman"/>
        </w:rPr>
        <w:t xml:space="preserve"> муниципального образования Тосненский район Ленинградской области</w:t>
      </w:r>
    </w:p>
    <w:p w:rsidR="008307F7" w:rsidRPr="00656C90" w:rsidRDefault="008307F7" w:rsidP="00352D47">
      <w:pPr>
        <w:pStyle w:val="a7"/>
        <w:divId w:val="170730098"/>
        <w:rPr>
          <w:rFonts w:eastAsia="Times New Roman"/>
        </w:rPr>
      </w:pPr>
    </w:p>
    <w:p w:rsidR="008307F7" w:rsidRDefault="008307F7" w:rsidP="00352D47">
      <w:pPr>
        <w:pStyle w:val="a7"/>
        <w:divId w:val="170730098"/>
        <w:rPr>
          <w:rFonts w:eastAsia="Times New Roman"/>
        </w:rPr>
      </w:pPr>
      <w:r w:rsidRPr="00656C90">
        <w:rPr>
          <w:rFonts w:eastAsia="Times New Roman"/>
        </w:rPr>
        <w:t>ПОСТАНОВЛЯЕТ:</w:t>
      </w:r>
    </w:p>
    <w:p w:rsidR="00352D47" w:rsidRPr="00656C90" w:rsidRDefault="00352D47" w:rsidP="00352D47">
      <w:pPr>
        <w:pStyle w:val="a7"/>
        <w:divId w:val="170730098"/>
        <w:rPr>
          <w:rFonts w:eastAsia="Times New Roman"/>
        </w:rPr>
      </w:pPr>
    </w:p>
    <w:p w:rsidR="007E22F9" w:rsidRPr="00656C90" w:rsidRDefault="00352D47" w:rsidP="00352D47">
      <w:pPr>
        <w:pStyle w:val="a7"/>
        <w:ind w:firstLine="567"/>
        <w:jc w:val="both"/>
        <w:divId w:val="170730098"/>
      </w:pPr>
      <w:r>
        <w:t xml:space="preserve">1. </w:t>
      </w:r>
      <w:r w:rsidR="00C115AE" w:rsidRPr="00656C90">
        <w:t>Утвердить</w:t>
      </w:r>
      <w:r w:rsidR="007E22F9" w:rsidRPr="00656C90">
        <w:t>:</w:t>
      </w:r>
    </w:p>
    <w:p w:rsidR="007E22F9" w:rsidRPr="00656C90" w:rsidRDefault="007E22F9" w:rsidP="00352D47">
      <w:pPr>
        <w:pStyle w:val="a7"/>
        <w:ind w:firstLine="567"/>
        <w:jc w:val="both"/>
        <w:divId w:val="170730098"/>
        <w:rPr>
          <w:rFonts w:eastAsia="Times New Roman"/>
        </w:rPr>
      </w:pPr>
      <w:r w:rsidRPr="00656C90">
        <w:t>1.1</w:t>
      </w:r>
      <w:r w:rsidR="00352D47">
        <w:t>.</w:t>
      </w:r>
      <w:r w:rsidRPr="00656C90">
        <w:t xml:space="preserve"> </w:t>
      </w:r>
      <w:proofErr w:type="gramStart"/>
      <w:r w:rsidRPr="00656C90">
        <w:t xml:space="preserve">Порядок </w:t>
      </w:r>
      <w:r w:rsidRPr="00656C90">
        <w:rPr>
          <w:rFonts w:eastAsia="Times New Roman"/>
        </w:rPr>
        <w:t xml:space="preserve"> списания выполненных работ и затрат по незавершенным строител</w:t>
      </w:r>
      <w:r w:rsidRPr="00656C90">
        <w:rPr>
          <w:rFonts w:eastAsia="Times New Roman"/>
        </w:rPr>
        <w:t>ь</w:t>
      </w:r>
      <w:r w:rsidRPr="00656C90">
        <w:rPr>
          <w:rFonts w:eastAsia="Times New Roman"/>
        </w:rPr>
        <w:t>ством (реконструкцией) объектам, проектирование и строительство (реконструкция) кот</w:t>
      </w:r>
      <w:r w:rsidRPr="00656C90">
        <w:rPr>
          <w:rFonts w:eastAsia="Times New Roman"/>
        </w:rPr>
        <w:t>о</w:t>
      </w:r>
      <w:r w:rsidRPr="00656C90">
        <w:rPr>
          <w:rFonts w:eastAsia="Times New Roman"/>
        </w:rPr>
        <w:t xml:space="preserve">рых осуществлялись за счет  </w:t>
      </w:r>
      <w:r w:rsidR="005A3035" w:rsidRPr="00656C90">
        <w:rPr>
          <w:rFonts w:eastAsia="Times New Roman"/>
        </w:rPr>
        <w:t xml:space="preserve">средств </w:t>
      </w:r>
      <w:r w:rsidRPr="00656C90">
        <w:rPr>
          <w:rFonts w:eastAsia="Times New Roman"/>
        </w:rPr>
        <w:t>бюджетов муниципального образования Тосненский район Ленинградской области и Тосненского городского поселения Тосненского муниц</w:t>
      </w:r>
      <w:r w:rsidRPr="00656C90">
        <w:rPr>
          <w:rFonts w:eastAsia="Times New Roman"/>
        </w:rPr>
        <w:t>и</w:t>
      </w:r>
      <w:r w:rsidRPr="00656C90">
        <w:rPr>
          <w:rFonts w:eastAsia="Times New Roman"/>
        </w:rPr>
        <w:t>пального района Ленинградской области (приложение 1)</w:t>
      </w:r>
      <w:r w:rsidR="00352D47">
        <w:rPr>
          <w:rFonts w:eastAsia="Times New Roman"/>
        </w:rPr>
        <w:t>.</w:t>
      </w:r>
      <w:proofErr w:type="gramEnd"/>
    </w:p>
    <w:p w:rsidR="007E22F9" w:rsidRPr="00656C90" w:rsidRDefault="007E22F9" w:rsidP="00352D47">
      <w:pPr>
        <w:pStyle w:val="a7"/>
        <w:ind w:firstLine="567"/>
        <w:jc w:val="both"/>
        <w:divId w:val="170730098"/>
        <w:rPr>
          <w:rFonts w:eastAsia="Times New Roman"/>
        </w:rPr>
      </w:pPr>
      <w:r w:rsidRPr="00656C90">
        <w:rPr>
          <w:rFonts w:eastAsia="Times New Roman"/>
        </w:rPr>
        <w:t>1.2</w:t>
      </w:r>
      <w:r w:rsidR="00352D47">
        <w:rPr>
          <w:rFonts w:eastAsia="Times New Roman"/>
        </w:rPr>
        <w:t>.</w:t>
      </w:r>
      <w:r w:rsidRPr="00656C90">
        <w:rPr>
          <w:rFonts w:eastAsia="Times New Roman"/>
        </w:rPr>
        <w:t xml:space="preserve"> </w:t>
      </w:r>
      <w:proofErr w:type="gramStart"/>
      <w:r w:rsidRPr="00656C90">
        <w:rPr>
          <w:rFonts w:eastAsia="Times New Roman"/>
        </w:rPr>
        <w:t xml:space="preserve">Положение о комиссии по списанию выполненных работ и затрат по </w:t>
      </w:r>
      <w:r w:rsidRPr="00656C90">
        <w:t>незаве</w:t>
      </w:r>
      <w:r w:rsidRPr="00656C90">
        <w:t>р</w:t>
      </w:r>
      <w:r w:rsidRPr="00656C90">
        <w:t xml:space="preserve">шенным строительством (реконструкцией) объектам, проектирование и строительство (реконструкция) которых осуществлялись за счет средств </w:t>
      </w:r>
      <w:r w:rsidRPr="00656C90">
        <w:rPr>
          <w:rFonts w:eastAsia="Times New Roman"/>
        </w:rPr>
        <w:t xml:space="preserve">  бюджетов муниципального о</w:t>
      </w:r>
      <w:r w:rsidRPr="00656C90">
        <w:rPr>
          <w:rFonts w:eastAsia="Times New Roman"/>
        </w:rPr>
        <w:t>б</w:t>
      </w:r>
      <w:r w:rsidRPr="00656C90">
        <w:rPr>
          <w:rFonts w:eastAsia="Times New Roman"/>
        </w:rPr>
        <w:t>разования Тосненский район Ленинградской области и Тосненского городского поселения Тосненского муниципального района Ленинградской области (приложение 2)</w:t>
      </w:r>
      <w:r w:rsidR="00352D47">
        <w:rPr>
          <w:rFonts w:eastAsia="Times New Roman"/>
        </w:rPr>
        <w:t>.</w:t>
      </w:r>
      <w:proofErr w:type="gramEnd"/>
    </w:p>
    <w:p w:rsidR="00352D47" w:rsidRDefault="007E22F9" w:rsidP="00352D47">
      <w:pPr>
        <w:pStyle w:val="a7"/>
        <w:ind w:firstLine="567"/>
        <w:jc w:val="both"/>
        <w:divId w:val="170730098"/>
        <w:rPr>
          <w:rFonts w:eastAsia="Times New Roman"/>
        </w:rPr>
      </w:pPr>
      <w:r w:rsidRPr="00656C90">
        <w:rPr>
          <w:rFonts w:eastAsia="Times New Roman"/>
        </w:rPr>
        <w:t>2. Отделу бухгалтерского учета и отчетности администрации муниципального обр</w:t>
      </w:r>
      <w:r w:rsidRPr="00656C90">
        <w:rPr>
          <w:rFonts w:eastAsia="Times New Roman"/>
        </w:rPr>
        <w:t>а</w:t>
      </w:r>
      <w:r w:rsidRPr="00656C90">
        <w:rPr>
          <w:rFonts w:eastAsia="Times New Roman"/>
        </w:rPr>
        <w:t>зования Тосненский район Ленинградской области  направить настоящее постановление в пресс-службу</w:t>
      </w:r>
      <w:r w:rsidR="00352D47">
        <w:rPr>
          <w:rFonts w:eastAsia="Times New Roman"/>
        </w:rPr>
        <w:t xml:space="preserve"> </w:t>
      </w:r>
      <w:r w:rsidRPr="00656C90">
        <w:rPr>
          <w:rFonts w:eastAsia="Times New Roman"/>
        </w:rPr>
        <w:t xml:space="preserve"> </w:t>
      </w:r>
      <w:r w:rsidR="00B07F3C" w:rsidRPr="00656C90">
        <w:rPr>
          <w:rFonts w:eastAsia="Times New Roman"/>
        </w:rPr>
        <w:t xml:space="preserve">комитета </w:t>
      </w:r>
      <w:r w:rsidR="00352D47">
        <w:rPr>
          <w:rFonts w:eastAsia="Times New Roman"/>
        </w:rPr>
        <w:t xml:space="preserve"> </w:t>
      </w:r>
      <w:r w:rsidR="00B07F3C" w:rsidRPr="00656C90">
        <w:rPr>
          <w:rFonts w:eastAsia="Times New Roman"/>
        </w:rPr>
        <w:t xml:space="preserve">по </w:t>
      </w:r>
      <w:r w:rsidR="00352D47">
        <w:rPr>
          <w:rFonts w:eastAsia="Times New Roman"/>
        </w:rPr>
        <w:t xml:space="preserve"> </w:t>
      </w:r>
      <w:r w:rsidR="00B07F3C" w:rsidRPr="00656C90">
        <w:rPr>
          <w:rFonts w:eastAsia="Times New Roman"/>
        </w:rPr>
        <w:t xml:space="preserve">организационной </w:t>
      </w:r>
      <w:r w:rsidR="00352D47">
        <w:rPr>
          <w:rFonts w:eastAsia="Times New Roman"/>
        </w:rPr>
        <w:t xml:space="preserve"> </w:t>
      </w:r>
      <w:r w:rsidR="00B07F3C" w:rsidRPr="00656C90">
        <w:rPr>
          <w:rFonts w:eastAsia="Times New Roman"/>
        </w:rPr>
        <w:t xml:space="preserve">работе, местному самоуправлению, </w:t>
      </w:r>
      <w:proofErr w:type="spellStart"/>
      <w:r w:rsidR="00B07F3C" w:rsidRPr="00656C90">
        <w:rPr>
          <w:rFonts w:eastAsia="Times New Roman"/>
        </w:rPr>
        <w:t>межна</w:t>
      </w:r>
      <w:proofErr w:type="spellEnd"/>
      <w:r w:rsidR="00352D47">
        <w:rPr>
          <w:rFonts w:eastAsia="Times New Roman"/>
        </w:rPr>
        <w:t>-</w:t>
      </w:r>
    </w:p>
    <w:p w:rsidR="00352D47" w:rsidRDefault="00352D47" w:rsidP="00352D47">
      <w:pPr>
        <w:pStyle w:val="a7"/>
        <w:ind w:firstLine="567"/>
        <w:jc w:val="center"/>
        <w:divId w:val="170730098"/>
        <w:rPr>
          <w:rFonts w:eastAsia="Times New Roman"/>
        </w:rPr>
      </w:pPr>
      <w:r>
        <w:rPr>
          <w:rFonts w:eastAsia="Times New Roman"/>
        </w:rPr>
        <w:lastRenderedPageBreak/>
        <w:t>2</w:t>
      </w:r>
    </w:p>
    <w:p w:rsidR="00352D47" w:rsidRDefault="00352D47" w:rsidP="00352D47">
      <w:pPr>
        <w:pStyle w:val="a7"/>
        <w:ind w:firstLine="567"/>
        <w:jc w:val="both"/>
        <w:divId w:val="170730098"/>
        <w:rPr>
          <w:rFonts w:eastAsia="Times New Roman"/>
        </w:rPr>
      </w:pPr>
    </w:p>
    <w:p w:rsidR="00B07F3C" w:rsidRPr="00656C90" w:rsidRDefault="00B07F3C" w:rsidP="00352D47">
      <w:pPr>
        <w:pStyle w:val="a7"/>
        <w:jc w:val="both"/>
        <w:divId w:val="170730098"/>
        <w:rPr>
          <w:rFonts w:eastAsia="Times New Roman"/>
        </w:rPr>
      </w:pPr>
      <w:proofErr w:type="spellStart"/>
      <w:r w:rsidRPr="00656C90">
        <w:rPr>
          <w:rFonts w:eastAsia="Times New Roman"/>
        </w:rPr>
        <w:t>циональным</w:t>
      </w:r>
      <w:proofErr w:type="spellEnd"/>
      <w:r w:rsidRPr="00656C90">
        <w:rPr>
          <w:rFonts w:eastAsia="Times New Roman"/>
        </w:rPr>
        <w:t xml:space="preserve"> и межконфессиональным отношениям администрации муниципального обр</w:t>
      </w:r>
      <w:r w:rsidRPr="00656C90">
        <w:rPr>
          <w:rFonts w:eastAsia="Times New Roman"/>
        </w:rPr>
        <w:t>а</w:t>
      </w:r>
      <w:r w:rsidRPr="00656C90">
        <w:rPr>
          <w:rFonts w:eastAsia="Times New Roman"/>
        </w:rPr>
        <w:t>зования Тосненский район Ленинградской области для опубликования  и обнародования в порядке, установленном Уставом муниципального образования Тосненский район Лени</w:t>
      </w:r>
      <w:r w:rsidRPr="00656C90">
        <w:rPr>
          <w:rFonts w:eastAsia="Times New Roman"/>
        </w:rPr>
        <w:t>н</w:t>
      </w:r>
      <w:r w:rsidRPr="00656C90">
        <w:rPr>
          <w:rFonts w:eastAsia="Times New Roman"/>
        </w:rPr>
        <w:t xml:space="preserve">градской области и Уставом Тосненского городского поселения Тосненского </w:t>
      </w:r>
      <w:r w:rsidR="00352D47" w:rsidRPr="00656C90">
        <w:rPr>
          <w:rFonts w:eastAsia="Times New Roman"/>
        </w:rPr>
        <w:t>муниц</w:t>
      </w:r>
      <w:r w:rsidR="00352D47" w:rsidRPr="00656C90">
        <w:rPr>
          <w:rFonts w:eastAsia="Times New Roman"/>
        </w:rPr>
        <w:t>и</w:t>
      </w:r>
      <w:r w:rsidR="00352D47" w:rsidRPr="00656C90">
        <w:rPr>
          <w:rFonts w:eastAsia="Times New Roman"/>
        </w:rPr>
        <w:t xml:space="preserve">пального </w:t>
      </w:r>
      <w:r w:rsidRPr="00656C90">
        <w:rPr>
          <w:rFonts w:eastAsia="Times New Roman"/>
        </w:rPr>
        <w:t>района Ленинградской области.</w:t>
      </w:r>
    </w:p>
    <w:p w:rsidR="007E22F9" w:rsidRPr="00656C90" w:rsidRDefault="00B07F3C" w:rsidP="00352D47">
      <w:pPr>
        <w:pStyle w:val="a7"/>
        <w:ind w:firstLine="567"/>
        <w:jc w:val="both"/>
        <w:divId w:val="170730098"/>
        <w:rPr>
          <w:rFonts w:eastAsia="Times New Roman"/>
        </w:rPr>
      </w:pPr>
      <w:r w:rsidRPr="00656C90">
        <w:rPr>
          <w:rFonts w:eastAsia="Times New Roman"/>
        </w:rPr>
        <w:t>3</w:t>
      </w:r>
      <w:r w:rsidR="007E22F9" w:rsidRPr="00656C90">
        <w:rPr>
          <w:rFonts w:eastAsia="Times New Roman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E22F9" w:rsidRPr="00656C90">
        <w:rPr>
          <w:rFonts w:eastAsia="Times New Roman"/>
        </w:rPr>
        <w:t>о</w:t>
      </w:r>
      <w:r w:rsidR="007E22F9" w:rsidRPr="00656C90">
        <w:rPr>
          <w:rFonts w:eastAsia="Times New Roman"/>
        </w:rPr>
        <w:t xml:space="preserve">го образования Тосненский район Ленинградской области опубликовать и обнародовать </w:t>
      </w:r>
      <w:r w:rsidR="00352D47">
        <w:rPr>
          <w:rFonts w:eastAsia="Times New Roman"/>
        </w:rPr>
        <w:t>н</w:t>
      </w:r>
      <w:r w:rsidR="00352D47" w:rsidRPr="00656C90">
        <w:rPr>
          <w:rFonts w:eastAsia="Times New Roman"/>
        </w:rPr>
        <w:t xml:space="preserve">астоящее постановление </w:t>
      </w:r>
      <w:r w:rsidR="007E22F9" w:rsidRPr="00656C90">
        <w:rPr>
          <w:rFonts w:eastAsia="Times New Roman"/>
        </w:rPr>
        <w:t>в порядке, установленном Уставом муниципального образов</w:t>
      </w:r>
      <w:r w:rsidR="007E22F9" w:rsidRPr="00656C90">
        <w:rPr>
          <w:rFonts w:eastAsia="Times New Roman"/>
        </w:rPr>
        <w:t>а</w:t>
      </w:r>
      <w:r w:rsidR="007E22F9" w:rsidRPr="00656C90">
        <w:rPr>
          <w:rFonts w:eastAsia="Times New Roman"/>
        </w:rPr>
        <w:t>ния Тосненский район Ленинградской области и Уставом Тосненского городского пос</w:t>
      </w:r>
      <w:r w:rsidR="007E22F9" w:rsidRPr="00656C90">
        <w:rPr>
          <w:rFonts w:eastAsia="Times New Roman"/>
        </w:rPr>
        <w:t>е</w:t>
      </w:r>
      <w:r w:rsidR="007E22F9" w:rsidRPr="00656C90">
        <w:rPr>
          <w:rFonts w:eastAsia="Times New Roman"/>
        </w:rPr>
        <w:t xml:space="preserve">ления Тосненского </w:t>
      </w:r>
      <w:r w:rsidR="00352D47" w:rsidRPr="00656C90">
        <w:rPr>
          <w:rFonts w:eastAsia="Times New Roman"/>
        </w:rPr>
        <w:t xml:space="preserve">муниципального </w:t>
      </w:r>
      <w:r w:rsidR="007E22F9" w:rsidRPr="00656C90">
        <w:rPr>
          <w:rFonts w:eastAsia="Times New Roman"/>
        </w:rPr>
        <w:t>района Ленинградской области.</w:t>
      </w:r>
    </w:p>
    <w:p w:rsidR="007E22F9" w:rsidRPr="00656C90" w:rsidRDefault="00656C90" w:rsidP="00352D47">
      <w:pPr>
        <w:pStyle w:val="a7"/>
        <w:ind w:firstLine="567"/>
        <w:jc w:val="both"/>
        <w:divId w:val="170730098"/>
        <w:rPr>
          <w:rFonts w:eastAsia="Times New Roman"/>
        </w:rPr>
      </w:pPr>
      <w:r>
        <w:rPr>
          <w:rFonts w:eastAsia="Times New Roman"/>
        </w:rPr>
        <w:t>4</w:t>
      </w:r>
      <w:r w:rsidR="007E22F9" w:rsidRPr="00656C90">
        <w:rPr>
          <w:rFonts w:eastAsia="Times New Roman"/>
        </w:rPr>
        <w:t>. Настоящее постановление вступает в силу после его официального опубликов</w:t>
      </w:r>
      <w:r w:rsidR="007E22F9" w:rsidRPr="00656C90">
        <w:rPr>
          <w:rFonts w:eastAsia="Times New Roman"/>
        </w:rPr>
        <w:t>а</w:t>
      </w:r>
      <w:r w:rsidR="007E22F9" w:rsidRPr="00656C90">
        <w:rPr>
          <w:rFonts w:eastAsia="Times New Roman"/>
        </w:rPr>
        <w:t xml:space="preserve">ния. </w:t>
      </w:r>
    </w:p>
    <w:p w:rsidR="007E22F9" w:rsidRPr="00656C90" w:rsidRDefault="00656C90" w:rsidP="00352D47">
      <w:pPr>
        <w:pStyle w:val="a7"/>
        <w:ind w:firstLine="567"/>
        <w:jc w:val="both"/>
        <w:divId w:val="170730098"/>
        <w:rPr>
          <w:rFonts w:eastAsia="Times New Roman"/>
        </w:rPr>
      </w:pPr>
      <w:r>
        <w:rPr>
          <w:rFonts w:eastAsia="Times New Roman"/>
        </w:rPr>
        <w:t>5</w:t>
      </w:r>
      <w:r w:rsidR="007E22F9" w:rsidRPr="00656C90">
        <w:rPr>
          <w:rFonts w:eastAsia="Times New Roman"/>
        </w:rPr>
        <w:t xml:space="preserve">. </w:t>
      </w:r>
      <w:proofErr w:type="gramStart"/>
      <w:r w:rsidR="007E22F9" w:rsidRPr="00656C90">
        <w:rPr>
          <w:rFonts w:eastAsia="Times New Roman"/>
        </w:rPr>
        <w:t>Контроль за</w:t>
      </w:r>
      <w:proofErr w:type="gramEnd"/>
      <w:r w:rsidR="007E22F9" w:rsidRPr="00656C90">
        <w:rPr>
          <w:rFonts w:eastAsia="Times New Roman"/>
        </w:rPr>
        <w:t xml:space="preserve"> исполнением </w:t>
      </w:r>
      <w:r w:rsidR="00352D47" w:rsidRPr="00656C90">
        <w:rPr>
          <w:rFonts w:eastAsia="Times New Roman"/>
        </w:rPr>
        <w:t>постановлени</w:t>
      </w:r>
      <w:r w:rsidR="007E22F9" w:rsidRPr="00656C90">
        <w:rPr>
          <w:rFonts w:eastAsia="Times New Roman"/>
        </w:rPr>
        <w:t>я оставляю за собой.</w:t>
      </w:r>
    </w:p>
    <w:p w:rsidR="00B07F3C" w:rsidRPr="00656C90" w:rsidRDefault="00B07F3C" w:rsidP="00352D47">
      <w:pPr>
        <w:pStyle w:val="a7"/>
        <w:divId w:val="170730098"/>
        <w:rPr>
          <w:rFonts w:eastAsia="Times New Roman"/>
        </w:rPr>
      </w:pPr>
    </w:p>
    <w:p w:rsidR="00B07F3C" w:rsidRDefault="00B07F3C" w:rsidP="00352D47">
      <w:pPr>
        <w:pStyle w:val="a7"/>
        <w:divId w:val="170730098"/>
        <w:rPr>
          <w:rFonts w:eastAsia="Times New Roman"/>
        </w:rPr>
      </w:pPr>
    </w:p>
    <w:p w:rsidR="00352D47" w:rsidRDefault="00352D47" w:rsidP="00352D47">
      <w:pPr>
        <w:pStyle w:val="a7"/>
        <w:divId w:val="170730098"/>
        <w:rPr>
          <w:rFonts w:eastAsia="Times New Roman"/>
        </w:rPr>
      </w:pPr>
    </w:p>
    <w:p w:rsidR="00352D47" w:rsidRPr="00656C90" w:rsidRDefault="00352D47" w:rsidP="00352D47">
      <w:pPr>
        <w:pStyle w:val="a7"/>
        <w:divId w:val="170730098"/>
        <w:rPr>
          <w:rFonts w:eastAsia="Times New Roman"/>
        </w:rPr>
      </w:pPr>
    </w:p>
    <w:p w:rsidR="00B07F3C" w:rsidRPr="00656C90" w:rsidRDefault="00B07F3C" w:rsidP="00352D47">
      <w:pPr>
        <w:pStyle w:val="a7"/>
        <w:divId w:val="170730098"/>
        <w:rPr>
          <w:rFonts w:eastAsia="Times New Roman"/>
        </w:rPr>
      </w:pPr>
      <w:r w:rsidRPr="00656C90">
        <w:rPr>
          <w:rFonts w:eastAsia="Times New Roman"/>
        </w:rPr>
        <w:t xml:space="preserve">Глава администрации </w:t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Pr="00656C90">
        <w:rPr>
          <w:rFonts w:eastAsia="Times New Roman"/>
        </w:rPr>
        <w:tab/>
      </w:r>
      <w:r w:rsidR="00352D47">
        <w:rPr>
          <w:rFonts w:eastAsia="Times New Roman"/>
        </w:rPr>
        <w:t xml:space="preserve">         </w:t>
      </w:r>
      <w:r w:rsidRPr="00656C90">
        <w:rPr>
          <w:rFonts w:eastAsia="Times New Roman"/>
        </w:rPr>
        <w:t xml:space="preserve">А.Г. Клементьев           </w:t>
      </w: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EE0E22" w:rsidRPr="00656C90" w:rsidRDefault="00EE0E22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656C90" w:rsidRDefault="00B07F3C" w:rsidP="00B07F3C">
      <w:pPr>
        <w:ind w:firstLine="708"/>
        <w:jc w:val="both"/>
        <w:divId w:val="170730098"/>
        <w:rPr>
          <w:rFonts w:eastAsia="Times New Roman"/>
        </w:rPr>
      </w:pPr>
    </w:p>
    <w:p w:rsidR="00B07F3C" w:rsidRPr="00352D47" w:rsidRDefault="00B07F3C" w:rsidP="00352D47">
      <w:pPr>
        <w:jc w:val="both"/>
        <w:divId w:val="170730098"/>
        <w:rPr>
          <w:rFonts w:eastAsia="Times New Roman"/>
          <w:sz w:val="20"/>
          <w:szCs w:val="20"/>
        </w:rPr>
      </w:pPr>
      <w:proofErr w:type="spellStart"/>
      <w:r w:rsidRPr="00352D47">
        <w:rPr>
          <w:rFonts w:eastAsia="Times New Roman"/>
          <w:sz w:val="20"/>
          <w:szCs w:val="20"/>
        </w:rPr>
        <w:t>Рябичко</w:t>
      </w:r>
      <w:proofErr w:type="spellEnd"/>
      <w:r w:rsidRPr="00352D47">
        <w:rPr>
          <w:rFonts w:eastAsia="Times New Roman"/>
          <w:sz w:val="20"/>
          <w:szCs w:val="20"/>
        </w:rPr>
        <w:t xml:space="preserve"> Ольга Петровна, 8(81361)32321</w:t>
      </w:r>
    </w:p>
    <w:p w:rsidR="00B07F3C" w:rsidRPr="00352D47" w:rsidRDefault="00352D47" w:rsidP="00352D47">
      <w:pPr>
        <w:jc w:val="both"/>
        <w:divId w:val="1707300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12 га</w:t>
      </w:r>
    </w:p>
    <w:p w:rsidR="00B07F3C" w:rsidRPr="00656C90" w:rsidRDefault="00B07F3C" w:rsidP="007E22F9">
      <w:pPr>
        <w:ind w:firstLine="708"/>
        <w:jc w:val="both"/>
        <w:divId w:val="170730098"/>
        <w:rPr>
          <w:rFonts w:eastAsia="Times New Roman"/>
        </w:rPr>
      </w:pPr>
    </w:p>
    <w:p w:rsidR="0094482A" w:rsidRPr="00656C90" w:rsidRDefault="00C115AE" w:rsidP="00352D47">
      <w:pPr>
        <w:pStyle w:val="a3"/>
        <w:ind w:left="4820"/>
        <w:contextualSpacing/>
        <w:divId w:val="170730098"/>
      </w:pPr>
      <w:r w:rsidRPr="00656C90">
        <w:lastRenderedPageBreak/>
        <w:t>Приложение</w:t>
      </w:r>
      <w:r w:rsidR="00B07F3C" w:rsidRPr="00656C90">
        <w:t xml:space="preserve"> 1 </w:t>
      </w:r>
    </w:p>
    <w:p w:rsidR="005A3035" w:rsidRPr="00656C90" w:rsidRDefault="005A3035" w:rsidP="00352D47">
      <w:pPr>
        <w:pStyle w:val="a3"/>
        <w:ind w:left="4820"/>
        <w:contextualSpacing/>
        <w:divId w:val="170730098"/>
      </w:pPr>
      <w:r w:rsidRPr="00656C90">
        <w:t>к постановлению администрации</w:t>
      </w:r>
    </w:p>
    <w:p w:rsidR="005A3035" w:rsidRPr="00656C90" w:rsidRDefault="005A3035" w:rsidP="00352D47">
      <w:pPr>
        <w:pStyle w:val="a3"/>
        <w:ind w:left="4820"/>
        <w:contextualSpacing/>
        <w:divId w:val="170730098"/>
      </w:pPr>
      <w:r w:rsidRPr="00656C90">
        <w:t>муниципального образования</w:t>
      </w:r>
    </w:p>
    <w:p w:rsidR="005A3035" w:rsidRPr="00656C90" w:rsidRDefault="005A3035" w:rsidP="00352D47">
      <w:pPr>
        <w:pStyle w:val="a3"/>
        <w:ind w:left="4820"/>
        <w:contextualSpacing/>
        <w:divId w:val="170730098"/>
      </w:pPr>
      <w:r w:rsidRPr="00656C90">
        <w:t xml:space="preserve">Тосненский район </w:t>
      </w:r>
      <w:r w:rsidR="00352D47" w:rsidRPr="00656C90">
        <w:t>Л</w:t>
      </w:r>
      <w:r w:rsidRPr="00656C90">
        <w:t>енинградской области</w:t>
      </w:r>
    </w:p>
    <w:p w:rsidR="005A3035" w:rsidRPr="00656C90" w:rsidRDefault="005A3035" w:rsidP="00352D47">
      <w:pPr>
        <w:pStyle w:val="a3"/>
        <w:ind w:left="4820"/>
        <w:contextualSpacing/>
        <w:divId w:val="170730098"/>
      </w:pPr>
    </w:p>
    <w:p w:rsidR="005A3035" w:rsidRPr="00656C90" w:rsidRDefault="005A3035" w:rsidP="00352D47">
      <w:pPr>
        <w:pStyle w:val="a3"/>
        <w:ind w:left="4820"/>
        <w:contextualSpacing/>
        <w:divId w:val="170730098"/>
      </w:pPr>
      <w:r w:rsidRPr="00656C90">
        <w:t>от __</w:t>
      </w:r>
      <w:r w:rsidR="00352D47">
        <w:t>___________</w:t>
      </w:r>
      <w:r w:rsidRPr="00656C90">
        <w:t>___ № ____</w:t>
      </w:r>
    </w:p>
    <w:p w:rsidR="005A3035" w:rsidRPr="00656C90" w:rsidRDefault="005A3035" w:rsidP="005A3035">
      <w:pPr>
        <w:pStyle w:val="a3"/>
        <w:contextualSpacing/>
        <w:jc w:val="right"/>
        <w:divId w:val="170730098"/>
      </w:pPr>
    </w:p>
    <w:p w:rsidR="005A3035" w:rsidRPr="00656C90" w:rsidRDefault="005A3035" w:rsidP="005A3035">
      <w:pPr>
        <w:pStyle w:val="a3"/>
        <w:contextualSpacing/>
        <w:jc w:val="right"/>
        <w:divId w:val="170730098"/>
      </w:pPr>
    </w:p>
    <w:p w:rsidR="005A3035" w:rsidRPr="00656C90" w:rsidRDefault="005A3035" w:rsidP="005A3035">
      <w:pPr>
        <w:pStyle w:val="a3"/>
        <w:contextualSpacing/>
        <w:jc w:val="center"/>
        <w:divId w:val="170730098"/>
      </w:pPr>
      <w:r w:rsidRPr="00656C90">
        <w:t>ПОРЯДОК</w:t>
      </w:r>
    </w:p>
    <w:p w:rsidR="00352D47" w:rsidRDefault="00C115AE" w:rsidP="005A3035">
      <w:pPr>
        <w:jc w:val="center"/>
        <w:divId w:val="822089070"/>
        <w:rPr>
          <w:rStyle w:val="docuntyped-name"/>
          <w:rFonts w:eastAsia="Times New Roman"/>
        </w:rPr>
      </w:pPr>
      <w:r w:rsidRPr="00656C90">
        <w:rPr>
          <w:rStyle w:val="docuntyped-name"/>
          <w:rFonts w:eastAsia="Times New Roman"/>
        </w:rPr>
        <w:t xml:space="preserve">списания </w:t>
      </w:r>
      <w:r w:rsidR="005A3035" w:rsidRPr="00656C90">
        <w:rPr>
          <w:rStyle w:val="docuntyped-name"/>
          <w:rFonts w:eastAsia="Times New Roman"/>
        </w:rPr>
        <w:t>выполненных работ и затрат</w:t>
      </w:r>
      <w:r w:rsidRPr="00656C90">
        <w:rPr>
          <w:rStyle w:val="docuntyped-name"/>
          <w:rFonts w:eastAsia="Times New Roman"/>
        </w:rPr>
        <w:t xml:space="preserve"> </w:t>
      </w:r>
      <w:proofErr w:type="gramStart"/>
      <w:r w:rsidRPr="00656C90">
        <w:rPr>
          <w:rStyle w:val="docuntyped-name"/>
          <w:rFonts w:eastAsia="Times New Roman"/>
        </w:rPr>
        <w:t>по</w:t>
      </w:r>
      <w:proofErr w:type="gramEnd"/>
      <w:r w:rsidRPr="00656C90">
        <w:rPr>
          <w:rStyle w:val="docuntyped-name"/>
          <w:rFonts w:eastAsia="Times New Roman"/>
        </w:rPr>
        <w:t xml:space="preserve"> незавершенным строительством </w:t>
      </w:r>
    </w:p>
    <w:p w:rsidR="00352D47" w:rsidRDefault="00C115AE" w:rsidP="005A3035">
      <w:pPr>
        <w:jc w:val="center"/>
        <w:divId w:val="822089070"/>
        <w:rPr>
          <w:rStyle w:val="docuntyped-name"/>
          <w:rFonts w:eastAsia="Times New Roman"/>
        </w:rPr>
      </w:pPr>
      <w:r w:rsidRPr="00656C90">
        <w:rPr>
          <w:rStyle w:val="docuntyped-name"/>
          <w:rFonts w:eastAsia="Times New Roman"/>
        </w:rPr>
        <w:t xml:space="preserve">(реконструкцией) объектам, проектирование и строительство (реконструкция) </w:t>
      </w:r>
    </w:p>
    <w:p w:rsidR="00352D47" w:rsidRDefault="00C115AE" w:rsidP="005A3035">
      <w:pPr>
        <w:jc w:val="center"/>
        <w:divId w:val="822089070"/>
        <w:rPr>
          <w:rFonts w:eastAsia="Times New Roman"/>
        </w:rPr>
      </w:pPr>
      <w:r w:rsidRPr="00656C90">
        <w:rPr>
          <w:rStyle w:val="docuntyped-name"/>
          <w:rFonts w:eastAsia="Times New Roman"/>
        </w:rPr>
        <w:t xml:space="preserve">которых осуществлялись за счет средств </w:t>
      </w:r>
      <w:r w:rsidR="005A3035" w:rsidRPr="00656C90">
        <w:rPr>
          <w:rFonts w:eastAsia="Times New Roman"/>
        </w:rPr>
        <w:t xml:space="preserve">бюджетов муниципального образования </w:t>
      </w:r>
    </w:p>
    <w:p w:rsidR="00352D47" w:rsidRDefault="005A3035" w:rsidP="005A3035">
      <w:pPr>
        <w:jc w:val="center"/>
        <w:divId w:val="822089070"/>
        <w:rPr>
          <w:rFonts w:eastAsia="Times New Roman"/>
        </w:rPr>
      </w:pPr>
      <w:r w:rsidRPr="00656C90">
        <w:rPr>
          <w:rFonts w:eastAsia="Times New Roman"/>
        </w:rPr>
        <w:t xml:space="preserve">Тосненский район Ленинградской области и Тосненского городского поселения </w:t>
      </w:r>
    </w:p>
    <w:p w:rsidR="0094482A" w:rsidRPr="00656C90" w:rsidRDefault="005A3035" w:rsidP="005A3035">
      <w:pPr>
        <w:jc w:val="center"/>
        <w:divId w:val="822089070"/>
        <w:rPr>
          <w:rFonts w:eastAsia="Times New Roman"/>
        </w:rPr>
      </w:pPr>
      <w:r w:rsidRPr="00656C90">
        <w:rPr>
          <w:rFonts w:eastAsia="Times New Roman"/>
        </w:rPr>
        <w:t>Тосненского муниципального района Ленинградской области</w:t>
      </w:r>
    </w:p>
    <w:p w:rsidR="005A3035" w:rsidRPr="00656C90" w:rsidRDefault="005A3035" w:rsidP="005A3035">
      <w:pPr>
        <w:jc w:val="center"/>
        <w:divId w:val="822089070"/>
        <w:rPr>
          <w:rFonts w:eastAsia="Times New Roman"/>
        </w:rPr>
      </w:pPr>
    </w:p>
    <w:p w:rsidR="0094482A" w:rsidRDefault="00C115AE" w:rsidP="00352D47">
      <w:pPr>
        <w:jc w:val="center"/>
        <w:divId w:val="846167664"/>
        <w:rPr>
          <w:rStyle w:val="docsection-name"/>
          <w:rFonts w:eastAsia="Times New Roman"/>
        </w:rPr>
      </w:pPr>
      <w:r w:rsidRPr="00656C90">
        <w:rPr>
          <w:rStyle w:val="docsection-number"/>
          <w:rFonts w:eastAsia="Times New Roman"/>
        </w:rPr>
        <w:t xml:space="preserve">Раздел </w:t>
      </w:r>
      <w:r w:rsidR="00352D47">
        <w:rPr>
          <w:rStyle w:val="docsection-number"/>
          <w:rFonts w:eastAsia="Times New Roman"/>
        </w:rPr>
        <w:t>1</w:t>
      </w:r>
      <w:r w:rsidRPr="00656C90">
        <w:rPr>
          <w:rStyle w:val="docsection-number"/>
          <w:rFonts w:eastAsia="Times New Roman"/>
        </w:rPr>
        <w:t xml:space="preserve">. </w:t>
      </w:r>
      <w:r w:rsidRPr="00656C90">
        <w:rPr>
          <w:rStyle w:val="docsection-name"/>
          <w:rFonts w:eastAsia="Times New Roman"/>
        </w:rPr>
        <w:t>Общие положения</w:t>
      </w:r>
    </w:p>
    <w:p w:rsidR="00352D47" w:rsidRPr="00656C90" w:rsidRDefault="00352D47" w:rsidP="00352D47">
      <w:pPr>
        <w:jc w:val="center"/>
        <w:divId w:val="846167664"/>
        <w:rPr>
          <w:rFonts w:eastAsia="Times New Roman"/>
        </w:rPr>
      </w:pPr>
    </w:p>
    <w:p w:rsidR="0094482A" w:rsidRPr="00656C90" w:rsidRDefault="00C115AE" w:rsidP="00DD45D0">
      <w:pPr>
        <w:pStyle w:val="a7"/>
        <w:ind w:firstLine="567"/>
        <w:jc w:val="both"/>
        <w:divId w:val="170730098"/>
      </w:pPr>
      <w:r w:rsidRPr="00656C90">
        <w:t xml:space="preserve">1.1. </w:t>
      </w:r>
      <w:proofErr w:type="gramStart"/>
      <w:r w:rsidRPr="00656C90">
        <w:t xml:space="preserve">Настоящий Порядок </w:t>
      </w:r>
      <w:r w:rsidR="005A3035" w:rsidRPr="00656C90">
        <w:t>разработан в соответствии с Федеральными законами от 6 октября 2003 г</w:t>
      </w:r>
      <w:r w:rsidR="00352D47">
        <w:t>ода</w:t>
      </w:r>
      <w:r w:rsidR="005A3035" w:rsidRPr="00656C90">
        <w:t xml:space="preserve"> №</w:t>
      </w:r>
      <w:r w:rsidR="00352D47">
        <w:t xml:space="preserve"> </w:t>
      </w:r>
      <w:r w:rsidR="005A3035" w:rsidRPr="00656C90">
        <w:t>131-ФЗ «Об общих принципах организации местного самоуправл</w:t>
      </w:r>
      <w:r w:rsidR="005A3035" w:rsidRPr="00656C90">
        <w:t>е</w:t>
      </w:r>
      <w:r w:rsidR="005A3035" w:rsidRPr="00656C90">
        <w:t>ния в Российской Федерации</w:t>
      </w:r>
      <w:r w:rsidR="00E86D18" w:rsidRPr="00656C90">
        <w:t>», от 6 декабря 2011 г</w:t>
      </w:r>
      <w:r w:rsidR="00352D47">
        <w:t>ода</w:t>
      </w:r>
      <w:r w:rsidR="00E86D18" w:rsidRPr="00656C90">
        <w:t xml:space="preserve"> № 402-ФЗ «О бухгалтерском уч</w:t>
      </w:r>
      <w:r w:rsidR="00E86D18" w:rsidRPr="00656C90">
        <w:t>е</w:t>
      </w:r>
      <w:r w:rsidR="00E86D18" w:rsidRPr="00656C90">
        <w:t>те», приказами Минфина России от 01.12.2010 № 157 н «Об утверждении Единого плана счетов бухгалтерского учета для органов государственной власти (государственных орг</w:t>
      </w:r>
      <w:r w:rsidR="00E86D18" w:rsidRPr="00656C90">
        <w:t>а</w:t>
      </w:r>
      <w:r w:rsidR="00E86D18" w:rsidRPr="00656C90">
        <w:t>нов), органов местного самоуправления, органов управления государственными внебю</w:t>
      </w:r>
      <w:r w:rsidR="00E86D18" w:rsidRPr="00656C90">
        <w:t>д</w:t>
      </w:r>
      <w:r w:rsidR="00E86D18" w:rsidRPr="00656C90">
        <w:t>жетными фондами</w:t>
      </w:r>
      <w:proofErr w:type="gramEnd"/>
      <w:r w:rsidR="00E86D18" w:rsidRPr="00656C90">
        <w:t xml:space="preserve">, </w:t>
      </w:r>
      <w:proofErr w:type="gramStart"/>
      <w:r w:rsidR="00E86D18" w:rsidRPr="00656C90">
        <w:t>государственных академий наук, государственных (муниципальных) учреждений и инструкции по его применению», от 06.12.2010 №</w:t>
      </w:r>
      <w:r w:rsidR="00352D47">
        <w:t xml:space="preserve"> </w:t>
      </w:r>
      <w:r w:rsidR="00E86D18" w:rsidRPr="00656C90">
        <w:t>162н «Об утверждении Плана счетов бюджетного учета и Инструкции по его применению» и определяет порядок принятия решений о списании выполненных работ и</w:t>
      </w:r>
      <w:r w:rsidRPr="00656C90">
        <w:t xml:space="preserve"> затрат по незавершенным строител</w:t>
      </w:r>
      <w:r w:rsidRPr="00656C90">
        <w:t>ь</w:t>
      </w:r>
      <w:r w:rsidRPr="00656C90">
        <w:t>ством (реконструкцией) объектам, проектирование и строительство (реконструкция) кот</w:t>
      </w:r>
      <w:r w:rsidRPr="00656C90">
        <w:t>о</w:t>
      </w:r>
      <w:r w:rsidRPr="00656C90">
        <w:t>рых осуществлялись за счет средств</w:t>
      </w:r>
      <w:r w:rsidR="00E86D18" w:rsidRPr="00656C90">
        <w:t xml:space="preserve"> бюджетов муниципального образования Тосненский район Ленинградской области и Тосненского городского</w:t>
      </w:r>
      <w:proofErr w:type="gramEnd"/>
      <w:r w:rsidR="00E86D18" w:rsidRPr="00656C90">
        <w:t xml:space="preserve"> </w:t>
      </w:r>
      <w:proofErr w:type="gramStart"/>
      <w:r w:rsidR="00E86D18" w:rsidRPr="00656C90">
        <w:t>поселения Тосненского муниц</w:t>
      </w:r>
      <w:r w:rsidR="00E86D18" w:rsidRPr="00656C90">
        <w:t>и</w:t>
      </w:r>
      <w:r w:rsidR="00E86D18" w:rsidRPr="00656C90">
        <w:t>пального района Ленинградской области</w:t>
      </w:r>
      <w:r w:rsidRPr="00656C90">
        <w:t>, (далее – Порядок)</w:t>
      </w:r>
      <w:r w:rsidR="00352D47">
        <w:t>,</w:t>
      </w:r>
      <w:r w:rsidRPr="00656C90">
        <w:t xml:space="preserve"> с бухгалтерского учета, обр</w:t>
      </w:r>
      <w:r w:rsidRPr="00656C90">
        <w:t>а</w:t>
      </w:r>
      <w:r w:rsidRPr="00656C90">
        <w:t>зовавшихся на балансе</w:t>
      </w:r>
      <w:r w:rsidR="00E86D18" w:rsidRPr="00656C90">
        <w:t xml:space="preserve"> а</w:t>
      </w:r>
      <w:r w:rsidRPr="00656C90">
        <w:t>дминистрации</w:t>
      </w:r>
      <w:r w:rsidR="00DD45D0">
        <w:t xml:space="preserve"> </w:t>
      </w:r>
      <w:r w:rsidR="00DD45D0" w:rsidRPr="00656C90">
        <w:t>муниципального образования Тосненский район Ленинградской области</w:t>
      </w:r>
      <w:r w:rsidRPr="00656C90">
        <w:t>,  по незавершенным строительством (реконструкцией) и непр</w:t>
      </w:r>
      <w:r w:rsidRPr="00656C90">
        <w:t>и</w:t>
      </w:r>
      <w:r w:rsidRPr="00656C90">
        <w:t xml:space="preserve">годным для дальнейшего строительства (реконструкции) объектам, проектирование и строительство (реконструкция) которых осуществлялись за счет средств </w:t>
      </w:r>
      <w:r w:rsidR="00981483" w:rsidRPr="00656C90">
        <w:t>бюджетов мун</w:t>
      </w:r>
      <w:r w:rsidR="00981483" w:rsidRPr="00656C90">
        <w:t>и</w:t>
      </w:r>
      <w:r w:rsidR="00981483" w:rsidRPr="00656C90">
        <w:t>ципального образования Тосненский район Ленинградской области и Тосненского горо</w:t>
      </w:r>
      <w:r w:rsidR="00981483" w:rsidRPr="00656C90">
        <w:t>д</w:t>
      </w:r>
      <w:r w:rsidR="00981483" w:rsidRPr="00656C90">
        <w:t>ского поселения Тосненского муниципального района Ленинградской области</w:t>
      </w:r>
      <w:r w:rsidRPr="00656C90">
        <w:t xml:space="preserve"> (далее </w:t>
      </w:r>
      <w:r w:rsidR="00DD45D0">
        <w:t>–</w:t>
      </w:r>
      <w:r w:rsidRPr="00656C90">
        <w:t xml:space="preserve"> объекты незавершенного</w:t>
      </w:r>
      <w:proofErr w:type="gramEnd"/>
      <w:r w:rsidRPr="00656C90">
        <w:t xml:space="preserve"> строительства).</w:t>
      </w:r>
    </w:p>
    <w:p w:rsidR="0094482A" w:rsidRPr="00656C90" w:rsidRDefault="00C115AE" w:rsidP="00352D47">
      <w:pPr>
        <w:pStyle w:val="a7"/>
        <w:ind w:firstLine="567"/>
        <w:jc w:val="both"/>
        <w:divId w:val="170730098"/>
      </w:pPr>
      <w:r w:rsidRPr="00656C90">
        <w:t xml:space="preserve">1.2. В состав </w:t>
      </w:r>
      <w:r w:rsidR="00981483" w:rsidRPr="00656C90">
        <w:t xml:space="preserve">стоимости выполненных работ и </w:t>
      </w:r>
      <w:r w:rsidRPr="00656C90">
        <w:t>затрат по объектам незавершенного строительства входят выполненные строительно-монтажные работы, а также сопутств</w:t>
      </w:r>
      <w:r w:rsidRPr="00656C90">
        <w:t>у</w:t>
      </w:r>
      <w:r w:rsidRPr="00656C90">
        <w:t xml:space="preserve">ющие им </w:t>
      </w:r>
      <w:proofErr w:type="spellStart"/>
      <w:r w:rsidRPr="00656C90">
        <w:t>предпроектные</w:t>
      </w:r>
      <w:proofErr w:type="spellEnd"/>
      <w:r w:rsidRPr="00656C90">
        <w:t>, проектные, проектно-изыскательские работы, изыскательские работы, технико-экономические обоснования, экспертизы документации, приобретенное оборудование, затраты по реконструкции,  прочие работы и затраты, входящие в смету строительства.</w:t>
      </w:r>
    </w:p>
    <w:p w:rsidR="0094482A" w:rsidRPr="00656C90" w:rsidRDefault="00C115AE" w:rsidP="00352D47">
      <w:pPr>
        <w:pStyle w:val="a7"/>
        <w:ind w:firstLine="567"/>
        <w:jc w:val="both"/>
        <w:divId w:val="170730098"/>
      </w:pPr>
      <w:r w:rsidRPr="00656C90">
        <w:t>1.3. Решение о списании затрат по объектам незавершенного строительства прин</w:t>
      </w:r>
      <w:r w:rsidRPr="00656C90">
        <w:t>и</w:t>
      </w:r>
      <w:r w:rsidRPr="00656C90">
        <w:t xml:space="preserve">мается в отношении объектов незавершенного строительства, отвечающих </w:t>
      </w:r>
      <w:r w:rsidR="00DA245C">
        <w:t>по двум и б</w:t>
      </w:r>
      <w:r w:rsidR="00DA245C">
        <w:t>о</w:t>
      </w:r>
      <w:r w:rsidR="00DA245C">
        <w:t>лее</w:t>
      </w:r>
      <w:r w:rsidRPr="00656C90">
        <w:t xml:space="preserve"> из следующих требований:</w:t>
      </w:r>
    </w:p>
    <w:p w:rsidR="00981483" w:rsidRPr="00656C90" w:rsidRDefault="00981483" w:rsidP="00DD45D0">
      <w:pPr>
        <w:pStyle w:val="a7"/>
        <w:ind w:firstLine="567"/>
        <w:jc w:val="both"/>
        <w:divId w:val="170730098"/>
      </w:pPr>
      <w:r w:rsidRPr="00656C90">
        <w:t>1.3.1</w:t>
      </w:r>
      <w:r w:rsidR="006D3E20" w:rsidRPr="00656C90">
        <w:t>.</w:t>
      </w:r>
      <w:r w:rsidRPr="00656C90">
        <w:t xml:space="preserve"> </w:t>
      </w:r>
      <w:r w:rsidR="00DD45D0">
        <w:t>С</w:t>
      </w:r>
      <w:r w:rsidRPr="00656C90">
        <w:t>троительство объекта прекращено более 5 лет назад и отсутствует эконом</w:t>
      </w:r>
      <w:r w:rsidRPr="00656C90">
        <w:t>и</w:t>
      </w:r>
      <w:r w:rsidRPr="00656C90">
        <w:t>ческая целесообразность дальнейшего строительства объекта</w:t>
      </w:r>
      <w:r w:rsidR="00DD45D0">
        <w:t>.</w:t>
      </w:r>
    </w:p>
    <w:p w:rsidR="0094482A" w:rsidRDefault="006D3E20" w:rsidP="00DD45D0">
      <w:pPr>
        <w:pStyle w:val="a7"/>
        <w:ind w:firstLine="567"/>
        <w:jc w:val="both"/>
        <w:divId w:val="170730098"/>
      </w:pPr>
      <w:r w:rsidRPr="00656C90">
        <w:t>1.3.2.</w:t>
      </w:r>
      <w:r w:rsidR="00C115AE" w:rsidRPr="00656C90">
        <w:t xml:space="preserve"> </w:t>
      </w:r>
      <w:r w:rsidR="00DD45D0">
        <w:t>О</w:t>
      </w:r>
      <w:r w:rsidR="00C115AE" w:rsidRPr="00656C90">
        <w:t>бъект не является предметом действующих договоров строительного подр</w:t>
      </w:r>
      <w:r w:rsidR="00C115AE" w:rsidRPr="00656C90">
        <w:t>я</w:t>
      </w:r>
      <w:r w:rsidR="00C115AE" w:rsidRPr="00656C90">
        <w:t>да</w:t>
      </w:r>
      <w:r w:rsidR="00DD45D0">
        <w:t>.</w:t>
      </w:r>
    </w:p>
    <w:p w:rsidR="00DD45D0" w:rsidRDefault="00DD45D0" w:rsidP="00DD45D0">
      <w:pPr>
        <w:pStyle w:val="a7"/>
        <w:ind w:firstLine="567"/>
        <w:jc w:val="center"/>
        <w:divId w:val="170730098"/>
      </w:pPr>
      <w:r>
        <w:lastRenderedPageBreak/>
        <w:t>2</w:t>
      </w:r>
    </w:p>
    <w:p w:rsidR="00DD45D0" w:rsidRPr="00656C90" w:rsidRDefault="00DD45D0" w:rsidP="00DD45D0">
      <w:pPr>
        <w:pStyle w:val="a7"/>
        <w:ind w:firstLine="567"/>
        <w:jc w:val="both"/>
        <w:divId w:val="170730098"/>
      </w:pPr>
    </w:p>
    <w:p w:rsidR="0094482A" w:rsidRPr="00656C90" w:rsidRDefault="006D3E20" w:rsidP="00D80426">
      <w:pPr>
        <w:pStyle w:val="a7"/>
        <w:ind w:firstLine="567"/>
        <w:jc w:val="both"/>
        <w:divId w:val="170730098"/>
      </w:pPr>
      <w:r w:rsidRPr="00656C90">
        <w:t>1.3.3.</w:t>
      </w:r>
      <w:r w:rsidR="00C115AE" w:rsidRPr="00656C90">
        <w:t xml:space="preserve"> </w:t>
      </w:r>
      <w:r w:rsidR="00D80426">
        <w:t>В</w:t>
      </w:r>
      <w:r w:rsidR="00C115AE" w:rsidRPr="00656C90">
        <w:t>озведенные строительные конструкции и (или) элементы конструкций в р</w:t>
      </w:r>
      <w:r w:rsidR="00C115AE" w:rsidRPr="00656C90">
        <w:t>е</w:t>
      </w:r>
      <w:r w:rsidR="00C115AE" w:rsidRPr="00656C90">
        <w:t>зультате длительного перерыва в строительстве частично или полностью разрушены и н</w:t>
      </w:r>
      <w:r w:rsidR="00C115AE" w:rsidRPr="00656C90">
        <w:t>е</w:t>
      </w:r>
      <w:r w:rsidR="00C115AE" w:rsidRPr="00656C90">
        <w:t>пригодны для дальнейшего использования;</w:t>
      </w:r>
    </w:p>
    <w:p w:rsidR="0094482A" w:rsidRPr="00656C90" w:rsidRDefault="006D3E20" w:rsidP="00DD45D0">
      <w:pPr>
        <w:pStyle w:val="a7"/>
        <w:ind w:firstLine="567"/>
        <w:jc w:val="both"/>
        <w:divId w:val="170730098"/>
      </w:pPr>
      <w:r w:rsidRPr="00656C90">
        <w:t>1.3.4</w:t>
      </w:r>
      <w:r w:rsidR="00DD45D0">
        <w:t>.</w:t>
      </w:r>
      <w:r w:rsidR="00C115AE" w:rsidRPr="00656C90">
        <w:t xml:space="preserve"> </w:t>
      </w:r>
      <w:r w:rsidR="00DD45D0" w:rsidRPr="00656C90">
        <w:t xml:space="preserve">Проектная </w:t>
      </w:r>
      <w:r w:rsidR="00C115AE" w:rsidRPr="00656C90">
        <w:t>(</w:t>
      </w:r>
      <w:proofErr w:type="spellStart"/>
      <w:r w:rsidR="00C115AE" w:rsidRPr="00656C90">
        <w:t>предпроектная</w:t>
      </w:r>
      <w:proofErr w:type="spellEnd"/>
      <w:r w:rsidR="00C115AE" w:rsidRPr="00656C90">
        <w:t>, проектно-сметная) документация объекта не соо</w:t>
      </w:r>
      <w:r w:rsidR="00C115AE" w:rsidRPr="00656C90">
        <w:t>т</w:t>
      </w:r>
      <w:r w:rsidR="00C115AE" w:rsidRPr="00656C90">
        <w:t>ветствует требованиям действующего законодательства Российской Федерации и (или) истек срок действия документации</w:t>
      </w:r>
      <w:r w:rsidR="00DD45D0">
        <w:t>.</w:t>
      </w:r>
    </w:p>
    <w:p w:rsidR="0094482A" w:rsidRPr="00656C90" w:rsidRDefault="006D3E20" w:rsidP="00DD45D0">
      <w:pPr>
        <w:pStyle w:val="a7"/>
        <w:ind w:firstLine="567"/>
        <w:jc w:val="both"/>
        <w:divId w:val="170730098"/>
      </w:pPr>
      <w:r w:rsidRPr="00656C90">
        <w:t>1.3.5</w:t>
      </w:r>
      <w:r w:rsidR="00DD45D0">
        <w:t>.</w:t>
      </w:r>
      <w:r w:rsidR="00C115AE" w:rsidRPr="00656C90">
        <w:t xml:space="preserve"> </w:t>
      </w:r>
      <w:r w:rsidR="00DD45D0" w:rsidRPr="00656C90">
        <w:t xml:space="preserve">Проектная </w:t>
      </w:r>
      <w:r w:rsidR="00C115AE" w:rsidRPr="00656C90">
        <w:t>(</w:t>
      </w:r>
      <w:proofErr w:type="spellStart"/>
      <w:r w:rsidR="00C115AE" w:rsidRPr="00656C90">
        <w:t>предпроектная</w:t>
      </w:r>
      <w:proofErr w:type="spellEnd"/>
      <w:r w:rsidR="00C115AE" w:rsidRPr="00656C90">
        <w:t>, проектно-сметная) документация на объект непр</w:t>
      </w:r>
      <w:r w:rsidR="00C115AE" w:rsidRPr="00656C90">
        <w:t>и</w:t>
      </w:r>
      <w:r w:rsidR="00C115AE" w:rsidRPr="00656C90">
        <w:t>менима вследствие утраты актуальности либо отсутствия технической возможности стр</w:t>
      </w:r>
      <w:r w:rsidR="00C115AE" w:rsidRPr="00656C90">
        <w:t>о</w:t>
      </w:r>
      <w:r w:rsidR="00C115AE" w:rsidRPr="00656C90">
        <w:t>ите</w:t>
      </w:r>
      <w:r w:rsidRPr="00656C90">
        <w:t>льства запланированных объектов</w:t>
      </w:r>
      <w:r w:rsidR="00DD45D0">
        <w:t>.</w:t>
      </w:r>
    </w:p>
    <w:p w:rsidR="006D3E20" w:rsidRPr="00656C90" w:rsidRDefault="006D3E20" w:rsidP="00DD45D0">
      <w:pPr>
        <w:pStyle w:val="a7"/>
        <w:ind w:firstLine="567"/>
        <w:jc w:val="both"/>
        <w:divId w:val="170730098"/>
      </w:pPr>
      <w:r w:rsidRPr="00656C90">
        <w:t>1.3.6</w:t>
      </w:r>
      <w:r w:rsidR="00DD45D0">
        <w:t>.</w:t>
      </w:r>
      <w:r w:rsidRPr="00656C90">
        <w:t xml:space="preserve"> </w:t>
      </w:r>
      <w:r w:rsidR="00DD45D0" w:rsidRPr="00656C90">
        <w:t xml:space="preserve">Отсутствуют </w:t>
      </w:r>
      <w:r w:rsidRPr="00656C90">
        <w:t xml:space="preserve">документы, подтверждающие затраты на проектирование, </w:t>
      </w:r>
      <w:proofErr w:type="spellStart"/>
      <w:r w:rsidRPr="00656C90">
        <w:t>пре</w:t>
      </w:r>
      <w:r w:rsidRPr="00656C90">
        <w:t>д</w:t>
      </w:r>
      <w:r w:rsidRPr="00656C90">
        <w:t>проектные</w:t>
      </w:r>
      <w:proofErr w:type="spellEnd"/>
      <w:r w:rsidRPr="00656C90">
        <w:t xml:space="preserve"> работы, изыскания, обследование,</w:t>
      </w:r>
      <w:r w:rsidR="00DD45D0">
        <w:t xml:space="preserve"> </w:t>
      </w:r>
      <w:r w:rsidRPr="00656C90">
        <w:t>строительно-монтажные работы, иные з</w:t>
      </w:r>
      <w:r w:rsidRPr="00656C90">
        <w:t>а</w:t>
      </w:r>
      <w:r w:rsidRPr="00656C90">
        <w:t>траты.</w:t>
      </w:r>
    </w:p>
    <w:p w:rsidR="0094482A" w:rsidRPr="00656C90" w:rsidRDefault="00C115AE" w:rsidP="00DD45D0">
      <w:pPr>
        <w:pStyle w:val="a7"/>
        <w:ind w:firstLine="567"/>
        <w:jc w:val="both"/>
        <w:divId w:val="170730098"/>
      </w:pPr>
      <w:r w:rsidRPr="00656C90">
        <w:t xml:space="preserve">1.4. </w:t>
      </w:r>
      <w:proofErr w:type="gramStart"/>
      <w:r w:rsidRPr="00656C90">
        <w:t xml:space="preserve">В целях рассмотрения предложения о списании </w:t>
      </w:r>
      <w:r w:rsidR="006D3E20" w:rsidRPr="00656C90">
        <w:t xml:space="preserve">выполненных работ и </w:t>
      </w:r>
      <w:r w:rsidRPr="00656C90">
        <w:t>затрат, приложенных к нему документов и принятия решений о списании затрат по объектам н</w:t>
      </w:r>
      <w:r w:rsidRPr="00656C90">
        <w:t>е</w:t>
      </w:r>
      <w:r w:rsidRPr="00656C90">
        <w:t xml:space="preserve">завершенного строительства создается комиссия по списанию </w:t>
      </w:r>
      <w:r w:rsidR="006D3E20" w:rsidRPr="00656C90">
        <w:t xml:space="preserve">выполненных работ и </w:t>
      </w:r>
      <w:r w:rsidRPr="00656C90">
        <w:t>з</w:t>
      </w:r>
      <w:r w:rsidRPr="00656C90">
        <w:t>а</w:t>
      </w:r>
      <w:r w:rsidRPr="00656C90">
        <w:t xml:space="preserve">трат по незавершенным строительством (реконструкцией) объектам, проектирование и строительство (реконструкция) которых осуществлялись за счет </w:t>
      </w:r>
      <w:r w:rsidR="006D3E20" w:rsidRPr="00656C90">
        <w:t>средств бюджетов мун</w:t>
      </w:r>
      <w:r w:rsidR="006D3E20" w:rsidRPr="00656C90">
        <w:t>и</w:t>
      </w:r>
      <w:r w:rsidR="006D3E20" w:rsidRPr="00656C90">
        <w:t>ципального образования Тосненский район Ленинградской области и Тосненского горо</w:t>
      </w:r>
      <w:r w:rsidR="006D3E20" w:rsidRPr="00656C90">
        <w:t>д</w:t>
      </w:r>
      <w:r w:rsidR="006D3E20" w:rsidRPr="00656C90">
        <w:t>ского поселения Тосненского муниципального района</w:t>
      </w:r>
      <w:proofErr w:type="gramEnd"/>
      <w:r w:rsidR="006D3E20" w:rsidRPr="00656C90">
        <w:t xml:space="preserve"> Ленинградской области </w:t>
      </w:r>
      <w:r w:rsidRPr="00656C90">
        <w:t xml:space="preserve"> (далее – Комиссия).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</w:p>
    <w:p w:rsidR="00DD45D0" w:rsidRDefault="00EE0E22" w:rsidP="00DD45D0">
      <w:pPr>
        <w:pStyle w:val="a7"/>
        <w:ind w:firstLine="567"/>
        <w:jc w:val="center"/>
        <w:divId w:val="170730098"/>
      </w:pPr>
      <w:r w:rsidRPr="00656C90">
        <w:t>Раздел 2</w:t>
      </w:r>
      <w:r w:rsidR="00DD45D0">
        <w:t>.</w:t>
      </w:r>
      <w:r w:rsidRPr="00656C90">
        <w:t xml:space="preserve"> Порядок списания выполненных работ и затрат по объектам </w:t>
      </w:r>
    </w:p>
    <w:p w:rsidR="00EE0E22" w:rsidRDefault="00EE0E22" w:rsidP="00DD45D0">
      <w:pPr>
        <w:pStyle w:val="a7"/>
        <w:ind w:firstLine="567"/>
        <w:jc w:val="center"/>
        <w:divId w:val="170730098"/>
      </w:pPr>
      <w:r w:rsidRPr="00656C90">
        <w:t>незавершенного строительства</w:t>
      </w:r>
    </w:p>
    <w:p w:rsidR="00DD45D0" w:rsidRPr="00656C90" w:rsidRDefault="00DD45D0" w:rsidP="00DD45D0">
      <w:pPr>
        <w:pStyle w:val="a7"/>
        <w:ind w:firstLine="567"/>
        <w:jc w:val="center"/>
        <w:divId w:val="170730098"/>
      </w:pP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 xml:space="preserve">2.1. </w:t>
      </w:r>
      <w:proofErr w:type="gramStart"/>
      <w:r w:rsidRPr="00656C90">
        <w:t>Для определения затрат по объектам незавершенного строительства, подлеж</w:t>
      </w:r>
      <w:r w:rsidRPr="00656C90">
        <w:t>а</w:t>
      </w:r>
      <w:r w:rsidRPr="00656C90">
        <w:t>щих списанию, структурные подразделения администрации муниципального образования Тосненский район Ленинградской области, муниципальные учреждения, имеющие на  б</w:t>
      </w:r>
      <w:r w:rsidRPr="00656C90">
        <w:t>а</w:t>
      </w:r>
      <w:r w:rsidRPr="00656C90">
        <w:t>лансе затраты по объектам незавершенного строительства, отвечающим требованиям пункта 1.4 настоящего Порядка (далее – Заявитель), проводят инвентаризацию имущества и финансовых обязательств, по результатам которой составляется перечень соответств</w:t>
      </w:r>
      <w:r w:rsidRPr="00656C90">
        <w:t>у</w:t>
      </w:r>
      <w:r w:rsidRPr="00656C90">
        <w:t>ющих затрат по объекту незавершенного строительства.</w:t>
      </w:r>
      <w:proofErr w:type="gramEnd"/>
    </w:p>
    <w:p w:rsidR="0012212F" w:rsidRPr="00656C90" w:rsidRDefault="0012212F" w:rsidP="00DD45D0">
      <w:pPr>
        <w:pStyle w:val="a7"/>
        <w:ind w:firstLine="567"/>
        <w:jc w:val="both"/>
        <w:divId w:val="170730098"/>
      </w:pPr>
      <w:r w:rsidRPr="00656C90">
        <w:t>2.2</w:t>
      </w:r>
      <w:r w:rsidR="00DD45D0">
        <w:t>.</w:t>
      </w:r>
      <w:r w:rsidRPr="00656C90">
        <w:t xml:space="preserve"> Персональный состав </w:t>
      </w:r>
      <w:r w:rsidR="00DD45D0" w:rsidRPr="00656C90">
        <w:t>К</w:t>
      </w:r>
      <w:r w:rsidRPr="00656C90">
        <w:t>омиссии утверждается распоряжением администрации муниципального образования Тосненский район Ленинградской области</w:t>
      </w:r>
      <w:r w:rsidR="00DD45D0">
        <w:t>.</w:t>
      </w:r>
    </w:p>
    <w:p w:rsidR="0012212F" w:rsidRPr="00656C90" w:rsidRDefault="0012212F" w:rsidP="00DD45D0">
      <w:pPr>
        <w:pStyle w:val="a7"/>
        <w:ind w:firstLine="567"/>
        <w:jc w:val="both"/>
        <w:divId w:val="170730098"/>
      </w:pPr>
      <w:r w:rsidRPr="00656C90">
        <w:t>2.3</w:t>
      </w:r>
      <w:r w:rsidR="00DD45D0">
        <w:t>.</w:t>
      </w:r>
      <w:r w:rsidRPr="00656C90">
        <w:t xml:space="preserve"> Комиссию возглавляет председатель, который осуществляет общее руководство деятельностью </w:t>
      </w:r>
      <w:r w:rsidR="00DD45D0" w:rsidRPr="00656C90">
        <w:t>К</w:t>
      </w:r>
      <w:r w:rsidRPr="00656C90">
        <w:t>омиссии, обеспечивает коллегиальность в обсуждении спорных вопр</w:t>
      </w:r>
      <w:r w:rsidRPr="00656C90">
        <w:t>о</w:t>
      </w:r>
      <w:r w:rsidRPr="00656C90">
        <w:t>сов, распред</w:t>
      </w:r>
      <w:r w:rsidR="00DD45D0">
        <w:t>е</w:t>
      </w:r>
      <w:r w:rsidRPr="00656C90">
        <w:t xml:space="preserve">ляет обязанности и дает поручения членам </w:t>
      </w:r>
      <w:r w:rsidR="00DD45D0" w:rsidRPr="00656C90">
        <w:t>К</w:t>
      </w:r>
      <w:r w:rsidRPr="00656C90">
        <w:t>омиссии.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12212F" w:rsidRPr="00656C90">
        <w:t>4</w:t>
      </w:r>
      <w:r w:rsidRPr="00656C90">
        <w:t xml:space="preserve">. </w:t>
      </w:r>
      <w:proofErr w:type="gramStart"/>
      <w:r w:rsidRPr="00656C90">
        <w:t>Заявитель направляет в Комиссию предложение о списании</w:t>
      </w:r>
      <w:r w:rsidR="00365CB7" w:rsidRPr="00656C90">
        <w:t xml:space="preserve"> выполненных работ и </w:t>
      </w:r>
      <w:r w:rsidRPr="00656C90">
        <w:t xml:space="preserve">затрат по незавершенным строительством (реконструкцией) объектам, проектирование и строительство (реконструкция) которых осуществлялось за счет средств </w:t>
      </w:r>
      <w:r w:rsidR="00365CB7" w:rsidRPr="00656C90">
        <w:t>бюджетов мун</w:t>
      </w:r>
      <w:r w:rsidR="00365CB7" w:rsidRPr="00656C90">
        <w:t>и</w:t>
      </w:r>
      <w:r w:rsidR="00365CB7" w:rsidRPr="00656C90">
        <w:t>ципального образования Тосненский район Ленинградской области и Тосненского горо</w:t>
      </w:r>
      <w:r w:rsidR="00365CB7" w:rsidRPr="00656C90">
        <w:t>д</w:t>
      </w:r>
      <w:r w:rsidR="00365CB7" w:rsidRPr="00656C90">
        <w:t>ского поселения Тосненского муниципального района Ленинградской области</w:t>
      </w:r>
      <w:r w:rsidR="00DD45D0">
        <w:t>,</w:t>
      </w:r>
      <w:r w:rsidR="00365CB7" w:rsidRPr="00656C90">
        <w:t xml:space="preserve"> в котором</w:t>
      </w:r>
      <w:r w:rsidRPr="00656C90">
        <w:t xml:space="preserve"> содержатся следующие сведения:</w:t>
      </w:r>
      <w:proofErr w:type="gramEnd"/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технико-экономическая характеристика объекта незавершенного строительства;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</w:t>
      </w:r>
      <w:r w:rsidR="00DA245C">
        <w:t>пояснительн</w:t>
      </w:r>
      <w:r>
        <w:t>ая</w:t>
      </w:r>
      <w:r w:rsidR="00DA245C">
        <w:t xml:space="preserve"> записк</w:t>
      </w:r>
      <w:r>
        <w:t>а</w:t>
      </w:r>
      <w:r w:rsidR="00DA245C">
        <w:t xml:space="preserve"> с </w:t>
      </w:r>
      <w:r w:rsidR="00EE0E22" w:rsidRPr="00656C90">
        <w:t>обоснование</w:t>
      </w:r>
      <w:r w:rsidR="00DA245C">
        <w:t>м</w:t>
      </w:r>
      <w:r w:rsidR="00EE0E22" w:rsidRPr="00656C90">
        <w:t xml:space="preserve"> причин списания затрат по объекту нез</w:t>
      </w:r>
      <w:r w:rsidR="00EE0E22" w:rsidRPr="00656C90">
        <w:t>а</w:t>
      </w:r>
      <w:r w:rsidR="00EE0E22" w:rsidRPr="00656C90">
        <w:t>вершенного строительства;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информация о финансировании объекта (с расшифровкой по годам финансиров</w:t>
      </w:r>
      <w:r w:rsidR="00EE0E22" w:rsidRPr="00656C90">
        <w:t>а</w:t>
      </w:r>
      <w:r w:rsidR="00EE0E22" w:rsidRPr="00656C90">
        <w:t>ния) и о стоимости выполненных работ.</w:t>
      </w:r>
    </w:p>
    <w:p w:rsidR="00EE0E22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12212F" w:rsidRPr="00656C90">
        <w:t>5</w:t>
      </w:r>
      <w:r w:rsidRPr="00656C90">
        <w:t>. К предложению о списании затрат по объектам незавершенного строительства прикладываются следующие документы:</w:t>
      </w:r>
    </w:p>
    <w:p w:rsidR="00DD45D0" w:rsidRDefault="00DD45D0" w:rsidP="00DD45D0">
      <w:pPr>
        <w:pStyle w:val="a7"/>
        <w:ind w:firstLine="567"/>
        <w:jc w:val="both"/>
        <w:divId w:val="170730098"/>
      </w:pPr>
    </w:p>
    <w:p w:rsidR="00DD45D0" w:rsidRDefault="00DD45D0" w:rsidP="00DD45D0">
      <w:pPr>
        <w:pStyle w:val="a7"/>
        <w:ind w:firstLine="567"/>
        <w:jc w:val="center"/>
        <w:divId w:val="170730098"/>
      </w:pPr>
      <w:r>
        <w:lastRenderedPageBreak/>
        <w:t>3</w:t>
      </w:r>
    </w:p>
    <w:p w:rsidR="00DD45D0" w:rsidRPr="00656C90" w:rsidRDefault="00DD45D0" w:rsidP="00DD45D0">
      <w:pPr>
        <w:pStyle w:val="a7"/>
        <w:ind w:firstLine="567"/>
        <w:jc w:val="both"/>
        <w:divId w:val="170730098"/>
      </w:pP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перечень затрат, числящихся на балансе Заявителя, на объект незавершенного строительства;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сведения о том, что объект не является предметом действующих договора (ко</w:t>
      </w:r>
      <w:r w:rsidR="00EE0E22" w:rsidRPr="00656C90">
        <w:t>н</w:t>
      </w:r>
      <w:r w:rsidR="00EE0E22" w:rsidRPr="00656C90">
        <w:t>тракта) на разработку/корректировку проектных (</w:t>
      </w:r>
      <w:proofErr w:type="spellStart"/>
      <w:r w:rsidR="00EE0E22" w:rsidRPr="00656C90">
        <w:t>предпроектных</w:t>
      </w:r>
      <w:proofErr w:type="spellEnd"/>
      <w:r w:rsidR="00EE0E22" w:rsidRPr="00656C90">
        <w:t>), проектно-изыскательских работ, изыскательских работ, технико-экономических обоснований, дог</w:t>
      </w:r>
      <w:r w:rsidR="00EE0E22" w:rsidRPr="00656C90">
        <w:t>о</w:t>
      </w:r>
      <w:r w:rsidR="00EE0E22" w:rsidRPr="00656C90">
        <w:t>вора (контракта) строительного подряда;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сведения о проектной документации и о сроках действия технических условий;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справка о техническом состоянии объекта;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фотоматериалы объекта незавершенного строительства;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документ, подтверждающий идентификацию объекта незавершенного строител</w:t>
      </w:r>
      <w:r w:rsidR="00EE0E22" w:rsidRPr="00656C90">
        <w:t>ь</w:t>
      </w:r>
      <w:r w:rsidR="00EE0E22" w:rsidRPr="00656C90">
        <w:t>ства (в случае изменения его наименования);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сведения о наличии (отсутствии) обременения или иных обязательств, связанных с объектом незавершенного строительства;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проект рекультивации земельного участка (земли), получивший положительное з</w:t>
      </w:r>
      <w:r w:rsidR="00EE0E22" w:rsidRPr="00656C90">
        <w:t>а</w:t>
      </w:r>
      <w:r w:rsidR="00EE0E22" w:rsidRPr="00656C90">
        <w:t>ключение государственной экологической экспертизы (при наличии);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копия разрешения на строительство объекта незавершенного строительства (при наличии);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копии документов о предоставлении земельного участка для строительства (при наличии)</w:t>
      </w:r>
      <w:r>
        <w:t>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Комиссия имеет право запрашивать дополнительные материалы и документы.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941F07" w:rsidRPr="00656C90">
        <w:t>6</w:t>
      </w:r>
      <w:r w:rsidRPr="00656C90">
        <w:t>. В случае отсутствия документации, подтверждающей затраты на проектиров</w:t>
      </w:r>
      <w:r w:rsidRPr="00656C90">
        <w:t>а</w:t>
      </w:r>
      <w:r w:rsidRPr="00656C90">
        <w:t xml:space="preserve">ние, </w:t>
      </w:r>
      <w:proofErr w:type="spellStart"/>
      <w:r w:rsidRPr="00656C90">
        <w:t>предпроектные</w:t>
      </w:r>
      <w:proofErr w:type="spellEnd"/>
      <w:r w:rsidRPr="00656C90">
        <w:t xml:space="preserve"> работы, изыскания, обследование, строительно-монтажные работы, иные затраты, прикладывается акт об утрате документации.</w:t>
      </w:r>
    </w:p>
    <w:p w:rsidR="00EE0E22" w:rsidRPr="00656C90" w:rsidRDefault="00941F07" w:rsidP="00DD45D0">
      <w:pPr>
        <w:pStyle w:val="a7"/>
        <w:ind w:firstLine="567"/>
        <w:jc w:val="both"/>
        <w:divId w:val="170730098"/>
      </w:pPr>
      <w:r w:rsidRPr="00656C90">
        <w:t>2.7</w:t>
      </w:r>
      <w:r w:rsidR="00EE0E22" w:rsidRPr="00656C90">
        <w:t>. Заявитель несет ответственность в соответствии с законодательством Росси</w:t>
      </w:r>
      <w:r w:rsidR="00EE0E22" w:rsidRPr="00656C90">
        <w:t>й</w:t>
      </w:r>
      <w:r w:rsidR="00EE0E22" w:rsidRPr="00656C90">
        <w:t>ской Федерации за непредставление или ненадлежащее представление сведений об объе</w:t>
      </w:r>
      <w:r w:rsidR="00EE0E22" w:rsidRPr="00656C90">
        <w:t>к</w:t>
      </w:r>
      <w:r w:rsidR="00EE0E22" w:rsidRPr="00656C90">
        <w:t>тах незавершенного строительства либо представление недостоверных и (или) неполных сведений об указанных объектах.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941F07" w:rsidRPr="00656C90">
        <w:t>8</w:t>
      </w:r>
      <w:r w:rsidRPr="00656C90">
        <w:t xml:space="preserve">. Основанием для отказа в согласовании списания </w:t>
      </w:r>
      <w:r w:rsidR="00BA3571" w:rsidRPr="00656C90">
        <w:t xml:space="preserve">выполненных работ и </w:t>
      </w:r>
      <w:r w:rsidRPr="00656C90">
        <w:t>затрат являются: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недостоверность предоставленной Заявителем информации;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несоответствие объекта требованиям, указанным в пункте 1.3 настоящего Порядка.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941F07" w:rsidRPr="00656C90">
        <w:t>9</w:t>
      </w:r>
      <w:r w:rsidRPr="00656C90">
        <w:t>. По результатам рассмотрения документов, перечисленных в пунктах 2.2 – 2.4 настоящего Порядка, Комиссия принимает одно из следующих решений: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решение о согласовании списания затрат по объектам незавершенного строител</w:t>
      </w:r>
      <w:r w:rsidR="00EE0E22" w:rsidRPr="00656C90">
        <w:t>ь</w:t>
      </w:r>
      <w:r w:rsidR="00EE0E22" w:rsidRPr="00656C90">
        <w:t>ства;</w:t>
      </w:r>
    </w:p>
    <w:p w:rsidR="00EE0E22" w:rsidRPr="00656C90" w:rsidRDefault="00DD45D0" w:rsidP="00DD45D0">
      <w:pPr>
        <w:pStyle w:val="a7"/>
        <w:ind w:firstLine="567"/>
        <w:jc w:val="both"/>
        <w:divId w:val="170730098"/>
      </w:pPr>
      <w:r>
        <w:t>-</w:t>
      </w:r>
      <w:r w:rsidR="00EE0E22" w:rsidRPr="00656C90">
        <w:t xml:space="preserve"> решение об отказе в согласовании списания затрат по объектам незавершенного строительства.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Решение</w:t>
      </w:r>
      <w:r w:rsidR="00941F07" w:rsidRPr="00656C90">
        <w:t xml:space="preserve">, принятое </w:t>
      </w:r>
      <w:r w:rsidR="00DD45D0" w:rsidRPr="00656C90">
        <w:t>К</w:t>
      </w:r>
      <w:r w:rsidRPr="00656C90">
        <w:t>омисси</w:t>
      </w:r>
      <w:r w:rsidR="00941F07" w:rsidRPr="00656C90">
        <w:t>ей,</w:t>
      </w:r>
      <w:r w:rsidRPr="00656C90">
        <w:t xml:space="preserve"> оформляется протоколом</w:t>
      </w:r>
      <w:r w:rsidR="00941F07" w:rsidRPr="00656C90">
        <w:t xml:space="preserve"> заседания </w:t>
      </w:r>
      <w:r w:rsidR="00DD45D0" w:rsidRPr="00656C90">
        <w:t>К</w:t>
      </w:r>
      <w:r w:rsidR="00941F07" w:rsidRPr="00656C90">
        <w:t>омиссии и подписывается всеми присутствующими ее членами</w:t>
      </w:r>
      <w:r w:rsidRPr="00656C90">
        <w:t>.</w:t>
      </w:r>
    </w:p>
    <w:p w:rsidR="00EE0E22" w:rsidRPr="00656C90" w:rsidRDefault="00EE0E22" w:rsidP="00DD45D0">
      <w:pPr>
        <w:pStyle w:val="a7"/>
        <w:ind w:firstLine="567"/>
        <w:jc w:val="both"/>
        <w:divId w:val="170730098"/>
      </w:pPr>
      <w:r w:rsidRPr="00656C90">
        <w:t>2.</w:t>
      </w:r>
      <w:r w:rsidR="00941F07" w:rsidRPr="00656C90">
        <w:t>10</w:t>
      </w:r>
      <w:r w:rsidRPr="00656C90">
        <w:t xml:space="preserve">. </w:t>
      </w:r>
      <w:r w:rsidR="00941F07" w:rsidRPr="00656C90">
        <w:t xml:space="preserve">На основании протокола в течение десяти рабочих дней </w:t>
      </w:r>
      <w:r w:rsidR="002F3E0E" w:rsidRPr="00656C90">
        <w:t xml:space="preserve">принимается решение о списании выполнения работ и затрат  по объектам незавершенного строительства </w:t>
      </w:r>
      <w:r w:rsidR="00941F07" w:rsidRPr="00656C90">
        <w:t>в форме распоряжения  администрации муниципального обр</w:t>
      </w:r>
      <w:r w:rsidR="002F3E0E" w:rsidRPr="00656C90">
        <w:t>а</w:t>
      </w:r>
      <w:r w:rsidR="00941F07" w:rsidRPr="00656C90">
        <w:t>зования Тосненский район Ленинградской области</w:t>
      </w:r>
      <w:r w:rsidR="002F3E0E" w:rsidRPr="00656C90">
        <w:t xml:space="preserve"> </w:t>
      </w:r>
      <w:r w:rsidRPr="00656C90">
        <w:t>и составляет</w:t>
      </w:r>
      <w:r w:rsidR="00671577">
        <w:t>ся</w:t>
      </w:r>
      <w:r w:rsidRPr="00656C90">
        <w:t xml:space="preserve"> акт о списании </w:t>
      </w:r>
      <w:r w:rsidR="0068551D">
        <w:t xml:space="preserve">выполненных работ и </w:t>
      </w:r>
      <w:r w:rsidRPr="00656C90">
        <w:t>затрат по объектам незавершенного строительства</w:t>
      </w:r>
      <w:r w:rsidR="0068551D">
        <w:t xml:space="preserve"> (приложение к </w:t>
      </w:r>
      <w:r w:rsidR="00DD45D0">
        <w:t>П</w:t>
      </w:r>
      <w:r w:rsidR="0068551D">
        <w:t>орядку)</w:t>
      </w:r>
      <w:r w:rsidRPr="00656C90">
        <w:t>.</w:t>
      </w:r>
    </w:p>
    <w:p w:rsidR="002F3E0E" w:rsidRPr="00656C90" w:rsidRDefault="002F3E0E" w:rsidP="00DD45D0">
      <w:pPr>
        <w:pStyle w:val="a7"/>
        <w:ind w:firstLine="567"/>
        <w:jc w:val="both"/>
        <w:divId w:val="170730098"/>
      </w:pPr>
      <w:r w:rsidRPr="00656C90">
        <w:t xml:space="preserve">2.11. На основании распоряжения администрации муниципального образования </w:t>
      </w:r>
      <w:r w:rsidR="00CC7F91">
        <w:t>Т</w:t>
      </w:r>
      <w:r w:rsidRPr="00656C90">
        <w:t>о</w:t>
      </w:r>
      <w:r w:rsidRPr="00656C90">
        <w:t xml:space="preserve">сненский район </w:t>
      </w:r>
      <w:r w:rsidR="00CC7F91">
        <w:t>Л</w:t>
      </w:r>
      <w:r w:rsidRPr="00656C90">
        <w:t>енинградской области о списании выполнения работ и затрат  по объе</w:t>
      </w:r>
      <w:r w:rsidRPr="00656C90">
        <w:t>к</w:t>
      </w:r>
      <w:r w:rsidRPr="00656C90">
        <w:t xml:space="preserve">там незавершенного строительства отделом бухгалтерского учета и отчетности </w:t>
      </w:r>
      <w:r w:rsidR="00DD45D0" w:rsidRPr="00656C90">
        <w:t>админ</w:t>
      </w:r>
      <w:r w:rsidR="00DD45D0" w:rsidRPr="00656C90">
        <w:t>и</w:t>
      </w:r>
      <w:r w:rsidR="00DD45D0" w:rsidRPr="00656C90">
        <w:t xml:space="preserve">страции муниципального образования Тосненский район Ленинградской области </w:t>
      </w:r>
      <w:r w:rsidRPr="00656C90">
        <w:t>прои</w:t>
      </w:r>
      <w:r w:rsidRPr="00656C90">
        <w:t>з</w:t>
      </w:r>
      <w:r w:rsidRPr="00656C90">
        <w:t>водится списание выполненных работ и затрат по объекту незавершенного строительства.</w:t>
      </w:r>
    </w:p>
    <w:p w:rsidR="0068551D" w:rsidRPr="0068551D" w:rsidRDefault="0068551D" w:rsidP="00DD45D0">
      <w:pPr>
        <w:pStyle w:val="a3"/>
        <w:ind w:left="4820"/>
        <w:contextualSpacing/>
        <w:divId w:val="170730098"/>
        <w:rPr>
          <w:rFonts w:eastAsia="Times New Roman"/>
          <w:bCs/>
          <w:color w:val="444444"/>
        </w:rPr>
      </w:pPr>
      <w:r w:rsidRPr="0068551D">
        <w:rPr>
          <w:rFonts w:eastAsia="Times New Roman"/>
          <w:bCs/>
          <w:color w:val="444444"/>
        </w:rPr>
        <w:lastRenderedPageBreak/>
        <w:t xml:space="preserve">Приложение </w:t>
      </w:r>
      <w:r w:rsidRPr="0068551D">
        <w:rPr>
          <w:rFonts w:eastAsia="Times New Roman"/>
          <w:bCs/>
          <w:color w:val="444444"/>
        </w:rPr>
        <w:br/>
        <w:t>к Порядку</w:t>
      </w:r>
      <w:r w:rsidR="00DD45D0">
        <w:rPr>
          <w:rFonts w:eastAsia="Times New Roman"/>
          <w:bCs/>
          <w:color w:val="444444"/>
        </w:rPr>
        <w:t xml:space="preserve"> </w:t>
      </w:r>
      <w:r w:rsidRPr="0068551D">
        <w:rPr>
          <w:rFonts w:eastAsia="Times New Roman"/>
          <w:bCs/>
          <w:color w:val="444444"/>
        </w:rPr>
        <w:t>списания выполненных работ</w:t>
      </w:r>
    </w:p>
    <w:p w:rsidR="00DD45D0" w:rsidRDefault="0068551D" w:rsidP="00DD45D0">
      <w:pPr>
        <w:pStyle w:val="a3"/>
        <w:ind w:left="4820"/>
        <w:contextualSpacing/>
        <w:divId w:val="170730098"/>
        <w:rPr>
          <w:rFonts w:eastAsia="Times New Roman"/>
          <w:bCs/>
          <w:color w:val="444444"/>
        </w:rPr>
      </w:pPr>
      <w:r w:rsidRPr="0068551D">
        <w:rPr>
          <w:rFonts w:eastAsia="Times New Roman"/>
          <w:bCs/>
          <w:color w:val="444444"/>
        </w:rPr>
        <w:t>и затрат по объектам</w:t>
      </w:r>
      <w:r w:rsidR="00DD45D0">
        <w:rPr>
          <w:rFonts w:eastAsia="Times New Roman"/>
          <w:bCs/>
          <w:color w:val="444444"/>
        </w:rPr>
        <w:t xml:space="preserve"> </w:t>
      </w:r>
      <w:proofErr w:type="gramStart"/>
      <w:r w:rsidRPr="0068551D">
        <w:rPr>
          <w:rFonts w:eastAsia="Times New Roman"/>
          <w:bCs/>
          <w:color w:val="444444"/>
        </w:rPr>
        <w:t>незавершенного</w:t>
      </w:r>
      <w:proofErr w:type="gramEnd"/>
      <w:r w:rsidRPr="0068551D">
        <w:rPr>
          <w:rFonts w:eastAsia="Times New Roman"/>
          <w:bCs/>
          <w:color w:val="444444"/>
        </w:rPr>
        <w:t xml:space="preserve"> </w:t>
      </w:r>
    </w:p>
    <w:p w:rsidR="0068551D" w:rsidRPr="0068551D" w:rsidRDefault="0068551D" w:rsidP="00DD45D0">
      <w:pPr>
        <w:pStyle w:val="a3"/>
        <w:ind w:left="4820"/>
        <w:contextualSpacing/>
        <w:divId w:val="170730098"/>
      </w:pPr>
      <w:r w:rsidRPr="0068551D">
        <w:rPr>
          <w:rFonts w:eastAsia="Times New Roman"/>
          <w:bCs/>
          <w:color w:val="444444"/>
        </w:rPr>
        <w:t>строительства</w:t>
      </w:r>
    </w:p>
    <w:p w:rsidR="0068551D" w:rsidRPr="0068551D" w:rsidRDefault="0068551D" w:rsidP="0068551D">
      <w:pPr>
        <w:pStyle w:val="a3"/>
        <w:contextualSpacing/>
        <w:divId w:val="170730098"/>
      </w:pPr>
    </w:p>
    <w:p w:rsidR="0068551D" w:rsidRPr="00671577" w:rsidRDefault="0068551D" w:rsidP="00DD45D0">
      <w:pPr>
        <w:jc w:val="center"/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Акт</w:t>
      </w:r>
    </w:p>
    <w:p w:rsidR="0068551D" w:rsidRPr="00671577" w:rsidRDefault="0068551D" w:rsidP="00DD45D0">
      <w:pPr>
        <w:jc w:val="center"/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 xml:space="preserve">списания </w:t>
      </w:r>
      <w:r w:rsidRPr="0068551D">
        <w:rPr>
          <w:rFonts w:eastAsia="Times New Roman"/>
          <w:color w:val="444444"/>
          <w:spacing w:val="-18"/>
        </w:rPr>
        <w:t xml:space="preserve">выполненных работ и </w:t>
      </w:r>
      <w:r w:rsidRPr="00671577">
        <w:rPr>
          <w:rFonts w:eastAsia="Times New Roman"/>
          <w:color w:val="444444"/>
          <w:spacing w:val="-18"/>
        </w:rPr>
        <w:t>затрат по объекту</w:t>
      </w:r>
    </w:p>
    <w:p w:rsidR="0068551D" w:rsidRPr="00671577" w:rsidRDefault="0068551D" w:rsidP="00DD45D0">
      <w:pPr>
        <w:jc w:val="center"/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незавершенного строительства</w:t>
      </w:r>
    </w:p>
    <w:p w:rsidR="0068551D" w:rsidRPr="00671577" w:rsidRDefault="0068551D" w:rsidP="00DD45D0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</w:t>
      </w:r>
      <w:r w:rsidR="00DD45D0">
        <w:rPr>
          <w:rFonts w:eastAsia="Times New Roman"/>
          <w:color w:val="444444"/>
          <w:spacing w:val="-18"/>
        </w:rPr>
        <w:t>№</w:t>
      </w:r>
      <w:r w:rsidRPr="00671577">
        <w:rPr>
          <w:rFonts w:eastAsia="Times New Roman"/>
          <w:color w:val="444444"/>
          <w:spacing w:val="-18"/>
        </w:rPr>
        <w:t xml:space="preserve"> _____________                           </w:t>
      </w:r>
      <w:r w:rsidR="00DD45D0">
        <w:rPr>
          <w:rFonts w:eastAsia="Times New Roman"/>
          <w:color w:val="444444"/>
          <w:spacing w:val="-18"/>
        </w:rPr>
        <w:t>«</w:t>
      </w:r>
      <w:r w:rsidRPr="00671577">
        <w:rPr>
          <w:rFonts w:eastAsia="Times New Roman"/>
          <w:color w:val="444444"/>
          <w:spacing w:val="-18"/>
        </w:rPr>
        <w:t>____</w:t>
      </w:r>
      <w:r w:rsidR="00DD45D0">
        <w:rPr>
          <w:rFonts w:eastAsia="Times New Roman"/>
          <w:color w:val="444444"/>
          <w:spacing w:val="-18"/>
        </w:rPr>
        <w:t>»</w:t>
      </w:r>
      <w:r w:rsidRPr="00671577">
        <w:rPr>
          <w:rFonts w:eastAsia="Times New Roman"/>
          <w:color w:val="444444"/>
          <w:spacing w:val="-18"/>
        </w:rPr>
        <w:t xml:space="preserve"> ______________ 20__ г.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Полное наименование Балансодержателя 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___________________________________________________________________________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Наименование объекта незавершенного строительства 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___________________________________________________________________________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Причина списания ______________________________________________________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___________________________________________________________________________</w:t>
      </w:r>
    </w:p>
    <w:p w:rsidR="0068551D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Сведения об объекте незавершенного строительства: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5809"/>
        <w:gridCol w:w="739"/>
        <w:gridCol w:w="924"/>
        <w:gridCol w:w="1105"/>
      </w:tblGrid>
      <w:tr w:rsidR="0068551D" w:rsidRPr="00671577" w:rsidTr="00DD45D0">
        <w:trPr>
          <w:divId w:val="170730098"/>
          <w:trHeight w:val="1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Адрес (местонахождение) объекта незавершенного строительства: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Сведения о Балансодержателе: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2.1.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Полное наименование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2.2</w:t>
            </w:r>
            <w:r w:rsidR="00DD45D0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Должность, Ф.И.О. руководителя (телефон/факс)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2.3.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ИНН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Назначение объекта незавершенного строительства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DA245C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45C" w:rsidRPr="00671577" w:rsidRDefault="00DA245C" w:rsidP="00352D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45C" w:rsidRDefault="00DA245C" w:rsidP="00352D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Наличие инвестиционного проекта</w:t>
            </w:r>
          </w:p>
          <w:p w:rsidR="00DA245C" w:rsidRPr="00671577" w:rsidRDefault="00DA245C" w:rsidP="00352D47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245C" w:rsidRPr="00671577" w:rsidRDefault="00DA245C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Наличие документа о предоставлении земельного участка для строительства (при наличии)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D45D0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Вид права предоставления земельного участка для строительства объекта незавершенного строител</w:t>
            </w:r>
            <w:r w:rsidRPr="00671577">
              <w:rPr>
                <w:rFonts w:eastAsia="Times New Roman"/>
              </w:rPr>
              <w:t>ь</w:t>
            </w:r>
            <w:r w:rsidRPr="00671577">
              <w:rPr>
                <w:rFonts w:eastAsia="Times New Roman"/>
              </w:rPr>
              <w:t>ства:</w:t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551D" w:rsidRPr="00671577">
              <w:rPr>
                <w:rFonts w:eastAsia="Times New Roman"/>
              </w:rPr>
              <w:t>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Аренда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551D" w:rsidRPr="00671577">
              <w:rPr>
                <w:rFonts w:eastAsia="Times New Roman"/>
              </w:rPr>
              <w:t>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Бессрочное пользование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551D" w:rsidRPr="00671577">
              <w:rPr>
                <w:rFonts w:eastAsia="Times New Roman"/>
              </w:rPr>
              <w:t>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Право собственности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8551D" w:rsidRPr="00671577">
              <w:rPr>
                <w:rFonts w:eastAsia="Times New Roman"/>
              </w:rPr>
              <w:t>.4.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Иной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D45D0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 xml:space="preserve">Наличие проектной (проектно-сметной, </w:t>
            </w:r>
            <w:proofErr w:type="spellStart"/>
            <w:r w:rsidRPr="00671577">
              <w:rPr>
                <w:rFonts w:eastAsia="Times New Roman"/>
              </w:rPr>
              <w:t>предпроек</w:t>
            </w:r>
            <w:r w:rsidRPr="00671577">
              <w:rPr>
                <w:rFonts w:eastAsia="Times New Roman"/>
              </w:rPr>
              <w:t>т</w:t>
            </w:r>
            <w:r w:rsidRPr="00671577">
              <w:rPr>
                <w:rFonts w:eastAsia="Times New Roman"/>
              </w:rPr>
              <w:t>ной</w:t>
            </w:r>
            <w:proofErr w:type="spellEnd"/>
            <w:r w:rsidRPr="00671577">
              <w:rPr>
                <w:rFonts w:eastAsia="Times New Roman"/>
              </w:rPr>
              <w:t>) документации: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jc w:val="center"/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jc w:val="center"/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05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jc w:val="center"/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0</w:t>
            </w: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8551D" w:rsidRPr="00671577">
              <w:rPr>
                <w:rFonts w:eastAsia="Times New Roman"/>
              </w:rPr>
              <w:t>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D45D0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 xml:space="preserve">Полная комплектность </w:t>
            </w:r>
            <w:r w:rsidR="00DD45D0">
              <w:rPr>
                <w:rFonts w:eastAsia="Times New Roman"/>
              </w:rPr>
              <w:t>–</w:t>
            </w:r>
            <w:r w:rsidRPr="00671577">
              <w:rPr>
                <w:rFonts w:eastAsia="Times New Roman"/>
              </w:rPr>
              <w:t xml:space="preserve"> 1, частичная </w:t>
            </w:r>
            <w:r w:rsidR="00DD45D0">
              <w:rPr>
                <w:rFonts w:eastAsia="Times New Roman"/>
              </w:rPr>
              <w:t>–</w:t>
            </w:r>
            <w:r w:rsidRPr="00671577">
              <w:rPr>
                <w:rFonts w:eastAsia="Times New Roman"/>
              </w:rPr>
              <w:t xml:space="preserve"> 05, отсу</w:t>
            </w:r>
            <w:r w:rsidRPr="00671577">
              <w:rPr>
                <w:rFonts w:eastAsia="Times New Roman"/>
              </w:rPr>
              <w:t>т</w:t>
            </w:r>
            <w:r w:rsidRPr="00671577">
              <w:rPr>
                <w:rFonts w:eastAsia="Times New Roman"/>
              </w:rPr>
              <w:lastRenderedPageBreak/>
              <w:t xml:space="preserve">ствует </w:t>
            </w:r>
            <w:r w:rsidR="00DD45D0">
              <w:rPr>
                <w:rFonts w:eastAsia="Times New Roman"/>
              </w:rPr>
              <w:t>–</w:t>
            </w:r>
            <w:r w:rsidRPr="00671577">
              <w:rPr>
                <w:rFonts w:eastAsia="Times New Roman"/>
              </w:rPr>
              <w:t xml:space="preserve"> 0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  <w:r w:rsidR="0068551D" w:rsidRPr="00671577">
              <w:rPr>
                <w:rFonts w:eastAsia="Times New Roman"/>
              </w:rPr>
              <w:t>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Дата утверждения проектной документации/номер проекта (при наличии)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proofErr w:type="spellStart"/>
            <w:r w:rsidRPr="00671577">
              <w:rPr>
                <w:rFonts w:eastAsia="Times New Roman"/>
              </w:rPr>
              <w:t>xx.xxxx.xxxx</w:t>
            </w:r>
            <w:proofErr w:type="spellEnd"/>
            <w:r w:rsidRPr="00671577">
              <w:rPr>
                <w:rFonts w:eastAsia="Times New Roman"/>
              </w:rPr>
              <w:t>/</w:t>
            </w:r>
            <w:proofErr w:type="spellStart"/>
            <w:r w:rsidRPr="00671577">
              <w:rPr>
                <w:rFonts w:eastAsia="Times New Roman"/>
              </w:rPr>
              <w:t>xxxxxxxx</w:t>
            </w:r>
            <w:proofErr w:type="spellEnd"/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Сроки строительства объекта незавершенного стро</w:t>
            </w:r>
            <w:r w:rsidRPr="00671577">
              <w:rPr>
                <w:rFonts w:eastAsia="Times New Roman"/>
              </w:rPr>
              <w:t>и</w:t>
            </w:r>
            <w:r w:rsidRPr="00671577">
              <w:rPr>
                <w:rFonts w:eastAsia="Times New Roman"/>
              </w:rPr>
              <w:t>тельства: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8551D" w:rsidRPr="00671577">
              <w:rPr>
                <w:rFonts w:eastAsia="Times New Roman"/>
              </w:rPr>
              <w:t>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Дата начала строительства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proofErr w:type="spellStart"/>
            <w:r w:rsidRPr="00671577">
              <w:rPr>
                <w:rFonts w:eastAsia="Times New Roman"/>
              </w:rPr>
              <w:t>xx.xx.xxxx</w:t>
            </w:r>
            <w:proofErr w:type="spellEnd"/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68551D" w:rsidRPr="00671577">
              <w:rPr>
                <w:rFonts w:eastAsia="Times New Roman"/>
              </w:rPr>
              <w:t>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Дата фактического прекращения строительства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proofErr w:type="spellStart"/>
            <w:r w:rsidRPr="00671577">
              <w:rPr>
                <w:rFonts w:eastAsia="Times New Roman"/>
              </w:rPr>
              <w:t>xx.xxxx</w:t>
            </w:r>
            <w:proofErr w:type="spellEnd"/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Перечень наименований объектов незавершенного строительства, входящих в состав комплексного (с</w:t>
            </w:r>
            <w:r w:rsidRPr="00671577">
              <w:rPr>
                <w:rFonts w:eastAsia="Times New Roman"/>
              </w:rPr>
              <w:t>о</w:t>
            </w:r>
            <w:r w:rsidRPr="00671577">
              <w:rPr>
                <w:rFonts w:eastAsia="Times New Roman"/>
              </w:rPr>
              <w:t>ставного) объекта &lt;*&gt;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8551D"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Стоимостные характеристики объекта незаверше</w:t>
            </w:r>
            <w:r w:rsidRPr="00671577">
              <w:rPr>
                <w:rFonts w:eastAsia="Times New Roman"/>
              </w:rPr>
              <w:t>н</w:t>
            </w:r>
            <w:r w:rsidRPr="00671577">
              <w:rPr>
                <w:rFonts w:eastAsia="Times New Roman"/>
              </w:rPr>
              <w:t>ного строительства: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8551D" w:rsidRPr="00671577">
              <w:rPr>
                <w:rFonts w:eastAsia="Times New Roman"/>
              </w:rPr>
              <w:t>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Сметная стоимость строительства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руб.</w:t>
            </w: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DA245C" w:rsidP="00DA245C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68551D" w:rsidRPr="00671577">
              <w:rPr>
                <w:rFonts w:eastAsia="Times New Roman"/>
              </w:rPr>
              <w:t>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Стоимость объекта незавершенного строительства, числящаяся на балансе Балансодержателя (с ра</w:t>
            </w:r>
            <w:r w:rsidRPr="00671577">
              <w:rPr>
                <w:rFonts w:eastAsia="Times New Roman"/>
              </w:rPr>
              <w:t>с</w:t>
            </w:r>
            <w:r w:rsidRPr="00671577">
              <w:rPr>
                <w:rFonts w:eastAsia="Times New Roman"/>
              </w:rPr>
              <w:t>шифровкой по видам работ)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руб.</w:t>
            </w: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A245C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  <w:r w:rsidR="00DA245C">
              <w:rPr>
                <w:rFonts w:eastAsia="Times New Roman"/>
              </w:rPr>
              <w:t>1</w:t>
            </w:r>
            <w:r w:rsidRPr="00671577">
              <w:rPr>
                <w:rFonts w:eastAsia="Times New Roman"/>
              </w:rPr>
              <w:t>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Степень завершенности строительства: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A245C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  <w:r w:rsidR="00DA245C">
              <w:rPr>
                <w:rFonts w:eastAsia="Times New Roman"/>
              </w:rPr>
              <w:t>1</w:t>
            </w:r>
            <w:r w:rsidRPr="00671577">
              <w:rPr>
                <w:rFonts w:eastAsia="Times New Roman"/>
              </w:rPr>
              <w:t>.1.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Начальная стадия строительства (от 0% до 15%)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A245C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  <w:r w:rsidR="00DA245C">
              <w:rPr>
                <w:rFonts w:eastAsia="Times New Roman"/>
              </w:rPr>
              <w:t>1</w:t>
            </w:r>
            <w:r w:rsidRPr="00671577">
              <w:rPr>
                <w:rFonts w:eastAsia="Times New Roman"/>
              </w:rPr>
              <w:t>.2.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Средняя стадия строительства (свыше 15% до 50%)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A245C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  <w:r w:rsidR="00DA245C">
              <w:rPr>
                <w:rFonts w:eastAsia="Times New Roman"/>
              </w:rPr>
              <w:t>1</w:t>
            </w:r>
            <w:r w:rsidRPr="00671577">
              <w:rPr>
                <w:rFonts w:eastAsia="Times New Roman"/>
              </w:rPr>
              <w:t>.3.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Высокая стадия строительства (свыше 50% до 75%)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  <w:tr w:rsidR="0068551D" w:rsidRPr="00671577" w:rsidTr="00DD45D0">
        <w:trPr>
          <w:divId w:val="170730098"/>
        </w:trPr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DA245C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1</w:t>
            </w:r>
            <w:r w:rsidR="00DA245C">
              <w:rPr>
                <w:rFonts w:eastAsia="Times New Roman"/>
              </w:rPr>
              <w:t>1</w:t>
            </w:r>
            <w:r w:rsidRPr="00671577">
              <w:rPr>
                <w:rFonts w:eastAsia="Times New Roman"/>
              </w:rPr>
              <w:t>.4.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textAlignment w:val="baseline"/>
              <w:rPr>
                <w:rFonts w:eastAsia="Times New Roman"/>
              </w:rPr>
            </w:pPr>
            <w:r w:rsidRPr="00671577">
              <w:rPr>
                <w:rFonts w:eastAsia="Times New Roman"/>
              </w:rPr>
              <w:t>Завершающая стадия строительства (свыше 75% до 99%)</w:t>
            </w:r>
            <w:r w:rsidRPr="00671577">
              <w:rPr>
                <w:rFonts w:eastAsia="Times New Roman"/>
              </w:rPr>
              <w:br/>
            </w:r>
          </w:p>
        </w:tc>
        <w:tc>
          <w:tcPr>
            <w:tcW w:w="2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551D" w:rsidRPr="00671577" w:rsidRDefault="0068551D" w:rsidP="00352D47">
            <w:pPr>
              <w:rPr>
                <w:rFonts w:eastAsia="Times New Roman"/>
              </w:rPr>
            </w:pPr>
          </w:p>
        </w:tc>
      </w:tr>
    </w:tbl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--------------------------------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 xml:space="preserve">    &lt;*&gt;   Заполняется   только   для   комплексного   (составного)  объекта 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 xml:space="preserve">незавершенного строительства 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Заключение Инвентаризационной комиссии Балансодержателя: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В результате осмотра указанного в настоящем акте объекта незавершенного строительства установлено: ________________________________________________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___________________________________________________________________________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Подлежит списанию: ____________________________________ руб.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 xml:space="preserve">                                цифрами и прописью 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Перечень прилагаемых документов: 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lastRenderedPageBreak/>
        <w:br/>
        <w:t>    Председатель Инвентаризационной комиссии: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Руководитель Балансодержателя ______________ 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                                </w:t>
      </w:r>
      <w:r w:rsidR="00CC7F91">
        <w:rPr>
          <w:rFonts w:eastAsia="Times New Roman"/>
          <w:color w:val="444444"/>
          <w:spacing w:val="-18"/>
        </w:rPr>
        <w:tab/>
      </w:r>
      <w:r w:rsidR="00CC7F91">
        <w:rPr>
          <w:rFonts w:eastAsia="Times New Roman"/>
          <w:color w:val="444444"/>
          <w:spacing w:val="-18"/>
        </w:rPr>
        <w:tab/>
      </w:r>
      <w:r w:rsidR="00CC7F91">
        <w:rPr>
          <w:rFonts w:eastAsia="Times New Roman"/>
          <w:color w:val="444444"/>
          <w:spacing w:val="-18"/>
        </w:rPr>
        <w:tab/>
      </w:r>
      <w:r w:rsidRPr="00671577">
        <w:rPr>
          <w:rFonts w:eastAsia="Times New Roman"/>
          <w:color w:val="444444"/>
          <w:spacing w:val="-18"/>
        </w:rPr>
        <w:t>(подпись)      (расшифровка подписи)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Члены Инвентаризационной комиссии: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br/>
        <w:t>    Ф.И.О., должность _____________  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                 </w:t>
      </w:r>
      <w:r w:rsidR="00CC7F91">
        <w:rPr>
          <w:rFonts w:eastAsia="Times New Roman"/>
          <w:color w:val="444444"/>
          <w:spacing w:val="-18"/>
        </w:rPr>
        <w:tab/>
      </w:r>
      <w:r w:rsidR="00CC7F91">
        <w:rPr>
          <w:rFonts w:eastAsia="Times New Roman"/>
          <w:color w:val="444444"/>
          <w:spacing w:val="-18"/>
        </w:rPr>
        <w:tab/>
      </w:r>
      <w:r w:rsidRPr="00671577">
        <w:rPr>
          <w:rFonts w:eastAsia="Times New Roman"/>
          <w:color w:val="444444"/>
          <w:spacing w:val="-18"/>
        </w:rPr>
        <w:t>   (подпись)             (расшифровка подписи)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Ф.И.О., должность _____________  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                </w:t>
      </w:r>
      <w:r w:rsidR="00CC7F91">
        <w:rPr>
          <w:rFonts w:eastAsia="Times New Roman"/>
          <w:color w:val="444444"/>
          <w:spacing w:val="-18"/>
        </w:rPr>
        <w:tab/>
      </w:r>
      <w:r w:rsidR="00CC7F91">
        <w:rPr>
          <w:rFonts w:eastAsia="Times New Roman"/>
          <w:color w:val="444444"/>
          <w:spacing w:val="-18"/>
        </w:rPr>
        <w:tab/>
      </w:r>
      <w:r w:rsidRPr="00671577">
        <w:rPr>
          <w:rFonts w:eastAsia="Times New Roman"/>
          <w:color w:val="444444"/>
          <w:spacing w:val="-18"/>
        </w:rPr>
        <w:t>    (подпись)             (расшифровка подписи)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Ф.И.О., должность _____________  ______________________________________</w:t>
      </w:r>
    </w:p>
    <w:p w:rsidR="0068551D" w:rsidRPr="00671577" w:rsidRDefault="0068551D" w:rsidP="0068551D">
      <w:pPr>
        <w:textAlignment w:val="baseline"/>
        <w:divId w:val="170730098"/>
        <w:rPr>
          <w:rFonts w:eastAsia="Times New Roman"/>
          <w:color w:val="444444"/>
          <w:spacing w:val="-18"/>
        </w:rPr>
      </w:pPr>
      <w:r w:rsidRPr="00671577">
        <w:rPr>
          <w:rFonts w:eastAsia="Times New Roman"/>
          <w:color w:val="444444"/>
          <w:spacing w:val="-18"/>
        </w:rPr>
        <w:t>                       </w:t>
      </w:r>
      <w:r w:rsidR="00CC7F91">
        <w:rPr>
          <w:rFonts w:eastAsia="Times New Roman"/>
          <w:color w:val="444444"/>
          <w:spacing w:val="-18"/>
        </w:rPr>
        <w:tab/>
      </w:r>
      <w:r w:rsidR="00CC7F91">
        <w:rPr>
          <w:rFonts w:eastAsia="Times New Roman"/>
          <w:color w:val="444444"/>
          <w:spacing w:val="-18"/>
        </w:rPr>
        <w:tab/>
      </w:r>
      <w:r w:rsidRPr="00671577">
        <w:rPr>
          <w:rFonts w:eastAsia="Times New Roman"/>
          <w:color w:val="444444"/>
          <w:spacing w:val="-18"/>
        </w:rPr>
        <w:t> (подпись)             (расшифровка подписи)</w:t>
      </w:r>
    </w:p>
    <w:p w:rsidR="0068551D" w:rsidRPr="0068551D" w:rsidRDefault="0068551D" w:rsidP="0068551D">
      <w:pPr>
        <w:pStyle w:val="a3"/>
        <w:divId w:val="170730098"/>
      </w:pPr>
      <w:r w:rsidRPr="0068551D">
        <w:rPr>
          <w:rFonts w:eastAsia="Times New Roman"/>
          <w:b/>
          <w:bCs/>
          <w:color w:val="444444"/>
        </w:rPr>
        <w:br/>
      </w:r>
    </w:p>
    <w:p w:rsidR="0068551D" w:rsidRPr="0068551D" w:rsidRDefault="0068551D" w:rsidP="0068551D">
      <w:pPr>
        <w:pStyle w:val="a3"/>
        <w:divId w:val="170730098"/>
      </w:pPr>
    </w:p>
    <w:p w:rsidR="0068551D" w:rsidRPr="0068551D" w:rsidRDefault="0068551D" w:rsidP="0068551D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56C90" w:rsidRDefault="00656C90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8551D" w:rsidRDefault="0068551D" w:rsidP="00EE0E22">
      <w:pPr>
        <w:pStyle w:val="a3"/>
        <w:divId w:val="170730098"/>
      </w:pPr>
    </w:p>
    <w:p w:rsidR="00656C90" w:rsidRPr="00656C90" w:rsidRDefault="00656C90" w:rsidP="00EE0E22">
      <w:pPr>
        <w:pStyle w:val="a3"/>
        <w:divId w:val="170730098"/>
      </w:pPr>
    </w:p>
    <w:p w:rsidR="006D3E20" w:rsidRPr="00656C90" w:rsidRDefault="006D3E20" w:rsidP="00266343">
      <w:pPr>
        <w:pStyle w:val="a3"/>
        <w:ind w:left="4820"/>
        <w:contextualSpacing/>
        <w:divId w:val="170730098"/>
      </w:pPr>
      <w:r w:rsidRPr="00656C90">
        <w:lastRenderedPageBreak/>
        <w:t xml:space="preserve">Приложение 2 </w:t>
      </w:r>
    </w:p>
    <w:p w:rsidR="006D3E20" w:rsidRPr="00656C90" w:rsidRDefault="006D3E20" w:rsidP="00266343">
      <w:pPr>
        <w:pStyle w:val="a3"/>
        <w:ind w:left="4820"/>
        <w:contextualSpacing/>
        <w:divId w:val="170730098"/>
      </w:pPr>
      <w:r w:rsidRPr="00656C90">
        <w:t>к постановлению администрации</w:t>
      </w:r>
    </w:p>
    <w:p w:rsidR="006D3E20" w:rsidRPr="00656C90" w:rsidRDefault="006D3E20" w:rsidP="00266343">
      <w:pPr>
        <w:pStyle w:val="a3"/>
        <w:ind w:left="4820"/>
        <w:contextualSpacing/>
        <w:divId w:val="170730098"/>
      </w:pPr>
      <w:r w:rsidRPr="00656C90">
        <w:t>муниципального образования</w:t>
      </w:r>
    </w:p>
    <w:p w:rsidR="006D3E20" w:rsidRPr="00656C90" w:rsidRDefault="006D3E20" w:rsidP="00266343">
      <w:pPr>
        <w:pStyle w:val="a3"/>
        <w:ind w:left="4820"/>
        <w:contextualSpacing/>
        <w:divId w:val="170730098"/>
      </w:pPr>
      <w:r w:rsidRPr="00656C90">
        <w:t xml:space="preserve">Тосненский район </w:t>
      </w:r>
      <w:r w:rsidR="00D80426" w:rsidRPr="00656C90">
        <w:t>Л</w:t>
      </w:r>
      <w:r w:rsidRPr="00656C90">
        <w:t>енинградской области</w:t>
      </w:r>
    </w:p>
    <w:p w:rsidR="006D3E20" w:rsidRPr="00656C90" w:rsidRDefault="006D3E20" w:rsidP="00266343">
      <w:pPr>
        <w:pStyle w:val="a3"/>
        <w:ind w:left="4820"/>
        <w:contextualSpacing/>
        <w:divId w:val="170730098"/>
      </w:pPr>
    </w:p>
    <w:p w:rsidR="006D3E20" w:rsidRPr="00656C90" w:rsidRDefault="006D3E20" w:rsidP="00266343">
      <w:pPr>
        <w:pStyle w:val="a3"/>
        <w:ind w:left="4820"/>
        <w:divId w:val="170730098"/>
      </w:pPr>
      <w:r w:rsidRPr="00656C90">
        <w:t>от _</w:t>
      </w:r>
      <w:r w:rsidR="00266343">
        <w:t>____________</w:t>
      </w:r>
      <w:r w:rsidRPr="00656C90">
        <w:t>____ № ____</w:t>
      </w:r>
    </w:p>
    <w:p w:rsidR="005029BF" w:rsidRDefault="005029BF" w:rsidP="005029BF">
      <w:pPr>
        <w:pStyle w:val="a7"/>
        <w:jc w:val="center"/>
        <w:divId w:val="170730098"/>
      </w:pPr>
    </w:p>
    <w:p w:rsidR="002F3E0E" w:rsidRPr="005029BF" w:rsidRDefault="002F3E0E" w:rsidP="005029BF">
      <w:pPr>
        <w:pStyle w:val="a7"/>
        <w:jc w:val="center"/>
        <w:divId w:val="170730098"/>
      </w:pPr>
      <w:r w:rsidRPr="005029BF">
        <w:t>Положение</w:t>
      </w:r>
    </w:p>
    <w:p w:rsidR="005029BF" w:rsidRPr="005029BF" w:rsidRDefault="002F3E0E" w:rsidP="005029BF">
      <w:pPr>
        <w:pStyle w:val="a7"/>
        <w:jc w:val="center"/>
        <w:divId w:val="170730098"/>
      </w:pPr>
      <w:r w:rsidRPr="005029BF">
        <w:t>О комиссии  по списанию выполненных работ и затрат по незавершенным строительством (реконструкцией) объектам, проектирование и строительство (реконструкция) которых осуществлялись за счет средств бюджетов муниципального образования Тосненский</w:t>
      </w:r>
    </w:p>
    <w:p w:rsidR="005029BF" w:rsidRDefault="002F3E0E" w:rsidP="005029BF">
      <w:pPr>
        <w:pStyle w:val="a7"/>
        <w:jc w:val="center"/>
        <w:divId w:val="170730098"/>
      </w:pPr>
      <w:r w:rsidRPr="005029BF">
        <w:t xml:space="preserve">район Ленинградской области и Тосненского городского поселения Тосненского </w:t>
      </w:r>
    </w:p>
    <w:p w:rsidR="002F3E0E" w:rsidRPr="005029BF" w:rsidRDefault="002F3E0E" w:rsidP="005029BF">
      <w:pPr>
        <w:pStyle w:val="a7"/>
        <w:jc w:val="center"/>
        <w:divId w:val="170730098"/>
      </w:pPr>
      <w:r w:rsidRPr="005029BF">
        <w:t>муниципального района Ленинградской области  (далее – Положение)</w:t>
      </w:r>
    </w:p>
    <w:p w:rsidR="005029BF" w:rsidRDefault="005029BF" w:rsidP="005029BF">
      <w:pPr>
        <w:pStyle w:val="a7"/>
        <w:jc w:val="center"/>
        <w:divId w:val="170730098"/>
        <w:rPr>
          <w:rFonts w:eastAsia="Times New Roman"/>
        </w:rPr>
      </w:pPr>
    </w:p>
    <w:p w:rsidR="002F3E0E" w:rsidRPr="005029BF" w:rsidRDefault="005029BF" w:rsidP="005029BF">
      <w:pPr>
        <w:pStyle w:val="a7"/>
        <w:jc w:val="center"/>
        <w:divId w:val="170730098"/>
        <w:rPr>
          <w:rFonts w:eastAsia="Times New Roman"/>
        </w:rPr>
      </w:pPr>
      <w:r>
        <w:rPr>
          <w:rFonts w:eastAsia="Times New Roman"/>
        </w:rPr>
        <w:t xml:space="preserve">1. </w:t>
      </w:r>
      <w:r w:rsidR="002F3E0E" w:rsidRPr="005029BF">
        <w:rPr>
          <w:rFonts w:eastAsia="Times New Roman"/>
        </w:rPr>
        <w:t>Общие положения</w:t>
      </w:r>
    </w:p>
    <w:p w:rsidR="005029BF" w:rsidRPr="005029BF" w:rsidRDefault="005029BF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1.1. </w:t>
      </w:r>
      <w:proofErr w:type="gramStart"/>
      <w:r w:rsidRPr="005029BF">
        <w:rPr>
          <w:rFonts w:eastAsia="Times New Roman"/>
        </w:rPr>
        <w:t>Настоящее Положение устанавливает порядок деятельности Комиссии по ра</w:t>
      </w:r>
      <w:r w:rsidRPr="005029BF">
        <w:rPr>
          <w:rFonts w:eastAsia="Times New Roman"/>
        </w:rPr>
        <w:t>с</w:t>
      </w:r>
      <w:r w:rsidRPr="005029BF">
        <w:rPr>
          <w:rFonts w:eastAsia="Times New Roman"/>
        </w:rPr>
        <w:t xml:space="preserve">смотрению вопросов </w:t>
      </w:r>
      <w:r w:rsidRPr="005029BF">
        <w:t>по списанию выполненных работ и затрат по незавершенным стро</w:t>
      </w:r>
      <w:r w:rsidRPr="005029BF">
        <w:t>и</w:t>
      </w:r>
      <w:r w:rsidRPr="005029BF">
        <w:t>тельством (реконструкцией) объектам, проектирование и строительство (реконструкция) которых осуществлялись за счет средств бюджетов муниципального образования Тосне</w:t>
      </w:r>
      <w:r w:rsidRPr="005029BF">
        <w:t>н</w:t>
      </w:r>
      <w:r w:rsidRPr="005029BF">
        <w:t>ский район Ленинградской области и Тосненского городского поселения Тосненского м</w:t>
      </w:r>
      <w:r w:rsidRPr="005029BF">
        <w:t>у</w:t>
      </w:r>
      <w:r w:rsidRPr="005029BF">
        <w:t xml:space="preserve">ниципального района Ленинградской области </w:t>
      </w:r>
      <w:r w:rsidRPr="005029BF">
        <w:rPr>
          <w:rFonts w:eastAsia="Times New Roman"/>
        </w:rPr>
        <w:t>(далее</w:t>
      </w:r>
      <w:r w:rsidR="005029BF">
        <w:rPr>
          <w:rFonts w:eastAsia="Times New Roman"/>
        </w:rPr>
        <w:t xml:space="preserve"> –</w:t>
      </w:r>
      <w:r w:rsidRPr="005029BF">
        <w:rPr>
          <w:rFonts w:eastAsia="Times New Roman"/>
        </w:rPr>
        <w:t xml:space="preserve"> Комиссия).</w:t>
      </w:r>
      <w:proofErr w:type="gramEnd"/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1.2. В своей деятельности Комиссия руководствуется нормативными правовыми а</w:t>
      </w:r>
      <w:r w:rsidRPr="005029BF">
        <w:rPr>
          <w:rFonts w:eastAsia="Times New Roman"/>
        </w:rPr>
        <w:t>к</w:t>
      </w:r>
      <w:r w:rsidRPr="005029BF">
        <w:rPr>
          <w:rFonts w:eastAsia="Times New Roman"/>
        </w:rPr>
        <w:t>тами Российской Федерации, Ленинградской области, Уставами муниципального образ</w:t>
      </w:r>
      <w:r w:rsidRPr="005029BF">
        <w:rPr>
          <w:rFonts w:eastAsia="Times New Roman"/>
        </w:rPr>
        <w:t>о</w:t>
      </w:r>
      <w:r w:rsidRPr="005029BF">
        <w:rPr>
          <w:rFonts w:eastAsia="Times New Roman"/>
        </w:rPr>
        <w:t>вания Тосненский район Ленинградской области и Тосненского городского поселения Т</w:t>
      </w:r>
      <w:r w:rsidRPr="005029BF">
        <w:rPr>
          <w:rFonts w:eastAsia="Times New Roman"/>
        </w:rPr>
        <w:t>о</w:t>
      </w:r>
      <w:r w:rsidRPr="005029BF">
        <w:rPr>
          <w:rFonts w:eastAsia="Times New Roman"/>
        </w:rPr>
        <w:t xml:space="preserve">сненского муниципального района Ленинградской области и настоящим Положением. 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1.3. Комиссия является специально уполномоченным и постоянно действующим о</w:t>
      </w:r>
      <w:r w:rsidRPr="005029BF">
        <w:rPr>
          <w:rFonts w:eastAsia="Times New Roman"/>
        </w:rPr>
        <w:t>р</w:t>
      </w:r>
      <w:r w:rsidRPr="005029BF">
        <w:rPr>
          <w:rFonts w:eastAsia="Times New Roman"/>
        </w:rPr>
        <w:t>ганом.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1.4. Комиссия осуществляет свою деятельность под руководством председателя К</w:t>
      </w:r>
      <w:r w:rsidRPr="005029BF">
        <w:rPr>
          <w:rFonts w:eastAsia="Times New Roman"/>
        </w:rPr>
        <w:t>о</w:t>
      </w:r>
      <w:r w:rsidRPr="005029BF">
        <w:rPr>
          <w:rFonts w:eastAsia="Times New Roman"/>
        </w:rPr>
        <w:t>миссии.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1.5. Персональный состав </w:t>
      </w:r>
      <w:r w:rsidR="005029BF" w:rsidRPr="005029BF">
        <w:rPr>
          <w:rFonts w:eastAsia="Times New Roman"/>
        </w:rPr>
        <w:t>К</w:t>
      </w:r>
      <w:r w:rsidRPr="005029BF">
        <w:rPr>
          <w:rFonts w:eastAsia="Times New Roman"/>
        </w:rPr>
        <w:t>омиссии  утверждается распоряжением администрации муниципального образования Тосненский район Ленинградской области.</w:t>
      </w: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Default="002F3E0E" w:rsidP="005029BF">
      <w:pPr>
        <w:pStyle w:val="a7"/>
        <w:jc w:val="center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2. Задачи и функции </w:t>
      </w:r>
      <w:r w:rsidR="005029BF" w:rsidRPr="005029BF">
        <w:rPr>
          <w:rFonts w:eastAsia="Times New Roman"/>
        </w:rPr>
        <w:t>К</w:t>
      </w:r>
      <w:r w:rsidRPr="005029BF">
        <w:rPr>
          <w:rFonts w:eastAsia="Times New Roman"/>
        </w:rPr>
        <w:t>омиссии</w:t>
      </w:r>
    </w:p>
    <w:p w:rsidR="005029BF" w:rsidRPr="005029BF" w:rsidRDefault="005029BF" w:rsidP="005029BF">
      <w:pPr>
        <w:pStyle w:val="a7"/>
        <w:jc w:val="center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2.1. </w:t>
      </w:r>
      <w:proofErr w:type="gramStart"/>
      <w:r w:rsidRPr="005029BF">
        <w:rPr>
          <w:rFonts w:eastAsia="Times New Roman"/>
        </w:rPr>
        <w:t>Основной задачей Комиссии является рассмотрение вопросов о</w:t>
      </w:r>
      <w:r w:rsidRPr="005029BF">
        <w:t xml:space="preserve"> списани</w:t>
      </w:r>
      <w:r w:rsidR="00BA3571" w:rsidRPr="005029BF">
        <w:t>и</w:t>
      </w:r>
      <w:r w:rsidRPr="005029BF">
        <w:t xml:space="preserve"> в</w:t>
      </w:r>
      <w:r w:rsidRPr="005029BF">
        <w:t>ы</w:t>
      </w:r>
      <w:r w:rsidRPr="005029BF">
        <w:t>полненных работ и затрат по незавершенным строительством (реконструкцией) объектам, проектирование и строительство (реконструкция) которых осуществлялись за счет средств бюджетов муниципального образования Тосненский район Ленинградской области и Т</w:t>
      </w:r>
      <w:r w:rsidRPr="005029BF">
        <w:t>о</w:t>
      </w:r>
      <w:r w:rsidRPr="005029BF">
        <w:t>сненского городского поселения Тосненского муниципального района Ленинградской о</w:t>
      </w:r>
      <w:r w:rsidRPr="005029BF">
        <w:t>б</w:t>
      </w:r>
      <w:r w:rsidRPr="005029BF">
        <w:t>ласти</w:t>
      </w:r>
      <w:r w:rsidR="00BA3571" w:rsidRPr="005029BF">
        <w:t>.</w:t>
      </w:r>
      <w:proofErr w:type="gramEnd"/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2.2. В рамках возложенных задач Комиссия выполняет следующие функции: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2.2.1. </w:t>
      </w:r>
      <w:r w:rsidR="00BA3571" w:rsidRPr="005029BF">
        <w:rPr>
          <w:rFonts w:eastAsia="Times New Roman"/>
        </w:rPr>
        <w:t>Р</w:t>
      </w:r>
      <w:r w:rsidRPr="005029BF">
        <w:rPr>
          <w:rFonts w:eastAsia="Times New Roman"/>
        </w:rPr>
        <w:t>ассматривает представленные документы</w:t>
      </w:r>
      <w:r w:rsidR="00BA3571" w:rsidRPr="005029BF">
        <w:rPr>
          <w:rFonts w:eastAsia="Times New Roman"/>
        </w:rPr>
        <w:t>.</w:t>
      </w:r>
    </w:p>
    <w:p w:rsidR="00BA3571" w:rsidRPr="005029BF" w:rsidRDefault="00BA3571" w:rsidP="005029BF">
      <w:pPr>
        <w:pStyle w:val="a7"/>
        <w:ind w:firstLine="567"/>
        <w:jc w:val="both"/>
        <w:divId w:val="170730098"/>
      </w:pPr>
      <w:r w:rsidRPr="005029BF">
        <w:rPr>
          <w:rFonts w:eastAsia="Times New Roman"/>
        </w:rPr>
        <w:t xml:space="preserve">2.2.2. </w:t>
      </w:r>
      <w:proofErr w:type="gramStart"/>
      <w:r w:rsidRPr="005029BF">
        <w:rPr>
          <w:rFonts w:eastAsia="Times New Roman"/>
        </w:rPr>
        <w:t>Оценивает обоснованность</w:t>
      </w:r>
      <w:r w:rsidRPr="005029BF">
        <w:t xml:space="preserve"> списания выполненных работ и затрат по незаве</w:t>
      </w:r>
      <w:r w:rsidRPr="005029BF">
        <w:t>р</w:t>
      </w:r>
      <w:r w:rsidRPr="005029BF">
        <w:t>шенным строительством (реконструкцией) объектам, проектирование и строительство (реконструкция) которых осуществлялись за счет средств бюджетов муниципального о</w:t>
      </w:r>
      <w:r w:rsidRPr="005029BF">
        <w:t>б</w:t>
      </w:r>
      <w:r w:rsidRPr="005029BF">
        <w:t>разования Тосненский район Ленинградской области и Тосненского городского поселения Тосненского муниципального района Ленинградской области.</w:t>
      </w:r>
      <w:proofErr w:type="gramEnd"/>
    </w:p>
    <w:p w:rsidR="005029BF" w:rsidRDefault="00BA3571" w:rsidP="005029BF">
      <w:pPr>
        <w:pStyle w:val="a7"/>
        <w:ind w:firstLine="567"/>
        <w:jc w:val="both"/>
        <w:divId w:val="170730098"/>
      </w:pPr>
      <w:r w:rsidRPr="005029BF">
        <w:t>2.2.3</w:t>
      </w:r>
      <w:r w:rsidR="005029BF">
        <w:t>.</w:t>
      </w:r>
      <w:r w:rsidRPr="005029BF">
        <w:t xml:space="preserve"> Принимает решение о списани</w:t>
      </w:r>
      <w:r w:rsidR="005029BF">
        <w:t>и</w:t>
      </w:r>
      <w:r w:rsidRPr="005029BF">
        <w:t xml:space="preserve"> выполненных работ и затрат по незаверше</w:t>
      </w:r>
      <w:r w:rsidRPr="005029BF">
        <w:t>н</w:t>
      </w:r>
      <w:r w:rsidRPr="005029BF">
        <w:t>ным строительством (реконструкцией) объектам, проектирование и строительство (реко</w:t>
      </w:r>
      <w:r w:rsidRPr="005029BF">
        <w:t>н</w:t>
      </w:r>
      <w:r w:rsidRPr="005029BF">
        <w:t>струкция) которых осуществлялись за счет средств бюджетов</w:t>
      </w:r>
      <w:r w:rsidR="005029BF">
        <w:t xml:space="preserve">  </w:t>
      </w:r>
      <w:proofErr w:type="gramStart"/>
      <w:r w:rsidRPr="005029BF">
        <w:t>муниципального</w:t>
      </w:r>
      <w:proofErr w:type="gramEnd"/>
      <w:r w:rsidRPr="005029BF">
        <w:t xml:space="preserve"> </w:t>
      </w:r>
      <w:r w:rsidR="005029BF">
        <w:t xml:space="preserve"> </w:t>
      </w:r>
      <w:proofErr w:type="spellStart"/>
      <w:r w:rsidRPr="005029BF">
        <w:t>образова</w:t>
      </w:r>
      <w:proofErr w:type="spellEnd"/>
      <w:r w:rsidR="005029BF">
        <w:t>-</w:t>
      </w:r>
    </w:p>
    <w:p w:rsidR="005029BF" w:rsidRDefault="005029BF" w:rsidP="005029BF">
      <w:pPr>
        <w:pStyle w:val="a7"/>
        <w:ind w:firstLine="567"/>
        <w:jc w:val="center"/>
        <w:divId w:val="170730098"/>
      </w:pPr>
      <w:r>
        <w:lastRenderedPageBreak/>
        <w:t>2</w:t>
      </w:r>
    </w:p>
    <w:p w:rsidR="005029BF" w:rsidRDefault="005029BF" w:rsidP="005029BF">
      <w:pPr>
        <w:pStyle w:val="a7"/>
        <w:ind w:firstLine="567"/>
        <w:jc w:val="both"/>
        <w:divId w:val="170730098"/>
      </w:pPr>
    </w:p>
    <w:p w:rsidR="00BA3571" w:rsidRPr="005029BF" w:rsidRDefault="00BA3571" w:rsidP="005029BF">
      <w:pPr>
        <w:pStyle w:val="a7"/>
        <w:jc w:val="both"/>
        <w:divId w:val="170730098"/>
        <w:rPr>
          <w:rFonts w:eastAsia="Times New Roman"/>
        </w:rPr>
      </w:pPr>
      <w:proofErr w:type="spellStart"/>
      <w:r w:rsidRPr="005029BF">
        <w:t>ния</w:t>
      </w:r>
      <w:proofErr w:type="spellEnd"/>
      <w:r w:rsidRPr="005029BF">
        <w:t xml:space="preserve"> </w:t>
      </w:r>
      <w:proofErr w:type="spellStart"/>
      <w:r w:rsidRPr="005029BF">
        <w:t>Тосненский</w:t>
      </w:r>
      <w:proofErr w:type="spellEnd"/>
      <w:r w:rsidRPr="005029BF">
        <w:t xml:space="preserve"> район Ленинградской области и Тосненского городского поселения Т</w:t>
      </w:r>
      <w:r w:rsidRPr="005029BF">
        <w:t>о</w:t>
      </w:r>
      <w:r w:rsidRPr="005029BF">
        <w:t>сненского муниципального района Ленинградской области, о возврате Заявителю пакета документов для дополнительного обоснования</w:t>
      </w:r>
      <w:r w:rsidR="005464C8" w:rsidRPr="005029BF">
        <w:t xml:space="preserve"> или об отказе в согласовании</w:t>
      </w:r>
      <w:r w:rsidR="005029BF">
        <w:t>.</w:t>
      </w:r>
    </w:p>
    <w:p w:rsidR="00BA3571" w:rsidRPr="005029BF" w:rsidRDefault="00BA3571" w:rsidP="005029BF">
      <w:pPr>
        <w:pStyle w:val="a7"/>
        <w:divId w:val="170730098"/>
        <w:rPr>
          <w:rFonts w:eastAsia="Times New Roman"/>
        </w:rPr>
      </w:pPr>
    </w:p>
    <w:p w:rsidR="002F3E0E" w:rsidRDefault="002F3E0E" w:rsidP="005029BF">
      <w:pPr>
        <w:pStyle w:val="a7"/>
        <w:jc w:val="center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3. Полномочия </w:t>
      </w:r>
      <w:r w:rsidR="005029BF" w:rsidRPr="005029BF">
        <w:rPr>
          <w:rFonts w:eastAsia="Times New Roman"/>
        </w:rPr>
        <w:t>К</w:t>
      </w:r>
      <w:r w:rsidRPr="005029BF">
        <w:rPr>
          <w:rFonts w:eastAsia="Times New Roman"/>
        </w:rPr>
        <w:t>омиссии</w:t>
      </w:r>
    </w:p>
    <w:p w:rsidR="005029BF" w:rsidRPr="005029BF" w:rsidRDefault="005029BF" w:rsidP="005029BF">
      <w:pPr>
        <w:pStyle w:val="a7"/>
        <w:jc w:val="center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3.1. Комиссия для выполнения возложенных на нее функций имеет право: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3.1.1. Рассматривать на своих заседаниях вопросы, отнесенные к ее компетенции.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3.1.2. Запрашивать и получать в установленном порядке необходимую информацию от государственных органов, предприятий и организаций, заявителей по вопросам, отн</w:t>
      </w:r>
      <w:r w:rsidRPr="005029BF">
        <w:rPr>
          <w:rFonts w:eastAsia="Times New Roman"/>
        </w:rPr>
        <w:t>е</w:t>
      </w:r>
      <w:r w:rsidRPr="005029BF">
        <w:rPr>
          <w:rFonts w:eastAsia="Times New Roman"/>
        </w:rPr>
        <w:t>сенным к компетенции Комиссии.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3.1.3. Приглашать заинтересованных лиц при рассмотрении вопросов на заседание Комиссии.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3.1.4. В пределах своей компетенции принимать одно из следующих решений: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- о </w:t>
      </w:r>
      <w:r w:rsidR="005464C8" w:rsidRPr="005029BF">
        <w:t>списании выполненных работ и затрат</w:t>
      </w:r>
      <w:r w:rsidRPr="005029BF">
        <w:rPr>
          <w:rFonts w:eastAsia="Times New Roman"/>
        </w:rPr>
        <w:t>;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- об отказе </w:t>
      </w:r>
      <w:r w:rsidR="005029BF">
        <w:rPr>
          <w:rFonts w:eastAsia="Times New Roman"/>
        </w:rPr>
        <w:t>в</w:t>
      </w:r>
      <w:r w:rsidR="005464C8" w:rsidRPr="005029BF">
        <w:rPr>
          <w:rFonts w:eastAsia="Times New Roman"/>
        </w:rPr>
        <w:t xml:space="preserve"> согласовании</w:t>
      </w:r>
      <w:r w:rsidRPr="005029BF">
        <w:rPr>
          <w:rFonts w:eastAsia="Times New Roman"/>
        </w:rPr>
        <w:t>;</w:t>
      </w:r>
    </w:p>
    <w:p w:rsidR="002F3E0E" w:rsidRPr="005029BF" w:rsidRDefault="002F3E0E" w:rsidP="00D80426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>- о возврате пакета документов с указанием на допущенные нарушения</w:t>
      </w:r>
      <w:r w:rsidR="00D80426">
        <w:rPr>
          <w:rFonts w:eastAsia="Times New Roman"/>
        </w:rPr>
        <w:t>;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- о предоставлении дополнительных документов для обоснования </w:t>
      </w:r>
      <w:r w:rsidR="005464C8" w:rsidRPr="005029BF">
        <w:rPr>
          <w:rFonts w:eastAsia="Times New Roman"/>
        </w:rPr>
        <w:t>списания выпо</w:t>
      </w:r>
      <w:r w:rsidR="005464C8" w:rsidRPr="005029BF">
        <w:rPr>
          <w:rFonts w:eastAsia="Times New Roman"/>
        </w:rPr>
        <w:t>л</w:t>
      </w:r>
      <w:r w:rsidR="005464C8" w:rsidRPr="005029BF">
        <w:rPr>
          <w:rFonts w:eastAsia="Times New Roman"/>
        </w:rPr>
        <w:t>ненных работ и затрат</w:t>
      </w:r>
      <w:r w:rsidR="00675BC4" w:rsidRPr="005029BF">
        <w:rPr>
          <w:rFonts w:eastAsia="Times New Roman"/>
        </w:rPr>
        <w:t>.</w:t>
      </w:r>
    </w:p>
    <w:p w:rsidR="002F3E0E" w:rsidRPr="005029BF" w:rsidRDefault="002F3E0E" w:rsidP="005029BF">
      <w:pPr>
        <w:pStyle w:val="a7"/>
        <w:ind w:firstLine="567"/>
        <w:jc w:val="both"/>
        <w:divId w:val="170730098"/>
        <w:rPr>
          <w:rFonts w:eastAsia="Times New Roman"/>
        </w:rPr>
      </w:pPr>
    </w:p>
    <w:p w:rsidR="002F3E0E" w:rsidRDefault="002F3E0E" w:rsidP="005029BF">
      <w:pPr>
        <w:pStyle w:val="a7"/>
        <w:jc w:val="center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 Организация деятельности </w:t>
      </w:r>
      <w:r w:rsidR="005029BF" w:rsidRPr="005029BF">
        <w:rPr>
          <w:rFonts w:eastAsia="Times New Roman"/>
        </w:rPr>
        <w:t>К</w:t>
      </w:r>
      <w:r w:rsidRPr="005029BF">
        <w:rPr>
          <w:rFonts w:eastAsia="Times New Roman"/>
        </w:rPr>
        <w:t>омиссии</w:t>
      </w:r>
    </w:p>
    <w:p w:rsidR="005029BF" w:rsidRPr="005029BF" w:rsidRDefault="005029BF" w:rsidP="005029BF">
      <w:pPr>
        <w:pStyle w:val="a7"/>
        <w:jc w:val="center"/>
        <w:divId w:val="170730098"/>
        <w:rPr>
          <w:rFonts w:eastAsia="Times New Roman"/>
        </w:rPr>
      </w:pP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4.1. Заседания Комиссии проводит председатель, а в его отсутствие – заместитель председателя, о чем делается запись в протоколе заседания Комиссии.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4.2. Председатель Комиссии: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4.2.1. </w:t>
      </w:r>
      <w:r w:rsidR="005029BF" w:rsidRPr="005029BF">
        <w:rPr>
          <w:rFonts w:eastAsia="Times New Roman"/>
        </w:rPr>
        <w:t xml:space="preserve">Осуществляет </w:t>
      </w:r>
      <w:r w:rsidRPr="005029BF">
        <w:rPr>
          <w:rFonts w:eastAsia="Times New Roman"/>
        </w:rPr>
        <w:t>руководство деятельностью Комиссии</w:t>
      </w:r>
      <w:r w:rsidR="005029BF">
        <w:rPr>
          <w:rFonts w:eastAsia="Times New Roman"/>
        </w:rPr>
        <w:t>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4.2.2. </w:t>
      </w:r>
      <w:r w:rsidR="005029BF" w:rsidRPr="005029BF">
        <w:rPr>
          <w:rFonts w:eastAsia="Times New Roman"/>
        </w:rPr>
        <w:t xml:space="preserve">Вносит </w:t>
      </w:r>
      <w:r w:rsidRPr="005029BF">
        <w:rPr>
          <w:rFonts w:eastAsia="Times New Roman"/>
        </w:rPr>
        <w:t>предложения по изменению состава Комиссии</w:t>
      </w:r>
      <w:r w:rsidR="005029BF">
        <w:rPr>
          <w:rFonts w:eastAsia="Times New Roman"/>
        </w:rPr>
        <w:t>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4.2.3. </w:t>
      </w:r>
      <w:r w:rsidR="005029BF" w:rsidRPr="005029BF">
        <w:rPr>
          <w:rFonts w:eastAsia="Times New Roman"/>
        </w:rPr>
        <w:t xml:space="preserve">Подписывает </w:t>
      </w:r>
      <w:r w:rsidRPr="005029BF">
        <w:rPr>
          <w:rFonts w:eastAsia="Times New Roman"/>
        </w:rPr>
        <w:t>протоколы заседаний Комиссии</w:t>
      </w:r>
      <w:r w:rsidR="005029BF">
        <w:rPr>
          <w:rFonts w:eastAsia="Times New Roman"/>
        </w:rPr>
        <w:t>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4.2.4. </w:t>
      </w:r>
      <w:r w:rsidR="005029BF" w:rsidRPr="005029BF">
        <w:rPr>
          <w:rFonts w:eastAsia="Times New Roman"/>
        </w:rPr>
        <w:t xml:space="preserve">Решает </w:t>
      </w:r>
      <w:r w:rsidRPr="005029BF">
        <w:rPr>
          <w:rFonts w:eastAsia="Times New Roman"/>
        </w:rPr>
        <w:t>иные вопросы в рамках компетенции Комиссии</w:t>
      </w:r>
      <w:r w:rsidR="005029BF">
        <w:rPr>
          <w:rFonts w:eastAsia="Times New Roman"/>
        </w:rPr>
        <w:t>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 xml:space="preserve">4.2.5. </w:t>
      </w:r>
      <w:r w:rsidR="005029BF" w:rsidRPr="005029BF">
        <w:rPr>
          <w:rFonts w:eastAsia="Times New Roman"/>
        </w:rPr>
        <w:t xml:space="preserve">Контролирует </w:t>
      </w:r>
      <w:r w:rsidRPr="005029BF">
        <w:rPr>
          <w:rFonts w:eastAsia="Times New Roman"/>
        </w:rPr>
        <w:t>ход выполнения Комиссией решений.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4.3. Во время заседания секретарем Комиссии ведется протокол. Протокол заседания Комиссии подписывается председателем Комиссии либо заместителем председателя К</w:t>
      </w:r>
      <w:r w:rsidRPr="005029BF">
        <w:rPr>
          <w:rFonts w:eastAsia="Times New Roman"/>
        </w:rPr>
        <w:t>о</w:t>
      </w:r>
      <w:r w:rsidRPr="005029BF">
        <w:rPr>
          <w:rFonts w:eastAsia="Times New Roman"/>
        </w:rPr>
        <w:t>миссии в случае, когда заседание Комиссии ведет заместитель председателя Комиссии.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4.4. Заседания Комиссии проводятся по мере необходимости.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4.5. Заседание Комиссии считается правомочным, если на нем присутствуют более половины от общего числа ее членов.</w:t>
      </w:r>
    </w:p>
    <w:p w:rsidR="002F3E0E" w:rsidRPr="005029BF" w:rsidRDefault="002F3E0E" w:rsidP="001D40C6">
      <w:pPr>
        <w:pStyle w:val="a7"/>
        <w:ind w:firstLine="567"/>
        <w:divId w:val="170730098"/>
        <w:rPr>
          <w:rFonts w:eastAsia="Times New Roman"/>
        </w:rPr>
      </w:pPr>
      <w:r w:rsidRPr="005029BF">
        <w:rPr>
          <w:rFonts w:eastAsia="Times New Roman"/>
        </w:rPr>
        <w:t>4.6. Решение Комиссии принимается путем открытого голосования простым бол</w:t>
      </w:r>
      <w:r w:rsidRPr="005029BF">
        <w:rPr>
          <w:rFonts w:eastAsia="Times New Roman"/>
        </w:rPr>
        <w:t>ь</w:t>
      </w:r>
      <w:r w:rsidRPr="005029BF">
        <w:rPr>
          <w:rFonts w:eastAsia="Times New Roman"/>
        </w:rPr>
        <w:t xml:space="preserve">шинством голосов от числа членов </w:t>
      </w:r>
      <w:r w:rsidR="001D40C6" w:rsidRPr="005029BF">
        <w:rPr>
          <w:rFonts w:eastAsia="Times New Roman"/>
        </w:rPr>
        <w:t>К</w:t>
      </w:r>
      <w:r w:rsidRPr="005029BF">
        <w:rPr>
          <w:rFonts w:eastAsia="Times New Roman"/>
        </w:rPr>
        <w:t>омиссии, присутствующих на ее заседании</w:t>
      </w:r>
      <w:r w:rsidR="001D40C6">
        <w:rPr>
          <w:rFonts w:eastAsia="Times New Roman"/>
        </w:rPr>
        <w:t>,</w:t>
      </w:r>
      <w:r w:rsidRPr="005029BF">
        <w:rPr>
          <w:rFonts w:eastAsia="Times New Roman"/>
        </w:rPr>
        <w:t xml:space="preserve"> и зан</w:t>
      </w:r>
      <w:r w:rsidRPr="005029BF">
        <w:rPr>
          <w:rFonts w:eastAsia="Times New Roman"/>
        </w:rPr>
        <w:t>о</w:t>
      </w:r>
      <w:r w:rsidRPr="005029BF">
        <w:rPr>
          <w:rFonts w:eastAsia="Times New Roman"/>
        </w:rPr>
        <w:t>сятся в протокол. При равенстве голосов решающим является голос председателя Коми</w:t>
      </w:r>
      <w:r w:rsidRPr="005029BF">
        <w:rPr>
          <w:rFonts w:eastAsia="Times New Roman"/>
        </w:rPr>
        <w:t>с</w:t>
      </w:r>
      <w:r w:rsidRPr="005029BF">
        <w:rPr>
          <w:rFonts w:eastAsia="Times New Roman"/>
        </w:rPr>
        <w:t xml:space="preserve">сии. </w:t>
      </w: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  <w:rPr>
          <w:rFonts w:eastAsia="Times New Roman"/>
        </w:rPr>
      </w:pPr>
    </w:p>
    <w:p w:rsidR="002F3E0E" w:rsidRPr="005029BF" w:rsidRDefault="002F3E0E" w:rsidP="005029BF">
      <w:pPr>
        <w:pStyle w:val="a7"/>
        <w:divId w:val="170730098"/>
      </w:pPr>
    </w:p>
    <w:sectPr w:rsidR="002F3E0E" w:rsidRPr="005029BF" w:rsidSect="0035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97F"/>
    <w:multiLevelType w:val="multilevel"/>
    <w:tmpl w:val="1F706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B974070"/>
    <w:multiLevelType w:val="hybridMultilevel"/>
    <w:tmpl w:val="84DA3BB6"/>
    <w:lvl w:ilvl="0" w:tplc="1382A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115AE"/>
    <w:rsid w:val="00026CB2"/>
    <w:rsid w:val="0012212F"/>
    <w:rsid w:val="001D40C6"/>
    <w:rsid w:val="00266343"/>
    <w:rsid w:val="002E0435"/>
    <w:rsid w:val="002F3E0E"/>
    <w:rsid w:val="00352D47"/>
    <w:rsid w:val="00365CB7"/>
    <w:rsid w:val="004D3EEF"/>
    <w:rsid w:val="005029BF"/>
    <w:rsid w:val="005464C8"/>
    <w:rsid w:val="005A3035"/>
    <w:rsid w:val="00656C90"/>
    <w:rsid w:val="00671577"/>
    <w:rsid w:val="00675BC4"/>
    <w:rsid w:val="0068551D"/>
    <w:rsid w:val="006D3E20"/>
    <w:rsid w:val="0070756B"/>
    <w:rsid w:val="007E22F9"/>
    <w:rsid w:val="008307F7"/>
    <w:rsid w:val="00941F07"/>
    <w:rsid w:val="0094482A"/>
    <w:rsid w:val="00981483"/>
    <w:rsid w:val="00A03018"/>
    <w:rsid w:val="00B07F3C"/>
    <w:rsid w:val="00B83E9C"/>
    <w:rsid w:val="00BA3571"/>
    <w:rsid w:val="00C115AE"/>
    <w:rsid w:val="00C2630A"/>
    <w:rsid w:val="00CC7F91"/>
    <w:rsid w:val="00D80426"/>
    <w:rsid w:val="00DA245C"/>
    <w:rsid w:val="00DD45D0"/>
    <w:rsid w:val="00E86D18"/>
    <w:rsid w:val="00E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customStyle="1" w:styleId="docsection-number">
    <w:name w:val="doc__section-number"/>
    <w:basedOn w:val="a0"/>
  </w:style>
  <w:style w:type="character" w:customStyle="1" w:styleId="docsection-name">
    <w:name w:val="doc__section-name"/>
    <w:basedOn w:val="a0"/>
  </w:style>
  <w:style w:type="paragraph" w:styleId="a5">
    <w:name w:val="Balloon Text"/>
    <w:basedOn w:val="a"/>
    <w:link w:val="a6"/>
    <w:uiPriority w:val="99"/>
    <w:semiHidden/>
    <w:unhideWhenUsed/>
    <w:rsid w:val="00B0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3C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352D47"/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502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  <w:style w:type="character" w:customStyle="1" w:styleId="docsection-number">
    <w:name w:val="doc__section-number"/>
    <w:basedOn w:val="a0"/>
  </w:style>
  <w:style w:type="character" w:customStyle="1" w:styleId="docsection-name">
    <w:name w:val="doc__section-name"/>
    <w:basedOn w:val="a0"/>
  </w:style>
  <w:style w:type="paragraph" w:styleId="a5">
    <w:name w:val="Balloon Text"/>
    <w:basedOn w:val="a"/>
    <w:link w:val="a6"/>
    <w:uiPriority w:val="99"/>
    <w:semiHidden/>
    <w:unhideWhenUsed/>
    <w:rsid w:val="00B07F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3C"/>
    <w:rPr>
      <w:rFonts w:ascii="Tahoma" w:eastAsiaTheme="minorEastAsia" w:hAnsi="Tahoma" w:cs="Tahoma"/>
      <w:sz w:val="16"/>
      <w:szCs w:val="16"/>
    </w:rPr>
  </w:style>
  <w:style w:type="paragraph" w:styleId="a7">
    <w:name w:val="No Spacing"/>
    <w:uiPriority w:val="1"/>
    <w:qFormat/>
    <w:rsid w:val="00352D47"/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502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989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9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09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788-BA75-4497-9AD0-F187F540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Ольга Олеговна</dc:creator>
  <cp:lastModifiedBy>Морозова Ольга Олеговна</cp:lastModifiedBy>
  <cp:revision>2</cp:revision>
  <cp:lastPrinted>2021-07-08T10:32:00Z</cp:lastPrinted>
  <dcterms:created xsi:type="dcterms:W3CDTF">2021-07-19T09:01:00Z</dcterms:created>
  <dcterms:modified xsi:type="dcterms:W3CDTF">2021-07-19T09:01:00Z</dcterms:modified>
</cp:coreProperties>
</file>