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5F3E" w:rsidRDefault="00CE091C" w:rsidP="00CE091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9B4C22" wp14:editId="63C49708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C5F3E" w:rsidRDefault="006C5F3E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C5F3E" w:rsidRDefault="00CE091C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28.07.2021                                  1707-па</w:t>
      </w:r>
    </w:p>
    <w:p w:rsidR="006C5F3E" w:rsidRDefault="006C5F3E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C5F3E" w:rsidRDefault="00996DA0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6C5F3E">
        <w:rPr>
          <w:rFonts w:ascii="Times New Roman" w:hAnsi="Times New Roman" w:cs="Times New Roman"/>
          <w:sz w:val="24"/>
          <w:szCs w:val="24"/>
        </w:rPr>
        <w:t>О внесении изменений в детальный план-график</w:t>
      </w:r>
      <w:r w:rsidR="00237557" w:rsidRPr="006C5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44" w:rsidRPr="006C5F3E" w:rsidRDefault="00237557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6C5F3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E01044" w:rsidRPr="006C5F3E" w:rsidRDefault="00237557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6C5F3E">
        <w:rPr>
          <w:rFonts w:ascii="Times New Roman" w:hAnsi="Times New Roman" w:cs="Times New Roman"/>
          <w:sz w:val="24"/>
          <w:szCs w:val="24"/>
        </w:rPr>
        <w:t xml:space="preserve">«Безопасность муниципального образования </w:t>
      </w:r>
    </w:p>
    <w:p w:rsidR="00237557" w:rsidRPr="006C5F3E" w:rsidRDefault="00237557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  <w:u w:val="single"/>
        </w:rPr>
      </w:pPr>
      <w:r w:rsidRPr="006C5F3E">
        <w:rPr>
          <w:rFonts w:ascii="Times New Roman" w:hAnsi="Times New Roman" w:cs="Times New Roman"/>
          <w:sz w:val="24"/>
          <w:szCs w:val="24"/>
        </w:rPr>
        <w:t>Тосненский район Ленинградской области»</w:t>
      </w:r>
    </w:p>
    <w:p w:rsidR="00237557" w:rsidRDefault="00237557" w:rsidP="00237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F3E" w:rsidRPr="006C5F3E" w:rsidRDefault="006C5F3E" w:rsidP="00237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557" w:rsidRPr="006C5F3E" w:rsidRDefault="00237557" w:rsidP="005A47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F3E"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C03D93" w:rsidRPr="006C5F3E">
        <w:rPr>
          <w:rFonts w:ascii="Times New Roman" w:hAnsi="Times New Roman" w:cs="Times New Roman"/>
          <w:sz w:val="24"/>
          <w:szCs w:val="24"/>
        </w:rPr>
        <w:t>,</w:t>
      </w:r>
      <w:r w:rsidRPr="006C5F3E">
        <w:rPr>
          <w:rFonts w:ascii="Times New Roman" w:hAnsi="Times New Roman" w:cs="Times New Roman"/>
          <w:sz w:val="24"/>
          <w:szCs w:val="24"/>
        </w:rPr>
        <w:t xml:space="preserve"> </w:t>
      </w:r>
      <w:r w:rsidR="002E01A2" w:rsidRPr="006C5F3E">
        <w:rPr>
          <w:rFonts w:ascii="Times New Roman" w:hAnsi="Times New Roman" w:cs="Times New Roman"/>
          <w:sz w:val="24"/>
          <w:szCs w:val="24"/>
        </w:rPr>
        <w:t xml:space="preserve">изменения, </w:t>
      </w:r>
      <w:r w:rsidRPr="006C5F3E">
        <w:rPr>
          <w:rFonts w:ascii="Times New Roman" w:hAnsi="Times New Roman" w:cs="Times New Roman"/>
          <w:sz w:val="24"/>
          <w:szCs w:val="24"/>
        </w:rPr>
        <w:t>реализации и оценки эффективности муниципальных программ муниципального образования Тосне</w:t>
      </w:r>
      <w:r w:rsidRPr="006C5F3E">
        <w:rPr>
          <w:rFonts w:ascii="Times New Roman" w:hAnsi="Times New Roman" w:cs="Times New Roman"/>
          <w:sz w:val="24"/>
          <w:szCs w:val="24"/>
        </w:rPr>
        <w:t>н</w:t>
      </w:r>
      <w:r w:rsidRPr="006C5F3E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  <w:r w:rsidR="002E01A2" w:rsidRPr="006C5F3E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 Тосненского района Ленинградской области</w:t>
      </w:r>
      <w:r w:rsidR="006D2627" w:rsidRPr="006C5F3E">
        <w:rPr>
          <w:rFonts w:ascii="Times New Roman" w:hAnsi="Times New Roman" w:cs="Times New Roman"/>
          <w:sz w:val="24"/>
          <w:szCs w:val="24"/>
        </w:rPr>
        <w:t>, утвержденным</w:t>
      </w:r>
      <w:r w:rsidRPr="006C5F3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</w:t>
      </w:r>
      <w:r w:rsidRPr="006C5F3E">
        <w:rPr>
          <w:rFonts w:ascii="Times New Roman" w:hAnsi="Times New Roman" w:cs="Times New Roman"/>
          <w:sz w:val="24"/>
          <w:szCs w:val="24"/>
        </w:rPr>
        <w:t>и</w:t>
      </w:r>
      <w:r w:rsidRPr="006C5F3E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</w:t>
      </w:r>
      <w:r w:rsidR="002E01A2" w:rsidRPr="006C5F3E">
        <w:rPr>
          <w:rFonts w:ascii="Times New Roman" w:hAnsi="Times New Roman" w:cs="Times New Roman"/>
          <w:sz w:val="24"/>
          <w:szCs w:val="24"/>
        </w:rPr>
        <w:t>бласти от 06.11.2018</w:t>
      </w:r>
      <w:r w:rsidR="00014788" w:rsidRPr="006C5F3E">
        <w:rPr>
          <w:rFonts w:ascii="Times New Roman" w:hAnsi="Times New Roman" w:cs="Times New Roman"/>
          <w:sz w:val="24"/>
          <w:szCs w:val="24"/>
        </w:rPr>
        <w:t xml:space="preserve"> №</w:t>
      </w:r>
      <w:r w:rsidR="00ED6A44" w:rsidRPr="006C5F3E">
        <w:rPr>
          <w:rFonts w:ascii="Times New Roman" w:hAnsi="Times New Roman" w:cs="Times New Roman"/>
          <w:sz w:val="24"/>
          <w:szCs w:val="24"/>
        </w:rPr>
        <w:t xml:space="preserve"> </w:t>
      </w:r>
      <w:r w:rsidR="002E01A2" w:rsidRPr="006C5F3E">
        <w:rPr>
          <w:rFonts w:ascii="Times New Roman" w:hAnsi="Times New Roman" w:cs="Times New Roman"/>
          <w:sz w:val="24"/>
          <w:szCs w:val="24"/>
        </w:rPr>
        <w:t>2647</w:t>
      </w:r>
      <w:r w:rsidR="00014788" w:rsidRPr="006C5F3E">
        <w:rPr>
          <w:rFonts w:ascii="Times New Roman" w:hAnsi="Times New Roman" w:cs="Times New Roman"/>
          <w:sz w:val="24"/>
          <w:szCs w:val="24"/>
        </w:rPr>
        <w:t>-па</w:t>
      </w:r>
      <w:r w:rsidRPr="006C5F3E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:rsidR="00237557" w:rsidRPr="006C5F3E" w:rsidRDefault="00237557" w:rsidP="0023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557" w:rsidRPr="006C5F3E" w:rsidRDefault="003D321D" w:rsidP="0023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F3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5170" w:rsidRPr="006C5F3E" w:rsidRDefault="004F5170" w:rsidP="006C5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EE9" w:rsidRPr="006C5F3E" w:rsidRDefault="00237557" w:rsidP="006C5F3E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C5F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96DA0" w:rsidRPr="006C5F3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F4B68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изменения</w:t>
      </w:r>
      <w:r w:rsidR="003F4B68" w:rsidRPr="006C5F3E">
        <w:rPr>
          <w:rFonts w:ascii="Times New Roman" w:hAnsi="Times New Roman" w:cs="Times New Roman"/>
          <w:sz w:val="24"/>
          <w:szCs w:val="24"/>
        </w:rPr>
        <w:t xml:space="preserve"> </w:t>
      </w:r>
      <w:r w:rsidR="00996DA0" w:rsidRPr="006C5F3E">
        <w:rPr>
          <w:rFonts w:ascii="Times New Roman" w:hAnsi="Times New Roman" w:cs="Times New Roman"/>
          <w:sz w:val="24"/>
          <w:szCs w:val="24"/>
        </w:rPr>
        <w:t>в детальный план-график реализации муниципальной програ</w:t>
      </w:r>
      <w:r w:rsidR="00996DA0" w:rsidRPr="006C5F3E">
        <w:rPr>
          <w:rFonts w:ascii="Times New Roman" w:hAnsi="Times New Roman" w:cs="Times New Roman"/>
          <w:sz w:val="24"/>
          <w:szCs w:val="24"/>
        </w:rPr>
        <w:t>м</w:t>
      </w:r>
      <w:r w:rsidR="00996DA0" w:rsidRPr="006C5F3E">
        <w:rPr>
          <w:rFonts w:ascii="Times New Roman" w:hAnsi="Times New Roman" w:cs="Times New Roman"/>
          <w:sz w:val="24"/>
          <w:szCs w:val="24"/>
        </w:rPr>
        <w:t>мы «Безопасность муниципального образования Тосненски</w:t>
      </w:r>
      <w:r w:rsidR="002C3746" w:rsidRPr="006C5F3E">
        <w:rPr>
          <w:rFonts w:ascii="Times New Roman" w:hAnsi="Times New Roman" w:cs="Times New Roman"/>
          <w:sz w:val="24"/>
          <w:szCs w:val="24"/>
        </w:rPr>
        <w:t>й район Ленинградской обл</w:t>
      </w:r>
      <w:r w:rsidR="002C3746" w:rsidRPr="006C5F3E">
        <w:rPr>
          <w:rFonts w:ascii="Times New Roman" w:hAnsi="Times New Roman" w:cs="Times New Roman"/>
          <w:sz w:val="24"/>
          <w:szCs w:val="24"/>
        </w:rPr>
        <w:t>а</w:t>
      </w:r>
      <w:r w:rsidR="002C3746" w:rsidRPr="006C5F3E">
        <w:rPr>
          <w:rFonts w:ascii="Times New Roman" w:hAnsi="Times New Roman" w:cs="Times New Roman"/>
          <w:sz w:val="24"/>
          <w:szCs w:val="24"/>
        </w:rPr>
        <w:t>сти</w:t>
      </w:r>
      <w:r w:rsidR="00996DA0" w:rsidRPr="006C5F3E">
        <w:rPr>
          <w:rFonts w:ascii="Times New Roman" w:hAnsi="Times New Roman" w:cs="Times New Roman"/>
          <w:sz w:val="24"/>
          <w:szCs w:val="24"/>
        </w:rPr>
        <w:t xml:space="preserve">», </w:t>
      </w:r>
      <w:r w:rsidR="00996DA0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утвержденный постановлением администрации муниципального образования Т</w:t>
      </w:r>
      <w:r w:rsidR="00996DA0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996DA0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сненский район Лени</w:t>
      </w:r>
      <w:r w:rsidR="002C3746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нградской области от 19.12.2018</w:t>
      </w:r>
      <w:r w:rsidR="00996DA0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</w:t>
      </w:r>
      <w:r w:rsidR="00691DA5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C3746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3184</w:t>
      </w:r>
      <w:r w:rsidR="00996DA0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-па </w:t>
      </w:r>
      <w:r w:rsidR="003F4B68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(с учетом из</w:t>
      </w:r>
      <w:r w:rsidR="0079325E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менений, внесенных постановления</w:t>
      </w:r>
      <w:r w:rsidR="003F4B68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79325E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3F4B68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муниципального образования Тосненский район Ленинградской об</w:t>
      </w:r>
      <w:r w:rsidR="00334EE9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ласти от 19.02.2019 № 241-па, от 05.08.2019 № 1305-па, от 26.08.2019 № 1431</w:t>
      </w:r>
      <w:r w:rsidR="001830E9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от 04.12.2019 №</w:t>
      </w:r>
      <w:r w:rsidR="00DA07D3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830E9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2162-па</w:t>
      </w:r>
      <w:r w:rsidR="00144D89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от 24.03.2020 № 524-па, от 15.12.2020 № 2463-па</w:t>
      </w:r>
      <w:r w:rsidR="0079325E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="00DA07D3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79325E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74287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изложив</w:t>
      </w:r>
      <w:r w:rsidR="00DA07D3" w:rsidRPr="006C5F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его </w:t>
      </w:r>
      <w:r w:rsidR="00334EE9" w:rsidRPr="006C5F3E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="00334EE9" w:rsidRPr="006C5F3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01044" w:rsidRPr="006C5F3E">
        <w:rPr>
          <w:rFonts w:ascii="Times New Roman" w:hAnsi="Times New Roman" w:cs="Times New Roman"/>
          <w:sz w:val="24"/>
          <w:szCs w:val="24"/>
          <w:lang w:bidi="ru-RU"/>
        </w:rPr>
        <w:t>новой редакции (при</w:t>
      </w:r>
      <w:r w:rsidR="00774287" w:rsidRPr="006C5F3E">
        <w:rPr>
          <w:rFonts w:ascii="Times New Roman" w:hAnsi="Times New Roman" w:cs="Times New Roman"/>
          <w:sz w:val="24"/>
          <w:szCs w:val="24"/>
          <w:lang w:bidi="ru-RU"/>
        </w:rPr>
        <w:t>ложение</w:t>
      </w:r>
      <w:r w:rsidR="00E01044" w:rsidRPr="006C5F3E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2C3746" w:rsidRPr="006C5F3E" w:rsidRDefault="002C3746" w:rsidP="006C5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F3E">
        <w:rPr>
          <w:rFonts w:ascii="Times New Roman" w:hAnsi="Times New Roman" w:cs="Times New Roman"/>
          <w:sz w:val="24"/>
          <w:szCs w:val="24"/>
        </w:rPr>
        <w:t xml:space="preserve">2. </w:t>
      </w:r>
      <w:r w:rsidR="00F86DB3" w:rsidRPr="006C5F3E">
        <w:rPr>
          <w:rFonts w:ascii="Times New Roman" w:hAnsi="Times New Roman" w:cs="Times New Roman"/>
          <w:sz w:val="24"/>
          <w:szCs w:val="24"/>
        </w:rPr>
        <w:t>Отделу правопорядка и</w:t>
      </w:r>
      <w:r w:rsidRPr="006C5F3E">
        <w:rPr>
          <w:rFonts w:ascii="Times New Roman" w:hAnsi="Times New Roman" w:cs="Times New Roman"/>
          <w:sz w:val="24"/>
          <w:szCs w:val="24"/>
        </w:rPr>
        <w:t xml:space="preserve"> безопасности, делам ГО и ЧС администрации муниц</w:t>
      </w:r>
      <w:r w:rsidRPr="006C5F3E">
        <w:rPr>
          <w:rFonts w:ascii="Times New Roman" w:hAnsi="Times New Roman" w:cs="Times New Roman"/>
          <w:sz w:val="24"/>
          <w:szCs w:val="24"/>
        </w:rPr>
        <w:t>и</w:t>
      </w:r>
      <w:r w:rsidRPr="006C5F3E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Pr="006C5F3E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Pr="006C5F3E">
        <w:rPr>
          <w:rFonts w:ascii="Times New Roman" w:hAnsi="Times New Roman"/>
          <w:sz w:val="24"/>
          <w:szCs w:val="24"/>
        </w:rPr>
        <w:t>ь</w:t>
      </w:r>
      <w:r w:rsidRPr="006C5F3E">
        <w:rPr>
          <w:rFonts w:ascii="Times New Roman" w:hAnsi="Times New Roman"/>
          <w:sz w:val="24"/>
          <w:szCs w:val="24"/>
        </w:rPr>
        <w:t>ным и межконфессиональным отношения</w:t>
      </w:r>
      <w:r w:rsidRPr="006C5F3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</w:t>
      </w:r>
      <w:r w:rsidR="009822B4" w:rsidRPr="006C5F3E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Pr="006C5F3E">
        <w:rPr>
          <w:rFonts w:ascii="Times New Roman" w:hAnsi="Times New Roman" w:cs="Times New Roman"/>
          <w:sz w:val="24"/>
          <w:szCs w:val="24"/>
        </w:rPr>
        <w:t>Тосненский район Лени</w:t>
      </w:r>
      <w:r w:rsidRPr="006C5F3E">
        <w:rPr>
          <w:rFonts w:ascii="Times New Roman" w:hAnsi="Times New Roman" w:cs="Times New Roman"/>
          <w:sz w:val="24"/>
          <w:szCs w:val="24"/>
        </w:rPr>
        <w:t>н</w:t>
      </w:r>
      <w:r w:rsidRPr="006C5F3E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2C3746" w:rsidRPr="006C5F3E" w:rsidRDefault="002C3746" w:rsidP="006C5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F3E">
        <w:rPr>
          <w:rFonts w:ascii="Times New Roman" w:hAnsi="Times New Roman" w:cs="Times New Roman"/>
          <w:sz w:val="24"/>
          <w:szCs w:val="24"/>
        </w:rPr>
        <w:t xml:space="preserve">3. Пресс-службе </w:t>
      </w:r>
      <w:r w:rsidRPr="006C5F3E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</w:t>
      </w:r>
      <w:r w:rsidRPr="006C5F3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Тосненс</w:t>
      </w:r>
      <w:r w:rsidR="004F002F" w:rsidRPr="006C5F3E">
        <w:rPr>
          <w:rFonts w:ascii="Times New Roman" w:hAnsi="Times New Roman" w:cs="Times New Roman"/>
          <w:sz w:val="24"/>
          <w:szCs w:val="24"/>
        </w:rPr>
        <w:t xml:space="preserve">кий район Ленинградской области </w:t>
      </w:r>
      <w:r w:rsidRPr="006C5F3E">
        <w:rPr>
          <w:rFonts w:ascii="Times New Roman" w:hAnsi="Times New Roman" w:cs="Times New Roman"/>
          <w:sz w:val="24"/>
          <w:szCs w:val="24"/>
        </w:rPr>
        <w:t>обнародова</w:t>
      </w:r>
      <w:r w:rsidR="004F002F" w:rsidRPr="006C5F3E">
        <w:rPr>
          <w:rFonts w:ascii="Times New Roman" w:hAnsi="Times New Roman" w:cs="Times New Roman"/>
          <w:sz w:val="24"/>
          <w:szCs w:val="24"/>
        </w:rPr>
        <w:t>ть настоящее пост</w:t>
      </w:r>
      <w:r w:rsidR="004F002F" w:rsidRPr="006C5F3E">
        <w:rPr>
          <w:rFonts w:ascii="Times New Roman" w:hAnsi="Times New Roman" w:cs="Times New Roman"/>
          <w:sz w:val="24"/>
          <w:szCs w:val="24"/>
        </w:rPr>
        <w:t>а</w:t>
      </w:r>
      <w:r w:rsidR="004F002F" w:rsidRPr="006C5F3E">
        <w:rPr>
          <w:rFonts w:ascii="Times New Roman" w:hAnsi="Times New Roman" w:cs="Times New Roman"/>
          <w:sz w:val="24"/>
          <w:szCs w:val="24"/>
        </w:rPr>
        <w:t xml:space="preserve">новление </w:t>
      </w:r>
      <w:r w:rsidRPr="006C5F3E">
        <w:rPr>
          <w:rFonts w:ascii="Times New Roman" w:hAnsi="Times New Roman" w:cs="Times New Roman"/>
          <w:sz w:val="24"/>
          <w:szCs w:val="24"/>
        </w:rPr>
        <w:t>в порядке, установленном Уставом муниципального образования Тосненский район Ленинградской области.</w:t>
      </w:r>
    </w:p>
    <w:p w:rsidR="006C5F3E" w:rsidRDefault="006C5F3E" w:rsidP="006C5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6C5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91C" w:rsidRDefault="00CE091C" w:rsidP="006C5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91C" w:rsidRDefault="00CE091C" w:rsidP="006C5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91C" w:rsidRDefault="00CE091C" w:rsidP="006C5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6C5F3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C5F3E" w:rsidRDefault="006C5F3E" w:rsidP="006C5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746" w:rsidRPr="006C5F3E" w:rsidRDefault="002C3746" w:rsidP="006C5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F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5F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F3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Pr="006C5F3E">
        <w:rPr>
          <w:rFonts w:ascii="Times New Roman" w:hAnsi="Times New Roman" w:cs="Times New Roman"/>
          <w:sz w:val="24"/>
          <w:szCs w:val="24"/>
        </w:rPr>
        <w:t>и</w:t>
      </w:r>
      <w:r w:rsidRPr="006C5F3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Pr="006C5F3E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Pr="006C5F3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F4B68" w:rsidRPr="006C5F3E" w:rsidRDefault="0079325E" w:rsidP="006C5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F3E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принятия.</w:t>
      </w:r>
    </w:p>
    <w:p w:rsidR="00237557" w:rsidRDefault="00237557" w:rsidP="003D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F3E" w:rsidRDefault="006C5F3E" w:rsidP="003D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1F7" w:rsidRPr="006C5F3E" w:rsidRDefault="002A35F7" w:rsidP="006C5F3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5F3E">
        <w:rPr>
          <w:rFonts w:ascii="Times New Roman" w:hAnsi="Times New Roman" w:cs="Times New Roman"/>
          <w:sz w:val="24"/>
          <w:szCs w:val="24"/>
        </w:rPr>
        <w:t>Глава</w:t>
      </w:r>
      <w:r w:rsidR="00237557" w:rsidRPr="006C5F3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</w:t>
      </w:r>
      <w:r w:rsidR="0004112D" w:rsidRPr="006C5F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5F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112D" w:rsidRPr="006C5F3E">
        <w:rPr>
          <w:rFonts w:ascii="Times New Roman" w:hAnsi="Times New Roman" w:cs="Times New Roman"/>
          <w:sz w:val="24"/>
          <w:szCs w:val="24"/>
        </w:rPr>
        <w:t xml:space="preserve">      </w:t>
      </w:r>
      <w:r w:rsidR="006219DC" w:rsidRPr="006C5F3E">
        <w:rPr>
          <w:rFonts w:ascii="Times New Roman" w:hAnsi="Times New Roman" w:cs="Times New Roman"/>
          <w:sz w:val="24"/>
          <w:szCs w:val="24"/>
        </w:rPr>
        <w:t>А.</w:t>
      </w:r>
      <w:r w:rsidR="0004112D" w:rsidRPr="006C5F3E">
        <w:rPr>
          <w:rFonts w:ascii="Times New Roman" w:hAnsi="Times New Roman" w:cs="Times New Roman"/>
          <w:sz w:val="24"/>
          <w:szCs w:val="24"/>
        </w:rPr>
        <w:t xml:space="preserve">Г. </w:t>
      </w:r>
      <w:r w:rsidR="006219DC" w:rsidRPr="006C5F3E">
        <w:rPr>
          <w:rFonts w:ascii="Times New Roman" w:hAnsi="Times New Roman" w:cs="Times New Roman"/>
          <w:sz w:val="24"/>
          <w:szCs w:val="24"/>
        </w:rPr>
        <w:t>Клементьев</w:t>
      </w:r>
    </w:p>
    <w:p w:rsidR="0079325E" w:rsidRDefault="0079325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Васильцов Александр Игоревич, 8(81361)30999</w:t>
      </w:r>
    </w:p>
    <w:p w:rsidR="006C5F3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га</w:t>
      </w:r>
    </w:p>
    <w:p w:rsidR="006C5F3E" w:rsidRPr="0079325E" w:rsidRDefault="006C5F3E" w:rsidP="0079325E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E771D4" w:rsidRDefault="00E771D4" w:rsidP="00ED47D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E771D4" w:rsidSect="00CE091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771D4" w:rsidRPr="00774287" w:rsidRDefault="00E771D4" w:rsidP="006C5F3E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lastRenderedPageBreak/>
        <w:t>Приложение</w:t>
      </w:r>
    </w:p>
    <w:p w:rsidR="00E771D4" w:rsidRPr="00774287" w:rsidRDefault="00E771D4" w:rsidP="006C5F3E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 xml:space="preserve">к постановлению администрации </w:t>
      </w:r>
    </w:p>
    <w:p w:rsidR="00E771D4" w:rsidRPr="00774287" w:rsidRDefault="00E771D4" w:rsidP="006C5F3E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 xml:space="preserve">муниципального образования </w:t>
      </w:r>
    </w:p>
    <w:p w:rsidR="00E771D4" w:rsidRPr="00774287" w:rsidRDefault="00E771D4" w:rsidP="006C5F3E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>Тосненский район Ленинградской области</w:t>
      </w:r>
    </w:p>
    <w:p w:rsidR="006C5F3E" w:rsidRDefault="0023270A" w:rsidP="006C5F3E">
      <w:pPr>
        <w:spacing w:after="0" w:line="240" w:lineRule="auto"/>
        <w:ind w:left="9072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28.07.2021                      1707-па</w:t>
      </w:r>
    </w:p>
    <w:p w:rsidR="00E771D4" w:rsidRPr="00774287" w:rsidRDefault="00E771D4" w:rsidP="006C5F3E">
      <w:pPr>
        <w:spacing w:after="0" w:line="240" w:lineRule="auto"/>
        <w:ind w:left="9072" w:right="-185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>от  ____</w:t>
      </w:r>
      <w:r w:rsidR="006C5F3E">
        <w:rPr>
          <w:rFonts w:ascii="Times New Roman" w:hAnsi="Times New Roman" w:cs="Times New Roman"/>
        </w:rPr>
        <w:t>____</w:t>
      </w:r>
      <w:r w:rsidRPr="00774287">
        <w:rPr>
          <w:rFonts w:ascii="Times New Roman" w:hAnsi="Times New Roman" w:cs="Times New Roman"/>
        </w:rPr>
        <w:t>___  № _______</w:t>
      </w:r>
    </w:p>
    <w:p w:rsidR="003F4B68" w:rsidRPr="006C5F3E" w:rsidRDefault="003F4B68" w:rsidP="00E01044">
      <w:pPr>
        <w:spacing w:after="0" w:line="240" w:lineRule="auto"/>
        <w:ind w:right="-185"/>
        <w:rPr>
          <w:rFonts w:ascii="Times New Roman" w:hAnsi="Times New Roman" w:cs="Times New Roman"/>
          <w:sz w:val="16"/>
          <w:szCs w:val="16"/>
        </w:rPr>
      </w:pPr>
    </w:p>
    <w:p w:rsidR="00D920D2" w:rsidRPr="000D2C07" w:rsidRDefault="00D920D2" w:rsidP="00D920D2">
      <w:pPr>
        <w:pStyle w:val="a3"/>
        <w:jc w:val="center"/>
        <w:rPr>
          <w:rFonts w:ascii="Times New Roman" w:hAnsi="Times New Roman" w:cs="Times New Roman"/>
        </w:rPr>
      </w:pPr>
      <w:r w:rsidRPr="000D2C07">
        <w:rPr>
          <w:rFonts w:ascii="Times New Roman" w:hAnsi="Times New Roman" w:cs="Times New Roman"/>
        </w:rPr>
        <w:t xml:space="preserve">Детальный план-график реализации муниципальной программы </w:t>
      </w:r>
    </w:p>
    <w:p w:rsidR="00D920D2" w:rsidRPr="000D2C07" w:rsidRDefault="00D920D2" w:rsidP="00D920D2">
      <w:pPr>
        <w:pStyle w:val="a3"/>
        <w:ind w:right="-31"/>
        <w:jc w:val="center"/>
        <w:rPr>
          <w:rFonts w:ascii="Times New Roman" w:hAnsi="Times New Roman" w:cs="Times New Roman"/>
        </w:rPr>
      </w:pPr>
      <w:r w:rsidRPr="000D2C07">
        <w:rPr>
          <w:rFonts w:ascii="Times New Roman" w:hAnsi="Times New Roman" w:cs="Times New Roman"/>
        </w:rPr>
        <w:t>«Безопасность муниципального образования Тосненский район Ленинградской области»</w:t>
      </w:r>
    </w:p>
    <w:p w:rsidR="00D920D2" w:rsidRPr="006C5F3E" w:rsidRDefault="00D920D2" w:rsidP="00D920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252"/>
        <w:gridCol w:w="142"/>
        <w:gridCol w:w="2693"/>
        <w:gridCol w:w="142"/>
        <w:gridCol w:w="1133"/>
        <w:gridCol w:w="142"/>
        <w:gridCol w:w="1134"/>
        <w:gridCol w:w="425"/>
        <w:gridCol w:w="555"/>
        <w:gridCol w:w="425"/>
        <w:gridCol w:w="580"/>
        <w:gridCol w:w="567"/>
        <w:gridCol w:w="53"/>
        <w:gridCol w:w="8"/>
        <w:gridCol w:w="559"/>
        <w:gridCol w:w="567"/>
        <w:gridCol w:w="8"/>
        <w:gridCol w:w="506"/>
        <w:gridCol w:w="95"/>
        <w:gridCol w:w="8"/>
        <w:gridCol w:w="506"/>
        <w:gridCol w:w="525"/>
      </w:tblGrid>
      <w:tr w:rsidR="00D920D2" w:rsidTr="00350474">
        <w:trPr>
          <w:trHeight w:val="3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Срок око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чания ре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</w:p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Период фина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ния по годам</w:t>
            </w:r>
          </w:p>
        </w:tc>
        <w:tc>
          <w:tcPr>
            <w:tcW w:w="4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D920D2" w:rsidTr="00350474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  <w:p w:rsidR="00D920D2" w:rsidRPr="005563B8" w:rsidRDefault="00D920D2" w:rsidP="00D920D2">
            <w:pPr>
              <w:pStyle w:val="a3"/>
              <w:jc w:val="center"/>
              <w:rPr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D920D2" w:rsidTr="00350474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A07D3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A07D3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A07D3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A07D3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A07D3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A07D3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A07D3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A07D3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F5EB5" w:rsidTr="00350474">
        <w:trPr>
          <w:trHeight w:val="2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Pr="00DC57AF" w:rsidRDefault="007F5EB5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МП «Безопасность муниципального образов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ния Тосненский район Ленинградской области»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по безопасности, д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лам ГО и ЧС администрации МО (далее – Сектор ГОЧС),</w:t>
            </w:r>
          </w:p>
          <w:p w:rsidR="007F5EB5" w:rsidRPr="00DC57AF" w:rsidRDefault="007F5EB5" w:rsidP="0035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обеспечению и экологии 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министрации МО</w:t>
            </w:r>
            <w:r w:rsidR="0035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(далее – 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и Э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EB5" w:rsidRPr="007C5BE9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EB5" w:rsidRDefault="007F5E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Pr="00BF7486" w:rsidRDefault="007F5EB5" w:rsidP="003E6582">
            <w:pPr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1283,006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Pr="00BF7486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Pr="00BF7486" w:rsidRDefault="007F5EB5" w:rsidP="003E6582">
            <w:pPr>
              <w:widowControl w:val="0"/>
              <w:autoSpaceDE w:val="0"/>
              <w:autoSpaceDN w:val="0"/>
              <w:adjustRightInd w:val="0"/>
              <w:ind w:right="-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1283,006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EB5" w:rsidTr="00350474">
        <w:trPr>
          <w:trHeight w:val="2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7C5BE9" w:rsidRDefault="007F5EB5" w:rsidP="00D92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sz w:val="20"/>
                <w:szCs w:val="20"/>
              </w:rPr>
              <w:t>7362,78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sz w:val="20"/>
                <w:szCs w:val="20"/>
              </w:rPr>
              <w:t>7362,78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EB5" w:rsidTr="00350474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7C5BE9" w:rsidRDefault="007F5EB5" w:rsidP="00D92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7F5EB5" w:rsidP="003E6582">
            <w:pPr>
              <w:jc w:val="center"/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1A6CD9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7879,776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1A6CD9" w:rsidP="003E6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7879,776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880F0B" w:rsidRDefault="007F5EB5" w:rsidP="00D920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880F0B" w:rsidRDefault="007F5EB5" w:rsidP="00D920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5EB5" w:rsidTr="00350474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7C5BE9" w:rsidRDefault="007F5EB5" w:rsidP="00D92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7F5EB5" w:rsidP="003E6582">
            <w:pPr>
              <w:jc w:val="center"/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23031A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6854,540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23031A" w:rsidP="003E6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6854,540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87291E" w:rsidRDefault="007F5EB5" w:rsidP="00D920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87291E" w:rsidRDefault="007F5EB5" w:rsidP="00D920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5EB5" w:rsidTr="00350474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7C5BE9" w:rsidRDefault="007F5EB5" w:rsidP="00D92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7F5EB5" w:rsidP="003E6582">
            <w:pPr>
              <w:jc w:val="center"/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23031A" w:rsidP="005F2A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bCs/>
                <w:sz w:val="20"/>
                <w:szCs w:val="20"/>
              </w:rPr>
              <w:t>6921,650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23031A" w:rsidP="003E6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bCs/>
                <w:sz w:val="20"/>
                <w:szCs w:val="20"/>
              </w:rPr>
              <w:t>6921,650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87291E" w:rsidRDefault="007F5EB5" w:rsidP="00D920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87291E" w:rsidRDefault="007F5EB5" w:rsidP="00D920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5EB5" w:rsidTr="00350474">
        <w:trPr>
          <w:trHeight w:val="2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877DA1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7F5E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23031A" w:rsidP="007F5EB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30301,752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23031A" w:rsidRDefault="0023031A" w:rsidP="003E6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30301,752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D2" w:rsidTr="00350474">
        <w:trPr>
          <w:trHeight w:val="2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Подпрограмма 1 «Профилактика правонаруш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ний на территории  муниципального образов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ния Тосненский район Ленинградской области»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ГОЧС, </w:t>
            </w:r>
          </w:p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7C5BE9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Мероприятия по  пр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филактике правонарушений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ГОЧС, </w:t>
            </w:r>
          </w:p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1436">
              <w:rPr>
                <w:rFonts w:ascii="Times New Roman" w:hAnsi="Times New Roman" w:cs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1436">
              <w:rPr>
                <w:rFonts w:ascii="Times New Roman" w:hAnsi="Times New Roman" w:cs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30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«Лучший участковый уполномоченный полиции Тосненского рай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на», «Лучший инспектор по делам несоверше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нолетних Тосненского района», «Лучший п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стовой полиции Тосненского района»</w:t>
            </w:r>
          </w:p>
          <w:p w:rsidR="006C5F3E" w:rsidRDefault="006C5F3E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74" w:rsidRPr="00DC57AF" w:rsidRDefault="00350474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783317" w:rsidRDefault="00D920D2" w:rsidP="00D920D2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783317" w:rsidRDefault="00D920D2" w:rsidP="00D920D2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783317" w:rsidRDefault="00D920D2" w:rsidP="00D920D2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783317" w:rsidRDefault="00D920D2" w:rsidP="00D920D2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Приобретение и распространение методических пособий, наглядной агитации антинаркотич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ской направленности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1.1.1.3.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Издание и размещение наружной рекламы по профилактике наркомании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1.1.1.4.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Организация доведения до населения необх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димой информации, касающейся преступлений террористического характера, путём приобрет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ния брошюр, буклетов, размещения информ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ции на щитах, стендах в общественных местах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440"/>
        </w:trPr>
        <w:tc>
          <w:tcPr>
            <w:tcW w:w="1601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В ходе реализации плана мероприятий экономия по проведенным мероприятиям может быть использована на другие мероприятия в сфере профилактики правонарушений в рамках данной подпрограммы  и новые мероприятия, не входящие в данную подпрограмму. Изменения и уточнения в план мероприятий подпрограммы «Профилактика правонарушений на территории  муниципального образования Тосненский район Ленинград</w:t>
            </w:r>
            <w:r w:rsidR="00DA07D3">
              <w:rPr>
                <w:rFonts w:ascii="Times New Roman" w:hAnsi="Times New Roman" w:cs="Times New Roman"/>
                <w:sz w:val="20"/>
                <w:szCs w:val="20"/>
              </w:rPr>
              <w:t>ской области» вносятся ежегодно</w:t>
            </w:r>
          </w:p>
        </w:tc>
      </w:tr>
      <w:tr w:rsidR="00D920D2" w:rsidTr="00350474">
        <w:trPr>
          <w:trHeight w:val="16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Подпрограмма 2 «Повышение безопасности дорожного движения в муниципальном образ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вании Тосненский район Ленинградской обл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r w:rsidRPr="00E323EC">
              <w:rPr>
                <w:rFonts w:ascii="Times New Roman" w:hAnsi="Times New Roman" w:cs="Times New Roman"/>
                <w:sz w:val="20"/>
                <w:szCs w:val="20"/>
              </w:rPr>
              <w:t>Сектор ТО и</w:t>
            </w:r>
            <w:proofErr w:type="gramStart"/>
            <w:r w:rsidRPr="00E323EC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</w:t>
            </w:r>
            <w:r w:rsidRPr="00DC57A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</w:t>
            </w:r>
            <w:r w:rsidRPr="00DC57A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C57AF">
              <w:rPr>
                <w:rFonts w:ascii="Times New Roman" w:hAnsi="Times New Roman" w:cs="Times New Roman"/>
                <w:bCs/>
                <w:sz w:val="20"/>
                <w:szCs w:val="20"/>
              </w:rPr>
              <w:t>тимизации мер профилактики безопасности д</w:t>
            </w:r>
            <w:r w:rsidRPr="00DC57A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bCs/>
                <w:sz w:val="20"/>
                <w:szCs w:val="20"/>
              </w:rPr>
              <w:t>рожного движения»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r w:rsidRPr="00E323EC">
              <w:rPr>
                <w:rFonts w:ascii="Times New Roman" w:hAnsi="Times New Roman" w:cs="Times New Roman"/>
                <w:sz w:val="20"/>
                <w:szCs w:val="20"/>
              </w:rPr>
              <w:t>Сектор ТО и</w:t>
            </w:r>
            <w:proofErr w:type="gramStart"/>
            <w:r w:rsidRPr="00E323EC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1.2.1.1.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образ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вания, общеобразовательных учреждений  ко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плектами учебно-методических материалов, программ, печатных и электронных учебных пособий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r w:rsidRPr="00E323EC">
              <w:rPr>
                <w:rFonts w:ascii="Times New Roman" w:hAnsi="Times New Roman" w:cs="Times New Roman"/>
                <w:sz w:val="20"/>
                <w:szCs w:val="20"/>
              </w:rPr>
              <w:t>Сектор ТО и</w:t>
            </w:r>
            <w:proofErr w:type="gramStart"/>
            <w:r w:rsidRPr="00E323EC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1.2.1.2.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Организация и установка информационно-пропагандистской продукции, тематической наружной социальной рекламы (баннеры, пер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тяжки), а также размещение материалов в сре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ствах массовой информации, общественном транспорте и т.д.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4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833"/>
        </w:trPr>
        <w:tc>
          <w:tcPr>
            <w:tcW w:w="1601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реализации плана мероприятий экономия по проведенным мероприятиям может быть использована на другие мероприятия в сфере повышения безопасности дорожного движ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ния в рамках данной подпрограммы  и новые мероприятия, не входящие в данную подпрограмму. Изменения и уточнения в план мероприятий подпрограммы «Повышение безопасн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сти дорожного движения в муниципальном образовании Тосненский район Ленинград</w:t>
            </w:r>
            <w:r w:rsidR="00DA07D3">
              <w:rPr>
                <w:rFonts w:ascii="Times New Roman" w:hAnsi="Times New Roman" w:cs="Times New Roman"/>
                <w:sz w:val="20"/>
                <w:szCs w:val="20"/>
              </w:rPr>
              <w:t>ской области» вносятся ежегодно</w:t>
            </w:r>
          </w:p>
        </w:tc>
      </w:tr>
      <w:tr w:rsidR="00D920D2" w:rsidTr="00350474">
        <w:trPr>
          <w:trHeight w:val="2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Подпрограмма 3 «Гражданская оборона, защита населения и территории от чрезвычайных сит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аций, обеспечению безопасности людей на во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ных объектах муниципального образования Т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сненский район Ленинградской области»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ее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территорий, предупрежд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ние и ликвидация последствий ЧС природного и техногенного характера»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A057B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7B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7449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A057B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7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7449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A057B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7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7449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A057B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7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7449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A057B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7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7449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1.3.1.1.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Обучение выездными методом преподавателями УМЦ (дополнительные затраты при оказании образовательных услуг: проезд к месту обуч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ния г.</w:t>
            </w:r>
            <w:r w:rsidR="0074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Тосно, проживание, командировочные расходы преподавательского состава в соотве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ствии с договором)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1.3.1.2.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наглядной  агитации (стенды, брош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ры, памятки, учебная литература)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610F93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1.3.1.3.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средств индивидуальной защиты на пожаре (</w:t>
            </w:r>
            <w:proofErr w:type="spellStart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самоспасатели</w:t>
            </w:r>
            <w:proofErr w:type="spellEnd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) и медицинской защиты на сотрудников администрации МО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  <w:p w:rsidR="00D920D2" w:rsidRPr="00DC57AF" w:rsidRDefault="00D920D2" w:rsidP="00D920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1.3.1.4.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Закупка, установка, ремонт и обслуживание средств оповещения и информирования насел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ния в местах массового пребывания людей (типа электронное табло «Бегущая строка», система уличного звукового оповещения громкоговор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тели, светодиодный экран)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5563B8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75218D" w:rsidRDefault="00D920D2" w:rsidP="00D92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5563B8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5563B8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5563B8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«Обеспечение мер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приятий по гражданской обороне»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1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 с устройством дренажа ПРУ здания по адресу: ЛО, г.</w:t>
            </w:r>
            <w:r w:rsidR="0074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Тосно, пр.</w:t>
            </w:r>
            <w:r w:rsidR="0074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Ленина д.32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014788" w:rsidRDefault="00CA45B5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329,000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329,000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1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1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1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17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1.3.2.2.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Ремонт стен помещений ПРУ здания по адресу: ЛО, г.</w:t>
            </w:r>
            <w:r w:rsidR="0074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Тосно, пр.</w:t>
            </w:r>
            <w:r w:rsidR="0074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Ленина д.32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B5" w:rsidRPr="00014788" w:rsidRDefault="00CA45B5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CA45B5">
            <w:pPr>
              <w:ind w:left="-9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209,84515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CA45B5">
            <w:pPr>
              <w:ind w:left="-108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209,84515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75218D" w:rsidRDefault="00CA45B5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2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75218D" w:rsidRDefault="00CA45B5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75218D" w:rsidRDefault="00CA45B5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2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75218D" w:rsidRDefault="00CA45B5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CA45B5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1.3.2.3.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CA45B5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Замена окон в ПРУ здания по адресу: ЛО, г.</w:t>
            </w:r>
            <w:r w:rsidR="0074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Тосно, пр.</w:t>
            </w:r>
            <w:r w:rsidR="0074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Ленина д.32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2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1.3.2.4.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Замена дверей в ПРУ здания по адресу: ЛО, г.</w:t>
            </w:r>
            <w:r w:rsidR="0074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Тосно, пр.</w:t>
            </w:r>
            <w:r w:rsidR="0074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Ленина д.32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CA45B5">
            <w:pPr>
              <w:ind w:left="-9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141,15485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CA45B5">
            <w:pPr>
              <w:ind w:left="-108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141,15485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2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2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350474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Закупка оборудования для размещения </w:t>
            </w:r>
            <w:proofErr w:type="gramStart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укрыв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емых</w:t>
            </w:r>
            <w:proofErr w:type="gramEnd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 в ПРУ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21625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06133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8C6943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21625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06133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8C6943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21625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06133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8C6943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21625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06133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8C6943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Замена защитных входных дверей ПРУ зда</w:t>
            </w:r>
            <w:r w:rsidR="00216C4E">
              <w:rPr>
                <w:rFonts w:ascii="Times New Roman" w:hAnsi="Times New Roman" w:cs="Times New Roman"/>
                <w:sz w:val="20"/>
                <w:szCs w:val="20"/>
              </w:rPr>
              <w:t>ния по адресу: ЛО, г.</w:t>
            </w:r>
            <w:r w:rsidR="0074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C4E">
              <w:rPr>
                <w:rFonts w:ascii="Times New Roman" w:hAnsi="Times New Roman" w:cs="Times New Roman"/>
                <w:sz w:val="20"/>
                <w:szCs w:val="20"/>
              </w:rPr>
              <w:t>Тосно, пр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Ленина д.32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бе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опасности людей на водных объектах»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75218D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75218D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75218D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1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75218D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4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спасательных сре</w:t>
            </w:r>
            <w:proofErr w:type="gramStart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я обеспечения безопасности людей на водных объектах, орг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низации мест отдыха и охране жизни людей на водоёмах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38B6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ГОЧС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BE0F2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BE0F2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BE0F2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2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BE0F2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350474">
        <w:trPr>
          <w:trHeight w:val="649"/>
        </w:trPr>
        <w:tc>
          <w:tcPr>
            <w:tcW w:w="1601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реализации плана мероприятий экономия по проведенным мероприятиям по вопросам гражданской обороны, предупреждения и ликвидации чрезвычайных ситуаций может быть использована на другие мероприятия в рамках данной подпрограммы и новые мероприятия, не входящие в данную подпрограмму. Изменения и уточнения в план подпрограммы «Гражданская оборона, защита населения и территории от чрезвычайных ситуаций, обеспечению безопасности людей на водных объектах муниципального образования Тосненский район Ленинградской области» вносятся ежегодно</w:t>
            </w:r>
          </w:p>
        </w:tc>
      </w:tr>
      <w:tr w:rsidR="006026A9" w:rsidTr="00350474">
        <w:trPr>
          <w:trHeight w:val="184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DC57AF" w:rsidRDefault="006026A9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6A9" w:rsidRPr="00DC57AF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Подпрограмма 4 Развитие единой дежурно-диспетчерской службы муниципального образ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вания Тосненский район Ленинградской обл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75218D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  <w:p w:rsidR="006026A9" w:rsidRPr="0075218D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6026A9" w:rsidRPr="0075218D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(далее – ЕДДС)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014788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334EE9" w:rsidRDefault="006026A9" w:rsidP="0035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EE9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334EE9" w:rsidRDefault="006026A9" w:rsidP="0035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334EE9" w:rsidRDefault="006026A9" w:rsidP="0035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EE9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Tr="00350474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DC57AF" w:rsidRDefault="006026A9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DC57AF" w:rsidRDefault="006026A9" w:rsidP="003E65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75218D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014788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6819,780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6819,780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Tr="00350474">
        <w:trPr>
          <w:trHeight w:val="1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DC57AF" w:rsidRDefault="006026A9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DC57AF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75218D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014788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23031A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23031A" w:rsidRDefault="001A6CD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7201,77</w:t>
            </w:r>
            <w:r w:rsidR="000E5E54" w:rsidRPr="0023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23031A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23031A" w:rsidRDefault="001A6CD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7201,77</w:t>
            </w:r>
            <w:r w:rsidR="000E5E54" w:rsidRPr="00230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880F0B" w:rsidRDefault="006026A9" w:rsidP="003E65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880F0B" w:rsidRDefault="006026A9" w:rsidP="003E65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26A9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DC57AF" w:rsidRDefault="006026A9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DC57AF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75218D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014788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5E081A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81A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5E081A" w:rsidRDefault="001E1FE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6292,540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5E081A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5E081A" w:rsidRDefault="001E1FE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6292,540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Tr="00350474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DC57AF" w:rsidRDefault="006026A9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DC57AF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5218D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014788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5E081A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81A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5E081A" w:rsidRDefault="001E1FE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6268,650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5E081A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5E081A" w:rsidRDefault="001E1FE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6268,650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212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72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Приведение функци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нирования ЕДДС в соответствии с требовани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BB0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A31" w:rsidRPr="006C5F3E">
              <w:rPr>
                <w:rFonts w:ascii="Times New Roman" w:hAnsi="Times New Roman" w:cs="Times New Roman"/>
                <w:sz w:val="20"/>
                <w:szCs w:val="20"/>
              </w:rPr>
              <w:t xml:space="preserve">ГОСТа </w:t>
            </w:r>
            <w:proofErr w:type="gramStart"/>
            <w:r w:rsidR="00816A31" w:rsidRPr="006C5F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16A31" w:rsidRPr="006C5F3E">
              <w:rPr>
                <w:rFonts w:ascii="Times New Roman" w:hAnsi="Times New Roman" w:cs="Times New Roman"/>
                <w:sz w:val="20"/>
                <w:szCs w:val="20"/>
              </w:rPr>
              <w:t xml:space="preserve"> 22.7.01-2021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849,6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626928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626928" w:rsidRDefault="00877DA1" w:rsidP="003E6582">
            <w:pPr>
              <w:jc w:val="center"/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849,6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1A6CD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16,200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1A6CD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16,200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80F0B" w:rsidRDefault="00877DA1" w:rsidP="003E65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80F0B" w:rsidRDefault="00877DA1" w:rsidP="003E65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7DA1" w:rsidTr="00350474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841E3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  <w:r w:rsidR="00445B1B" w:rsidRPr="007950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841E3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  <w:r w:rsidR="00445B1B" w:rsidRPr="007950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445B1B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95092" w:rsidRDefault="00877DA1" w:rsidP="00445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5B1B" w:rsidRPr="00795092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257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1.4.1.1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средств </w:t>
            </w:r>
          </w:p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проводной и беспроводной связи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21625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5D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5028E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A72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B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6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A72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B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A72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B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A72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B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61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1.4.1.2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AF63F4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3F4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организацию прямых каналов связи с потенц</w:t>
            </w:r>
            <w:r w:rsidRPr="00AF63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63F4">
              <w:rPr>
                <w:rFonts w:ascii="Times New Roman" w:hAnsi="Times New Roman" w:cs="Times New Roman"/>
                <w:sz w:val="20"/>
                <w:szCs w:val="20"/>
              </w:rPr>
              <w:t>ально-опасными объектами</w:t>
            </w: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расположенными на территории Тосненского района Ленинградской области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20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97, 8</w:t>
            </w:r>
            <w:r w:rsidR="007950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  <w:r w:rsidR="007950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253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78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78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1.4.1.3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AF63F4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Выполнение работ по организации </w:t>
            </w:r>
            <w:r w:rsidRPr="00AF63F4">
              <w:rPr>
                <w:rFonts w:ascii="Times New Roman" w:hAnsi="Times New Roman" w:cs="Times New Roman"/>
                <w:sz w:val="20"/>
                <w:szCs w:val="20"/>
              </w:rPr>
              <w:t xml:space="preserve">прямых </w:t>
            </w: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кан</w:t>
            </w: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лов связи с </w:t>
            </w:r>
            <w:r w:rsidRPr="00AF63F4">
              <w:rPr>
                <w:rFonts w:ascii="Times New Roman" w:hAnsi="Times New Roman" w:cs="Times New Roman"/>
                <w:sz w:val="20"/>
                <w:szCs w:val="20"/>
              </w:rPr>
              <w:t>потенциально-опасными объектами</w:t>
            </w: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расположенными на территории Тосненского района Ленинградской области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7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 xml:space="preserve">751,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50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751,8</w:t>
            </w:r>
            <w:r w:rsidR="007950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7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7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78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58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1.4.1.4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форменной одежды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C5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3E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F47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2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3E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F47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3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41E34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3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41E34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3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  <w:r w:rsidR="007950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41E34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41E34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3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  <w:r w:rsidR="007950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83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17D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C609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216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350474" w:rsidRDefault="0035047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17D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C609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19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1.4.1.5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оргтехники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17D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C609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6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17D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C609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5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17D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C609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1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21625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  <w:r w:rsidR="007950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5028E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  <w:r w:rsidR="007950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48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350474" w:rsidRDefault="00350474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9632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560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23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1.4.1.6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персональных компьютеров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9632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560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83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9603E4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9632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560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22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9603E4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9632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560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1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9603E4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9632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560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9603E4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21625D" w:rsidRDefault="00795092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5028ED" w:rsidRDefault="00795092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50474">
        <w:trPr>
          <w:trHeight w:val="197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Содержание деятел</w:t>
            </w: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ности ЕДДС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5970,18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5970,18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23031A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23031A" w:rsidRDefault="00A14B3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7185,576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23031A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23031A" w:rsidRDefault="00A14B3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7185,576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95092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95092" w:rsidRDefault="00795092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6284,850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95092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95092" w:rsidRDefault="00A14B39" w:rsidP="0079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795092" w:rsidRPr="00795092">
              <w:rPr>
                <w:rFonts w:ascii="Times New Roman" w:hAnsi="Times New Roman" w:cs="Times New Roman"/>
                <w:sz w:val="20"/>
                <w:szCs w:val="20"/>
              </w:rPr>
              <w:t>84,850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95092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95092" w:rsidRDefault="00795092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6211,650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95092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95092" w:rsidRDefault="00795092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6211,650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50474">
        <w:trPr>
          <w:trHeight w:val="22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1.4.2.1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Оплата заработной платы работникам ЕДДС с начислениями (должностной оклад, ежемеся</w:t>
            </w: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ные надбавки и иные дополнительные выплаты, страховые взносы)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highlight w:val="yellow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5814,328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highlight w:val="yellow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5814,328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95092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95092" w:rsidRDefault="00841E34" w:rsidP="003E6582">
            <w:pPr>
              <w:jc w:val="center"/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6001,131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95092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95092" w:rsidRDefault="00841E34" w:rsidP="003E6582">
            <w:pPr>
              <w:jc w:val="center"/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6001,131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95092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95092" w:rsidRDefault="00A14B39" w:rsidP="008759CE">
            <w:pPr>
              <w:jc w:val="center"/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6152,338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95092" w:rsidRDefault="006026A9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95092" w:rsidRDefault="00A14B39" w:rsidP="008759CE">
            <w:pPr>
              <w:jc w:val="center"/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6152,338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95092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95092" w:rsidRDefault="00A14B39" w:rsidP="008759CE">
            <w:pPr>
              <w:jc w:val="center"/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6128,530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95092" w:rsidRDefault="006026A9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95092" w:rsidRDefault="00A14B39" w:rsidP="008759CE">
            <w:pPr>
              <w:jc w:val="center"/>
            </w:pPr>
            <w:r w:rsidRPr="00795092">
              <w:rPr>
                <w:rFonts w:ascii="Times New Roman" w:hAnsi="Times New Roman" w:cs="Times New Roman"/>
                <w:sz w:val="20"/>
                <w:szCs w:val="20"/>
              </w:rPr>
              <w:t>6128,530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268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1.4.2.2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283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1.4.2.3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Медицинский осмотр работников ЕДДС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445B1B" w:rsidP="008759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33,12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445B1B" w:rsidP="008759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445B1B" w:rsidP="008759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33,12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445B1B" w:rsidP="008759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91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445B1B" w:rsidP="008759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33,12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445B1B" w:rsidP="008759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299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1.4.2.4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Обучение работников ЕДДС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29,484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29,484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61,74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61,74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795092" w:rsidP="008759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49,39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795092" w:rsidP="008759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49,39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28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1.4.2.5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proofErr w:type="gramEnd"/>
            <w:r w:rsidRPr="00AD4C2C">
              <w:rPr>
                <w:rFonts w:ascii="Times New Roman" w:hAnsi="Times New Roman" w:cs="Times New Roman"/>
                <w:sz w:val="20"/>
                <w:szCs w:val="20"/>
              </w:rPr>
              <w:t xml:space="preserve"> расход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53,568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53,568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795092" w:rsidP="008759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795092" w:rsidP="008759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ED3F25" w:rsidRDefault="00795092" w:rsidP="008759C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ED3F25" w:rsidRDefault="00877DA1" w:rsidP="008759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ED3F25" w:rsidRDefault="00795092" w:rsidP="008759C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01" w:rsidRPr="00AD4C2C" w:rsidTr="00350474">
        <w:trPr>
          <w:trHeight w:val="165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1.4.2.6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Ремонт помещений и оснащение оборудованием связи помещения по адресу: г. Тосно, пр. Лен</w:t>
            </w: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на, 36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МКУ ЦА ХО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1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0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1039,585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1039,585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0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01" w:rsidRPr="00AD4C2C" w:rsidTr="00350474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01" w:rsidRPr="0023031A" w:rsidRDefault="002D3701" w:rsidP="0087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350474">
        <w:trPr>
          <w:trHeight w:val="429"/>
        </w:trPr>
        <w:tc>
          <w:tcPr>
            <w:tcW w:w="16018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В ходе реализации плана мероприятий экономия по проведенным мероприятиям по вопросам гражданской обороны, предупреждения и ликвидации чрезвычайных ситуаций может быть использована на другие мероприятия в рамках данной подпрограммы и новые мероприятия, не входящие в данную подпрограмму. Изменения и уточнения в план подпрограммы «Развитие единой дежурно-диспетчерской службы муниципального образования Тосненский район Ленинградской области на 2019- 2023 годы» вносятся ежегодно</w:t>
            </w:r>
          </w:p>
        </w:tc>
      </w:tr>
    </w:tbl>
    <w:p w:rsidR="00D920D2" w:rsidRDefault="00D920D2" w:rsidP="00350474">
      <w:pPr>
        <w:spacing w:after="0" w:line="240" w:lineRule="auto"/>
        <w:ind w:right="-185"/>
        <w:rPr>
          <w:rFonts w:ascii="Times New Roman" w:hAnsi="Times New Roman" w:cs="Times New Roman"/>
        </w:rPr>
      </w:pPr>
    </w:p>
    <w:sectPr w:rsidR="00D920D2" w:rsidSect="006C5F3E">
      <w:pgSz w:w="16838" w:h="11906" w:orient="landscape"/>
      <w:pgMar w:top="1135" w:right="127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E6" w:rsidRDefault="004404E6" w:rsidP="00CA32D3">
      <w:pPr>
        <w:spacing w:after="0" w:line="240" w:lineRule="auto"/>
      </w:pPr>
      <w:r>
        <w:separator/>
      </w:r>
    </w:p>
  </w:endnote>
  <w:endnote w:type="continuationSeparator" w:id="0">
    <w:p w:rsidR="004404E6" w:rsidRDefault="004404E6" w:rsidP="00CA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E6" w:rsidRDefault="004404E6" w:rsidP="00CA32D3">
      <w:pPr>
        <w:spacing w:after="0" w:line="240" w:lineRule="auto"/>
      </w:pPr>
      <w:r>
        <w:separator/>
      </w:r>
    </w:p>
  </w:footnote>
  <w:footnote w:type="continuationSeparator" w:id="0">
    <w:p w:rsidR="004404E6" w:rsidRDefault="004404E6" w:rsidP="00CA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7"/>
    <w:rsid w:val="00003E0D"/>
    <w:rsid w:val="00006133"/>
    <w:rsid w:val="0001436C"/>
    <w:rsid w:val="00014788"/>
    <w:rsid w:val="0001480E"/>
    <w:rsid w:val="0004112D"/>
    <w:rsid w:val="00041883"/>
    <w:rsid w:val="00041CAB"/>
    <w:rsid w:val="00051277"/>
    <w:rsid w:val="00075CD4"/>
    <w:rsid w:val="0008679D"/>
    <w:rsid w:val="00095726"/>
    <w:rsid w:val="000A34F1"/>
    <w:rsid w:val="000E1AD0"/>
    <w:rsid w:val="000E29C0"/>
    <w:rsid w:val="000E5944"/>
    <w:rsid w:val="000E5E54"/>
    <w:rsid w:val="000F44C9"/>
    <w:rsid w:val="00104BD1"/>
    <w:rsid w:val="00117E27"/>
    <w:rsid w:val="00127A76"/>
    <w:rsid w:val="001364BE"/>
    <w:rsid w:val="00144D89"/>
    <w:rsid w:val="00145CD8"/>
    <w:rsid w:val="001573AC"/>
    <w:rsid w:val="0016781A"/>
    <w:rsid w:val="001807A9"/>
    <w:rsid w:val="001830E9"/>
    <w:rsid w:val="0018563C"/>
    <w:rsid w:val="001857DD"/>
    <w:rsid w:val="001A3342"/>
    <w:rsid w:val="001A6CD9"/>
    <w:rsid w:val="001B704B"/>
    <w:rsid w:val="001C0945"/>
    <w:rsid w:val="001E0D8E"/>
    <w:rsid w:val="001E1FE9"/>
    <w:rsid w:val="001F0B23"/>
    <w:rsid w:val="001F28CD"/>
    <w:rsid w:val="001F4E4C"/>
    <w:rsid w:val="00216C4E"/>
    <w:rsid w:val="0023031A"/>
    <w:rsid w:val="0023270A"/>
    <w:rsid w:val="00237557"/>
    <w:rsid w:val="00247933"/>
    <w:rsid w:val="00273B62"/>
    <w:rsid w:val="0027557A"/>
    <w:rsid w:val="00287482"/>
    <w:rsid w:val="002938B6"/>
    <w:rsid w:val="002A3522"/>
    <w:rsid w:val="002A35F7"/>
    <w:rsid w:val="002A4D33"/>
    <w:rsid w:val="002C0580"/>
    <w:rsid w:val="002C3660"/>
    <w:rsid w:val="002C3746"/>
    <w:rsid w:val="002D3701"/>
    <w:rsid w:val="002E01A2"/>
    <w:rsid w:val="002E1979"/>
    <w:rsid w:val="002E3856"/>
    <w:rsid w:val="002E3B8B"/>
    <w:rsid w:val="002E53A6"/>
    <w:rsid w:val="002E62BC"/>
    <w:rsid w:val="002E74C3"/>
    <w:rsid w:val="002F7BBA"/>
    <w:rsid w:val="00314809"/>
    <w:rsid w:val="0031596D"/>
    <w:rsid w:val="00330C47"/>
    <w:rsid w:val="00332BB4"/>
    <w:rsid w:val="00334426"/>
    <w:rsid w:val="00334EE9"/>
    <w:rsid w:val="00344821"/>
    <w:rsid w:val="003463E9"/>
    <w:rsid w:val="00350474"/>
    <w:rsid w:val="003637C5"/>
    <w:rsid w:val="00363EED"/>
    <w:rsid w:val="00386723"/>
    <w:rsid w:val="003A55AF"/>
    <w:rsid w:val="003C4B21"/>
    <w:rsid w:val="003C6443"/>
    <w:rsid w:val="003D006D"/>
    <w:rsid w:val="003D321D"/>
    <w:rsid w:val="003E6582"/>
    <w:rsid w:val="003F17EC"/>
    <w:rsid w:val="003F4B68"/>
    <w:rsid w:val="00410BDA"/>
    <w:rsid w:val="00410E85"/>
    <w:rsid w:val="004404E6"/>
    <w:rsid w:val="00445B1B"/>
    <w:rsid w:val="004547BC"/>
    <w:rsid w:val="00466C3F"/>
    <w:rsid w:val="00471B5E"/>
    <w:rsid w:val="004841F7"/>
    <w:rsid w:val="0049524D"/>
    <w:rsid w:val="00496135"/>
    <w:rsid w:val="004A0D21"/>
    <w:rsid w:val="004D0E0F"/>
    <w:rsid w:val="004F002F"/>
    <w:rsid w:val="004F2D4A"/>
    <w:rsid w:val="004F5170"/>
    <w:rsid w:val="005028ED"/>
    <w:rsid w:val="0050688F"/>
    <w:rsid w:val="00511B99"/>
    <w:rsid w:val="00531DD6"/>
    <w:rsid w:val="00532C92"/>
    <w:rsid w:val="005534BD"/>
    <w:rsid w:val="00562065"/>
    <w:rsid w:val="00572D5D"/>
    <w:rsid w:val="00574BD4"/>
    <w:rsid w:val="005966D6"/>
    <w:rsid w:val="005A479B"/>
    <w:rsid w:val="005B0698"/>
    <w:rsid w:val="005D2278"/>
    <w:rsid w:val="005E081A"/>
    <w:rsid w:val="005F1A2A"/>
    <w:rsid w:val="005F2A00"/>
    <w:rsid w:val="006026A9"/>
    <w:rsid w:val="00604501"/>
    <w:rsid w:val="0061768C"/>
    <w:rsid w:val="00620FE9"/>
    <w:rsid w:val="006219DC"/>
    <w:rsid w:val="00643367"/>
    <w:rsid w:val="00656302"/>
    <w:rsid w:val="00657925"/>
    <w:rsid w:val="00663C47"/>
    <w:rsid w:val="00691DA5"/>
    <w:rsid w:val="006929A6"/>
    <w:rsid w:val="006C3A13"/>
    <w:rsid w:val="006C5F3E"/>
    <w:rsid w:val="006D2627"/>
    <w:rsid w:val="006F2320"/>
    <w:rsid w:val="00704DA5"/>
    <w:rsid w:val="00711505"/>
    <w:rsid w:val="007404E6"/>
    <w:rsid w:val="00743D19"/>
    <w:rsid w:val="00746372"/>
    <w:rsid w:val="007611FF"/>
    <w:rsid w:val="00774287"/>
    <w:rsid w:val="007832E8"/>
    <w:rsid w:val="00787A70"/>
    <w:rsid w:val="0079325C"/>
    <w:rsid w:val="0079325E"/>
    <w:rsid w:val="00793E8F"/>
    <w:rsid w:val="00795092"/>
    <w:rsid w:val="007A70E8"/>
    <w:rsid w:val="007A78BC"/>
    <w:rsid w:val="007B3A9B"/>
    <w:rsid w:val="007B52A1"/>
    <w:rsid w:val="007C5BE9"/>
    <w:rsid w:val="007D2C22"/>
    <w:rsid w:val="007D45FC"/>
    <w:rsid w:val="007F5EB5"/>
    <w:rsid w:val="008019EF"/>
    <w:rsid w:val="00816A31"/>
    <w:rsid w:val="008224FD"/>
    <w:rsid w:val="00825EFB"/>
    <w:rsid w:val="00841E34"/>
    <w:rsid w:val="00844EE9"/>
    <w:rsid w:val="008463E7"/>
    <w:rsid w:val="00861349"/>
    <w:rsid w:val="00861B42"/>
    <w:rsid w:val="0087291E"/>
    <w:rsid w:val="008759CE"/>
    <w:rsid w:val="00877DA1"/>
    <w:rsid w:val="00880F0B"/>
    <w:rsid w:val="00884AFB"/>
    <w:rsid w:val="008A0AFB"/>
    <w:rsid w:val="008B3318"/>
    <w:rsid w:val="008B79F1"/>
    <w:rsid w:val="008C5FF0"/>
    <w:rsid w:val="00900AF9"/>
    <w:rsid w:val="009412AC"/>
    <w:rsid w:val="009516FF"/>
    <w:rsid w:val="009530EC"/>
    <w:rsid w:val="009822B4"/>
    <w:rsid w:val="009844C5"/>
    <w:rsid w:val="00995187"/>
    <w:rsid w:val="00996DA0"/>
    <w:rsid w:val="009A55DD"/>
    <w:rsid w:val="009B2B9E"/>
    <w:rsid w:val="009B70B9"/>
    <w:rsid w:val="009C3602"/>
    <w:rsid w:val="009C6647"/>
    <w:rsid w:val="009F59B6"/>
    <w:rsid w:val="00A14B39"/>
    <w:rsid w:val="00A171FC"/>
    <w:rsid w:val="00A45064"/>
    <w:rsid w:val="00A60412"/>
    <w:rsid w:val="00A60DC0"/>
    <w:rsid w:val="00A75306"/>
    <w:rsid w:val="00AB2284"/>
    <w:rsid w:val="00AD1BC0"/>
    <w:rsid w:val="00AE3098"/>
    <w:rsid w:val="00AE5265"/>
    <w:rsid w:val="00AE7448"/>
    <w:rsid w:val="00AF56A7"/>
    <w:rsid w:val="00AF63F4"/>
    <w:rsid w:val="00B02461"/>
    <w:rsid w:val="00B23E8C"/>
    <w:rsid w:val="00B247FA"/>
    <w:rsid w:val="00B653EB"/>
    <w:rsid w:val="00B710B3"/>
    <w:rsid w:val="00B729C2"/>
    <w:rsid w:val="00BB017E"/>
    <w:rsid w:val="00BE650E"/>
    <w:rsid w:val="00BF7C0C"/>
    <w:rsid w:val="00C005FA"/>
    <w:rsid w:val="00C029D1"/>
    <w:rsid w:val="00C03D93"/>
    <w:rsid w:val="00C04E1A"/>
    <w:rsid w:val="00C20243"/>
    <w:rsid w:val="00C257D2"/>
    <w:rsid w:val="00C41CDE"/>
    <w:rsid w:val="00C450CE"/>
    <w:rsid w:val="00C50DA9"/>
    <w:rsid w:val="00C67730"/>
    <w:rsid w:val="00C735FB"/>
    <w:rsid w:val="00C8333E"/>
    <w:rsid w:val="00CA32D3"/>
    <w:rsid w:val="00CA45B5"/>
    <w:rsid w:val="00CB3F1F"/>
    <w:rsid w:val="00CC2EBC"/>
    <w:rsid w:val="00CD1FD9"/>
    <w:rsid w:val="00CD4B18"/>
    <w:rsid w:val="00CE091C"/>
    <w:rsid w:val="00D00014"/>
    <w:rsid w:val="00D02825"/>
    <w:rsid w:val="00D02A7C"/>
    <w:rsid w:val="00D07A4C"/>
    <w:rsid w:val="00D322A3"/>
    <w:rsid w:val="00D356B1"/>
    <w:rsid w:val="00D37AFE"/>
    <w:rsid w:val="00D630D0"/>
    <w:rsid w:val="00D9100E"/>
    <w:rsid w:val="00D920D2"/>
    <w:rsid w:val="00D94892"/>
    <w:rsid w:val="00DA07D3"/>
    <w:rsid w:val="00DA600F"/>
    <w:rsid w:val="00DB5B6E"/>
    <w:rsid w:val="00DB771B"/>
    <w:rsid w:val="00DC1B67"/>
    <w:rsid w:val="00DD2820"/>
    <w:rsid w:val="00DD5D27"/>
    <w:rsid w:val="00DD75C4"/>
    <w:rsid w:val="00DE080B"/>
    <w:rsid w:val="00DE3885"/>
    <w:rsid w:val="00DF1E1E"/>
    <w:rsid w:val="00DF6DF4"/>
    <w:rsid w:val="00E004C8"/>
    <w:rsid w:val="00E01044"/>
    <w:rsid w:val="00E02AB9"/>
    <w:rsid w:val="00E058F4"/>
    <w:rsid w:val="00E07F48"/>
    <w:rsid w:val="00E107DF"/>
    <w:rsid w:val="00E17B5F"/>
    <w:rsid w:val="00E32C68"/>
    <w:rsid w:val="00E3500F"/>
    <w:rsid w:val="00E36028"/>
    <w:rsid w:val="00E41250"/>
    <w:rsid w:val="00E43F9C"/>
    <w:rsid w:val="00E45017"/>
    <w:rsid w:val="00E45298"/>
    <w:rsid w:val="00E56D79"/>
    <w:rsid w:val="00E66084"/>
    <w:rsid w:val="00E71CB7"/>
    <w:rsid w:val="00E771D4"/>
    <w:rsid w:val="00E81F31"/>
    <w:rsid w:val="00EA5762"/>
    <w:rsid w:val="00EB0ADC"/>
    <w:rsid w:val="00EB450D"/>
    <w:rsid w:val="00ED3F25"/>
    <w:rsid w:val="00ED47D9"/>
    <w:rsid w:val="00ED6A44"/>
    <w:rsid w:val="00EE2838"/>
    <w:rsid w:val="00EE3295"/>
    <w:rsid w:val="00F05050"/>
    <w:rsid w:val="00F0650C"/>
    <w:rsid w:val="00F17382"/>
    <w:rsid w:val="00F30888"/>
    <w:rsid w:val="00F34DE7"/>
    <w:rsid w:val="00F3692D"/>
    <w:rsid w:val="00F453D8"/>
    <w:rsid w:val="00F50C0B"/>
    <w:rsid w:val="00F54E1D"/>
    <w:rsid w:val="00F60723"/>
    <w:rsid w:val="00F62DFE"/>
    <w:rsid w:val="00F62F16"/>
    <w:rsid w:val="00F7377B"/>
    <w:rsid w:val="00F86DB3"/>
    <w:rsid w:val="00FA3E56"/>
    <w:rsid w:val="00FE05F1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5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75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B6"/>
  </w:style>
  <w:style w:type="paragraph" w:styleId="a6">
    <w:name w:val="footer"/>
    <w:basedOn w:val="a"/>
    <w:link w:val="a7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B6"/>
  </w:style>
  <w:style w:type="paragraph" w:styleId="a8">
    <w:name w:val="Balloon Text"/>
    <w:basedOn w:val="a"/>
    <w:link w:val="a9"/>
    <w:uiPriority w:val="99"/>
    <w:semiHidden/>
    <w:unhideWhenUsed/>
    <w:rsid w:val="002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8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8B6"/>
    <w:pPr>
      <w:ind w:left="720"/>
      <w:contextualSpacing/>
    </w:pPr>
  </w:style>
  <w:style w:type="table" w:styleId="ab">
    <w:name w:val="Table Grid"/>
    <w:basedOn w:val="a1"/>
    <w:uiPriority w:val="59"/>
    <w:rsid w:val="0029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D920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Основной текст (3)_"/>
    <w:link w:val="31"/>
    <w:rsid w:val="0079325E"/>
    <w:rPr>
      <w:b/>
      <w:bCs/>
      <w:spacing w:val="-3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325E"/>
    <w:pPr>
      <w:widowControl w:val="0"/>
      <w:shd w:val="clear" w:color="auto" w:fill="FFFFFF"/>
      <w:spacing w:before="660" w:after="60" w:line="0" w:lineRule="atLeast"/>
    </w:pPr>
    <w:rPr>
      <w:b/>
      <w:bCs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5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75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B6"/>
  </w:style>
  <w:style w:type="paragraph" w:styleId="a6">
    <w:name w:val="footer"/>
    <w:basedOn w:val="a"/>
    <w:link w:val="a7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B6"/>
  </w:style>
  <w:style w:type="paragraph" w:styleId="a8">
    <w:name w:val="Balloon Text"/>
    <w:basedOn w:val="a"/>
    <w:link w:val="a9"/>
    <w:uiPriority w:val="99"/>
    <w:semiHidden/>
    <w:unhideWhenUsed/>
    <w:rsid w:val="002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8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8B6"/>
    <w:pPr>
      <w:ind w:left="720"/>
      <w:contextualSpacing/>
    </w:pPr>
  </w:style>
  <w:style w:type="table" w:styleId="ab">
    <w:name w:val="Table Grid"/>
    <w:basedOn w:val="a1"/>
    <w:uiPriority w:val="59"/>
    <w:rsid w:val="0029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D920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Основной текст (3)_"/>
    <w:link w:val="31"/>
    <w:rsid w:val="0079325E"/>
    <w:rPr>
      <w:b/>
      <w:bCs/>
      <w:spacing w:val="-3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325E"/>
    <w:pPr>
      <w:widowControl w:val="0"/>
      <w:shd w:val="clear" w:color="auto" w:fill="FFFFFF"/>
      <w:spacing w:before="660" w:after="60" w:line="0" w:lineRule="atLeast"/>
    </w:pPr>
    <w:rPr>
      <w:b/>
      <w:bCs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0081-EB79-4E52-8525-DA436770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Морозова Ольга Олеговна</cp:lastModifiedBy>
  <cp:revision>2</cp:revision>
  <cp:lastPrinted>2021-07-28T12:18:00Z</cp:lastPrinted>
  <dcterms:created xsi:type="dcterms:W3CDTF">2021-07-29T05:39:00Z</dcterms:created>
  <dcterms:modified xsi:type="dcterms:W3CDTF">2021-07-29T05:39:00Z</dcterms:modified>
</cp:coreProperties>
</file>