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54" w:rsidRPr="00231E76" w:rsidRDefault="00235FA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r w:rsidR="0067319C" w:rsidRPr="0023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3D63AF" w:rsidRPr="0023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54C91" w:rsidRPr="0023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2A3D54" w:rsidRPr="00231E76" w:rsidRDefault="002A3D54" w:rsidP="000A4DBA">
      <w:pPr>
        <w:shd w:val="clear" w:color="auto" w:fill="FFFFFF"/>
        <w:spacing w:before="100" w:beforeAutospacing="1" w:after="100" w:afterAutospacing="1" w:line="240" w:lineRule="auto"/>
        <w:ind w:left="1418" w:right="141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комиссии</w:t>
      </w:r>
      <w:r w:rsidR="00342674" w:rsidRPr="0023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противодействию коррупции в муниципальном образовании</w:t>
      </w:r>
      <w:r w:rsidRPr="0023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Тосненский район Ленинградской области</w:t>
      </w:r>
    </w:p>
    <w:p w:rsidR="002A3D54" w:rsidRPr="00231E76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3D6C2B" w:rsidRPr="00534F8C" w:rsidRDefault="003D6C2B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2A3D54" w:rsidRPr="00534F8C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</w:t>
      </w:r>
      <w:proofErr w:type="spellEnd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пр.</w:t>
      </w:r>
      <w:r w:rsidR="00534F8C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Ленина, д.32                                       </w:t>
      </w:r>
      <w:r w:rsidR="00820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0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ноября</w:t>
      </w:r>
      <w:r w:rsidR="00920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4F8C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</w:p>
    <w:p w:rsidR="002A3D54" w:rsidRPr="00534F8C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зал администрации</w:t>
      </w:r>
    </w:p>
    <w:p w:rsidR="002A3D54" w:rsidRPr="00534F8C" w:rsidRDefault="00976712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A3D5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2A3D54" w:rsidRPr="00534F8C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2A3D54" w:rsidRPr="00162325" w:rsidRDefault="002A3D54" w:rsidP="00534F8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ПРЕДСЕДАТЕЛЬСТВОВАЛ</w:t>
      </w:r>
    </w:p>
    <w:p w:rsidR="002A3D54" w:rsidRPr="00534F8C" w:rsidRDefault="002A3D54" w:rsidP="00534F8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</w:t>
      </w:r>
      <w:r w:rsidR="00B30D9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муниципального образования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Тосненский</w:t>
      </w:r>
      <w:r w:rsidR="00B30D9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Ленинградской области -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комиссии </w:t>
      </w:r>
      <w:r w:rsidR="0034267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противодействию коррупции</w:t>
      </w:r>
      <w:r w:rsid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267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30D9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горь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30D9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лександрович </w:t>
      </w:r>
      <w:proofErr w:type="spellStart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Цай</w:t>
      </w:r>
      <w:proofErr w:type="spellEnd"/>
      <w:r w:rsidR="00231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3D54" w:rsidRPr="00534F8C" w:rsidRDefault="002A3D54" w:rsidP="0002544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заседании комиссии </w:t>
      </w:r>
      <w:r w:rsidR="00B30D9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общественного совета </w:t>
      </w:r>
      <w:r w:rsidR="0034267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противодействию коррупции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</w:t>
      </w:r>
      <w:r w:rsidR="0034267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4267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принимали участие: </w:t>
      </w:r>
    </w:p>
    <w:p w:rsidR="00B30D94" w:rsidRPr="00534F8C" w:rsidRDefault="00342674" w:rsidP="00025448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F8C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="00B30D94" w:rsidRPr="00534F8C">
        <w:rPr>
          <w:rFonts w:ascii="Times New Roman" w:hAnsi="Times New Roman" w:cs="Times New Roman"/>
          <w:b/>
          <w:sz w:val="24"/>
          <w:szCs w:val="24"/>
        </w:rPr>
        <w:t>:</w:t>
      </w:r>
    </w:p>
    <w:p w:rsidR="002A3D54" w:rsidRPr="00534F8C" w:rsidRDefault="00534F8C" w:rsidP="00025448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F8C">
        <w:rPr>
          <w:rFonts w:ascii="Times New Roman" w:hAnsi="Times New Roman" w:cs="Times New Roman"/>
          <w:sz w:val="24"/>
          <w:szCs w:val="24"/>
        </w:rPr>
        <w:t>Онышко Светлана Николаевна</w:t>
      </w:r>
      <w:r w:rsidR="00B30D94" w:rsidRPr="00534F8C">
        <w:rPr>
          <w:rFonts w:ascii="Times New Roman" w:hAnsi="Times New Roman" w:cs="Times New Roman"/>
          <w:sz w:val="24"/>
          <w:szCs w:val="24"/>
        </w:rPr>
        <w:t xml:space="preserve">, ведущий специалист сектора </w:t>
      </w:r>
      <w:r w:rsidRPr="00534F8C">
        <w:rPr>
          <w:rFonts w:ascii="Times New Roman" w:hAnsi="Times New Roman" w:cs="Times New Roman"/>
          <w:sz w:val="24"/>
          <w:szCs w:val="24"/>
        </w:rPr>
        <w:t>по недропользованию, экологии и транспорту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D54" w:rsidRPr="00534F8C" w:rsidRDefault="004A66D5" w:rsidP="00025448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комиссии</w:t>
      </w:r>
      <w:r w:rsidR="002A3D54" w:rsidRPr="00534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0634B" w:rsidRDefault="0000634B" w:rsidP="005C426F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Карпова Галина Александровна, председатель Контрольно-счетной палаты муниципального образования Тосненский район Ленинградкой области;</w:t>
      </w:r>
    </w:p>
    <w:p w:rsidR="0000634B" w:rsidRDefault="0000634B" w:rsidP="0000634B">
      <w:pPr>
        <w:shd w:val="clear" w:color="auto" w:fill="FFFFFF"/>
        <w:tabs>
          <w:tab w:val="left" w:pos="0"/>
        </w:tabs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F8C">
        <w:rPr>
          <w:rFonts w:ascii="Times New Roman" w:hAnsi="Times New Roman" w:cs="Times New Roman"/>
          <w:sz w:val="24"/>
          <w:szCs w:val="24"/>
        </w:rPr>
        <w:t>Тимофеева Елена Васильевна, председатель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области;</w:t>
      </w:r>
    </w:p>
    <w:p w:rsidR="002A3D54" w:rsidRPr="00534F8C" w:rsidRDefault="00534F8C" w:rsidP="005C426F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Савкина Ольга Александровна</w:t>
      </w:r>
      <w:r w:rsidR="00025448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25448" w:rsidRPr="00534F8C">
        <w:rPr>
          <w:rFonts w:ascii="Times New Roman" w:hAnsi="Times New Roman" w:cs="Times New Roman"/>
          <w:sz w:val="24"/>
          <w:szCs w:val="24"/>
        </w:rPr>
        <w:t>начальник отдела кадров администрации муниципального образования Тосненский район Ленинградской области;</w:t>
      </w:r>
    </w:p>
    <w:p w:rsidR="001252EE" w:rsidRDefault="001252EE" w:rsidP="005C426F">
      <w:pPr>
        <w:shd w:val="clear" w:color="auto" w:fill="FFFFFF"/>
        <w:tabs>
          <w:tab w:val="left" w:pos="0"/>
        </w:tabs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Шваб Юрий Леонидович, ведущий специалист - юрист сектора по безопасности, делам ГО и ЧС администрации муниципального образования </w:t>
      </w:r>
      <w:r w:rsidRPr="00534F8C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634B" w:rsidRDefault="0000634B" w:rsidP="00CF3408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Котусев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Александрович</w:t>
      </w:r>
      <w:r w:rsidR="00CF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отдела в г. Кириши УФСБ России по СПб и ЛО (по согласованию);</w:t>
      </w:r>
    </w:p>
    <w:p w:rsidR="0000634B" w:rsidRDefault="0000634B" w:rsidP="00CF3408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Семенин Вадим Викторович, председатель совета Тосненской районной общественной организации ветеранов (пенсионеров) войны, руда, Вооруженных сил и правоохранительных органов;</w:t>
      </w:r>
    </w:p>
    <w:p w:rsidR="00CF3408" w:rsidRPr="00F61FE6" w:rsidRDefault="0000634B" w:rsidP="00CF3408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Семенченко Валерий Васильевич, руководитель</w:t>
      </w:r>
      <w:r w:rsidR="00CF3408" w:rsidRPr="00F6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Следственного отдела по г.</w:t>
      </w:r>
      <w:r w:rsidR="00CF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408" w:rsidRPr="00F61F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Тосно следственного управления следственного комитета РФ по Ленинградской области.</w:t>
      </w:r>
    </w:p>
    <w:p w:rsidR="002A3D54" w:rsidRDefault="00820649" w:rsidP="00820649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34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D54" w:rsidRPr="00534F8C">
        <w:rPr>
          <w:rFonts w:ascii="Times New Roman" w:hAnsi="Times New Roman" w:cs="Times New Roman"/>
          <w:b/>
          <w:sz w:val="24"/>
          <w:szCs w:val="24"/>
        </w:rPr>
        <w:t>Приглашенные лица:</w:t>
      </w:r>
    </w:p>
    <w:p w:rsidR="00905399" w:rsidRDefault="00905399" w:rsidP="00905399">
      <w:pPr>
        <w:spacing w:line="240" w:lineRule="auto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0634B">
        <w:rPr>
          <w:rStyle w:val="FontStyle12"/>
          <w:b w:val="0"/>
          <w:sz w:val="24"/>
          <w:szCs w:val="24"/>
        </w:rPr>
        <w:t>Бондаренко Дмитрий Юрьевич, ответственный за направление по противодействие коррупции</w:t>
      </w:r>
      <w:r w:rsidRPr="00905399">
        <w:rPr>
          <w:rStyle w:val="FontStyle12"/>
          <w:sz w:val="24"/>
          <w:szCs w:val="24"/>
        </w:rPr>
        <w:t xml:space="preserve"> </w:t>
      </w:r>
      <w:r w:rsidRPr="00905399">
        <w:rPr>
          <w:rFonts w:ascii="Times New Roman" w:hAnsi="Times New Roman" w:cs="Times New Roman"/>
          <w:spacing w:val="4"/>
          <w:sz w:val="24"/>
          <w:szCs w:val="24"/>
        </w:rPr>
        <w:t xml:space="preserve">администрации </w:t>
      </w:r>
      <w:r w:rsidR="0000634B">
        <w:rPr>
          <w:rFonts w:ascii="Times New Roman" w:hAnsi="Times New Roman" w:cs="Times New Roman"/>
          <w:spacing w:val="4"/>
          <w:sz w:val="24"/>
          <w:szCs w:val="24"/>
        </w:rPr>
        <w:t>Любанского городского поселения</w:t>
      </w:r>
      <w:r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905399" w:rsidRDefault="00905399" w:rsidP="0090539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         </w:t>
      </w:r>
      <w:r w:rsidR="0000634B">
        <w:rPr>
          <w:rFonts w:ascii="Times New Roman" w:hAnsi="Times New Roman" w:cs="Times New Roman"/>
          <w:sz w:val="24"/>
          <w:szCs w:val="24"/>
        </w:rPr>
        <w:t>Васильева Юлия Романовна, главный</w:t>
      </w:r>
      <w:r w:rsidRPr="00905399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Pr="0090539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00634B">
        <w:rPr>
          <w:rFonts w:ascii="Times New Roman" w:hAnsi="Times New Roman" w:cs="Times New Roman"/>
          <w:color w:val="000000"/>
          <w:spacing w:val="4"/>
          <w:sz w:val="24"/>
          <w:szCs w:val="24"/>
        </w:rPr>
        <w:t>Ульяновского городского поселения</w:t>
      </w:r>
      <w:r w:rsidR="00C25E83">
        <w:rPr>
          <w:rFonts w:ascii="Times New Roman" w:hAnsi="Times New Roman" w:cs="Times New Roman"/>
          <w:color w:val="000000"/>
          <w:spacing w:val="4"/>
          <w:sz w:val="24"/>
          <w:szCs w:val="24"/>
        </w:rPr>
        <w:t>;</w:t>
      </w:r>
    </w:p>
    <w:p w:rsidR="00C25E83" w:rsidRPr="00C25E83" w:rsidRDefault="00C25E83" w:rsidP="00C25E83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83">
        <w:rPr>
          <w:rFonts w:ascii="Times New Roman" w:eastAsia="Calibri" w:hAnsi="Times New Roman" w:cs="Times New Roman"/>
          <w:sz w:val="24"/>
          <w:szCs w:val="24"/>
        </w:rPr>
        <w:t>Костюков Юрий Валерьевич, заместитель Тосненского городского прокурора.</w:t>
      </w:r>
    </w:p>
    <w:p w:rsidR="002A3D54" w:rsidRPr="005C426F" w:rsidRDefault="00905399" w:rsidP="00FF4F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         </w:t>
      </w:r>
      <w:r w:rsidRPr="009053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4F8C" w:rsidRPr="005C4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:rsidR="00FF4F80" w:rsidRPr="00FF4F80" w:rsidRDefault="00FF4F80" w:rsidP="00FF4F80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– заместитель председателя комиссии, заместитель главы администрации муниципального образования Тосненский район Ленинградской области – </w:t>
      </w:r>
      <w:proofErr w:type="spellStart"/>
      <w:r w:rsidRPr="00FF4F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Цай</w:t>
      </w:r>
      <w:proofErr w:type="spellEnd"/>
      <w:r w:rsidRPr="00FF4F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Игорь Александрович</w:t>
      </w:r>
      <w:r w:rsidRPr="00FF4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193" w:rsidRPr="004A1204" w:rsidRDefault="00FF4F80" w:rsidP="00B061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2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06193" w:rsidRPr="004A1204">
        <w:rPr>
          <w:rFonts w:ascii="Times New Roman" w:eastAsia="Calibri" w:hAnsi="Times New Roman" w:cs="Times New Roman"/>
          <w:bCs/>
          <w:sz w:val="24"/>
          <w:szCs w:val="24"/>
        </w:rPr>
        <w:t xml:space="preserve">О проведении антикоррупционной экспертизы муниципальных нормативных правовых актов администрации муниципального образования Тосненский район Ленинградской области  и их проектов, проведения анализа иных документов в целях выявления в них положений, способствующих созданию условий для проявления коррупции по итогам 2018 года. </w:t>
      </w:r>
    </w:p>
    <w:p w:rsidR="00B06193" w:rsidRPr="00B06193" w:rsidRDefault="00B06193" w:rsidP="00B061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19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Выступает:</w:t>
      </w:r>
      <w:r w:rsidRPr="00B06193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B0619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Шваб Юрий Леонидович</w:t>
      </w:r>
      <w:r w:rsidRPr="00B06193">
        <w:rPr>
          <w:rFonts w:ascii="Times New Roman" w:eastAsia="Calibri" w:hAnsi="Times New Roman" w:cs="Times New Roman"/>
          <w:color w:val="000000"/>
          <w:sz w:val="24"/>
          <w:szCs w:val="24"/>
        </w:rPr>
        <w:t>, ведущий специалист – юрист  сектора по безопасности, делам ГО и ЧС администрации  муниципального образования Тосненский район Ленинградской области.</w:t>
      </w:r>
    </w:p>
    <w:p w:rsidR="00B06193" w:rsidRPr="00B06193" w:rsidRDefault="00B06193" w:rsidP="00B06193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9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Информация по данным опроса общественного мнения населения Ленинградской области, в том числе и жителей Тосненского района об отношении к проблемам коррупции, проведенного Комитетом по печати и связям с общественность Ленинградской области в рамках антикоррупционного мониторинга в Ленинградской области.</w:t>
      </w:r>
    </w:p>
    <w:p w:rsidR="00B06193" w:rsidRPr="00B06193" w:rsidRDefault="00B06193" w:rsidP="00B061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Выступает:</w:t>
      </w:r>
      <w:r w:rsidRPr="00B06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B061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Онышко Светлана Николаевна</w:t>
      </w:r>
      <w:r w:rsidRPr="00B06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06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1 категории -</w:t>
      </w:r>
      <w:r w:rsidRPr="00B06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6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</w:t>
      </w:r>
      <w:r w:rsidRPr="00B0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противодействию коррупции </w:t>
      </w:r>
      <w:r w:rsidRPr="00B06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области.</w:t>
      </w:r>
    </w:p>
    <w:p w:rsidR="00B06193" w:rsidRPr="00B06193" w:rsidRDefault="00B06193" w:rsidP="00B06193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выполнении муниципального плана</w:t>
      </w:r>
      <w:r w:rsidRPr="00B06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6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Любанского городского поселения за </w:t>
      </w:r>
      <w:r w:rsidRPr="00B06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 г.</w:t>
      </w:r>
      <w:r w:rsidRPr="00B06193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B06193" w:rsidRPr="00B06193" w:rsidRDefault="00B06193" w:rsidP="00B0619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193">
        <w:rPr>
          <w:rFonts w:ascii="Times New Roman" w:eastAsia="Calibri" w:hAnsi="Times New Roman" w:cs="Times New Roman"/>
          <w:sz w:val="24"/>
          <w:szCs w:val="24"/>
          <w:u w:val="single"/>
        </w:rPr>
        <w:t>Выступает:</w:t>
      </w:r>
      <w:r w:rsidRPr="00B06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6193">
        <w:rPr>
          <w:rFonts w:ascii="Times New Roman" w:eastAsia="Calibri" w:hAnsi="Times New Roman" w:cs="Times New Roman"/>
          <w:i/>
          <w:sz w:val="24"/>
          <w:szCs w:val="24"/>
        </w:rPr>
        <w:t>Бондаренко Дмитрий Юрьевич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B06193">
        <w:rPr>
          <w:rFonts w:ascii="Times New Roman" w:eastAsia="Calibri" w:hAnsi="Times New Roman" w:cs="Times New Roman"/>
          <w:sz w:val="24"/>
          <w:szCs w:val="24"/>
        </w:rPr>
        <w:t>ответственный на работу по противодействию коррупции администрации Любанского городского поселения.</w:t>
      </w:r>
    </w:p>
    <w:p w:rsidR="00B06193" w:rsidRPr="00B06193" w:rsidRDefault="00B06193" w:rsidP="00B06193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9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4.</w:t>
      </w:r>
      <w:r w:rsidRPr="00B06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 выполнении муниципального плана по противодействию коррупции администрацией Ульяновского городского поселения за 2018 г.  </w:t>
      </w:r>
    </w:p>
    <w:p w:rsidR="00B06193" w:rsidRPr="00B06193" w:rsidRDefault="00B06193" w:rsidP="00B061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B061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Выступает:</w:t>
      </w:r>
      <w:r w:rsidRPr="00B06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61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Васильева Юлия Романовна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06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администрации Ульяновского городского поселения.</w:t>
      </w:r>
    </w:p>
    <w:p w:rsidR="00B06193" w:rsidRPr="00B06193" w:rsidRDefault="00B06193" w:rsidP="00B061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5. </w:t>
      </w:r>
      <w:r w:rsidRPr="00B06193">
        <w:rPr>
          <w:rFonts w:ascii="Times New Roman" w:eastAsia="Calibri" w:hAnsi="Times New Roman" w:cs="Times New Roman"/>
          <w:sz w:val="24"/>
          <w:szCs w:val="24"/>
        </w:rPr>
        <w:t>О</w:t>
      </w:r>
      <w:r w:rsidR="004A1204">
        <w:rPr>
          <w:rFonts w:ascii="Times New Roman" w:eastAsia="Calibri" w:hAnsi="Times New Roman" w:cs="Times New Roman"/>
          <w:sz w:val="24"/>
          <w:szCs w:val="24"/>
        </w:rPr>
        <w:t>б</w:t>
      </w:r>
      <w:r w:rsidRPr="00B06193">
        <w:rPr>
          <w:rFonts w:ascii="Times New Roman" w:eastAsia="Calibri" w:hAnsi="Times New Roman" w:cs="Times New Roman"/>
          <w:sz w:val="24"/>
          <w:szCs w:val="24"/>
        </w:rPr>
        <w:t xml:space="preserve"> основных результатах, достигнутых в Тосненском районе Ленинградской области в сфере противодействия коррупции</w:t>
      </w:r>
      <w:r w:rsidRPr="00B06193">
        <w:rPr>
          <w:rFonts w:ascii="Calibri" w:eastAsia="Calibri" w:hAnsi="Calibri" w:cs="Times New Roman"/>
          <w:sz w:val="24"/>
          <w:szCs w:val="24"/>
        </w:rPr>
        <w:t xml:space="preserve"> </w:t>
      </w:r>
      <w:r w:rsidRPr="00B06193">
        <w:rPr>
          <w:rFonts w:ascii="Times New Roman" w:eastAsia="Calibri" w:hAnsi="Times New Roman" w:cs="Times New Roman"/>
          <w:sz w:val="24"/>
          <w:szCs w:val="24"/>
        </w:rPr>
        <w:t>по итогам 2018 года.</w:t>
      </w:r>
    </w:p>
    <w:p w:rsidR="00B06193" w:rsidRPr="00B06193" w:rsidRDefault="00B06193" w:rsidP="00B061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Выступает:</w:t>
      </w:r>
      <w:r w:rsidRPr="00B06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B061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Онышко Светлана Николаевна,</w:t>
      </w:r>
      <w:r w:rsidRPr="00B06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6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1 категории -</w:t>
      </w:r>
      <w:r w:rsidRPr="00B06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6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</w:t>
      </w:r>
      <w:r w:rsidRPr="00B0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противодействию коррупции </w:t>
      </w:r>
      <w:r w:rsidRPr="00B06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области.</w:t>
      </w:r>
    </w:p>
    <w:p w:rsidR="00FF4F80" w:rsidRPr="00FF4F80" w:rsidRDefault="006D0303" w:rsidP="0000634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Разное. </w:t>
      </w:r>
      <w:r w:rsidR="00FF4F80" w:rsidRPr="00FF4F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Заключительное 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4F80" w:rsidRPr="00FF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председателя комиссии, заместитель главы администрации муниципального образования Тосненский район Ленинградской области </w:t>
      </w:r>
      <w:proofErr w:type="spellStart"/>
      <w:r w:rsidR="00FF4F80" w:rsidRPr="006D03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Цай</w:t>
      </w:r>
      <w:proofErr w:type="spellEnd"/>
      <w:r w:rsidR="00FF4F80" w:rsidRPr="006D03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Игорь Александрович</w:t>
      </w:r>
      <w:r w:rsidR="00FF4F80" w:rsidRPr="00FF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13096" w:rsidRDefault="005C426F" w:rsidP="007E1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26F">
        <w:rPr>
          <w:rFonts w:ascii="Times New Roman" w:hAnsi="Times New Roman" w:cs="Times New Roman"/>
          <w:b/>
          <w:sz w:val="24"/>
          <w:szCs w:val="24"/>
        </w:rPr>
        <w:t>Выступления:</w:t>
      </w:r>
    </w:p>
    <w:p w:rsidR="004055AE" w:rsidRDefault="004055AE" w:rsidP="007E1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AE">
        <w:rPr>
          <w:rFonts w:ascii="Times New Roman" w:hAnsi="Times New Roman" w:cs="Times New Roman"/>
          <w:sz w:val="24"/>
          <w:szCs w:val="24"/>
        </w:rPr>
        <w:t>Вступительное слово</w:t>
      </w:r>
      <w:r w:rsidR="000D72E5">
        <w:rPr>
          <w:rFonts w:ascii="Times New Roman" w:hAnsi="Times New Roman" w:cs="Times New Roman"/>
          <w:sz w:val="24"/>
          <w:szCs w:val="24"/>
        </w:rPr>
        <w:t>:</w:t>
      </w:r>
      <w:r w:rsidRPr="004055AE">
        <w:rPr>
          <w:rFonts w:ascii="Times New Roman" w:hAnsi="Times New Roman" w:cs="Times New Roman"/>
          <w:sz w:val="24"/>
          <w:szCs w:val="24"/>
        </w:rPr>
        <w:t xml:space="preserve"> И.А. </w:t>
      </w:r>
      <w:proofErr w:type="spellStart"/>
      <w:r w:rsidRPr="004055AE">
        <w:rPr>
          <w:rFonts w:ascii="Times New Roman" w:hAnsi="Times New Roman" w:cs="Times New Roman"/>
          <w:sz w:val="24"/>
          <w:szCs w:val="24"/>
        </w:rPr>
        <w:t>Цай</w:t>
      </w:r>
      <w:proofErr w:type="spellEnd"/>
      <w:r w:rsidRPr="004055AE">
        <w:rPr>
          <w:rFonts w:ascii="Times New Roman" w:hAnsi="Times New Roman" w:cs="Times New Roman"/>
          <w:sz w:val="24"/>
          <w:szCs w:val="24"/>
        </w:rPr>
        <w:t>.</w:t>
      </w:r>
    </w:p>
    <w:p w:rsidR="004A1204" w:rsidRPr="009A2810" w:rsidRDefault="004A1204" w:rsidP="004A1204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</w:pPr>
      <w:r w:rsidRPr="009A2810">
        <w:rPr>
          <w:rFonts w:ascii="Times New Roman" w:hAnsi="Times New Roman" w:cs="Times New Roman"/>
          <w:i/>
          <w:sz w:val="24"/>
          <w:szCs w:val="24"/>
        </w:rPr>
        <w:t xml:space="preserve">О проведении антикоррупционной экспертизы муниципальных нормативных правовых актов администрации муниципального образования Тосненский район Ленинградской области  и их проектов, проведения анализа иных документов в целях выявления в них положений, способствующих созданию условий для проявления коррупции по итогам 2018 года. </w:t>
      </w:r>
    </w:p>
    <w:p w:rsidR="006D0303" w:rsidRPr="004A1204" w:rsidRDefault="004A1204" w:rsidP="004A1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</w:pPr>
      <w:r w:rsidRPr="004A1204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A1204">
        <w:rPr>
          <w:rFonts w:ascii="Times New Roman" w:hAnsi="Times New Roman" w:cs="Times New Roman"/>
          <w:sz w:val="24"/>
          <w:szCs w:val="24"/>
        </w:rPr>
        <w:t xml:space="preserve">  Шваб</w:t>
      </w:r>
      <w:r>
        <w:rPr>
          <w:rFonts w:ascii="Times New Roman" w:hAnsi="Times New Roman" w:cs="Times New Roman"/>
          <w:sz w:val="24"/>
          <w:szCs w:val="24"/>
        </w:rPr>
        <w:t xml:space="preserve">а Ю.Л., </w:t>
      </w:r>
      <w:r w:rsidRPr="004A1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Карпову Г.А.</w:t>
      </w:r>
    </w:p>
    <w:p w:rsidR="004A1204" w:rsidRPr="00934A52" w:rsidRDefault="004A1204" w:rsidP="004A1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A52">
        <w:rPr>
          <w:rFonts w:ascii="Times New Roman" w:hAnsi="Times New Roman" w:cs="Times New Roman"/>
          <w:sz w:val="24"/>
          <w:szCs w:val="24"/>
        </w:rPr>
        <w:t>До внесения изменений в структуру администрации муниципального образования Тосненский район Ленинградской области, в соответствии с действующей на тот момент редакцией Положения о порядке проведения антикоррупционной экспертизы муниципальных правовых актов и проектов муниципальных нормативных правовых актов администрации муниципального образования Тосненский район Ленинградской области, подготовкой заключений по результатам проведенной  антикоррупционной экспертизы занимался исключительно юридический отдел администрации.</w:t>
      </w:r>
      <w:proofErr w:type="gramEnd"/>
    </w:p>
    <w:p w:rsidR="004A1204" w:rsidRPr="00934A52" w:rsidRDefault="004A1204" w:rsidP="004A1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A52">
        <w:rPr>
          <w:rFonts w:ascii="Times New Roman" w:hAnsi="Times New Roman" w:cs="Times New Roman"/>
          <w:sz w:val="24"/>
          <w:szCs w:val="24"/>
        </w:rPr>
        <w:t xml:space="preserve">После упразднения юридического отдела администрации муниципального образования Тосненский район Ленинградской области, сектором ГО и ЧС, ответственным за общее направление по профилактике коррупции, было инициировано внесение изменений в Положение о Порядке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34A52">
        <w:rPr>
          <w:rFonts w:ascii="Times New Roman" w:hAnsi="Times New Roman" w:cs="Times New Roman"/>
          <w:sz w:val="24"/>
          <w:szCs w:val="24"/>
        </w:rPr>
        <w:t>о проведени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34A52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нормативно-правовых актов администрации муниципального образования Тосненский район Ленинградской области, направленное на наделение правом на подписание заключений антикоррупционной экспертизы нормативно-правовых актов администрации лицами, проводящими юридическую экспертизу таких</w:t>
      </w:r>
      <w:proofErr w:type="gramEnd"/>
      <w:r w:rsidRPr="00934A52">
        <w:rPr>
          <w:rFonts w:ascii="Times New Roman" w:hAnsi="Times New Roman" w:cs="Times New Roman"/>
          <w:sz w:val="24"/>
          <w:szCs w:val="24"/>
        </w:rPr>
        <w:t xml:space="preserve"> актов.</w:t>
      </w:r>
    </w:p>
    <w:p w:rsidR="004A1204" w:rsidRPr="00934A52" w:rsidRDefault="004A1204" w:rsidP="004A1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>В целях концентрации всех заключений по результатам антикоррупционной экспертизы нормативно-правовых актов администрации муниципального образования Тосненский район Ленинградской области, распоряжением администрации, юрист сектора ГО и ЧС был назначен лицом, ответственным за сбор и анализ всех заключений по результатам антикоррупционной экспертизы.</w:t>
      </w:r>
    </w:p>
    <w:p w:rsidR="004A1204" w:rsidRPr="00934A52" w:rsidRDefault="004A1204" w:rsidP="004A1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За период с начала текущего года по ноябрь  месяц, </w:t>
      </w:r>
      <w:proofErr w:type="gramStart"/>
      <w:r w:rsidRPr="00934A52">
        <w:rPr>
          <w:rFonts w:ascii="Times New Roman" w:hAnsi="Times New Roman" w:cs="Times New Roman"/>
          <w:sz w:val="24"/>
          <w:szCs w:val="24"/>
        </w:rPr>
        <w:t xml:space="preserve">лицами, осуществляющими антикоррупционную экспертизу проектов нормативно-правовых актов и правовых актов администрации муниципального образования Тосненский район Ленинградской области </w:t>
      </w:r>
      <w:r w:rsidRPr="00934A52">
        <w:rPr>
          <w:rFonts w:ascii="Times New Roman" w:hAnsi="Times New Roman" w:cs="Times New Roman"/>
          <w:sz w:val="24"/>
          <w:szCs w:val="24"/>
        </w:rPr>
        <w:lastRenderedPageBreak/>
        <w:t>была</w:t>
      </w:r>
      <w:proofErr w:type="gramEnd"/>
      <w:r w:rsidRPr="00934A52">
        <w:rPr>
          <w:rFonts w:ascii="Times New Roman" w:hAnsi="Times New Roman" w:cs="Times New Roman"/>
          <w:sz w:val="24"/>
          <w:szCs w:val="24"/>
        </w:rPr>
        <w:t xml:space="preserve"> проведена антикоррупционная экспертиза 132 нормативно-правовых актов в целях выявления в них коррупциогенных факторов.</w:t>
      </w:r>
    </w:p>
    <w:p w:rsidR="004A1204" w:rsidRPr="00934A52" w:rsidRDefault="004A1204" w:rsidP="004A1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По результатам антикоррупционной экспертизы в восьми актах были выявлены следующие коррупциогенные факторы: </w:t>
      </w:r>
    </w:p>
    <w:p w:rsidR="004A1204" w:rsidRPr="00934A52" w:rsidRDefault="004A1204" w:rsidP="004A1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в трех актах выявлено отсутствие правового регулирования, – правовые акты были разработаны с пробелами в регулировании отдельных аспектов их реализации, </w:t>
      </w:r>
    </w:p>
    <w:p w:rsidR="004A1204" w:rsidRPr="00934A52" w:rsidRDefault="004A1204" w:rsidP="004A1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в трех актах  выявлена широта дискреционных полномочия, - то есть отсутствие или неопределенность сроков, условий или оснований принятия решения, наличие дублирующих полномочий органов государственной власти и органов местного самоуправления, </w:t>
      </w:r>
    </w:p>
    <w:p w:rsidR="004A1204" w:rsidRPr="00934A52" w:rsidRDefault="004A1204" w:rsidP="004A1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>в двух актах было выявлено превышение полномочий администрации муниципального образования Тосненский район Ленинградской области.</w:t>
      </w:r>
    </w:p>
    <w:p w:rsidR="004A1204" w:rsidRPr="00934A52" w:rsidRDefault="004A1204" w:rsidP="004A1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>Все коррупциогенные факторы были устранены, соответствующие документы были отправлены на доработку и были изданы в соответствии с действующими нормами.</w:t>
      </w:r>
    </w:p>
    <w:p w:rsidR="004A1204" w:rsidRPr="00934A52" w:rsidRDefault="004A1204" w:rsidP="004A1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В целом, можно отметить положительную динамику. </w:t>
      </w:r>
    </w:p>
    <w:p w:rsidR="004A1204" w:rsidRPr="00934A52" w:rsidRDefault="004A1204" w:rsidP="004A1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>За 2017 год была проведена антикоррупционная экспертиза  148 нормативно-правовых актов, из которых 14 содержали  коррупциогенные факторы, в этом году правовых актов содержащих коррупциогенные факторы, очевидно, будет меньше.</w:t>
      </w:r>
    </w:p>
    <w:p w:rsidR="004A1204" w:rsidRDefault="004A1204" w:rsidP="004A1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>Это можно связать с тем, что исполнители на местах стали более внимательно относиться к разработке нормативно-правовых актов, в части исключения из них неопределенности при принятии решений, а так же отсечения коррупциогенных факторов на стадии первичной юридической экспертизы.</w:t>
      </w:r>
    </w:p>
    <w:p w:rsidR="00CF4EC1" w:rsidRDefault="00DE0B7E" w:rsidP="00CF4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0B7E">
        <w:rPr>
          <w:rFonts w:ascii="Times New Roman" w:hAnsi="Times New Roman" w:cs="Times New Roman"/>
          <w:i/>
          <w:sz w:val="24"/>
          <w:szCs w:val="24"/>
        </w:rPr>
        <w:t>Карпова Г.А.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EC1">
        <w:rPr>
          <w:rFonts w:ascii="Times New Roman" w:hAnsi="Times New Roman" w:cs="Times New Roman"/>
          <w:sz w:val="24"/>
          <w:szCs w:val="24"/>
        </w:rPr>
        <w:t xml:space="preserve">предложила рассмотреть возможность учета результатов проверок  КСП нормативно-правовых актов администраций в части выявления коррупциогенных факторов при подготовке </w:t>
      </w:r>
      <w:r w:rsidR="00CF4EC1" w:rsidRPr="00934A52">
        <w:rPr>
          <w:rFonts w:ascii="Times New Roman" w:hAnsi="Times New Roman" w:cs="Times New Roman"/>
          <w:sz w:val="24"/>
          <w:szCs w:val="24"/>
        </w:rPr>
        <w:t>един</w:t>
      </w:r>
      <w:r w:rsidR="00CF4EC1">
        <w:rPr>
          <w:rFonts w:ascii="Times New Roman" w:hAnsi="Times New Roman" w:cs="Times New Roman"/>
          <w:sz w:val="24"/>
          <w:szCs w:val="24"/>
        </w:rPr>
        <w:t>ого</w:t>
      </w:r>
      <w:r w:rsidR="00CF4EC1" w:rsidRPr="00934A52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CF4EC1">
        <w:rPr>
          <w:rFonts w:ascii="Times New Roman" w:hAnsi="Times New Roman" w:cs="Times New Roman"/>
          <w:sz w:val="24"/>
          <w:szCs w:val="24"/>
        </w:rPr>
        <w:t>а</w:t>
      </w:r>
      <w:r w:rsidR="00CF4EC1" w:rsidRPr="00934A52">
        <w:rPr>
          <w:rFonts w:ascii="Times New Roman" w:hAnsi="Times New Roman" w:cs="Times New Roman"/>
          <w:sz w:val="24"/>
          <w:szCs w:val="24"/>
        </w:rPr>
        <w:t xml:space="preserve"> о результатах хода мониторинга реализации по противодействию коррупции</w:t>
      </w:r>
      <w:r w:rsidR="00CF4EC1">
        <w:rPr>
          <w:rFonts w:ascii="Times New Roman" w:hAnsi="Times New Roman" w:cs="Times New Roman"/>
          <w:sz w:val="24"/>
          <w:szCs w:val="24"/>
        </w:rPr>
        <w:t>.</w:t>
      </w:r>
      <w:r w:rsidR="00CF4EC1" w:rsidRPr="00934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810" w:rsidRDefault="009A2810" w:rsidP="009A2810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Решили: </w:t>
      </w:r>
    </w:p>
    <w:p w:rsidR="009A2810" w:rsidRDefault="009A2810" w:rsidP="009A281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1D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9A28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проведении антикоррупционной экспертизы муниципальных нормативных правовых актов администрации муниципального образования Тосненский район Ленинградской области  и их проектов, проведения анализа иных документов в целях выявления в них положений, способствующих созданию условий для проявления коррупции по итогам 2018 года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принять к сведению. </w:t>
      </w:r>
    </w:p>
    <w:p w:rsidR="009A2810" w:rsidRDefault="009A2810" w:rsidP="00CF4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0B7E" w:rsidRPr="009A2810" w:rsidRDefault="004A1204" w:rsidP="00CF4E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A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A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2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Информация по данным опроса общественного мнения населения Ленинградской области, в том числе и жителей Тосненского района об отношении к проблемам коррупции, проведенного Комитетом по печати и связям с общественность Ленинградской области в рамках антикоррупционного мониторинга в Ленинградской области.</w:t>
      </w:r>
    </w:p>
    <w:p w:rsidR="00CF4EC1" w:rsidRPr="002A7B61" w:rsidRDefault="00CF4EC1" w:rsidP="000D72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Слушали: </w:t>
      </w:r>
      <w:r w:rsidRPr="002A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Онышко С.Н., </w:t>
      </w:r>
      <w:proofErr w:type="spellStart"/>
      <w:r w:rsidRPr="002A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Цая</w:t>
      </w:r>
      <w:proofErr w:type="spellEnd"/>
      <w:r w:rsidRPr="002A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И.А., Николаева Н.П., Семенова В.Ю.</w:t>
      </w:r>
      <w:r w:rsidR="002A7B61" w:rsidRPr="002A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Карпову Г.А.</w:t>
      </w:r>
    </w:p>
    <w:p w:rsidR="002A7B61" w:rsidRPr="002A7B61" w:rsidRDefault="002A7B61" w:rsidP="00EB49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34A52">
        <w:rPr>
          <w:rFonts w:ascii="Times New Roman" w:hAnsi="Times New Roman" w:cs="Times New Roman"/>
          <w:sz w:val="24"/>
          <w:szCs w:val="24"/>
        </w:rPr>
        <w:t xml:space="preserve">В соответствии с Планом противодействия коррупции в Ленинградской области Комитетом по печати и связям с общественностью  ЛО в 2017 году был проведен  социальный опрос.  </w:t>
      </w:r>
      <w:r w:rsidRPr="00934A52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2A7B61">
        <w:rPr>
          <w:rFonts w:ascii="Times New Roman" w:hAnsi="Times New Roman" w:cs="Times New Roman"/>
          <w:sz w:val="24"/>
          <w:szCs w:val="24"/>
        </w:rPr>
        <w:t xml:space="preserve">Опрос проводился по 17 муниципальным районам и городскому  округу Ленинградской области, всего было опрошено 7,2 тыс. человек, в каждом муниципальном районе не менее 400 человек. В опросе по району было задействовано 401 человек. </w:t>
      </w:r>
    </w:p>
    <w:p w:rsidR="002A7B61" w:rsidRPr="002A7B61" w:rsidRDefault="002A7B61" w:rsidP="002A7B6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7B61">
        <w:rPr>
          <w:rFonts w:ascii="Times New Roman" w:hAnsi="Times New Roman" w:cs="Times New Roman"/>
          <w:sz w:val="24"/>
          <w:szCs w:val="24"/>
        </w:rPr>
        <w:t xml:space="preserve">Характеристика  опрошенных жителей Ленинградской области: </w:t>
      </w:r>
    </w:p>
    <w:p w:rsidR="002A7B61" w:rsidRPr="002A7B61" w:rsidRDefault="002A7B61" w:rsidP="002A7B6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7B61">
        <w:rPr>
          <w:rFonts w:ascii="Times New Roman" w:hAnsi="Times New Roman" w:cs="Times New Roman"/>
          <w:sz w:val="24"/>
          <w:szCs w:val="24"/>
        </w:rPr>
        <w:t>- 68 % городских жителей, 32 % сельских;</w:t>
      </w:r>
    </w:p>
    <w:p w:rsidR="002A7B61" w:rsidRPr="002A7B61" w:rsidRDefault="002A7B61" w:rsidP="002A7B6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7B61">
        <w:rPr>
          <w:rFonts w:ascii="Times New Roman" w:hAnsi="Times New Roman" w:cs="Times New Roman"/>
          <w:sz w:val="24"/>
          <w:szCs w:val="24"/>
        </w:rPr>
        <w:t>-  возраст опрошенных: от 18-29 лет и 30-39 лет – по 20%, 40-59 лет 18%, 60 лет и старше – 26%;</w:t>
      </w:r>
    </w:p>
    <w:p w:rsidR="002A7B61" w:rsidRPr="002A7B61" w:rsidRDefault="002A7B61" w:rsidP="002A7B6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7B61">
        <w:rPr>
          <w:rFonts w:ascii="Times New Roman" w:hAnsi="Times New Roman" w:cs="Times New Roman"/>
          <w:sz w:val="24"/>
          <w:szCs w:val="24"/>
        </w:rPr>
        <w:t>- образование: неполное среднее – 4%, среднее – 67%, высшее – 29%.</w:t>
      </w:r>
    </w:p>
    <w:p w:rsidR="002A7B61" w:rsidRPr="00934A52" w:rsidRDefault="002A7B61" w:rsidP="002A7B61">
      <w:pPr>
        <w:tabs>
          <w:tab w:val="left" w:pos="74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   Предлагаю рассмотреть положение (позиции) Тосненского района в рейтинге среди муниципальных образований Ленинградской области при проведении мониторинга (для более удобного восприятия с  использованием слайдов).</w:t>
      </w:r>
    </w:p>
    <w:p w:rsidR="002A7B61" w:rsidRPr="00934A52" w:rsidRDefault="002A7B61" w:rsidP="002A7B61">
      <w:pPr>
        <w:numPr>
          <w:ilvl w:val="0"/>
          <w:numId w:val="36"/>
        </w:numPr>
        <w:tabs>
          <w:tab w:val="left" w:pos="74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>Уровень коррупции в Ленинградской области, жители Тосненского района считают:</w:t>
      </w:r>
    </w:p>
    <w:p w:rsidR="002A7B61" w:rsidRPr="00934A52" w:rsidRDefault="002A7B61" w:rsidP="002A7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lastRenderedPageBreak/>
        <w:t xml:space="preserve">высокий – 45%, средний – 20%, низкий – 5 %, не ответили - 30%. </w:t>
      </w:r>
      <w:r w:rsidRPr="00934A52">
        <w:rPr>
          <w:rFonts w:ascii="Times New Roman" w:hAnsi="Times New Roman" w:cs="Times New Roman"/>
          <w:b/>
          <w:sz w:val="24"/>
          <w:szCs w:val="24"/>
        </w:rPr>
        <w:t>(5 позиция из 18 МО</w:t>
      </w:r>
      <w:r w:rsidRPr="00934A52">
        <w:rPr>
          <w:rFonts w:ascii="Times New Roman" w:hAnsi="Times New Roman" w:cs="Times New Roman"/>
          <w:sz w:val="24"/>
          <w:szCs w:val="24"/>
        </w:rPr>
        <w:t>) - на последних позициях Волосовский и Лодейнопольский район (указали «высокий» - 29%, «средний» – 33%).</w:t>
      </w:r>
    </w:p>
    <w:p w:rsidR="002A7B61" w:rsidRPr="00934A52" w:rsidRDefault="002A7B61" w:rsidP="002A7B6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>Изменение уровня коррупции в ЛО за последний год по оценке жителей (% от числа опрошенных):</w:t>
      </w:r>
    </w:p>
    <w:p w:rsidR="002A7B61" w:rsidRPr="00934A52" w:rsidRDefault="002A7B61" w:rsidP="002A7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b/>
          <w:sz w:val="24"/>
          <w:szCs w:val="24"/>
        </w:rPr>
        <w:t>1 позиция в рейтинге</w:t>
      </w:r>
      <w:r w:rsidRPr="00934A52">
        <w:rPr>
          <w:rFonts w:ascii="Times New Roman" w:hAnsi="Times New Roman" w:cs="Times New Roman"/>
          <w:sz w:val="24"/>
          <w:szCs w:val="24"/>
        </w:rPr>
        <w:t>. Повышается- 23%; не меняется – 30%; снижается – 8%; не ответили – 39%</w:t>
      </w:r>
    </w:p>
    <w:p w:rsidR="002A7B61" w:rsidRPr="00934A52" w:rsidRDefault="002A7B61" w:rsidP="002A7B6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>Осаждают ли жители районов и городского округа тех, кто берет взятки:</w:t>
      </w:r>
    </w:p>
    <w:p w:rsidR="002A7B61" w:rsidRPr="00934A52" w:rsidRDefault="002A7B61" w:rsidP="002A7B6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b/>
          <w:sz w:val="24"/>
          <w:szCs w:val="24"/>
        </w:rPr>
        <w:t xml:space="preserve">16 позиция. </w:t>
      </w:r>
      <w:r w:rsidRPr="00934A52">
        <w:rPr>
          <w:rFonts w:ascii="Times New Roman" w:hAnsi="Times New Roman" w:cs="Times New Roman"/>
          <w:sz w:val="24"/>
          <w:szCs w:val="24"/>
        </w:rPr>
        <w:t>Осуждают – 74%; зависит от ситуации – 11%; не осуждают- 10%, не ответили – 5%.</w:t>
      </w:r>
    </w:p>
    <w:p w:rsidR="002A7B61" w:rsidRPr="00934A52" w:rsidRDefault="002A7B61" w:rsidP="002A7B6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>Осуждают ли жители района тех, кто дает взятки:</w:t>
      </w:r>
    </w:p>
    <w:p w:rsidR="002A7B61" w:rsidRPr="00934A52" w:rsidRDefault="002A7B61" w:rsidP="002A7B6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b/>
          <w:sz w:val="24"/>
          <w:szCs w:val="24"/>
        </w:rPr>
        <w:t>11 позиция.</w:t>
      </w:r>
      <w:r w:rsidRPr="00934A52">
        <w:rPr>
          <w:rFonts w:ascii="Times New Roman" w:hAnsi="Times New Roman" w:cs="Times New Roman"/>
          <w:sz w:val="24"/>
          <w:szCs w:val="24"/>
        </w:rPr>
        <w:t xml:space="preserve"> Осуждают- 63%, зависит от ситуации – 20%, не осуждают – 14%, не ответили – 4%.</w:t>
      </w:r>
    </w:p>
    <w:p w:rsidR="002A7B61" w:rsidRPr="00934A52" w:rsidRDefault="002A7B61" w:rsidP="002A7B6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На вопрос «Дала ли борьба с коррупцией в последние годы какие-либо заметные результаты с точки зрения жителей» по ответам жителей района, мы на </w:t>
      </w:r>
      <w:r w:rsidRPr="00934A52">
        <w:rPr>
          <w:rFonts w:ascii="Times New Roman" w:hAnsi="Times New Roman" w:cs="Times New Roman"/>
          <w:b/>
          <w:sz w:val="24"/>
          <w:szCs w:val="24"/>
        </w:rPr>
        <w:t>16 позиции</w:t>
      </w:r>
      <w:r w:rsidRPr="00934A52">
        <w:rPr>
          <w:rFonts w:ascii="Times New Roman" w:hAnsi="Times New Roman" w:cs="Times New Roman"/>
          <w:sz w:val="24"/>
          <w:szCs w:val="24"/>
        </w:rPr>
        <w:t>, «да» - 21% (2016 – 22%), «нет» - 48% (2016 – 62%), «не ответили»- 30% (2016 – 15%).</w:t>
      </w:r>
    </w:p>
    <w:p w:rsidR="002A7B61" w:rsidRPr="00934A52" w:rsidRDefault="002A7B61" w:rsidP="002A7B6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Оценили работу органов власти Ленинградской области по противодействию коррупции за последний год по 5-балльной шкале: </w:t>
      </w:r>
    </w:p>
    <w:p w:rsidR="002A7B61" w:rsidRPr="00934A52" w:rsidRDefault="002A7B61" w:rsidP="002A7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b/>
          <w:sz w:val="24"/>
          <w:szCs w:val="24"/>
        </w:rPr>
        <w:t xml:space="preserve">7 позиция. </w:t>
      </w:r>
      <w:r w:rsidRPr="00934A52">
        <w:rPr>
          <w:rFonts w:ascii="Times New Roman" w:hAnsi="Times New Roman" w:cs="Times New Roman"/>
          <w:sz w:val="24"/>
          <w:szCs w:val="24"/>
        </w:rPr>
        <w:t>1-2 балла – 28% (2016 – 42%); 3 балла – 29% (2016 - 36%); 4-5 баллов – 16% (2016- 12%); не ответили – 27% (2016- 10%).</w:t>
      </w:r>
    </w:p>
    <w:p w:rsidR="002A7B61" w:rsidRPr="00934A52" w:rsidRDefault="002A7B61" w:rsidP="002A7B6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Меры, которые наиболее эффективны в борьбе с коррупцией, по мнению жителей </w:t>
      </w:r>
      <w:proofErr w:type="gramStart"/>
      <w:r w:rsidRPr="00934A52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934A52">
        <w:rPr>
          <w:rFonts w:ascii="Times New Roman" w:hAnsi="Times New Roman" w:cs="Times New Roman"/>
          <w:sz w:val="24"/>
          <w:szCs w:val="24"/>
        </w:rPr>
        <w:t xml:space="preserve"> выстроились в следующей последовательности:</w:t>
      </w:r>
    </w:p>
    <w:p w:rsidR="002A7B61" w:rsidRPr="00934A52" w:rsidRDefault="002A7B61" w:rsidP="002A7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>- применение более строгих наказаний должностных лиц, обвиненных в коррупции – 42 чел;</w:t>
      </w:r>
    </w:p>
    <w:p w:rsidR="002A7B61" w:rsidRPr="00934A52" w:rsidRDefault="002A7B61" w:rsidP="002A7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>- только «жестокие меры» - 35 чел.;</w:t>
      </w:r>
    </w:p>
    <w:p w:rsidR="002A7B61" w:rsidRPr="00934A52" w:rsidRDefault="002A7B61" w:rsidP="002A7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>- ужесточение антикоррупционного законодательства – 27 чел.;</w:t>
      </w:r>
    </w:p>
    <w:p w:rsidR="002A7B61" w:rsidRPr="00934A52" w:rsidRDefault="002A7B61" w:rsidP="002A7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>- усиления контроля над должностными лицами, проверка их деятельности – 26 чел.;</w:t>
      </w:r>
    </w:p>
    <w:p w:rsidR="002A7B61" w:rsidRPr="00934A52" w:rsidRDefault="002A7B61" w:rsidP="002A7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          - активация работы правоохранительных и судебных органов по борьбе с коррупцией – 15          чел.;</w:t>
      </w:r>
    </w:p>
    <w:p w:rsidR="002A7B61" w:rsidRPr="00934A52" w:rsidRDefault="002A7B61" w:rsidP="002A7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>- использование «горячей линии», телефона доверия для информирования о фактах коррупции – 11 чел.</w:t>
      </w:r>
    </w:p>
    <w:p w:rsidR="002A7B61" w:rsidRPr="00934A52" w:rsidRDefault="002A7B61" w:rsidP="002A7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     8. Опыт столкновения с коррупцией у жителей Тосненского района (самостоятельный или через близких людей) в ситуациях взаимоотношений </w:t>
      </w:r>
      <w:proofErr w:type="gramStart"/>
      <w:r w:rsidRPr="00934A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4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B61" w:rsidRPr="00934A52" w:rsidRDefault="002A7B61" w:rsidP="002A7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властью в последние годы </w:t>
      </w:r>
      <w:r w:rsidRPr="00934A52">
        <w:rPr>
          <w:rFonts w:ascii="Times New Roman" w:hAnsi="Times New Roman" w:cs="Times New Roman"/>
          <w:b/>
          <w:sz w:val="24"/>
          <w:szCs w:val="24"/>
        </w:rPr>
        <w:t xml:space="preserve">– 1 позиция в рейтинге - 82% (% от числа </w:t>
      </w:r>
      <w:proofErr w:type="gramStart"/>
      <w:r w:rsidRPr="00934A52">
        <w:rPr>
          <w:rFonts w:ascii="Times New Roman" w:hAnsi="Times New Roman" w:cs="Times New Roman"/>
          <w:b/>
          <w:sz w:val="24"/>
          <w:szCs w:val="24"/>
        </w:rPr>
        <w:t>опрошенных</w:t>
      </w:r>
      <w:proofErr w:type="gramEnd"/>
      <w:r w:rsidRPr="00934A52">
        <w:rPr>
          <w:rFonts w:ascii="Times New Roman" w:hAnsi="Times New Roman" w:cs="Times New Roman"/>
          <w:b/>
          <w:sz w:val="24"/>
          <w:szCs w:val="24"/>
        </w:rPr>
        <w:t>).</w:t>
      </w:r>
    </w:p>
    <w:p w:rsidR="002A7B61" w:rsidRPr="00934A52" w:rsidRDefault="002A7B61" w:rsidP="002A7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     9. Доля жителей Тосненского района, столкнувшихся с коррупцией в ситуации: получение бесплатной помощи в поликлинике, больнице, оформление медицинских справок, бюллетеней, рецептов. </w:t>
      </w:r>
      <w:r w:rsidRPr="00934A52">
        <w:rPr>
          <w:rFonts w:ascii="Times New Roman" w:hAnsi="Times New Roman" w:cs="Times New Roman"/>
          <w:b/>
          <w:sz w:val="24"/>
          <w:szCs w:val="24"/>
        </w:rPr>
        <w:t xml:space="preserve">17 позиции, </w:t>
      </w:r>
      <w:r w:rsidRPr="00934A52">
        <w:rPr>
          <w:rFonts w:ascii="Times New Roman" w:hAnsi="Times New Roman" w:cs="Times New Roman"/>
          <w:sz w:val="24"/>
          <w:szCs w:val="24"/>
        </w:rPr>
        <w:t xml:space="preserve">% от числа опрошенных, </w:t>
      </w:r>
      <w:proofErr w:type="gramStart"/>
      <w:r w:rsidRPr="00934A52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934A52">
        <w:rPr>
          <w:rFonts w:ascii="Times New Roman" w:hAnsi="Times New Roman" w:cs="Times New Roman"/>
          <w:sz w:val="24"/>
          <w:szCs w:val="24"/>
        </w:rPr>
        <w:t xml:space="preserve"> побывавших в ситуации – 21%; </w:t>
      </w:r>
      <w:r w:rsidRPr="00934A52">
        <w:rPr>
          <w:rFonts w:ascii="Times New Roman" w:hAnsi="Times New Roman" w:cs="Times New Roman"/>
          <w:b/>
          <w:sz w:val="24"/>
          <w:szCs w:val="24"/>
        </w:rPr>
        <w:t xml:space="preserve">1 позиция, </w:t>
      </w:r>
      <w:r w:rsidRPr="00934A52">
        <w:rPr>
          <w:rFonts w:ascii="Times New Roman" w:hAnsi="Times New Roman" w:cs="Times New Roman"/>
          <w:sz w:val="24"/>
          <w:szCs w:val="24"/>
        </w:rPr>
        <w:t xml:space="preserve"> % среди опрошенных – 17%.</w:t>
      </w:r>
    </w:p>
    <w:p w:rsidR="002A7B61" w:rsidRPr="00934A52" w:rsidRDefault="002A7B61" w:rsidP="002A7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         Доля жителей Тосненского района, столкнувшихся с коррупцией в ситуации: получение помощи и защиты в полиции. </w:t>
      </w:r>
      <w:r w:rsidRPr="00934A52">
        <w:rPr>
          <w:rFonts w:ascii="Times New Roman" w:hAnsi="Times New Roman" w:cs="Times New Roman"/>
          <w:b/>
          <w:sz w:val="24"/>
          <w:szCs w:val="24"/>
        </w:rPr>
        <w:t xml:space="preserve">3 позиция, </w:t>
      </w:r>
      <w:r w:rsidRPr="00934A52">
        <w:rPr>
          <w:rFonts w:ascii="Times New Roman" w:hAnsi="Times New Roman" w:cs="Times New Roman"/>
          <w:sz w:val="24"/>
          <w:szCs w:val="24"/>
        </w:rPr>
        <w:t xml:space="preserve">% от числа опрошенных, </w:t>
      </w:r>
      <w:proofErr w:type="gramStart"/>
      <w:r w:rsidRPr="00934A52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934A52">
        <w:rPr>
          <w:rFonts w:ascii="Times New Roman" w:hAnsi="Times New Roman" w:cs="Times New Roman"/>
          <w:sz w:val="24"/>
          <w:szCs w:val="24"/>
        </w:rPr>
        <w:t xml:space="preserve"> побывавших в ситуации – 12%;  </w:t>
      </w:r>
      <w:r w:rsidRPr="00934A52">
        <w:rPr>
          <w:rFonts w:ascii="Times New Roman" w:hAnsi="Times New Roman" w:cs="Times New Roman"/>
          <w:b/>
          <w:sz w:val="24"/>
          <w:szCs w:val="24"/>
        </w:rPr>
        <w:t xml:space="preserve">1 позиция,  </w:t>
      </w:r>
      <w:r w:rsidRPr="00934A52">
        <w:rPr>
          <w:rFonts w:ascii="Times New Roman" w:hAnsi="Times New Roman" w:cs="Times New Roman"/>
          <w:sz w:val="24"/>
          <w:szCs w:val="24"/>
        </w:rPr>
        <w:t xml:space="preserve"> % от числа опрошенных– 10%</w:t>
      </w:r>
    </w:p>
    <w:p w:rsidR="002A7B61" w:rsidRPr="00934A52" w:rsidRDefault="002A7B61" w:rsidP="002A7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         Доля жителей Тосненского района, столкнувшихся с коррупцией в ситуации: получение услуги по ремонту или эксплуатации жилья, установка телефона или др. оборудования: </w:t>
      </w:r>
      <w:r w:rsidRPr="00934A52">
        <w:rPr>
          <w:rFonts w:ascii="Times New Roman" w:hAnsi="Times New Roman" w:cs="Times New Roman"/>
          <w:b/>
          <w:sz w:val="24"/>
          <w:szCs w:val="24"/>
        </w:rPr>
        <w:t xml:space="preserve">8 позиции, </w:t>
      </w:r>
      <w:r w:rsidRPr="00934A52">
        <w:rPr>
          <w:rFonts w:ascii="Times New Roman" w:hAnsi="Times New Roman" w:cs="Times New Roman"/>
          <w:sz w:val="24"/>
          <w:szCs w:val="24"/>
        </w:rPr>
        <w:t xml:space="preserve">% от числа опрошенных, </w:t>
      </w:r>
      <w:proofErr w:type="gramStart"/>
      <w:r w:rsidRPr="00934A52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934A52">
        <w:rPr>
          <w:rFonts w:ascii="Times New Roman" w:hAnsi="Times New Roman" w:cs="Times New Roman"/>
          <w:sz w:val="24"/>
          <w:szCs w:val="24"/>
        </w:rPr>
        <w:t xml:space="preserve"> побывавших в ситуации – 8%.; </w:t>
      </w:r>
      <w:r w:rsidRPr="00934A52">
        <w:rPr>
          <w:rFonts w:ascii="Times New Roman" w:hAnsi="Times New Roman" w:cs="Times New Roman"/>
          <w:b/>
          <w:sz w:val="24"/>
          <w:szCs w:val="24"/>
        </w:rPr>
        <w:t>1 позиция</w:t>
      </w:r>
      <w:r w:rsidRPr="00934A52">
        <w:rPr>
          <w:rFonts w:ascii="Times New Roman" w:hAnsi="Times New Roman" w:cs="Times New Roman"/>
          <w:sz w:val="24"/>
          <w:szCs w:val="24"/>
        </w:rPr>
        <w:t>, % от числа опрошенных – 8%.</w:t>
      </w:r>
    </w:p>
    <w:p w:rsidR="002A7B61" w:rsidRPr="00934A52" w:rsidRDefault="002A7B61" w:rsidP="002A7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         Доля жителей Тосненского района, столкнувшихся с коррупцией в ситуации: устройство детей в дошкольные учреждения (ясли, сад, кружки): </w:t>
      </w:r>
      <w:r w:rsidRPr="00934A52">
        <w:rPr>
          <w:rFonts w:ascii="Times New Roman" w:hAnsi="Times New Roman" w:cs="Times New Roman"/>
          <w:b/>
          <w:sz w:val="24"/>
          <w:szCs w:val="24"/>
        </w:rPr>
        <w:t xml:space="preserve">1 позиции, </w:t>
      </w:r>
      <w:r w:rsidRPr="00934A52">
        <w:rPr>
          <w:rFonts w:ascii="Times New Roman" w:hAnsi="Times New Roman" w:cs="Times New Roman"/>
          <w:sz w:val="24"/>
          <w:szCs w:val="24"/>
        </w:rPr>
        <w:t xml:space="preserve">% от числа опрошенных, </w:t>
      </w:r>
      <w:proofErr w:type="gramStart"/>
      <w:r w:rsidRPr="00934A52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934A52">
        <w:rPr>
          <w:rFonts w:ascii="Times New Roman" w:hAnsi="Times New Roman" w:cs="Times New Roman"/>
          <w:sz w:val="24"/>
          <w:szCs w:val="24"/>
        </w:rPr>
        <w:t xml:space="preserve"> побывавших в ситуации – 13%; </w:t>
      </w:r>
      <w:r w:rsidRPr="00934A52">
        <w:rPr>
          <w:rFonts w:ascii="Times New Roman" w:hAnsi="Times New Roman" w:cs="Times New Roman"/>
          <w:b/>
          <w:sz w:val="24"/>
          <w:szCs w:val="24"/>
        </w:rPr>
        <w:t>1 позиция</w:t>
      </w:r>
      <w:r w:rsidRPr="00934A52">
        <w:rPr>
          <w:rFonts w:ascii="Times New Roman" w:hAnsi="Times New Roman" w:cs="Times New Roman"/>
          <w:sz w:val="24"/>
          <w:szCs w:val="24"/>
        </w:rPr>
        <w:t>, % от числа опрошенных –11%.</w:t>
      </w:r>
    </w:p>
    <w:p w:rsidR="002A7B61" w:rsidRPr="00934A52" w:rsidRDefault="002A7B61" w:rsidP="002A7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        Доля жителей Тосненского района, столкнувшихся с коррупцией в ситуации: бесплатное предоставление земельных участков для ИЖС отдельным категориям граждан, имеющим на это право: </w:t>
      </w:r>
      <w:r w:rsidRPr="00934A52">
        <w:rPr>
          <w:rFonts w:ascii="Times New Roman" w:hAnsi="Times New Roman" w:cs="Times New Roman"/>
          <w:b/>
          <w:sz w:val="24"/>
          <w:szCs w:val="24"/>
        </w:rPr>
        <w:t xml:space="preserve">6 позиции, </w:t>
      </w:r>
      <w:r w:rsidRPr="00934A52">
        <w:rPr>
          <w:rFonts w:ascii="Times New Roman" w:hAnsi="Times New Roman" w:cs="Times New Roman"/>
          <w:sz w:val="24"/>
          <w:szCs w:val="24"/>
        </w:rPr>
        <w:t xml:space="preserve">% от числа опрошенных, среди побывавших в ситуации – 8%; </w:t>
      </w:r>
      <w:r w:rsidRPr="00934A52">
        <w:rPr>
          <w:rFonts w:ascii="Times New Roman" w:hAnsi="Times New Roman" w:cs="Times New Roman"/>
          <w:b/>
          <w:sz w:val="24"/>
          <w:szCs w:val="24"/>
        </w:rPr>
        <w:t>1 позиция</w:t>
      </w:r>
      <w:r w:rsidRPr="00934A52">
        <w:rPr>
          <w:rFonts w:ascii="Times New Roman" w:hAnsi="Times New Roman" w:cs="Times New Roman"/>
          <w:sz w:val="24"/>
          <w:szCs w:val="24"/>
        </w:rPr>
        <w:t>, % от числа опрошенных –7%.</w:t>
      </w:r>
    </w:p>
    <w:p w:rsidR="009C26A9" w:rsidRDefault="002323E5" w:rsidP="009C26A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23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Цай</w:t>
      </w:r>
      <w:proofErr w:type="spellEnd"/>
      <w:r w:rsidRPr="002323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И.А.</w:t>
      </w:r>
      <w:r w:rsidR="00A1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отметил, что необходимо в срочном порядке продумать </w:t>
      </w:r>
      <w:r w:rsidR="009C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</w:t>
      </w:r>
      <w:r w:rsidR="009C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работы </w:t>
      </w:r>
      <w:r w:rsidR="009C2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сотрудников </w:t>
      </w:r>
      <w:r w:rsidR="009C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 подразделений администрации, организаций образования, медицины, правоохранительных орган</w:t>
      </w:r>
      <w:r w:rsidR="002A2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9C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населением района с целью снижения показателей коррупционного характера и повышения эффективности использования государственных услуг через центры МФЦ;</w:t>
      </w:r>
    </w:p>
    <w:p w:rsidR="00A215E6" w:rsidRDefault="00A215E6" w:rsidP="000D72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5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Карпова Г.А.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предложила п</w:t>
      </w:r>
      <w:r w:rsidR="00A1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ересмотреть структуру официального сайта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A1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целью повышения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 и эффективности использования его информационных ресурсов.</w:t>
      </w:r>
      <w:r w:rsidR="00A1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2810" w:rsidRDefault="00A215E6" w:rsidP="00A215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A2810" w:rsidRPr="00A21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A215E6" w:rsidRDefault="00A215E6" w:rsidP="00A215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пересмотреть формы работы сотрудников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 подразделений администрации, организаци</w:t>
      </w:r>
      <w:r w:rsidR="009C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медицины, правоохранительных орган</w:t>
      </w:r>
      <w:r w:rsidR="002A2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населением района с целью снижения показателей коррупционного характера и повышения эффективности использования государственных услуг через центры МФЦ;</w:t>
      </w:r>
    </w:p>
    <w:p w:rsidR="006A1DFE" w:rsidRDefault="00A215E6" w:rsidP="00A21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пересмотреть структуру официального сайта администрации, с целью повышения доступности и эффективности использования его информационных ресурсов;</w:t>
      </w:r>
    </w:p>
    <w:p w:rsidR="00A215E6" w:rsidRDefault="00A215E6" w:rsidP="00A21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запланировать на очередное заседание комиссии по противодействию коррупции вопрос   </w:t>
      </w:r>
    </w:p>
    <w:p w:rsidR="006A1DFE" w:rsidRDefault="00801437" w:rsidP="00801437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</w:rPr>
        <w:t>«</w:t>
      </w:r>
      <w:r w:rsidRPr="00BB195F">
        <w:rPr>
          <w:rFonts w:ascii="Times New Roman" w:hAnsi="Times New Roman"/>
          <w:bCs/>
          <w:sz w:val="24"/>
          <w:szCs w:val="24"/>
        </w:rPr>
        <w:t>О мониторинге и результатах выявления коррупционных рисков в деятельности</w:t>
      </w:r>
      <w:r w:rsidRPr="00BB19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195F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  <w:r w:rsidRPr="00BB195F">
        <w:rPr>
          <w:rFonts w:ascii="Times New Roman" w:hAnsi="Times New Roman"/>
          <w:bCs/>
          <w:sz w:val="24"/>
          <w:szCs w:val="24"/>
        </w:rPr>
        <w:t xml:space="preserve"> по </w:t>
      </w:r>
      <w:r>
        <w:rPr>
          <w:rFonts w:ascii="Times New Roman" w:hAnsi="Times New Roman"/>
          <w:bCs/>
          <w:sz w:val="24"/>
          <w:szCs w:val="24"/>
        </w:rPr>
        <w:t>земельным вопросам</w:t>
      </w:r>
      <w:r w:rsidRPr="00BB195F">
        <w:rPr>
          <w:rFonts w:ascii="Times New Roman" w:hAnsi="Times New Roman"/>
          <w:bCs/>
          <w:sz w:val="24"/>
          <w:szCs w:val="24"/>
        </w:rPr>
        <w:t xml:space="preserve">, передачи прав в системе организации и осуществлении сделок </w:t>
      </w:r>
      <w:r>
        <w:rPr>
          <w:rFonts w:ascii="Times New Roman" w:hAnsi="Times New Roman"/>
          <w:bCs/>
          <w:sz w:val="24"/>
          <w:szCs w:val="24"/>
        </w:rPr>
        <w:t>земельного</w:t>
      </w:r>
      <w:r w:rsidRPr="00BB195F">
        <w:rPr>
          <w:rFonts w:ascii="Times New Roman" w:hAnsi="Times New Roman"/>
          <w:bCs/>
          <w:sz w:val="24"/>
          <w:szCs w:val="24"/>
        </w:rPr>
        <w:t xml:space="preserve"> характера, устранение выявленных коррупционных рисков</w:t>
      </w:r>
      <w:r>
        <w:rPr>
          <w:rFonts w:ascii="Times New Roman" w:hAnsi="Times New Roman"/>
          <w:bCs/>
          <w:sz w:val="24"/>
          <w:szCs w:val="24"/>
        </w:rPr>
        <w:t xml:space="preserve"> за 2017- 2018г.»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A2810">
        <w:rPr>
          <w:rFonts w:ascii="Times New Roman" w:hAnsi="Times New Roman" w:cs="Times New Roman"/>
          <w:sz w:val="28"/>
          <w:szCs w:val="28"/>
        </w:rPr>
        <w:t xml:space="preserve">  </w:t>
      </w:r>
      <w:r w:rsidRPr="009A2810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9A28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 выполнении муниципального плана </w:t>
      </w:r>
      <w:r w:rsidRPr="009A2810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Любанского городского поселения за </w:t>
      </w:r>
      <w:r w:rsidRPr="009A28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2018 г.</w:t>
      </w:r>
      <w:r w:rsidRPr="009A281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</w:t>
      </w:r>
    </w:p>
    <w:p w:rsidR="009A2810" w:rsidRPr="009A2810" w:rsidRDefault="009A2810" w:rsidP="009A28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2810">
        <w:rPr>
          <w:rFonts w:ascii="Times New Roman" w:eastAsia="Calibri" w:hAnsi="Times New Roman" w:cs="Times New Roman"/>
          <w:b/>
          <w:sz w:val="24"/>
          <w:szCs w:val="24"/>
        </w:rPr>
        <w:t xml:space="preserve">Слушали: </w:t>
      </w:r>
      <w:r w:rsidRPr="006A1DFE">
        <w:rPr>
          <w:rFonts w:ascii="Times New Roman" w:eastAsia="Calibri" w:hAnsi="Times New Roman" w:cs="Times New Roman"/>
          <w:sz w:val="24"/>
          <w:szCs w:val="24"/>
        </w:rPr>
        <w:t>Бондаренко Д.Ю.</w:t>
      </w:r>
      <w:r w:rsidR="006A1D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A1DFE">
        <w:rPr>
          <w:rFonts w:ascii="Times New Roman" w:eastAsia="Calibri" w:hAnsi="Times New Roman" w:cs="Times New Roman"/>
          <w:sz w:val="24"/>
          <w:szCs w:val="24"/>
        </w:rPr>
        <w:t>Цая</w:t>
      </w:r>
      <w:proofErr w:type="spellEnd"/>
      <w:r w:rsidR="006A1DFE">
        <w:rPr>
          <w:rFonts w:ascii="Times New Roman" w:eastAsia="Calibri" w:hAnsi="Times New Roman" w:cs="Times New Roman"/>
          <w:sz w:val="24"/>
          <w:szCs w:val="24"/>
        </w:rPr>
        <w:t xml:space="preserve"> И.А., Карпову Г.А.</w:t>
      </w:r>
      <w:r w:rsidR="00D15D8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A2810" w:rsidRPr="009A2810" w:rsidRDefault="009A2810" w:rsidP="009A28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В </w:t>
      </w: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администрации Любанского городского поселения разработан План противодействия коррупции на 2018 года, который утвержден распоряжением администрации Любанского городского поселения от 29Л2.2017г № 234.</w:t>
      </w:r>
    </w:p>
    <w:p w:rsidR="009A2810" w:rsidRPr="009A2810" w:rsidRDefault="009A2810" w:rsidP="009A28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администрации Любанского городского поселения созданы комиссия по противодействию коррупции, которая утверждена Постановлением №302 от 01.09.2014г. комиссия по соблюдению требований к служебному поведению муниципальных служащих и урегулированию конфликта интересов в органах местного самоуправления Любанского городского поселения, которая утверждена Постановлением №138 от 08.10.2010г.</w:t>
      </w:r>
    </w:p>
    <w:p w:rsidR="009A2810" w:rsidRPr="009A2810" w:rsidRDefault="009A2810" w:rsidP="009A28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администрации Любанского городского поселения организована и осуществляется антикоррупционная экспертиза муниципальных правовых актов и их проектов в соответствии с Положением « О порядке проведения антикоррупционной экспертизы муниципальных нормативных правовых актов Любанского городского поселения Тосненского района Ленинградской области и проектов нормативных правовых актов, утвержденным Распоряжением администрации Любанского городского поселения № 19 от 17.03.2011. В период с 01.01.2018. по 16.11.2018. в администрации Любанского городского поселения разработано и утверждено 62 МНПА, проекты которых и сами МНПА были направлены в Тосненскую городскую прокуратуру для проведения правовой ревизии и антикоррупционной экспертизы, в ходе которой коррупционных факторов выявлено не было. Все МНПА размещены на официальном сайте Любанского городского поселения, а так же в информационно-телекоммуникационной сети «Интернет».</w:t>
      </w:r>
    </w:p>
    <w:p w:rsidR="009A2810" w:rsidRPr="009A2810" w:rsidRDefault="009A2810" w:rsidP="009A28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Сведения муниципальных служащих о доходах и расходах, об имуществе и обязательствах имущественного характера своих супруги (супруга) и несовершеннолетних детей размещены в информационно-телекоммуникационной сети «Интернет» на официальном сайте Любанского городского поселения в порядке, установленном законодательством.</w:t>
      </w:r>
    </w:p>
    <w:p w:rsidR="009A2810" w:rsidRPr="009A2810" w:rsidRDefault="009A2810" w:rsidP="009A28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Информации о предоставления недостоверных и неполных сведений о доходах и расходах, об имуществе и обязательствах имущественного характера, а так же несоблюдения муниципальными служащими ограничений и запретов, требований о предотвращении и урегулировании конфликта интересов 2018 году не поступало.</w:t>
      </w:r>
    </w:p>
    <w:p w:rsidR="009A2810" w:rsidRPr="009A2810" w:rsidRDefault="009A2810" w:rsidP="009A28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сотрудниками администрации Любанского городского поселения проводится разъяснительная работа в сфере противодействия коррупции: информирование об ответственности за совершения правонарушений, о недопустимости получения и дачи </w:t>
      </w: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взятки, на информационном стенде размещены памятки по вопросам противодействия коррупции. Антикоррупционное обучение служащих в 2018 году не организовывалось.</w:t>
      </w:r>
    </w:p>
    <w:p w:rsidR="009A2810" w:rsidRPr="009A2810" w:rsidRDefault="009A2810" w:rsidP="009A28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администрации Любанского городского поселения принимаются меры по пропаганде антикоррупционной политики: создание и постоянное обновление на официальном сайте администрации поселения раздела «Противодействие коррупции», в том числе для направления электронных обращений о фактах нарушения законодательства, на сегодняшний день, не поступило ни одного сообщения от граждан о фактах коррупции в органах местного самоуправления Любанского городского поселения.</w:t>
      </w:r>
      <w:proofErr w:type="gramEnd"/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Так же разработан порядок работы с обращениями граждан по вопросам профилактике и противодействия коррупции полученными через специализированный ящик (Постановление № 243 от 24.09.2018).</w:t>
      </w:r>
    </w:p>
    <w:p w:rsidR="009A2810" w:rsidRDefault="009A2810" w:rsidP="009A2810">
      <w:pPr>
        <w:widowControl w:val="0"/>
        <w:tabs>
          <w:tab w:val="left" w:pos="3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2018 году осуществлено 74 муниципальных закупок товаров, работ, услуг для обеспечения государственных и муниципальных нужд. Информации о выявлении возможного конфликта интересов в связи с организацией и проведением муниципальных закупок не поступало.</w:t>
      </w:r>
    </w:p>
    <w:p w:rsidR="009A2810" w:rsidRDefault="009A2810" w:rsidP="009A2810">
      <w:pPr>
        <w:widowControl w:val="0"/>
        <w:tabs>
          <w:tab w:val="left" w:pos="3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A2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Решили: </w:t>
      </w:r>
    </w:p>
    <w:p w:rsidR="009A2810" w:rsidRPr="009A2810" w:rsidRDefault="009A2810" w:rsidP="008014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10">
        <w:rPr>
          <w:rFonts w:ascii="Times New Roman" w:eastAsia="Calibri" w:hAnsi="Times New Roman" w:cs="Times New Roman"/>
          <w:sz w:val="24"/>
          <w:szCs w:val="24"/>
        </w:rPr>
        <w:t xml:space="preserve">Информацию о выполнении муниципального плана по противодействию коррупции администрацией </w:t>
      </w:r>
      <w:r>
        <w:rPr>
          <w:rFonts w:ascii="Times New Roman" w:eastAsia="Calibri" w:hAnsi="Times New Roman" w:cs="Times New Roman"/>
          <w:sz w:val="24"/>
          <w:szCs w:val="24"/>
        </w:rPr>
        <w:t>Любанского городского</w:t>
      </w:r>
      <w:r w:rsidRPr="009A2810">
        <w:rPr>
          <w:rFonts w:ascii="Times New Roman" w:eastAsia="Calibri" w:hAnsi="Times New Roman" w:cs="Times New Roman"/>
          <w:sz w:val="24"/>
          <w:szCs w:val="24"/>
        </w:rPr>
        <w:t xml:space="preserve"> поселения Тосненского района Ленинградской области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9A2810">
        <w:rPr>
          <w:rFonts w:ascii="Times New Roman" w:eastAsia="Calibri" w:hAnsi="Times New Roman" w:cs="Times New Roman"/>
          <w:sz w:val="24"/>
          <w:szCs w:val="24"/>
        </w:rPr>
        <w:t xml:space="preserve"> 2018 г</w:t>
      </w:r>
      <w:r w:rsidRPr="009A281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A2810">
        <w:rPr>
          <w:rFonts w:ascii="Times New Roman" w:eastAsia="Calibri" w:hAnsi="Times New Roman" w:cs="Times New Roman"/>
          <w:sz w:val="24"/>
          <w:szCs w:val="24"/>
        </w:rPr>
        <w:t xml:space="preserve">принять к сведению. </w:t>
      </w:r>
    </w:p>
    <w:p w:rsidR="009A2810" w:rsidRPr="009A2810" w:rsidRDefault="009A2810" w:rsidP="009A2810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4.</w:t>
      </w:r>
      <w:r w:rsidRPr="009A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A28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 выполнении муниципального плана по противодействию коррупции администрацией Ульяновского городского поселения за 2018 г.</w:t>
      </w:r>
      <w:r w:rsidRPr="009A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9A2810" w:rsidRPr="009A2810" w:rsidRDefault="009A2810" w:rsidP="009A28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9A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Васильеву Ю.А.</w:t>
      </w:r>
    </w:p>
    <w:p w:rsidR="009A2810" w:rsidRPr="009A2810" w:rsidRDefault="009A2810" w:rsidP="009A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антикоррупционным  законодательством в Ульяновском городском поселении Тосненского района Ленинградской области постановлением администрации от 25.06.2018 № 160 (в ред. от 24.09.2018 № 250) утвержден План мероприятий по противодействию коррупции в Ульяновском городском поселении Тосненского района Ленинградской области  на 2018 – 2019 годы (далее – План).</w:t>
      </w:r>
    </w:p>
    <w:p w:rsidR="009A2810" w:rsidRPr="009A2810" w:rsidRDefault="009A2810" w:rsidP="009A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контроля подготовки и исполнения мероприятий Плана ежеквартально проводятся заседания комиссии по противодействию коррупции в Ульяновском городском поселении. За 2018 год было проведено 3 заседания комиссии.</w:t>
      </w:r>
    </w:p>
    <w:p w:rsidR="009A2810" w:rsidRPr="009A2810" w:rsidRDefault="009A2810" w:rsidP="009A281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9A2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сфере противодействия коррупции приняты следующие постановления администрации: от 28.04.2018 № 113 «Об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r w:rsidRPr="009A2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25.06.2015 № 160 «Об утверждении плана мероприятий по противодействию коррупции в Ульяновском городском поселении Тосненского района Ленинградской области на 2018 – 2019 годы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2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29.06.2018 №163 «Об утверждении Положения  о проведении антикоррупционной экспертизы нормативных правовых актов и их проектов»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A2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от 29.06.2018 № 164 «Об утверждении Порядка осуществления антикоррупционного мониторинга на территории Ульяновского  городского поселения Тосненского района Ленинградской области»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A2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27.07.2018 № 197 «Об утверждении Кодекса этики и служебного поведения муниципальных служащих  Ульяновского городского поселения Тосненского муниципального района Ленинградской области»;</w:t>
      </w:r>
      <w:proofErr w:type="gramEnd"/>
      <w:r w:rsidRPr="009A2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27.07.2018 № 198 «О внесении изменений в постановление от 31.10.2016 № 361 «Об утверждении Положения о порядке сообщения лицами, замещающими должности муниципальной службы в администрации Ульяновского городского поселения Тосненского района Ленинградской области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  <w:r w:rsidRPr="009A28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9A2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24.09.2018 № 251 «Об утверждении Порядка организации, установки и вскрытия специализированного ящика «Для обращений граждан по вопросам коррупции»; от 24.09.2018 № 250 «О внесении изменений в постановление администрации от 25.06.2018 № 160 «Об утверждении плана мероприятий по противодействию коррупции в Ульяновском городском поселении Тосненского района Ленинградской области на 2018 – 2019 годы»</w:t>
      </w:r>
    </w:p>
    <w:p w:rsidR="009A2810" w:rsidRPr="009A2810" w:rsidRDefault="009A2810" w:rsidP="009A281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Антикоррупционная экспертиза нормативных правовых актов и проектов нормативных правовых актов проводится в соответствии с 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проведение антикоррупционной экспертизы нормативных правовых актов и их проектов, утвержденным постановлением администрации от 29.06.2018 № 163. Антикоррупционная экспертиза проведена в отношении 34 проектов НПА, коррупциогенных факторов не выявлено. Также  проекты нормативных правовых актов в целях проведения независимой антикоррупционной экспертизы подлежат размещению на сайте администрации </w:t>
      </w:r>
      <w:hyperlink r:id="rId7" w:history="1">
        <w:r w:rsidRPr="009A281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A28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A281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admsablino</w:t>
        </w:r>
        <w:proofErr w:type="spellEnd"/>
        <w:r w:rsidRPr="009A28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A281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«Противодействие коррупции» (подраздел «Антикоррупционная экспертиза»). За истекший период 2018 года заключений независимой антикоррупционной экспертизы на проекты НПА не поступало. Одновременно с размещением на сайте проекты НПА подлежат направлению в Тосненскую городскую прокуратуру для антикоррупционной экспертизы, замечаний на проекты не поступало.</w:t>
      </w:r>
    </w:p>
    <w:p w:rsidR="009A2810" w:rsidRPr="009A2810" w:rsidRDefault="009A2810" w:rsidP="009A281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 год поступило 5 протестов на НПА. Все поступившие за отчетный период протесты прокуратуры рассмотрены в срок установленный законодательством РФ, и НПА приведены в соответствие с требованиями действующего законодательства.</w:t>
      </w:r>
    </w:p>
    <w:p w:rsidR="009A2810" w:rsidRPr="009A2810" w:rsidRDefault="009A2810" w:rsidP="009A281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2018 года поступило 1 уведомление от муниципального служащего о</w:t>
      </w: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намерении выполнять иную оплачиваемую работу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уведомлений о фактах склонения к совершению коррупционных правонарушений и уведомлений </w:t>
      </w:r>
      <w:r w:rsidRPr="009A2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поступало.</w:t>
      </w:r>
    </w:p>
    <w:p w:rsidR="009A2810" w:rsidRPr="009A2810" w:rsidRDefault="009A2810" w:rsidP="009A281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была проведена работа по обеспечению соответствия раздела «Противодействие коррупции» на официальном сайте администрации </w:t>
      </w:r>
      <w:hyperlink r:id="rId8" w:history="1">
        <w:r w:rsidRPr="009A281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A28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A281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admsablino</w:t>
        </w:r>
        <w:proofErr w:type="spellEnd"/>
        <w:r w:rsidRPr="009A28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A281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утвержденными приказом Минтруда России от 07.10.2013 № 530н.</w:t>
      </w:r>
    </w:p>
    <w:p w:rsidR="009A2810" w:rsidRPr="009A2810" w:rsidRDefault="009A2810" w:rsidP="009A281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выполнены работы по модернизации официального сайта администрации, предусмотрена возможность отправки электронных обращений через интернет-приемную. Ведется постоянная работа по наполнению разделов официального сайта администрации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9A2810" w:rsidRPr="009A2810" w:rsidRDefault="009A2810" w:rsidP="009A2810">
      <w:pPr>
        <w:spacing w:after="0" w:line="240" w:lineRule="auto"/>
        <w:ind w:right="-1" w:firstLine="709"/>
        <w:jc w:val="both"/>
        <w:rPr>
          <w:rFonts w:ascii="Calibri" w:eastAsia="Times New Roman" w:hAnsi="Calibri" w:cs="Times New Roman"/>
          <w:bCs/>
          <w:lang w:eastAsia="ru-RU"/>
        </w:rPr>
      </w:pP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Обеспечена возможность оперативного представления гражданами и организациями информации о фактах коррупции в администрации или нарушений требований к служебному поведению муниципальных служащих посредством: </w:t>
      </w:r>
      <w:proofErr w:type="gramStart"/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интернет-приемной</w:t>
      </w:r>
      <w:proofErr w:type="gramEnd"/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администрации, по телефону сектора по вопросам муниципальной службы и кадров</w:t>
      </w:r>
      <w:r w:rsidRPr="009A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93-144. </w:t>
      </w:r>
    </w:p>
    <w:p w:rsidR="009A2810" w:rsidRPr="009A2810" w:rsidRDefault="009A2810" w:rsidP="009A2810">
      <w:pPr>
        <w:spacing w:after="0" w:line="240" w:lineRule="auto"/>
        <w:ind w:right="-1" w:firstLine="709"/>
        <w:jc w:val="both"/>
        <w:rPr>
          <w:rFonts w:ascii="Calibri" w:eastAsia="Times New Roman" w:hAnsi="Calibri" w:cs="Times New Roman"/>
          <w:lang w:eastAsia="ru-RU"/>
        </w:rPr>
      </w:pPr>
      <w:r w:rsidRPr="00D54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оставить сообщения о фактах коррупции можно путем  </w:t>
      </w:r>
      <w:r w:rsidRPr="00D54C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письменного обращения по адресу администрации или</w:t>
      </w:r>
      <w:r w:rsidRPr="00D54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специализированный ящик «Для обращений граждан по вопросам коррупции»</w:t>
      </w:r>
      <w:r w:rsidRPr="00D54C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4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4C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 в холле на первом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 здания администрации. Постановлением администрации от 24.09.2018 № 251 утвержден Порядок организации, установки и вскрытия специализированного ящика «Для обращений граждан по вопросам коррупции».</w:t>
      </w:r>
    </w:p>
    <w:p w:rsidR="009A2810" w:rsidRPr="009A2810" w:rsidRDefault="009A2810" w:rsidP="009A281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 квартала 2018 года сообщений граждан и организаций о фактах коррупции в администрацию не поступало.</w:t>
      </w:r>
    </w:p>
    <w:p w:rsidR="009A2810" w:rsidRPr="009A2810" w:rsidRDefault="009A2810" w:rsidP="009A28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eastAsia="Calibri" w:hAnsi="Times New Roman" w:cs="Times New Roman"/>
          <w:sz w:val="24"/>
          <w:szCs w:val="24"/>
          <w:lang w:eastAsia="ru-RU"/>
        </w:rPr>
        <w:t>За указанный период при согласовании документации нарушений и коррупционных факторов при объявлении процедур закупок выявлено не было.</w:t>
      </w:r>
    </w:p>
    <w:p w:rsidR="009A2810" w:rsidRPr="009A2810" w:rsidRDefault="009A2810" w:rsidP="009A28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постоянный контроль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05.04.2013 № 44-ФЗ «О контрактной системе в сфере закупок товаров,  работ, услуг для обеспечения государственных и муниципальных нужд». Ситуаций конфликта интересов не выявлено.</w:t>
      </w:r>
    </w:p>
    <w:p w:rsidR="009A2810" w:rsidRPr="009A2810" w:rsidRDefault="009A2810" w:rsidP="009A28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2018 года на должность муниципальной службы был назначено 2 человека с соблюдением квалификационных требований для замещения должностей муниципальной службы, </w:t>
      </w:r>
      <w:proofErr w:type="gramStart"/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81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 </w:t>
      </w:r>
      <w:r w:rsidRPr="009A2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постановлением администрации от 27.04.2017 № 145.</w:t>
      </w:r>
      <w:r w:rsidRPr="009A28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Ограничения, запреты и исполнения обязанностей, связанных с прохождением 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службы и установленных в целях противодействия коррупции были доведены одновременно с трудовым договором.</w:t>
      </w:r>
    </w:p>
    <w:p w:rsidR="009A2810" w:rsidRPr="009A2810" w:rsidRDefault="009A2810" w:rsidP="009A28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сведения о своих доходах, расходах, об имуществе и обязательствах имущественного характера (далее – Сведения), а также сведений о доходах, расходах, об имуществе и обязательствах имущественного характера своих супруг (супругов) и несовершеннолетних детей предоставило 17</w:t>
      </w:r>
      <w:r w:rsidRPr="009A28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и 1 руководитель муниципального учреждения. Срок предоставления сведений не нарушен. </w:t>
      </w:r>
    </w:p>
    <w:p w:rsidR="009A2810" w:rsidRPr="009A2810" w:rsidRDefault="009A2810" w:rsidP="009A28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представленные муниципальными служащими, </w:t>
      </w:r>
      <w:proofErr w:type="gramStart"/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замещающими должности руководителей муниципальных учреждений по установленной законодательством  форме размещены</w:t>
      </w:r>
      <w:proofErr w:type="gramEnd"/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в разделе «Противодействие коррупции» в установленный законодательством срок.</w:t>
      </w:r>
    </w:p>
    <w:p w:rsidR="009A2810" w:rsidRPr="009A2810" w:rsidRDefault="009A2810" w:rsidP="009A28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анализа</w:t>
      </w:r>
      <w:r w:rsidRPr="009A281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 заполнения и правильности оформления и муниципальными служащими справок о доходах, об имуществе и обязательствах имущественного характера выявлены следующие типичные ошибки оформительского характера: не корректно указан адрес, незаполненные (</w:t>
      </w:r>
      <w:proofErr w:type="gramStart"/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пустые) </w:t>
      </w:r>
      <w:proofErr w:type="gramEnd"/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графы, не указана дата открытия счета, не указан юридический адрес банка и иные ошибки; нарушения ограничений и запретов, связанных с прохождением муниципальной и установленных п. 5 ч. 1 ст. 13 и п.3 ч. 1 ст. 14 Федерального закона от 02.03.2007 № 25-ФЗ «О муниципальной службе в Российской Федерации», не выявлено.</w:t>
      </w:r>
    </w:p>
    <w:p w:rsidR="009A2810" w:rsidRPr="009A2810" w:rsidRDefault="009A2810" w:rsidP="009A28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соблюдению требований к служебному поведению муниципальных служащих и урегулированию конфликта интересов не собиралась в связи с отсутствием оснований.</w:t>
      </w:r>
    </w:p>
    <w:p w:rsidR="009A2810" w:rsidRPr="009A2810" w:rsidRDefault="009A2810" w:rsidP="009A281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начала 2018 года по настоящий момент времени проведены следующие мероприятия антикоррупционной направленности: до муниципальных служащих 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доведены Методические рекомендации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2018 года (за отчетный 2017 год) и проведены беседы по вопросам заполнения справок;</w:t>
      </w:r>
      <w:proofErr w:type="gramEnd"/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 Обзор типовых ситуаций конфликта интересов на государственной службе Российской Федерации и порядка их урегулирования и Обзор практики правоприменения в сфере конфликта интересов; проведен круглый стол по теме «Об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взятки».</w:t>
      </w:r>
    </w:p>
    <w:p w:rsidR="006A1DFE" w:rsidRDefault="006A1DFE" w:rsidP="006A1DF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DFE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1DFE" w:rsidRPr="002A2986" w:rsidRDefault="006A1DFE" w:rsidP="006A1D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2810">
        <w:rPr>
          <w:rFonts w:ascii="Times New Roman" w:eastAsia="Calibri" w:hAnsi="Times New Roman" w:cs="Times New Roman"/>
          <w:sz w:val="24"/>
          <w:szCs w:val="24"/>
        </w:rPr>
        <w:t xml:space="preserve">Информацию о выполнении муниципального плана по противодействию коррупции администрацией </w:t>
      </w:r>
      <w:r>
        <w:rPr>
          <w:rFonts w:ascii="Times New Roman" w:eastAsia="Calibri" w:hAnsi="Times New Roman" w:cs="Times New Roman"/>
          <w:sz w:val="24"/>
          <w:szCs w:val="24"/>
        </w:rPr>
        <w:t>Ульяновского городского</w:t>
      </w:r>
      <w:r w:rsidRPr="009A2810">
        <w:rPr>
          <w:rFonts w:ascii="Times New Roman" w:eastAsia="Calibri" w:hAnsi="Times New Roman" w:cs="Times New Roman"/>
          <w:sz w:val="24"/>
          <w:szCs w:val="24"/>
        </w:rPr>
        <w:t xml:space="preserve"> поселения Тосненского района Ленинградской </w:t>
      </w:r>
      <w:r w:rsidRPr="002A2986">
        <w:rPr>
          <w:rFonts w:ascii="Times New Roman" w:eastAsia="Calibri" w:hAnsi="Times New Roman" w:cs="Times New Roman"/>
          <w:sz w:val="24"/>
          <w:szCs w:val="24"/>
        </w:rPr>
        <w:t>области за 2018 г. принять к сведению.</w:t>
      </w:r>
      <w:r w:rsidRPr="002A29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A2810" w:rsidRPr="002A2986" w:rsidRDefault="009A2810" w:rsidP="009A281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A2986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 xml:space="preserve">5. </w:t>
      </w:r>
      <w:r w:rsidRPr="002A2986">
        <w:rPr>
          <w:rFonts w:ascii="Times New Roman" w:eastAsia="Calibri" w:hAnsi="Times New Roman" w:cs="Times New Roman"/>
          <w:i/>
          <w:sz w:val="24"/>
          <w:szCs w:val="24"/>
        </w:rPr>
        <w:t>О результатах, достигнутых в Тосненском районе Ленинградской области в сфере противодействия коррупции</w:t>
      </w:r>
      <w:r w:rsidRPr="002A2986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2A2986">
        <w:rPr>
          <w:rFonts w:ascii="Times New Roman" w:eastAsia="Calibri" w:hAnsi="Times New Roman" w:cs="Times New Roman"/>
          <w:i/>
          <w:sz w:val="24"/>
          <w:szCs w:val="24"/>
        </w:rPr>
        <w:t>по итогам 2018 года.</w:t>
      </w:r>
    </w:p>
    <w:p w:rsidR="009A2810" w:rsidRPr="009A2810" w:rsidRDefault="006A1DFE" w:rsidP="009A2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="009A2810" w:rsidRPr="009A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Онышко</w:t>
      </w:r>
      <w:r w:rsidRPr="006A1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С.Н., </w:t>
      </w:r>
      <w:proofErr w:type="spellStart"/>
      <w:r w:rsidRPr="006A1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Цая</w:t>
      </w:r>
      <w:proofErr w:type="spellEnd"/>
      <w:r w:rsidRPr="006A1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54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Карпову Г.А., Шваба Ю.Л.</w:t>
      </w:r>
    </w:p>
    <w:p w:rsidR="009A2810" w:rsidRPr="009A2810" w:rsidRDefault="002A2986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9A2810" w:rsidRPr="009A281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A2810" w:rsidRPr="009A2810">
        <w:rPr>
          <w:rFonts w:ascii="Times New Roman" w:hAnsi="Times New Roman" w:cs="Times New Roman"/>
          <w:sz w:val="24"/>
          <w:szCs w:val="24"/>
        </w:rPr>
        <w:t xml:space="preserve"> исполнении антикоррупционного законодательства РФ и организации работы по профилактике и противодействию коррупции администрация муниципального образования Тосненский район Ленинградской области руководствуется ежегодно утверждаемым Планом противодействия коррупции (далее - план) в администрации муниципального образования Тосненский район Ленинградской области  в котором определен перечень мероприятий и установлены ответственные должностные лица. </w:t>
      </w:r>
    </w:p>
    <w:p w:rsidR="009A2810" w:rsidRPr="009A2810" w:rsidRDefault="009A2810" w:rsidP="009A28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 xml:space="preserve">   </w:t>
      </w:r>
      <w:r w:rsidR="002A2986">
        <w:rPr>
          <w:rFonts w:ascii="Times New Roman" w:hAnsi="Times New Roman" w:cs="Times New Roman"/>
          <w:sz w:val="24"/>
          <w:szCs w:val="24"/>
        </w:rPr>
        <w:t xml:space="preserve">     </w:t>
      </w:r>
      <w:r w:rsidRPr="009A2810">
        <w:rPr>
          <w:rFonts w:ascii="Times New Roman" w:hAnsi="Times New Roman" w:cs="Times New Roman"/>
          <w:sz w:val="24"/>
          <w:szCs w:val="24"/>
        </w:rPr>
        <w:t>В рамках исполнения данного Плана администраций района были достигнуты следующие результаты: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>-организовано взаимодействие с правоохранительными органами, проводится комплекс оперативно-профилактических мероприятий по борьбе с коррупцией, осуществляется информационное сотрудничество с правоохранительными органами по вопросам соблюдения антикоррупционного законодательства лицами, претендующими на замещение должностей;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>-проверяются сведения о доходах, имуществе и обязательствах имущественного характера, предоставляемых муниципальными служащими;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lastRenderedPageBreak/>
        <w:t>-ежеквартально проводится мониторинг по направлениям деятельности администрации муниципального образования;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>-ежеквартально проводится заседание комиссии по противодействию коррупции в муниципальном образовании;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 xml:space="preserve">-регулярно проводится информационное </w:t>
      </w:r>
      <w:proofErr w:type="gramStart"/>
      <w:r w:rsidRPr="009A2810">
        <w:rPr>
          <w:rFonts w:ascii="Times New Roman" w:hAnsi="Times New Roman" w:cs="Times New Roman"/>
          <w:sz w:val="24"/>
          <w:szCs w:val="24"/>
        </w:rPr>
        <w:t>наполнение</w:t>
      </w:r>
      <w:proofErr w:type="gramEnd"/>
      <w:r w:rsidRPr="009A2810">
        <w:rPr>
          <w:rFonts w:ascii="Times New Roman" w:hAnsi="Times New Roman" w:cs="Times New Roman"/>
          <w:sz w:val="24"/>
          <w:szCs w:val="24"/>
        </w:rPr>
        <w:t xml:space="preserve"> и корректировка раздела «Антикоррупция» на официальном сайте администрации;  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>-размещение муниципальных закупок осуществляется в строгом соответствии с требованиями законодательства на официальном сайте. Преимущество отдается аукционам в электронной форме, как более прозрачной и открытой процедуре.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 xml:space="preserve">      Вопросы по выполнению мероприятий Плана рассматриваются ежеквартально на заседаниях комиссии по  противодействию коррупции в муниципальном образовании Тосненский район Ленинградской области и общественного совета по предупреждению и противодействию коррупции при главе администрации муниципального образования Тосненский район. За 2017-2018 годы было проведено 7 заседаний. </w:t>
      </w:r>
    </w:p>
    <w:p w:rsidR="009A2810" w:rsidRPr="009A2810" w:rsidRDefault="009A2810" w:rsidP="009A2810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заседании запланировано выступление от 1-2-х администраций поселений по вопросу «</w:t>
      </w:r>
      <w:r w:rsidRPr="009A2810">
        <w:rPr>
          <w:rFonts w:ascii="Times New Roman" w:hAnsi="Times New Roman" w:cs="Times New Roman"/>
          <w:sz w:val="24"/>
          <w:szCs w:val="24"/>
        </w:rPr>
        <w:t>О выполнении муниципального плана по противодействию коррупции» (по внутреннему графику).</w:t>
      </w:r>
    </w:p>
    <w:p w:rsidR="009A2810" w:rsidRPr="009A2810" w:rsidRDefault="009A2810" w:rsidP="002A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A281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9A281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A2810">
        <w:rPr>
          <w:rFonts w:ascii="Times New Roman" w:hAnsi="Times New Roman" w:cs="Times New Roman"/>
          <w:sz w:val="24"/>
          <w:szCs w:val="24"/>
        </w:rPr>
        <w:t>. «б» п.3 Указа Президента РФ от 29.06.2018 года № 378 «О национальном плане противодействия  коррупции на 2018-2020 годы» в План администрации  муниципального образования Тосненский район Ленинградской области  и во все  Планы противодействия коррупции городских и сельских поселений Тосненского района Ленинградской области на сентябрь 2018 года внесены необходимые дополнения, о чем была направлена информация по запросу</w:t>
      </w:r>
      <w:proofErr w:type="gramEnd"/>
      <w:r w:rsidRPr="009A2810">
        <w:rPr>
          <w:rFonts w:ascii="Times New Roman" w:hAnsi="Times New Roman" w:cs="Times New Roman"/>
          <w:sz w:val="24"/>
          <w:szCs w:val="24"/>
        </w:rPr>
        <w:t xml:space="preserve"> Аппарата Губернатора и Правительства Ленинградской области</w:t>
      </w:r>
      <w:r w:rsidR="002A2986">
        <w:rPr>
          <w:rFonts w:ascii="Times New Roman" w:hAnsi="Times New Roman" w:cs="Times New Roman"/>
          <w:sz w:val="24"/>
          <w:szCs w:val="24"/>
        </w:rPr>
        <w:t>.</w:t>
      </w:r>
      <w:r w:rsidRPr="009A2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810" w:rsidRPr="009A2810" w:rsidRDefault="009A2810" w:rsidP="002A2986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281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Pr="009A281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     Мониторинг изменений законодательства Российской Федерации на предмет необходимости внесения изменений в правовые акты администрации муниципального образования Тосненский район Ленинградской области проводится ежемесячно.</w:t>
      </w:r>
      <w:r w:rsidRPr="009A281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За 2017 -2018 годы в соответствии с антикоррупционным законодательством РФ внесены изменения и приняты 11 НПА.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281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</w:t>
      </w:r>
      <w:r w:rsidRPr="009A281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В целях повышения эффективности антикоррупционной работы в 2017-2018 годах антикоррупционную экспертизу прошли 280 нормативно-правовой акт (2017г.-148, 2018г. – 132)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9A281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      Из них 22 содержало следующие коррупциогенные факторы: </w:t>
      </w:r>
      <w:r w:rsidRPr="009A2810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широта дискреционных полномочий, факторы, 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связанные с реализацией полномочий администрации,</w:t>
      </w:r>
      <w:r w:rsidRPr="009A2810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выраженные в превышении полномочий администрации,</w:t>
      </w:r>
      <w:r w:rsidRPr="009A2810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правовые пробелы и юридико-лингвистическая неопределенность, которые были устранены.</w:t>
      </w:r>
    </w:p>
    <w:p w:rsidR="009A2810" w:rsidRPr="009A2810" w:rsidRDefault="009A2810" w:rsidP="002A29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hAnsi="Times New Roman" w:cs="Times New Roman"/>
          <w:sz w:val="24"/>
          <w:szCs w:val="24"/>
        </w:rPr>
        <w:t>За отчетный период от Тосненской городской прокуратуры администрацией было получено 9 протестов на муниципальные нормативно правовые акты, протесты были отработаны и ответы были предоставлены в установленные законом сроки.</w:t>
      </w:r>
    </w:p>
    <w:p w:rsidR="009A2810" w:rsidRPr="009A2810" w:rsidRDefault="009A2810" w:rsidP="002A2986">
      <w:pPr>
        <w:spacing w:after="0" w:line="21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810">
        <w:rPr>
          <w:rFonts w:ascii="Times New Roman" w:hAnsi="Times New Roman" w:cs="Times New Roman"/>
          <w:sz w:val="24"/>
          <w:szCs w:val="24"/>
        </w:rPr>
        <w:t xml:space="preserve">В соответствии с принятыми НПА во всех администрациях Тосненского района в помещениях администраций установлены специализированные ящики «Для обращения граждан по вопросам коррупции». За отчетный период обращений опущенных в специализированный ящик не было. </w:t>
      </w:r>
    </w:p>
    <w:p w:rsidR="009A2810" w:rsidRPr="009A2810" w:rsidRDefault="009A2810" w:rsidP="009A28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A2810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Pr="009A28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письменных обращений граждан и юридических лиц, поступающих на имя главы администрации муниципального образования Тосненский район Ленинградской области, содержащих информацию о коррупционных проявлениях в деятельности органов местного самоуправления, за отчетный период также не поступало.</w:t>
      </w:r>
    </w:p>
    <w:p w:rsidR="009A2810" w:rsidRPr="009A2810" w:rsidRDefault="002A2986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proofErr w:type="gramStart"/>
      <w:r w:rsidR="009A2810" w:rsidRPr="009A281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За 2017 год 89 муниципальных служащих и в 2018 году 84 (всего 173 чел.)   муниципальных служащих администрации муниципального  образования  Тосненский район  Ленинградской области  представили</w:t>
      </w:r>
      <w:r w:rsidR="009A2810" w:rsidRPr="009A2810">
        <w:rPr>
          <w:rFonts w:ascii="Times New Roman" w:hAnsi="Times New Roman" w:cs="Times New Roman"/>
          <w:sz w:val="24"/>
          <w:szCs w:val="24"/>
        </w:rPr>
        <w:t xml:space="preserve"> сведения о доходах, расходах, об имуществе и обязательствах имущественного  характера и сведения о доходах, расходах, об имуществе и обязательствах имущественного характера  своих супруги (супруга) и несовершеннолетних детей.</w:t>
      </w:r>
      <w:proofErr w:type="gramEnd"/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lastRenderedPageBreak/>
        <w:tab/>
        <w:t>Отделом кадров  администрации и кадровыми  службами структурных подразделений администрации с правами юридического  лица проводилась проверка  на  полноту сведений представленных муниципальными  служащими администрации МО.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ab/>
        <w:t>В целях исполнения плана противодействия коррупции в Ленинградской области  на указанный период проведен анализ соблюдения муниципальными служащими запретов, ограничений и  требований, установленных  в целях противодействия  коррупции.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ab/>
        <w:t>В  администрациях городских и сельских поселений, входящих в состав Тосненского муниципального района, фактов несоблюдения муниципальными служащими запретов, ограничений и требований, установленных в целях противодействия  коррупции, в том числе касающихся получения подарков, выполнения иной оплачиваемой работы, обязанности уведомлять об  обращениях в целях  склонения к совершению коррупционных  правонарушений  не выявлено.</w:t>
      </w:r>
    </w:p>
    <w:p w:rsidR="009A2810" w:rsidRPr="009A2810" w:rsidRDefault="009A2810" w:rsidP="002A2986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10">
        <w:rPr>
          <w:rFonts w:ascii="Times New Roman" w:hAnsi="Times New Roman" w:cs="Times New Roman"/>
          <w:sz w:val="24"/>
          <w:szCs w:val="24"/>
        </w:rPr>
        <w:t xml:space="preserve"> Ведется постоянный</w:t>
      </w: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контроль:</w:t>
      </w:r>
    </w:p>
    <w:p w:rsidR="009A2810" w:rsidRPr="009A2810" w:rsidRDefault="009A2810" w:rsidP="009A28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работу.</w:t>
      </w:r>
      <w:r w:rsidRPr="009A28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2018 год поступило 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27 (</w:t>
      </w: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2017-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31) уведомлений </w:t>
      </w: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намерении выполнять иную оплачиваемую работу от муниципальных служащих администрации муниципального образования Тосненский район Ленинградской области;</w:t>
      </w:r>
    </w:p>
    <w:p w:rsidR="009A2810" w:rsidRPr="009A2810" w:rsidRDefault="009A2810" w:rsidP="009A281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сообщением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подарка. За 2018 году уведомлений о получении подарка от муниципальных служащих администрации муниципального образования Тосненский район Ленинградской области не поступало;</w:t>
      </w:r>
    </w:p>
    <w:p w:rsidR="009A2810" w:rsidRPr="009A2810" w:rsidRDefault="009A2810" w:rsidP="009A281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применением дисциплинарных взысканий в случае несоблюдения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коррупции. </w:t>
      </w:r>
      <w:proofErr w:type="gramStart"/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2018 года дисциплинарных взысканий по указанным случаям к муниципальным служащих администрации муниципального образования Тосненский район Ленинградской области применено не было;</w:t>
      </w:r>
      <w:proofErr w:type="gramEnd"/>
    </w:p>
    <w:p w:rsidR="009A2810" w:rsidRPr="009A2810" w:rsidRDefault="009A2810" w:rsidP="009A281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Комиссии по соблюдению требований к служебному поведению муниципальных служащих и урегулированию конфликта интересов</w:t>
      </w:r>
      <w:r w:rsidRPr="009A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созданы во всех поселениях (13), за 2 года было проведено в администрации 4 заседания, по данным ежеквартального мониторинга деятельности комиссий по соблюдению требований к служебному поведению в администрациях  городских и сельских поселений за 2017-  2018 год проведено  10  заседаний. </w:t>
      </w:r>
      <w:proofErr w:type="gramEnd"/>
    </w:p>
    <w:p w:rsidR="009A2810" w:rsidRPr="009A2810" w:rsidRDefault="009A2810" w:rsidP="009A2810">
      <w:pPr>
        <w:widowControl w:val="0"/>
        <w:tabs>
          <w:tab w:val="left" w:pos="9424"/>
        </w:tabs>
        <w:autoSpaceDE w:val="0"/>
        <w:autoSpaceDN w:val="0"/>
        <w:adjustRightInd w:val="0"/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2018 году по выполнению мероприятия «Обеспечение повышения квалификации 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служащих, ответственных за реализацию антикоррупционной политики в администрации муниципального образования</w:t>
      </w:r>
      <w:r w:rsidRPr="009A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 районе прошли курсы 3 человека. </w:t>
      </w:r>
    </w:p>
    <w:p w:rsidR="009A2810" w:rsidRPr="009A2810" w:rsidRDefault="002A2986" w:rsidP="002A2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A2810"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Коррупционные риски и скрытой аффилированности за 2018 годы по размещению муниципальных закупок не выявлены.</w:t>
      </w:r>
    </w:p>
    <w:p w:rsidR="009A2810" w:rsidRPr="009A2810" w:rsidRDefault="009A2810" w:rsidP="009A2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аукционной документации, проекты муниципальных контрактов, и иные документы, формируемые при размещении муниципальных закупок, проверяются уполномоченными структурными подразделениями (ответственными должностными лицами) на предмет их соответствия требованиям законодательства.</w:t>
      </w:r>
    </w:p>
    <w:p w:rsidR="009A2810" w:rsidRPr="009A2810" w:rsidRDefault="009A2810" w:rsidP="009A2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муниципальных закупок осуществляется в строгом соответствии с требованиями законодательства на официальном сайте. Преимущество отдается аукционам в электронной форме как более прозрачной и открытой процедуре.</w:t>
      </w:r>
    </w:p>
    <w:p w:rsidR="009A2810" w:rsidRPr="009A2810" w:rsidRDefault="009A2810" w:rsidP="009A2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FF0000"/>
        </w:rPr>
      </w:pP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контракты заключаются в соответствии с объявленными условиями при размещении закупки.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A2810">
        <w:rPr>
          <w:rFonts w:ascii="Times New Roman" w:hAnsi="Times New Roman" w:cs="Times New Roman"/>
          <w:sz w:val="24"/>
          <w:szCs w:val="24"/>
        </w:rPr>
        <w:t xml:space="preserve">В течение 2018 года администрацией района систематически направлялись информационные и методические письма с целью исполнения поручений  аппарата Губернатора и Правительства Ленинградской области по антикоррупционному направлению и работе по профилактике коррупции в администрации городских и </w:t>
      </w:r>
      <w:r w:rsidRPr="009A2810">
        <w:rPr>
          <w:rFonts w:ascii="Times New Roman" w:hAnsi="Times New Roman" w:cs="Times New Roman"/>
          <w:sz w:val="24"/>
          <w:szCs w:val="24"/>
        </w:rPr>
        <w:lastRenderedPageBreak/>
        <w:t xml:space="preserve">сельских поселений, формировались  сводные отчеты за район с разбивкой по поселениям по следующим вопросам:  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 xml:space="preserve">- о </w:t>
      </w:r>
      <w:r w:rsidRPr="009A2810">
        <w:rPr>
          <w:rFonts w:ascii="Times New Roman" w:eastAsia="Calibri" w:hAnsi="Times New Roman" w:cs="Times New Roman"/>
          <w:sz w:val="24"/>
          <w:szCs w:val="24"/>
        </w:rPr>
        <w:t>случаях нарушений требований к служебному поведению, возникновения конфликта интересов муниципальных служащих, а также лиц замещающих муниципальные должности администрации муниципального образования;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A2810">
        <w:rPr>
          <w:rFonts w:ascii="Times New Roman" w:hAnsi="Times New Roman" w:cs="Times New Roman"/>
          <w:sz w:val="24"/>
          <w:szCs w:val="24"/>
        </w:rPr>
        <w:t>по вопросу о реализации пунктов Указа Президента Российской Федерации от 29 июня 2018 года № 378 об утверждении Национального плана противодействия коррупции на 2018-2019;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 xml:space="preserve">- по вопросу исполнения  </w:t>
      </w:r>
      <w:proofErr w:type="spellStart"/>
      <w:r w:rsidRPr="009A281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A2810">
        <w:rPr>
          <w:rFonts w:ascii="Times New Roman" w:hAnsi="Times New Roman" w:cs="Times New Roman"/>
          <w:sz w:val="24"/>
          <w:szCs w:val="24"/>
        </w:rPr>
        <w:t>. «б» п. 3 Указа Президента Российской Федерации от 29 июня 2018 года № 378 об утверждении Национального плана противодействия коррупции просит (внесение изменения в планы противодействия коррупции</w:t>
      </w:r>
      <w:r w:rsidR="002A2986">
        <w:rPr>
          <w:rFonts w:ascii="Times New Roman" w:hAnsi="Times New Roman" w:cs="Times New Roman"/>
          <w:sz w:val="24"/>
          <w:szCs w:val="24"/>
        </w:rPr>
        <w:t>)</w:t>
      </w:r>
      <w:r w:rsidRPr="009A2810">
        <w:rPr>
          <w:rFonts w:ascii="Times New Roman" w:hAnsi="Times New Roman" w:cs="Times New Roman"/>
          <w:sz w:val="24"/>
          <w:szCs w:val="24"/>
        </w:rPr>
        <w:t>;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>- о практике применения законодательства Российской Федерации в сфере конфликта интересов за 2017-2018 годы;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810">
        <w:rPr>
          <w:rFonts w:ascii="Times New Roman" w:hAnsi="Times New Roman" w:cs="Times New Roman"/>
          <w:sz w:val="24"/>
          <w:szCs w:val="24"/>
        </w:rPr>
        <w:t>-  об использовании в работе методических рекомендаций  по вопросам привлечения к ответственности должностных лиц за непринятие мер по предотвращению и (или) урегулированию конфликта интересов, разработанные Министерством труда и социальной защиты РФ во исполнение п.10 Национального плана противодействия коррупции на 2018-2020 годы, утвержденного Указом Президента Российской Федерации от 29 июня 2018 года № 378;</w:t>
      </w:r>
      <w:proofErr w:type="gramEnd"/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8"/>
          <w:szCs w:val="28"/>
        </w:rPr>
        <w:t xml:space="preserve">- </w:t>
      </w:r>
      <w:r w:rsidRPr="009A2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муниципальные нормативно правовые акты администрациями поселений Тосненского района в соответствии </w:t>
      </w:r>
      <w:proofErr w:type="spellStart"/>
      <w:r w:rsidRPr="009A2810">
        <w:rPr>
          <w:rFonts w:ascii="Times New Roman" w:eastAsia="Calibri" w:hAnsi="Times New Roman" w:cs="Times New Roman"/>
          <w:sz w:val="24"/>
          <w:szCs w:val="24"/>
          <w:lang w:eastAsia="ru-RU"/>
        </w:rPr>
        <w:t>пп</w:t>
      </w:r>
      <w:proofErr w:type="spellEnd"/>
      <w:r w:rsidRPr="009A2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«в» п. 17  Указа Президента РФ от 29.06.2018 № 378 (использование </w:t>
      </w:r>
      <w:r w:rsidR="002A2986">
        <w:rPr>
          <w:rFonts w:ascii="Times New Roman" w:eastAsia="Calibri" w:hAnsi="Times New Roman" w:cs="Times New Roman"/>
          <w:sz w:val="24"/>
          <w:szCs w:val="24"/>
          <w:lang w:eastAsia="ru-RU"/>
        </w:rPr>
        <w:t>СПО</w:t>
      </w:r>
      <w:r w:rsidRPr="009A2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</w:t>
      </w:r>
      <w:r w:rsidR="002A2986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9A2810">
        <w:rPr>
          <w:rFonts w:ascii="Times New Roman" w:eastAsia="Calibri" w:hAnsi="Times New Roman" w:cs="Times New Roman"/>
          <w:sz w:val="24"/>
          <w:szCs w:val="24"/>
          <w:lang w:eastAsia="ru-RU"/>
        </w:rPr>
        <w:t>правк</w:t>
      </w:r>
      <w:r w:rsidR="002A29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A166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2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БК»);</w:t>
      </w:r>
      <w:r w:rsidRPr="009A2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>- о соответствии требованиям размещения и наполнения информации в подразделах по противодействию коррупции на официальных сайтах администраций, утвержденные Приказом Минтруда России от 07.10.13 № 530н (с изм. от 26.07.18);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антикоррупционных ограничений гражданами, уволенными с муниципальной службы (статья 12 Федерального закона от 25.12.2008 № 273-ФЗ «О противодействии коррупции»);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A2810">
        <w:rPr>
          <w:rFonts w:ascii="Times New Roman" w:hAnsi="Times New Roman" w:cs="Times New Roman"/>
          <w:sz w:val="24"/>
          <w:szCs w:val="24"/>
        </w:rPr>
        <w:t>об использовании информационно-разъяснительных материалов, размещенных на сайте Генеральной прокуратуры РФ, направленных на повышение уровня правосознания граждан в сфере противодействия коррупции;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 xml:space="preserve">- и др. </w:t>
      </w:r>
    </w:p>
    <w:p w:rsid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 xml:space="preserve">         Ежеквартально по поручению аппарата Губернатора и Правительства ЛО администрацией формируется единый отчет </w:t>
      </w:r>
      <w:proofErr w:type="gramStart"/>
      <w:r w:rsidRPr="009A2810">
        <w:rPr>
          <w:rFonts w:ascii="Times New Roman" w:hAnsi="Times New Roman" w:cs="Times New Roman"/>
          <w:sz w:val="24"/>
          <w:szCs w:val="24"/>
        </w:rPr>
        <w:t>о результатах хода мониторинга реализации по противодействию коррупции по предоставленным от администраций отчетам по установленной  форме</w:t>
      </w:r>
      <w:proofErr w:type="gramEnd"/>
      <w:r w:rsidRPr="009A2810">
        <w:rPr>
          <w:rFonts w:ascii="Times New Roman" w:hAnsi="Times New Roman" w:cs="Times New Roman"/>
          <w:sz w:val="24"/>
          <w:szCs w:val="24"/>
        </w:rPr>
        <w:t>.</w:t>
      </w:r>
    </w:p>
    <w:p w:rsidR="00D54C91" w:rsidRPr="00D54C91" w:rsidRDefault="00D54C91" w:rsidP="009A28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C91">
        <w:rPr>
          <w:rFonts w:ascii="Times New Roman" w:hAnsi="Times New Roman" w:cs="Times New Roman"/>
          <w:i/>
          <w:sz w:val="24"/>
          <w:szCs w:val="24"/>
        </w:rPr>
        <w:t xml:space="preserve">Карповой Г.А. </w:t>
      </w:r>
      <w:r w:rsidRPr="00D54C91">
        <w:rPr>
          <w:rFonts w:ascii="Times New Roman" w:hAnsi="Times New Roman" w:cs="Times New Roman"/>
          <w:sz w:val="24"/>
          <w:szCs w:val="24"/>
        </w:rPr>
        <w:t>был поднят вопрос о том, создан ли и в каком сост</w:t>
      </w:r>
      <w:bookmarkStart w:id="0" w:name="_GoBack"/>
      <w:bookmarkEnd w:id="0"/>
      <w:r w:rsidRPr="00D54C91">
        <w:rPr>
          <w:rFonts w:ascii="Times New Roman" w:hAnsi="Times New Roman" w:cs="Times New Roman"/>
          <w:sz w:val="24"/>
          <w:szCs w:val="24"/>
        </w:rPr>
        <w:t>аве функционирует контрольный орган в сфере закупок.</w:t>
      </w:r>
      <w:r>
        <w:rPr>
          <w:rFonts w:ascii="Times New Roman" w:hAnsi="Times New Roman" w:cs="Times New Roman"/>
          <w:sz w:val="24"/>
          <w:szCs w:val="24"/>
        </w:rPr>
        <w:t xml:space="preserve"> Так же прозвучало пожелание </w:t>
      </w:r>
      <w:r w:rsidR="002323E5">
        <w:rPr>
          <w:rFonts w:ascii="Times New Roman" w:hAnsi="Times New Roman" w:cs="Times New Roman"/>
          <w:sz w:val="24"/>
          <w:szCs w:val="24"/>
        </w:rPr>
        <w:t>о рассмотрении вопроса о переводе технических работников администрации на должности муниципальных служащих.</w:t>
      </w:r>
    </w:p>
    <w:p w:rsidR="00D54C91" w:rsidRDefault="00D54C91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91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C91" w:rsidRPr="009A2810" w:rsidRDefault="00231E76" w:rsidP="00231E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C91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1E76">
        <w:rPr>
          <w:rFonts w:ascii="Times New Roman" w:eastAsia="Calibri" w:hAnsi="Times New Roman" w:cs="Times New Roman"/>
          <w:sz w:val="24"/>
          <w:szCs w:val="24"/>
        </w:rPr>
        <w:t xml:space="preserve"> результатах, достигнутых в Тосненском районе Ленинградской области в сфере противодействия коррупции</w:t>
      </w:r>
      <w:r w:rsidRPr="00231E7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итогам 2018 года принять к сведению.</w:t>
      </w:r>
    </w:p>
    <w:p w:rsidR="009A2810" w:rsidRPr="009A2810" w:rsidRDefault="00231E76" w:rsidP="009A2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Считать мероприятия Плана работы по противодействию коррупции администрации муниципального образования Тосненский район Ленинградской области на 2018 год выполненными.</w:t>
      </w:r>
    </w:p>
    <w:p w:rsidR="009A2810" w:rsidRPr="009A2810" w:rsidRDefault="009A2810" w:rsidP="009A28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F19" w:rsidRPr="00820649" w:rsidRDefault="001F1B47" w:rsidP="001C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49">
        <w:rPr>
          <w:rFonts w:ascii="Times New Roman" w:hAnsi="Times New Roman" w:cs="Times New Roman"/>
          <w:sz w:val="24"/>
          <w:szCs w:val="24"/>
        </w:rPr>
        <w:t>Заместитель п</w:t>
      </w:r>
      <w:r w:rsidR="00C77479" w:rsidRPr="00820649">
        <w:rPr>
          <w:rFonts w:ascii="Times New Roman" w:hAnsi="Times New Roman" w:cs="Times New Roman"/>
          <w:sz w:val="24"/>
          <w:szCs w:val="24"/>
        </w:rPr>
        <w:t>редседател</w:t>
      </w:r>
      <w:r w:rsidRPr="00820649">
        <w:rPr>
          <w:rFonts w:ascii="Times New Roman" w:hAnsi="Times New Roman" w:cs="Times New Roman"/>
          <w:sz w:val="24"/>
          <w:szCs w:val="24"/>
        </w:rPr>
        <w:t>я</w:t>
      </w:r>
      <w:r w:rsidR="00C77479" w:rsidRPr="00820649">
        <w:rPr>
          <w:rFonts w:ascii="Times New Roman" w:hAnsi="Times New Roman" w:cs="Times New Roman"/>
          <w:sz w:val="24"/>
          <w:szCs w:val="24"/>
        </w:rPr>
        <w:t xml:space="preserve"> </w:t>
      </w:r>
      <w:r w:rsidR="005173F4" w:rsidRPr="00820649">
        <w:rPr>
          <w:rFonts w:ascii="Times New Roman" w:hAnsi="Times New Roman" w:cs="Times New Roman"/>
          <w:sz w:val="24"/>
          <w:szCs w:val="24"/>
        </w:rPr>
        <w:t>комиссии</w:t>
      </w:r>
      <w:r w:rsidR="00C77479" w:rsidRPr="0082064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75B2" w:rsidRPr="00820649">
        <w:rPr>
          <w:rFonts w:ascii="Times New Roman" w:hAnsi="Times New Roman" w:cs="Times New Roman"/>
          <w:sz w:val="24"/>
          <w:szCs w:val="24"/>
        </w:rPr>
        <w:t xml:space="preserve">   </w:t>
      </w:r>
      <w:r w:rsidR="00485E2E" w:rsidRPr="008206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0649">
        <w:rPr>
          <w:rFonts w:ascii="Times New Roman" w:hAnsi="Times New Roman" w:cs="Times New Roman"/>
          <w:sz w:val="24"/>
          <w:szCs w:val="24"/>
        </w:rPr>
        <w:t xml:space="preserve">      </w:t>
      </w:r>
      <w:r w:rsidR="003D6C2B" w:rsidRPr="00820649">
        <w:rPr>
          <w:rFonts w:ascii="Times New Roman" w:hAnsi="Times New Roman" w:cs="Times New Roman"/>
          <w:sz w:val="24"/>
          <w:szCs w:val="24"/>
        </w:rPr>
        <w:t xml:space="preserve">   </w:t>
      </w:r>
      <w:r w:rsidR="003F75B2" w:rsidRPr="008206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2064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413EA" w:rsidRPr="00820649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820649">
        <w:rPr>
          <w:rFonts w:ascii="Times New Roman" w:hAnsi="Times New Roman" w:cs="Times New Roman"/>
          <w:sz w:val="24"/>
          <w:szCs w:val="24"/>
        </w:rPr>
        <w:t>Цай</w:t>
      </w:r>
      <w:proofErr w:type="spellEnd"/>
      <w:r w:rsidRPr="00820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5B2" w:rsidRPr="00820649" w:rsidRDefault="003F75B2" w:rsidP="001C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7FC" w:rsidRPr="00820649" w:rsidRDefault="00F637FC" w:rsidP="001C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C6D" w:rsidRPr="002431A2" w:rsidRDefault="003F75B2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820649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</w:t>
      </w:r>
      <w:r w:rsidR="005173F4" w:rsidRPr="008206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649">
        <w:rPr>
          <w:rFonts w:ascii="Times New Roman" w:hAnsi="Times New Roman" w:cs="Times New Roman"/>
          <w:sz w:val="24"/>
          <w:szCs w:val="24"/>
        </w:rPr>
        <w:t xml:space="preserve">   </w:t>
      </w:r>
      <w:r w:rsidR="00485E2E" w:rsidRPr="00820649">
        <w:rPr>
          <w:rFonts w:ascii="Times New Roman" w:hAnsi="Times New Roman" w:cs="Times New Roman"/>
          <w:sz w:val="24"/>
          <w:szCs w:val="24"/>
        </w:rPr>
        <w:t xml:space="preserve"> </w:t>
      </w:r>
      <w:r w:rsidR="003D6C2B" w:rsidRPr="0082064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6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0649">
        <w:rPr>
          <w:rFonts w:ascii="Times New Roman" w:hAnsi="Times New Roman" w:cs="Times New Roman"/>
          <w:sz w:val="24"/>
          <w:szCs w:val="24"/>
        </w:rPr>
        <w:t>С.Н. Онышко</w:t>
      </w:r>
      <w:r w:rsidRPr="00820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3EA" w:rsidRPr="002431A2" w:rsidRDefault="00B413EA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B413EA" w:rsidRPr="002431A2" w:rsidSect="0016232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1C08B8"/>
    <w:lvl w:ilvl="0">
      <w:numFmt w:val="bullet"/>
      <w:lvlText w:val="*"/>
      <w:lvlJc w:val="left"/>
    </w:lvl>
  </w:abstractNum>
  <w:abstractNum w:abstractNumId="1">
    <w:nsid w:val="00D76183"/>
    <w:multiLevelType w:val="hybridMultilevel"/>
    <w:tmpl w:val="9F02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15F4"/>
    <w:multiLevelType w:val="hybridMultilevel"/>
    <w:tmpl w:val="389C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579"/>
    <w:multiLevelType w:val="hybridMultilevel"/>
    <w:tmpl w:val="2BA496EE"/>
    <w:lvl w:ilvl="0" w:tplc="3F7873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ED03FF"/>
    <w:multiLevelType w:val="singleLevel"/>
    <w:tmpl w:val="1BD638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1C43709"/>
    <w:multiLevelType w:val="multilevel"/>
    <w:tmpl w:val="231C6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B95C73"/>
    <w:multiLevelType w:val="multilevel"/>
    <w:tmpl w:val="C49E7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160E42"/>
    <w:multiLevelType w:val="hybridMultilevel"/>
    <w:tmpl w:val="64126142"/>
    <w:lvl w:ilvl="0" w:tplc="0419000F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B04D1"/>
    <w:multiLevelType w:val="hybridMultilevel"/>
    <w:tmpl w:val="CE066810"/>
    <w:lvl w:ilvl="0" w:tplc="3F787358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10034F"/>
    <w:multiLevelType w:val="hybridMultilevel"/>
    <w:tmpl w:val="160400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25B30BE5"/>
    <w:multiLevelType w:val="hybridMultilevel"/>
    <w:tmpl w:val="5D12062E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C7604"/>
    <w:multiLevelType w:val="multilevel"/>
    <w:tmpl w:val="92DA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274B307A"/>
    <w:multiLevelType w:val="hybridMultilevel"/>
    <w:tmpl w:val="F086FE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D436C1"/>
    <w:multiLevelType w:val="hybridMultilevel"/>
    <w:tmpl w:val="27AC57B8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63F14"/>
    <w:multiLevelType w:val="hybridMultilevel"/>
    <w:tmpl w:val="6B90008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5">
    <w:nsid w:val="37E344E0"/>
    <w:multiLevelType w:val="multilevel"/>
    <w:tmpl w:val="2BE41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F008A0"/>
    <w:multiLevelType w:val="multilevel"/>
    <w:tmpl w:val="D14A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624086A"/>
    <w:multiLevelType w:val="hybridMultilevel"/>
    <w:tmpl w:val="903A7F2A"/>
    <w:lvl w:ilvl="0" w:tplc="DE920A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DA6061"/>
    <w:multiLevelType w:val="hybridMultilevel"/>
    <w:tmpl w:val="64904BA6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25303"/>
    <w:multiLevelType w:val="hybridMultilevel"/>
    <w:tmpl w:val="B0F0819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0">
    <w:nsid w:val="50341F59"/>
    <w:multiLevelType w:val="hybridMultilevel"/>
    <w:tmpl w:val="8DBE468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54852821"/>
    <w:multiLevelType w:val="multilevel"/>
    <w:tmpl w:val="7BA03DE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22">
    <w:nsid w:val="58586E63"/>
    <w:multiLevelType w:val="multilevel"/>
    <w:tmpl w:val="4EC40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016706"/>
    <w:multiLevelType w:val="hybridMultilevel"/>
    <w:tmpl w:val="FDE03738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30AAA"/>
    <w:multiLevelType w:val="multilevel"/>
    <w:tmpl w:val="ACF2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6B2384"/>
    <w:multiLevelType w:val="singleLevel"/>
    <w:tmpl w:val="D64240D0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6">
    <w:nsid w:val="6D6A3AE7"/>
    <w:multiLevelType w:val="hybridMultilevel"/>
    <w:tmpl w:val="259E9AEC"/>
    <w:lvl w:ilvl="0" w:tplc="C5A01072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7">
    <w:nsid w:val="762A75E2"/>
    <w:multiLevelType w:val="hybridMultilevel"/>
    <w:tmpl w:val="BD085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37655A"/>
    <w:multiLevelType w:val="hybridMultilevel"/>
    <w:tmpl w:val="000E8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D77D67"/>
    <w:multiLevelType w:val="hybridMultilevel"/>
    <w:tmpl w:val="62523E6E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A5297"/>
    <w:multiLevelType w:val="multilevel"/>
    <w:tmpl w:val="7924F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7D72626A"/>
    <w:multiLevelType w:val="multilevel"/>
    <w:tmpl w:val="7682B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B00065"/>
    <w:multiLevelType w:val="multilevel"/>
    <w:tmpl w:val="8B70D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B24D3C"/>
    <w:multiLevelType w:val="multilevel"/>
    <w:tmpl w:val="8B1C4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hint="default"/>
      </w:rPr>
    </w:lvl>
  </w:abstractNum>
  <w:abstractNum w:abstractNumId="34">
    <w:nsid w:val="7FD26738"/>
    <w:multiLevelType w:val="hybridMultilevel"/>
    <w:tmpl w:val="2872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9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0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1"/>
  </w:num>
  <w:num w:numId="13">
    <w:abstractNumId w:val="33"/>
  </w:num>
  <w:num w:numId="14">
    <w:abstractNumId w:val="9"/>
  </w:num>
  <w:num w:numId="15">
    <w:abstractNumId w:val="20"/>
  </w:num>
  <w:num w:numId="16">
    <w:abstractNumId w:val="24"/>
  </w:num>
  <w:num w:numId="17">
    <w:abstractNumId w:val="7"/>
  </w:num>
  <w:num w:numId="18">
    <w:abstractNumId w:val="31"/>
  </w:num>
  <w:num w:numId="19">
    <w:abstractNumId w:val="13"/>
  </w:num>
  <w:num w:numId="20">
    <w:abstractNumId w:val="29"/>
  </w:num>
  <w:num w:numId="21">
    <w:abstractNumId w:val="23"/>
  </w:num>
  <w:num w:numId="22">
    <w:abstractNumId w:val="10"/>
  </w:num>
  <w:num w:numId="23">
    <w:abstractNumId w:val="18"/>
  </w:num>
  <w:num w:numId="24">
    <w:abstractNumId w:val="32"/>
  </w:num>
  <w:num w:numId="25">
    <w:abstractNumId w:val="15"/>
  </w:num>
  <w:num w:numId="26">
    <w:abstractNumId w:val="6"/>
  </w:num>
  <w:num w:numId="27">
    <w:abstractNumId w:val="5"/>
  </w:num>
  <w:num w:numId="28">
    <w:abstractNumId w:val="30"/>
  </w:num>
  <w:num w:numId="29">
    <w:abstractNumId w:val="11"/>
  </w:num>
  <w:num w:numId="30">
    <w:abstractNumId w:val="17"/>
  </w:num>
  <w:num w:numId="31">
    <w:abstractNumId w:val="8"/>
  </w:num>
  <w:num w:numId="32">
    <w:abstractNumId w:val="3"/>
  </w:num>
  <w:num w:numId="33">
    <w:abstractNumId w:val="12"/>
  </w:num>
  <w:num w:numId="34">
    <w:abstractNumId w:val="27"/>
  </w:num>
  <w:num w:numId="35">
    <w:abstractNumId w:val="26"/>
  </w:num>
  <w:num w:numId="36">
    <w:abstractNumId w:val="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3A"/>
    <w:rsid w:val="000030CD"/>
    <w:rsid w:val="00004C21"/>
    <w:rsid w:val="0000634B"/>
    <w:rsid w:val="000109B2"/>
    <w:rsid w:val="000149D6"/>
    <w:rsid w:val="00025448"/>
    <w:rsid w:val="0002628E"/>
    <w:rsid w:val="00033EF6"/>
    <w:rsid w:val="00040710"/>
    <w:rsid w:val="00057D00"/>
    <w:rsid w:val="00067842"/>
    <w:rsid w:val="00071E69"/>
    <w:rsid w:val="0008037B"/>
    <w:rsid w:val="00082911"/>
    <w:rsid w:val="00084F9F"/>
    <w:rsid w:val="0008501B"/>
    <w:rsid w:val="000947DD"/>
    <w:rsid w:val="00096EDD"/>
    <w:rsid w:val="000A4DBA"/>
    <w:rsid w:val="000A7FE3"/>
    <w:rsid w:val="000C484C"/>
    <w:rsid w:val="000C5268"/>
    <w:rsid w:val="000C60E0"/>
    <w:rsid w:val="000D72E5"/>
    <w:rsid w:val="000E137B"/>
    <w:rsid w:val="000E61D5"/>
    <w:rsid w:val="000F157F"/>
    <w:rsid w:val="001046C9"/>
    <w:rsid w:val="001115F3"/>
    <w:rsid w:val="00117E2D"/>
    <w:rsid w:val="001252EE"/>
    <w:rsid w:val="001268A3"/>
    <w:rsid w:val="00130A36"/>
    <w:rsid w:val="001310E9"/>
    <w:rsid w:val="001522C0"/>
    <w:rsid w:val="00154755"/>
    <w:rsid w:val="00154972"/>
    <w:rsid w:val="00162325"/>
    <w:rsid w:val="00164F4B"/>
    <w:rsid w:val="00164F8C"/>
    <w:rsid w:val="00175C29"/>
    <w:rsid w:val="00182A14"/>
    <w:rsid w:val="00184374"/>
    <w:rsid w:val="00184C4C"/>
    <w:rsid w:val="00187136"/>
    <w:rsid w:val="001A6219"/>
    <w:rsid w:val="001B21D9"/>
    <w:rsid w:val="001B75CC"/>
    <w:rsid w:val="001C030C"/>
    <w:rsid w:val="001C07CD"/>
    <w:rsid w:val="001C080B"/>
    <w:rsid w:val="001D418E"/>
    <w:rsid w:val="001D62EC"/>
    <w:rsid w:val="001E07F1"/>
    <w:rsid w:val="001E541E"/>
    <w:rsid w:val="001F1B47"/>
    <w:rsid w:val="001F2C25"/>
    <w:rsid w:val="001F5452"/>
    <w:rsid w:val="001F6ED6"/>
    <w:rsid w:val="002031FB"/>
    <w:rsid w:val="00205B26"/>
    <w:rsid w:val="0020657F"/>
    <w:rsid w:val="00211B90"/>
    <w:rsid w:val="002224C6"/>
    <w:rsid w:val="00231E76"/>
    <w:rsid w:val="002323E5"/>
    <w:rsid w:val="00235FA4"/>
    <w:rsid w:val="00237AF7"/>
    <w:rsid w:val="002431A2"/>
    <w:rsid w:val="00255839"/>
    <w:rsid w:val="00260E69"/>
    <w:rsid w:val="002630ED"/>
    <w:rsid w:val="002760E7"/>
    <w:rsid w:val="00284899"/>
    <w:rsid w:val="00285680"/>
    <w:rsid w:val="00290AFC"/>
    <w:rsid w:val="00290EF1"/>
    <w:rsid w:val="002A2986"/>
    <w:rsid w:val="002A356E"/>
    <w:rsid w:val="002A3CE3"/>
    <w:rsid w:val="002A3D54"/>
    <w:rsid w:val="002A7B61"/>
    <w:rsid w:val="002C4A9C"/>
    <w:rsid w:val="002F72F5"/>
    <w:rsid w:val="00303BC7"/>
    <w:rsid w:val="0031554A"/>
    <w:rsid w:val="00330B1E"/>
    <w:rsid w:val="00335B6C"/>
    <w:rsid w:val="00337C60"/>
    <w:rsid w:val="00340F6C"/>
    <w:rsid w:val="00342674"/>
    <w:rsid w:val="003473B6"/>
    <w:rsid w:val="00356436"/>
    <w:rsid w:val="00357816"/>
    <w:rsid w:val="00360DBF"/>
    <w:rsid w:val="0036128A"/>
    <w:rsid w:val="00361774"/>
    <w:rsid w:val="00364E17"/>
    <w:rsid w:val="00366608"/>
    <w:rsid w:val="00371001"/>
    <w:rsid w:val="0037198D"/>
    <w:rsid w:val="00384B0F"/>
    <w:rsid w:val="00397D98"/>
    <w:rsid w:val="003A10AA"/>
    <w:rsid w:val="003A77ED"/>
    <w:rsid w:val="003B13D3"/>
    <w:rsid w:val="003B4A20"/>
    <w:rsid w:val="003B7A7C"/>
    <w:rsid w:val="003C1F9C"/>
    <w:rsid w:val="003C1FD1"/>
    <w:rsid w:val="003D343A"/>
    <w:rsid w:val="003D63AF"/>
    <w:rsid w:val="003D6654"/>
    <w:rsid w:val="003D6C2B"/>
    <w:rsid w:val="003E0CBC"/>
    <w:rsid w:val="003E3CE2"/>
    <w:rsid w:val="003E6550"/>
    <w:rsid w:val="003F4C09"/>
    <w:rsid w:val="003F75B2"/>
    <w:rsid w:val="00403AA1"/>
    <w:rsid w:val="004055AE"/>
    <w:rsid w:val="0042013D"/>
    <w:rsid w:val="00422864"/>
    <w:rsid w:val="00425013"/>
    <w:rsid w:val="004338C2"/>
    <w:rsid w:val="00452EB4"/>
    <w:rsid w:val="004620DF"/>
    <w:rsid w:val="00462CD3"/>
    <w:rsid w:val="00465131"/>
    <w:rsid w:val="004716B3"/>
    <w:rsid w:val="00485BA7"/>
    <w:rsid w:val="00485E2E"/>
    <w:rsid w:val="00494BB0"/>
    <w:rsid w:val="004974BC"/>
    <w:rsid w:val="004A1204"/>
    <w:rsid w:val="004A49AB"/>
    <w:rsid w:val="004A66D5"/>
    <w:rsid w:val="004C5002"/>
    <w:rsid w:val="004C67AA"/>
    <w:rsid w:val="004D0613"/>
    <w:rsid w:val="004E2982"/>
    <w:rsid w:val="004E4BAD"/>
    <w:rsid w:val="004E5ED6"/>
    <w:rsid w:val="004F277B"/>
    <w:rsid w:val="0051193E"/>
    <w:rsid w:val="0051411A"/>
    <w:rsid w:val="00515856"/>
    <w:rsid w:val="005173F4"/>
    <w:rsid w:val="00521490"/>
    <w:rsid w:val="00521A7D"/>
    <w:rsid w:val="0053073D"/>
    <w:rsid w:val="00530C55"/>
    <w:rsid w:val="00531A31"/>
    <w:rsid w:val="00534F8C"/>
    <w:rsid w:val="0053589B"/>
    <w:rsid w:val="00535B3C"/>
    <w:rsid w:val="00544127"/>
    <w:rsid w:val="00544C89"/>
    <w:rsid w:val="00546484"/>
    <w:rsid w:val="00565D20"/>
    <w:rsid w:val="00566D06"/>
    <w:rsid w:val="005716FF"/>
    <w:rsid w:val="0058097A"/>
    <w:rsid w:val="00586822"/>
    <w:rsid w:val="00592E6E"/>
    <w:rsid w:val="00594E82"/>
    <w:rsid w:val="005A4211"/>
    <w:rsid w:val="005A6605"/>
    <w:rsid w:val="005B04D9"/>
    <w:rsid w:val="005C313A"/>
    <w:rsid w:val="005C426F"/>
    <w:rsid w:val="005D12E4"/>
    <w:rsid w:val="005D1C74"/>
    <w:rsid w:val="005E22DE"/>
    <w:rsid w:val="005E3FDC"/>
    <w:rsid w:val="005E59C7"/>
    <w:rsid w:val="005E75E1"/>
    <w:rsid w:val="0060311B"/>
    <w:rsid w:val="00611F79"/>
    <w:rsid w:val="00612ED7"/>
    <w:rsid w:val="00613B6F"/>
    <w:rsid w:val="006215CA"/>
    <w:rsid w:val="00621A1B"/>
    <w:rsid w:val="00641804"/>
    <w:rsid w:val="006470F2"/>
    <w:rsid w:val="00653C64"/>
    <w:rsid w:val="006628DA"/>
    <w:rsid w:val="00662EB0"/>
    <w:rsid w:val="006631C8"/>
    <w:rsid w:val="00667998"/>
    <w:rsid w:val="0067319C"/>
    <w:rsid w:val="00694A70"/>
    <w:rsid w:val="006972EB"/>
    <w:rsid w:val="006A036E"/>
    <w:rsid w:val="006A1DFE"/>
    <w:rsid w:val="006A4961"/>
    <w:rsid w:val="006A5FB1"/>
    <w:rsid w:val="006B0007"/>
    <w:rsid w:val="006B06C3"/>
    <w:rsid w:val="006D0303"/>
    <w:rsid w:val="006D04D0"/>
    <w:rsid w:val="006D4B42"/>
    <w:rsid w:val="006D4D36"/>
    <w:rsid w:val="006D5438"/>
    <w:rsid w:val="006D6B48"/>
    <w:rsid w:val="006E19A3"/>
    <w:rsid w:val="006E3371"/>
    <w:rsid w:val="006E357A"/>
    <w:rsid w:val="006E491C"/>
    <w:rsid w:val="006E6477"/>
    <w:rsid w:val="006E7DC9"/>
    <w:rsid w:val="006F6DF8"/>
    <w:rsid w:val="0070259C"/>
    <w:rsid w:val="00702763"/>
    <w:rsid w:val="00705A35"/>
    <w:rsid w:val="007101ED"/>
    <w:rsid w:val="00713096"/>
    <w:rsid w:val="00713D5B"/>
    <w:rsid w:val="007200CA"/>
    <w:rsid w:val="007215A4"/>
    <w:rsid w:val="00733B9D"/>
    <w:rsid w:val="00737932"/>
    <w:rsid w:val="00737F44"/>
    <w:rsid w:val="00743648"/>
    <w:rsid w:val="00745783"/>
    <w:rsid w:val="00750DE8"/>
    <w:rsid w:val="00763EDF"/>
    <w:rsid w:val="00783EE0"/>
    <w:rsid w:val="0079373F"/>
    <w:rsid w:val="007972C2"/>
    <w:rsid w:val="007A4F2E"/>
    <w:rsid w:val="007B524F"/>
    <w:rsid w:val="007B72E3"/>
    <w:rsid w:val="007C7CC9"/>
    <w:rsid w:val="007D10FC"/>
    <w:rsid w:val="007D1EC7"/>
    <w:rsid w:val="007D20AA"/>
    <w:rsid w:val="007D4AD7"/>
    <w:rsid w:val="007E0AFF"/>
    <w:rsid w:val="007E1C93"/>
    <w:rsid w:val="007E1E02"/>
    <w:rsid w:val="007E50D5"/>
    <w:rsid w:val="007E6C05"/>
    <w:rsid w:val="007F4791"/>
    <w:rsid w:val="00801437"/>
    <w:rsid w:val="00801CD5"/>
    <w:rsid w:val="00811D34"/>
    <w:rsid w:val="008142D7"/>
    <w:rsid w:val="00816949"/>
    <w:rsid w:val="00820649"/>
    <w:rsid w:val="00824235"/>
    <w:rsid w:val="0082470A"/>
    <w:rsid w:val="00824F44"/>
    <w:rsid w:val="00826A85"/>
    <w:rsid w:val="00832C8F"/>
    <w:rsid w:val="00833E4F"/>
    <w:rsid w:val="00844F19"/>
    <w:rsid w:val="00851EDC"/>
    <w:rsid w:val="00857B97"/>
    <w:rsid w:val="00866653"/>
    <w:rsid w:val="008672F9"/>
    <w:rsid w:val="00892416"/>
    <w:rsid w:val="00897BD0"/>
    <w:rsid w:val="008A36D1"/>
    <w:rsid w:val="008A393E"/>
    <w:rsid w:val="008A7FB7"/>
    <w:rsid w:val="008B2040"/>
    <w:rsid w:val="008C160B"/>
    <w:rsid w:val="008C1BA3"/>
    <w:rsid w:val="008C387D"/>
    <w:rsid w:val="008C77DE"/>
    <w:rsid w:val="008D0A5A"/>
    <w:rsid w:val="008D1067"/>
    <w:rsid w:val="008D5073"/>
    <w:rsid w:val="008D53CB"/>
    <w:rsid w:val="008D5452"/>
    <w:rsid w:val="008E4CEA"/>
    <w:rsid w:val="008E7EA6"/>
    <w:rsid w:val="008F4065"/>
    <w:rsid w:val="008F5669"/>
    <w:rsid w:val="009014A5"/>
    <w:rsid w:val="00905399"/>
    <w:rsid w:val="0092046C"/>
    <w:rsid w:val="0092090B"/>
    <w:rsid w:val="00920D0F"/>
    <w:rsid w:val="009222FD"/>
    <w:rsid w:val="00922F10"/>
    <w:rsid w:val="00943F0E"/>
    <w:rsid w:val="00946FA2"/>
    <w:rsid w:val="009477B8"/>
    <w:rsid w:val="00957DB3"/>
    <w:rsid w:val="0096644A"/>
    <w:rsid w:val="00966A1B"/>
    <w:rsid w:val="00976712"/>
    <w:rsid w:val="00977281"/>
    <w:rsid w:val="00977A84"/>
    <w:rsid w:val="00981F11"/>
    <w:rsid w:val="00992288"/>
    <w:rsid w:val="00995429"/>
    <w:rsid w:val="009A2810"/>
    <w:rsid w:val="009A67AF"/>
    <w:rsid w:val="009A7151"/>
    <w:rsid w:val="009A76F9"/>
    <w:rsid w:val="009B65E8"/>
    <w:rsid w:val="009C26A9"/>
    <w:rsid w:val="009D544C"/>
    <w:rsid w:val="009D5572"/>
    <w:rsid w:val="009D6AC4"/>
    <w:rsid w:val="009D78BF"/>
    <w:rsid w:val="009E09AE"/>
    <w:rsid w:val="009E658C"/>
    <w:rsid w:val="009F1CEE"/>
    <w:rsid w:val="009F3156"/>
    <w:rsid w:val="00A02589"/>
    <w:rsid w:val="00A12C04"/>
    <w:rsid w:val="00A13B80"/>
    <w:rsid w:val="00A166B2"/>
    <w:rsid w:val="00A215E6"/>
    <w:rsid w:val="00A230EB"/>
    <w:rsid w:val="00A37958"/>
    <w:rsid w:val="00A37E4F"/>
    <w:rsid w:val="00A444EE"/>
    <w:rsid w:val="00A5754F"/>
    <w:rsid w:val="00A620FB"/>
    <w:rsid w:val="00A70B8E"/>
    <w:rsid w:val="00A72973"/>
    <w:rsid w:val="00AA057C"/>
    <w:rsid w:val="00AA21EB"/>
    <w:rsid w:val="00AA6F3E"/>
    <w:rsid w:val="00AB7763"/>
    <w:rsid w:val="00AC63CC"/>
    <w:rsid w:val="00AD50E2"/>
    <w:rsid w:val="00AD66D2"/>
    <w:rsid w:val="00AE4CE7"/>
    <w:rsid w:val="00AF221A"/>
    <w:rsid w:val="00AF7ACF"/>
    <w:rsid w:val="00B00FB5"/>
    <w:rsid w:val="00B06193"/>
    <w:rsid w:val="00B1366C"/>
    <w:rsid w:val="00B20D6F"/>
    <w:rsid w:val="00B21F63"/>
    <w:rsid w:val="00B22436"/>
    <w:rsid w:val="00B23900"/>
    <w:rsid w:val="00B30D94"/>
    <w:rsid w:val="00B30E09"/>
    <w:rsid w:val="00B31CDE"/>
    <w:rsid w:val="00B3634F"/>
    <w:rsid w:val="00B413EA"/>
    <w:rsid w:val="00B42B0C"/>
    <w:rsid w:val="00B47335"/>
    <w:rsid w:val="00B70DD3"/>
    <w:rsid w:val="00B733EB"/>
    <w:rsid w:val="00B772CC"/>
    <w:rsid w:val="00B83594"/>
    <w:rsid w:val="00B84B63"/>
    <w:rsid w:val="00B869EC"/>
    <w:rsid w:val="00BA0807"/>
    <w:rsid w:val="00BA4BFD"/>
    <w:rsid w:val="00BB3C1B"/>
    <w:rsid w:val="00BC2E85"/>
    <w:rsid w:val="00BF131B"/>
    <w:rsid w:val="00C01D1B"/>
    <w:rsid w:val="00C10CF3"/>
    <w:rsid w:val="00C16692"/>
    <w:rsid w:val="00C25202"/>
    <w:rsid w:val="00C25E83"/>
    <w:rsid w:val="00C3165D"/>
    <w:rsid w:val="00C35BA4"/>
    <w:rsid w:val="00C41476"/>
    <w:rsid w:val="00C41D72"/>
    <w:rsid w:val="00C42A9D"/>
    <w:rsid w:val="00C56EB7"/>
    <w:rsid w:val="00C6063A"/>
    <w:rsid w:val="00C61B7E"/>
    <w:rsid w:val="00C6345E"/>
    <w:rsid w:val="00C64090"/>
    <w:rsid w:val="00C66599"/>
    <w:rsid w:val="00C6789A"/>
    <w:rsid w:val="00C75E1A"/>
    <w:rsid w:val="00C77479"/>
    <w:rsid w:val="00C77927"/>
    <w:rsid w:val="00C8253F"/>
    <w:rsid w:val="00C83D4E"/>
    <w:rsid w:val="00C93612"/>
    <w:rsid w:val="00C9447E"/>
    <w:rsid w:val="00CC6694"/>
    <w:rsid w:val="00CC6B82"/>
    <w:rsid w:val="00CC7E3C"/>
    <w:rsid w:val="00CD555D"/>
    <w:rsid w:val="00CF09AF"/>
    <w:rsid w:val="00CF3408"/>
    <w:rsid w:val="00CF4EC1"/>
    <w:rsid w:val="00CF57AB"/>
    <w:rsid w:val="00D01098"/>
    <w:rsid w:val="00D039DE"/>
    <w:rsid w:val="00D10BCB"/>
    <w:rsid w:val="00D1437D"/>
    <w:rsid w:val="00D15D8C"/>
    <w:rsid w:val="00D1736C"/>
    <w:rsid w:val="00D21277"/>
    <w:rsid w:val="00D258A3"/>
    <w:rsid w:val="00D31944"/>
    <w:rsid w:val="00D33887"/>
    <w:rsid w:val="00D355EE"/>
    <w:rsid w:val="00D5252C"/>
    <w:rsid w:val="00D54C91"/>
    <w:rsid w:val="00D61EC0"/>
    <w:rsid w:val="00D75CF7"/>
    <w:rsid w:val="00D82303"/>
    <w:rsid w:val="00D834BC"/>
    <w:rsid w:val="00D86D44"/>
    <w:rsid w:val="00D92397"/>
    <w:rsid w:val="00D96E0C"/>
    <w:rsid w:val="00DA5C96"/>
    <w:rsid w:val="00DA6190"/>
    <w:rsid w:val="00DB3587"/>
    <w:rsid w:val="00DB719B"/>
    <w:rsid w:val="00DC0C6D"/>
    <w:rsid w:val="00DC284E"/>
    <w:rsid w:val="00DD5795"/>
    <w:rsid w:val="00DE02A2"/>
    <w:rsid w:val="00DE0B7E"/>
    <w:rsid w:val="00DE25C2"/>
    <w:rsid w:val="00DE3655"/>
    <w:rsid w:val="00DE7852"/>
    <w:rsid w:val="00DE7A82"/>
    <w:rsid w:val="00DF1618"/>
    <w:rsid w:val="00DF25FF"/>
    <w:rsid w:val="00DF5BB9"/>
    <w:rsid w:val="00DF7299"/>
    <w:rsid w:val="00E04837"/>
    <w:rsid w:val="00E25417"/>
    <w:rsid w:val="00E36A08"/>
    <w:rsid w:val="00E41870"/>
    <w:rsid w:val="00E41CBE"/>
    <w:rsid w:val="00E443C2"/>
    <w:rsid w:val="00E453CB"/>
    <w:rsid w:val="00E4673C"/>
    <w:rsid w:val="00E51200"/>
    <w:rsid w:val="00E51535"/>
    <w:rsid w:val="00E6635E"/>
    <w:rsid w:val="00E746CB"/>
    <w:rsid w:val="00E77E41"/>
    <w:rsid w:val="00E946B2"/>
    <w:rsid w:val="00E97C63"/>
    <w:rsid w:val="00EA0CB4"/>
    <w:rsid w:val="00EA28BC"/>
    <w:rsid w:val="00EA60BE"/>
    <w:rsid w:val="00EB1A44"/>
    <w:rsid w:val="00EB494B"/>
    <w:rsid w:val="00EB7062"/>
    <w:rsid w:val="00EB78A5"/>
    <w:rsid w:val="00EC4128"/>
    <w:rsid w:val="00EC7489"/>
    <w:rsid w:val="00ED053D"/>
    <w:rsid w:val="00EE36DB"/>
    <w:rsid w:val="00EF357A"/>
    <w:rsid w:val="00EF5766"/>
    <w:rsid w:val="00EF62B7"/>
    <w:rsid w:val="00F177FA"/>
    <w:rsid w:val="00F17D53"/>
    <w:rsid w:val="00F2037A"/>
    <w:rsid w:val="00F2130B"/>
    <w:rsid w:val="00F22435"/>
    <w:rsid w:val="00F23F0C"/>
    <w:rsid w:val="00F24DBA"/>
    <w:rsid w:val="00F252B5"/>
    <w:rsid w:val="00F26813"/>
    <w:rsid w:val="00F30885"/>
    <w:rsid w:val="00F30DAD"/>
    <w:rsid w:val="00F436E2"/>
    <w:rsid w:val="00F57E6A"/>
    <w:rsid w:val="00F61FE6"/>
    <w:rsid w:val="00F637FC"/>
    <w:rsid w:val="00F668BA"/>
    <w:rsid w:val="00F6706A"/>
    <w:rsid w:val="00F678AC"/>
    <w:rsid w:val="00F75186"/>
    <w:rsid w:val="00F9336F"/>
    <w:rsid w:val="00F9448C"/>
    <w:rsid w:val="00FA572C"/>
    <w:rsid w:val="00FA64AE"/>
    <w:rsid w:val="00FA70A0"/>
    <w:rsid w:val="00FB4116"/>
    <w:rsid w:val="00FC26C8"/>
    <w:rsid w:val="00FD13B6"/>
    <w:rsid w:val="00FE1077"/>
    <w:rsid w:val="00FF0AB7"/>
    <w:rsid w:val="00FF460E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"/>
    <w:basedOn w:val="a1"/>
    <w:next w:val="a8"/>
    <w:uiPriority w:val="39"/>
    <w:rsid w:val="009A28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"/>
    <w:basedOn w:val="a1"/>
    <w:next w:val="a8"/>
    <w:uiPriority w:val="39"/>
    <w:rsid w:val="009A28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sabl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E41A-563D-46D2-998F-07316766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11</Pages>
  <Words>5887</Words>
  <Characters>33562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2019-03-14T05:36:00Z</cp:lastPrinted>
  <dcterms:created xsi:type="dcterms:W3CDTF">2018-08-27T12:49:00Z</dcterms:created>
  <dcterms:modified xsi:type="dcterms:W3CDTF">2019-03-14T05:37:00Z</dcterms:modified>
</cp:coreProperties>
</file>