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99E" w:rsidRDefault="00E210CD" w:rsidP="0031199E">
      <w:pPr>
        <w:ind w:right="37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F5E6F" w:rsidRDefault="00CF5E6F" w:rsidP="0031199E">
      <w:pPr>
        <w:ind w:right="3775"/>
      </w:pPr>
    </w:p>
    <w:p w:rsidR="00CF5E6F" w:rsidRDefault="00CF5E6F" w:rsidP="0031199E">
      <w:pPr>
        <w:ind w:right="3775"/>
      </w:pPr>
    </w:p>
    <w:p w:rsidR="00CF5E6F" w:rsidRDefault="00CF5E6F" w:rsidP="0031199E">
      <w:pPr>
        <w:ind w:right="3775"/>
      </w:pPr>
    </w:p>
    <w:p w:rsidR="00CF5E6F" w:rsidRDefault="00CF5E6F" w:rsidP="0031199E">
      <w:pPr>
        <w:ind w:right="3775"/>
      </w:pPr>
    </w:p>
    <w:p w:rsidR="00CF5E6F" w:rsidRDefault="00CF5E6F" w:rsidP="0031199E">
      <w:pPr>
        <w:ind w:right="3775"/>
      </w:pPr>
    </w:p>
    <w:p w:rsidR="00CF5E6F" w:rsidRDefault="00CF5E6F" w:rsidP="0031199E">
      <w:pPr>
        <w:ind w:right="3775"/>
      </w:pPr>
    </w:p>
    <w:p w:rsidR="00CF5E6F" w:rsidRDefault="00CF5E6F" w:rsidP="0031199E">
      <w:pPr>
        <w:ind w:right="3775"/>
      </w:pPr>
    </w:p>
    <w:p w:rsidR="00CF5E6F" w:rsidRDefault="00CF5E6F" w:rsidP="0031199E">
      <w:pPr>
        <w:ind w:right="3775"/>
      </w:pPr>
    </w:p>
    <w:p w:rsidR="00CF5E6F" w:rsidRDefault="00CF5E6F" w:rsidP="0031199E">
      <w:pPr>
        <w:ind w:right="3775"/>
      </w:pPr>
    </w:p>
    <w:p w:rsidR="00CF5E6F" w:rsidRDefault="00E210CD" w:rsidP="0031199E">
      <w:pPr>
        <w:ind w:right="3775"/>
      </w:pPr>
      <w:r>
        <w:t>02.08.2021                                 1755-па</w:t>
      </w:r>
    </w:p>
    <w:p w:rsidR="00CF5E6F" w:rsidRDefault="00CF5E6F" w:rsidP="0031199E">
      <w:pPr>
        <w:ind w:right="3775"/>
      </w:pPr>
    </w:p>
    <w:p w:rsidR="00CF5E6F" w:rsidRDefault="00CF5E6F" w:rsidP="0031199E">
      <w:pPr>
        <w:ind w:right="3775"/>
      </w:pPr>
    </w:p>
    <w:p w:rsidR="00CF5E6F" w:rsidRDefault="00CF5E6F" w:rsidP="0031199E">
      <w:pPr>
        <w:ind w:right="3775"/>
      </w:pPr>
    </w:p>
    <w:p w:rsidR="00CF5E6F" w:rsidRDefault="00CF5E6F" w:rsidP="0031199E">
      <w:pPr>
        <w:ind w:right="3775"/>
      </w:pPr>
    </w:p>
    <w:p w:rsidR="0031199E" w:rsidRDefault="0031199E" w:rsidP="0031199E">
      <w:pPr>
        <w:ind w:right="3118"/>
      </w:pPr>
      <w:r>
        <w:t xml:space="preserve">Об </w:t>
      </w:r>
      <w:r w:rsidR="00F32E14">
        <w:t xml:space="preserve">утверждении Положения о системе оповещения </w:t>
      </w:r>
      <w:r>
        <w:t xml:space="preserve"> насел</w:t>
      </w:r>
      <w:r>
        <w:t>е</w:t>
      </w:r>
      <w:r>
        <w:t>ния  на территории муниципального образования Тосне</w:t>
      </w:r>
      <w:r>
        <w:t>н</w:t>
      </w:r>
      <w:r>
        <w:t>ский район Ленинградской области и Тосненского горо</w:t>
      </w:r>
      <w:r>
        <w:t>д</w:t>
      </w:r>
      <w:r>
        <w:t>ского поселения Тосненского муниципального района</w:t>
      </w:r>
    </w:p>
    <w:p w:rsidR="0031199E" w:rsidRDefault="0031199E" w:rsidP="0031199E">
      <w:pPr>
        <w:ind w:right="3118"/>
      </w:pPr>
      <w:r>
        <w:t xml:space="preserve">Ленинградской области </w:t>
      </w:r>
    </w:p>
    <w:p w:rsidR="0031199E" w:rsidRDefault="0031199E" w:rsidP="0031199E">
      <w:pPr>
        <w:ind w:right="3118"/>
      </w:pPr>
    </w:p>
    <w:p w:rsidR="0031199E" w:rsidRDefault="0031199E" w:rsidP="0031199E">
      <w:pPr>
        <w:ind w:right="99" w:firstLine="540"/>
        <w:jc w:val="both"/>
      </w:pPr>
    </w:p>
    <w:p w:rsidR="00666113" w:rsidRDefault="0031199E" w:rsidP="00666113">
      <w:pPr>
        <w:ind w:right="99" w:firstLine="540"/>
        <w:jc w:val="both"/>
      </w:pPr>
      <w:proofErr w:type="gramStart"/>
      <w:r w:rsidRPr="00A55B64">
        <w:t xml:space="preserve">В соответствии с </w:t>
      </w:r>
      <w:r w:rsidR="00CF5E6F" w:rsidRPr="00A55B64">
        <w:t>Ф</w:t>
      </w:r>
      <w:r w:rsidRPr="00A55B64">
        <w:t>еде</w:t>
      </w:r>
      <w:r>
        <w:t>ральными законами от 12.02.</w:t>
      </w:r>
      <w:r w:rsidRPr="00A55B64">
        <w:t xml:space="preserve">1998 </w:t>
      </w:r>
      <w:r>
        <w:t>№ 28-ФЗ «О гражданской обороне»,</w:t>
      </w:r>
      <w:r w:rsidRPr="00A55B64">
        <w:t xml:space="preserve"> от 21</w:t>
      </w:r>
      <w:r>
        <w:t>.12.</w:t>
      </w:r>
      <w:r w:rsidRPr="00A55B64">
        <w:t xml:space="preserve">1994 </w:t>
      </w:r>
      <w:r w:rsidR="00BC51F6">
        <w:t>№ 68-ФЗ</w:t>
      </w:r>
      <w:r>
        <w:t xml:space="preserve"> «</w:t>
      </w:r>
      <w:r w:rsidRPr="00A55B64">
        <w:t>О защите населения и территорий от чрезвычайных ситуаций прир</w:t>
      </w:r>
      <w:r>
        <w:t>одного и техногенного характера»</w:t>
      </w:r>
      <w:r w:rsidRPr="00A55B64">
        <w:t xml:space="preserve">, в целях реализации </w:t>
      </w:r>
      <w:r w:rsidR="00CF5E6F">
        <w:t>о</w:t>
      </w:r>
      <w:r>
        <w:t xml:space="preserve">снов </w:t>
      </w:r>
      <w:r w:rsidRPr="00A55B64">
        <w:t>госуда</w:t>
      </w:r>
      <w:r w:rsidRPr="00A55B64">
        <w:t>р</w:t>
      </w:r>
      <w:r w:rsidRPr="00A55B64">
        <w:t>ственной политики Российской Федерации в области гражданской обороны на период до 2030 года, утвержденных Указом Президента Рос</w:t>
      </w:r>
      <w:r>
        <w:t>сийской Федерации от 20.12.2016 №</w:t>
      </w:r>
      <w:r w:rsidRPr="00A55B64">
        <w:t xml:space="preserve"> 696, </w:t>
      </w:r>
      <w:r w:rsidR="00CF5E6F">
        <w:t>о</w:t>
      </w:r>
      <w:r>
        <w:t xml:space="preserve">снов </w:t>
      </w:r>
      <w:r w:rsidRPr="00A55B64">
        <w:t>государственной политики Российской Федерации в области защиты насел</w:t>
      </w:r>
      <w:r w:rsidRPr="00A55B64">
        <w:t>е</w:t>
      </w:r>
      <w:r w:rsidRPr="00A55B64">
        <w:t>ния</w:t>
      </w:r>
      <w:proofErr w:type="gramEnd"/>
      <w:r w:rsidRPr="00A55B64">
        <w:t xml:space="preserve"> </w:t>
      </w:r>
      <w:proofErr w:type="gramStart"/>
      <w:r w:rsidRPr="00A55B64">
        <w:t>и территорий от чрезвычайных ситуаций на период до 2030 года, утвержденных Ук</w:t>
      </w:r>
      <w:r w:rsidRPr="00A55B64">
        <w:t>а</w:t>
      </w:r>
      <w:r w:rsidRPr="00A55B64">
        <w:t>зом Президента Российской Федерации от 11</w:t>
      </w:r>
      <w:r>
        <w:t>.01.2018 №</w:t>
      </w:r>
      <w:r w:rsidRPr="00A55B64">
        <w:t xml:space="preserve"> 12, и на основании </w:t>
      </w:r>
      <w:r>
        <w:t>распоряж</w:t>
      </w:r>
      <w:r>
        <w:t>е</w:t>
      </w:r>
      <w:r>
        <w:t xml:space="preserve">ния </w:t>
      </w:r>
      <w:r w:rsidRPr="00A55B64">
        <w:t>Правительства Рос</w:t>
      </w:r>
      <w:r>
        <w:t>сийской Федерации от 25</w:t>
      </w:r>
      <w:r w:rsidR="0009346A">
        <w:t>.</w:t>
      </w:r>
      <w:r>
        <w:t>10.2003 № 1544-р «</w:t>
      </w:r>
      <w:r w:rsidRPr="00A55B64">
        <w:t>О мерах по обесп</w:t>
      </w:r>
      <w:r w:rsidRPr="00A55B64">
        <w:t>е</w:t>
      </w:r>
      <w:r w:rsidRPr="00A55B64">
        <w:t>чению своевременного оповещения населения об угрозе возникновения или о возникн</w:t>
      </w:r>
      <w:r w:rsidRPr="00A55B64">
        <w:t>о</w:t>
      </w:r>
      <w:r w:rsidRPr="00A55B64">
        <w:t>вении чрезвычайных си</w:t>
      </w:r>
      <w:r>
        <w:t xml:space="preserve">туаций в мирное и военное время», </w:t>
      </w:r>
      <w:r w:rsidR="00666113">
        <w:t xml:space="preserve">Положения </w:t>
      </w:r>
      <w:r w:rsidR="00666113" w:rsidRPr="00A55B64">
        <w:t>о системе опов</w:t>
      </w:r>
      <w:r w:rsidR="00666113" w:rsidRPr="00A55B64">
        <w:t>е</w:t>
      </w:r>
      <w:r w:rsidR="00666113" w:rsidRPr="00A55B64">
        <w:t>щения населения Ленинградской области</w:t>
      </w:r>
      <w:r w:rsidR="00666113">
        <w:t>, утвержденного постановлением</w:t>
      </w:r>
      <w:r>
        <w:t xml:space="preserve"> Правительства Ленинградской области</w:t>
      </w:r>
      <w:proofErr w:type="gramEnd"/>
      <w:r>
        <w:t xml:space="preserve"> от 23.04.2021 № 223</w:t>
      </w:r>
      <w:r w:rsidR="00666113">
        <w:t xml:space="preserve"> </w:t>
      </w:r>
      <w:r>
        <w:t xml:space="preserve">исполняя собственные полномочия, </w:t>
      </w:r>
      <w:r w:rsidRPr="00DD0CF1">
        <w:t xml:space="preserve">а также исполняя полномочия администрации </w:t>
      </w:r>
      <w:r>
        <w:rPr>
          <w:color w:val="000000"/>
          <w:shd w:val="clear" w:color="auto" w:fill="F7F7F7"/>
        </w:rPr>
        <w:t>Тосненского городского поселения</w:t>
      </w:r>
      <w:r w:rsidRPr="006D4A9A">
        <w:rPr>
          <w:color w:val="000000"/>
          <w:shd w:val="clear" w:color="auto" w:fill="F7F7F7"/>
        </w:rPr>
        <w:t xml:space="preserve"> Тосненского муниципального района Ленинградской области</w:t>
      </w:r>
      <w:r w:rsidRPr="00DD0CF1">
        <w:t xml:space="preserve"> на основании ст.</w:t>
      </w:r>
      <w:r>
        <w:t xml:space="preserve"> </w:t>
      </w:r>
      <w:r w:rsidRPr="00DD0CF1">
        <w:t xml:space="preserve">13 Устава Тосненского городского поселения </w:t>
      </w:r>
      <w:r w:rsidRPr="006D4A9A">
        <w:rPr>
          <w:color w:val="000000"/>
          <w:shd w:val="clear" w:color="auto" w:fill="F7F7F7"/>
        </w:rPr>
        <w:t xml:space="preserve">Тосненского муниципального района </w:t>
      </w:r>
      <w:r w:rsidRPr="00DD0CF1">
        <w:t xml:space="preserve">Ленинградской области и ст. 25 Устава муниципального образования Тосненский район Ленинградской области, </w:t>
      </w:r>
      <w:r w:rsidR="00CF5E6F">
        <w:t>а</w:t>
      </w:r>
      <w:r w:rsidR="00CF5E6F">
        <w:t>д</w:t>
      </w:r>
      <w:r w:rsidR="00CF5E6F">
        <w:t>министрация муниципального образования Тосненский район Ленинградской области</w:t>
      </w:r>
    </w:p>
    <w:p w:rsidR="00666113" w:rsidRDefault="00666113" w:rsidP="00666113">
      <w:pPr>
        <w:ind w:right="99" w:firstLine="540"/>
        <w:jc w:val="both"/>
      </w:pPr>
    </w:p>
    <w:p w:rsidR="0031199E" w:rsidRDefault="0031199E" w:rsidP="00CF5E6F">
      <w:r>
        <w:t>ПОСТАНОВЛЯЕТ:</w:t>
      </w:r>
    </w:p>
    <w:p w:rsidR="00666113" w:rsidRDefault="00666113" w:rsidP="0031199E">
      <w:pPr>
        <w:ind w:firstLine="540"/>
      </w:pPr>
    </w:p>
    <w:p w:rsidR="00666113" w:rsidRPr="00CF5E6F" w:rsidRDefault="00666113" w:rsidP="00CF5E6F">
      <w:pPr>
        <w:ind w:firstLine="567"/>
        <w:jc w:val="both"/>
      </w:pPr>
      <w:r w:rsidRPr="00CF5E6F">
        <w:t>1. Утвердить Положение о системе оповещения населения Тосненского района Л</w:t>
      </w:r>
      <w:r w:rsidRPr="00CF5E6F">
        <w:t>е</w:t>
      </w:r>
      <w:r w:rsidRPr="00CF5E6F">
        <w:t xml:space="preserve">нинградской области и Тосненского городского поселения Тосненского муниципального района Ленинградской области (далее – Положение) </w:t>
      </w:r>
      <w:r w:rsidR="00CF5E6F">
        <w:t>(</w:t>
      </w:r>
      <w:r w:rsidRPr="00CF5E6F">
        <w:t>приложени</w:t>
      </w:r>
      <w:r w:rsidR="00CF5E6F">
        <w:t>е)</w:t>
      </w:r>
      <w:r w:rsidRPr="00CF5E6F">
        <w:t>.</w:t>
      </w:r>
    </w:p>
    <w:p w:rsidR="00CF5E6F" w:rsidRDefault="00666113" w:rsidP="00666113">
      <w:pPr>
        <w:ind w:firstLine="540"/>
        <w:jc w:val="both"/>
      </w:pPr>
      <w:r>
        <w:rPr>
          <w:color w:val="000000"/>
          <w:shd w:val="clear" w:color="auto" w:fill="F7F7F7"/>
        </w:rPr>
        <w:t xml:space="preserve">2. </w:t>
      </w:r>
      <w:proofErr w:type="gramStart"/>
      <w:r>
        <w:t>О</w:t>
      </w:r>
      <w:r w:rsidRPr="00A55B64">
        <w:t xml:space="preserve">рганам местного самоуправления муниципальных образований </w:t>
      </w:r>
      <w:r>
        <w:t>Тосненского ра</w:t>
      </w:r>
      <w:r>
        <w:t>й</w:t>
      </w:r>
      <w:r>
        <w:t xml:space="preserve">она </w:t>
      </w:r>
      <w:r w:rsidRPr="00A55B64">
        <w:t>Ленинградской области, руководителям организаций, эксплуатирующих опасные производственные о</w:t>
      </w:r>
      <w:r>
        <w:t>бъекты I и II класса опасности</w:t>
      </w:r>
      <w:r w:rsidRPr="00A55B64">
        <w:t>, последствия аварий на которых могут причинять вред жизни и здоровью населения, проживающего или осуществляющего х</w:t>
      </w:r>
      <w:r w:rsidRPr="00A55B64">
        <w:t>о</w:t>
      </w:r>
      <w:r w:rsidRPr="00A55B64">
        <w:t xml:space="preserve">зяйственную деятельность в зонах воздействия поражающих факторов за пределами их территорий, руководителям </w:t>
      </w:r>
      <w:r w:rsidR="00CF5E6F">
        <w:t xml:space="preserve"> </w:t>
      </w:r>
      <w:r w:rsidRPr="00A55B64">
        <w:t xml:space="preserve">объектов в местах массового пребывания людей, </w:t>
      </w:r>
      <w:r w:rsidR="00CF5E6F">
        <w:t xml:space="preserve"> </w:t>
      </w:r>
      <w:r w:rsidRPr="00A55B64">
        <w:t xml:space="preserve">в </w:t>
      </w:r>
      <w:r w:rsidR="00CF5E6F">
        <w:t xml:space="preserve"> </w:t>
      </w:r>
      <w:r w:rsidRPr="00A55B64">
        <w:t xml:space="preserve">которых </w:t>
      </w:r>
      <w:proofErr w:type="gramEnd"/>
    </w:p>
    <w:p w:rsidR="00CF5E6F" w:rsidRDefault="00CF5E6F" w:rsidP="00CF5E6F">
      <w:pPr>
        <w:ind w:firstLine="540"/>
        <w:jc w:val="center"/>
      </w:pPr>
      <w:r>
        <w:lastRenderedPageBreak/>
        <w:t>2</w:t>
      </w:r>
    </w:p>
    <w:p w:rsidR="00CF5E6F" w:rsidRDefault="00CF5E6F" w:rsidP="00666113">
      <w:pPr>
        <w:ind w:firstLine="540"/>
        <w:jc w:val="both"/>
      </w:pPr>
    </w:p>
    <w:p w:rsidR="00666113" w:rsidRDefault="00666113" w:rsidP="00CF5E6F">
      <w:pPr>
        <w:jc w:val="both"/>
      </w:pPr>
      <w:r w:rsidRPr="00A55B64">
        <w:t>при определенных условиях может одновременно находиться от 50 человек и более, а также социально важных объектов и объектов жизнеобеспечения населения вне зависим</w:t>
      </w:r>
      <w:r w:rsidRPr="00A55B64">
        <w:t>о</w:t>
      </w:r>
      <w:r w:rsidRPr="00A55B64">
        <w:t xml:space="preserve">сти от одномоментного нахождения людей обеспечить выполнение </w:t>
      </w:r>
      <w:r>
        <w:t>Положения</w:t>
      </w:r>
      <w:r w:rsidRPr="00A55B64">
        <w:t xml:space="preserve"> в пределах своих полномочий.</w:t>
      </w:r>
    </w:p>
    <w:p w:rsidR="0031199E" w:rsidRDefault="00666113" w:rsidP="00FF7814">
      <w:pPr>
        <w:ind w:firstLine="540"/>
        <w:jc w:val="both"/>
      </w:pPr>
      <w:r>
        <w:t xml:space="preserve">3. </w:t>
      </w:r>
      <w:proofErr w:type="gramStart"/>
      <w:r w:rsidR="0031199E">
        <w:t>Отделу правопорядка и безопасности, делам ГО и ЧС администрации муниц</w:t>
      </w:r>
      <w:r w:rsidR="0031199E">
        <w:t>и</w:t>
      </w:r>
      <w:r w:rsidR="0031199E">
        <w:t>пального образования Тосненский район Ленинградской области</w:t>
      </w:r>
      <w:r w:rsidR="0031199E">
        <w:rPr>
          <w:sz w:val="26"/>
          <w:szCs w:val="26"/>
        </w:rPr>
        <w:t xml:space="preserve"> </w:t>
      </w:r>
      <w:r w:rsidR="0031199E">
        <w:t xml:space="preserve">направить в </w:t>
      </w:r>
      <w:r w:rsidR="0031199E" w:rsidRPr="007E05F1">
        <w:t>пресс-службу</w:t>
      </w:r>
      <w:r w:rsidR="0031199E">
        <w:t xml:space="preserve"> </w:t>
      </w:r>
      <w:r w:rsidR="0031199E" w:rsidRPr="005847DD">
        <w:t>комитета по организационной работе, местному самоуправлению, межнационал</w:t>
      </w:r>
      <w:r w:rsidR="0031199E" w:rsidRPr="005847DD">
        <w:t>ь</w:t>
      </w:r>
      <w:r w:rsidR="0031199E" w:rsidRPr="005847DD">
        <w:t>ным и межконфессиональным отношениям</w:t>
      </w:r>
      <w:r w:rsidR="0031199E">
        <w:t xml:space="preserve"> администрации муниципального образования Тосненский район Ленинградской области настоящее постановление для </w:t>
      </w:r>
      <w:r w:rsidR="00493429">
        <w:t xml:space="preserve">опубликования и </w:t>
      </w:r>
      <w:r w:rsidR="0031199E">
        <w:t>обнародования в порядке, установленном Уставом муниципального образования Тосне</w:t>
      </w:r>
      <w:r w:rsidR="0031199E">
        <w:t>н</w:t>
      </w:r>
      <w:r w:rsidR="0031199E">
        <w:t>ский район Ленинградской области.</w:t>
      </w:r>
      <w:proofErr w:type="gramEnd"/>
    </w:p>
    <w:p w:rsidR="0031199E" w:rsidRDefault="008C5D7F" w:rsidP="00FF7814">
      <w:pPr>
        <w:ind w:firstLine="540"/>
        <w:jc w:val="both"/>
      </w:pPr>
      <w:r>
        <w:t>4</w:t>
      </w:r>
      <w:r w:rsidR="0031199E">
        <w:t xml:space="preserve">. Пресс-службе </w:t>
      </w:r>
      <w:r w:rsidR="0031199E" w:rsidRPr="005847DD">
        <w:t>комитета по организационной работе, местному самоуправлению, межнациональным и межконфессиональным отношениям</w:t>
      </w:r>
      <w:r w:rsidR="0031199E">
        <w:t xml:space="preserve"> администрации муниципальн</w:t>
      </w:r>
      <w:r w:rsidR="0031199E">
        <w:t>о</w:t>
      </w:r>
      <w:r w:rsidR="0031199E">
        <w:t xml:space="preserve">го образования Тосненский район Ленинградской области организовать </w:t>
      </w:r>
      <w:r w:rsidR="00493429">
        <w:t xml:space="preserve">опубликование и </w:t>
      </w:r>
      <w:r w:rsidR="0031199E">
        <w:t>обнародование постановления в порядке, установленном Уставом муниципального обр</w:t>
      </w:r>
      <w:r w:rsidR="0031199E">
        <w:t>а</w:t>
      </w:r>
      <w:r w:rsidR="0031199E">
        <w:t>зования Тосненский район Ленинградской области.</w:t>
      </w:r>
    </w:p>
    <w:p w:rsidR="0031199E" w:rsidRDefault="0031199E" w:rsidP="00FF7814">
      <w:pPr>
        <w:pStyle w:val="a3"/>
        <w:ind w:firstLine="54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</w:t>
      </w:r>
      <w:r w:rsidR="00BC51F6" w:rsidRPr="00A745D3">
        <w:t xml:space="preserve">возложить на </w:t>
      </w:r>
      <w:r w:rsidR="00FF7814" w:rsidRPr="00A745D3">
        <w:t xml:space="preserve">заместителя </w:t>
      </w:r>
      <w:r w:rsidR="00BC51F6" w:rsidRPr="00A745D3">
        <w:t xml:space="preserve">главы администрации </w:t>
      </w:r>
      <w:r w:rsidR="00BC51F6">
        <w:t>мун</w:t>
      </w:r>
      <w:r w:rsidR="00BC51F6">
        <w:t>и</w:t>
      </w:r>
      <w:r w:rsidR="00BC51F6">
        <w:t>ципального образования Тосненский район Ленинградской области</w:t>
      </w:r>
      <w:r w:rsidR="00BC51F6" w:rsidRPr="00A55B64">
        <w:t xml:space="preserve"> по безопасности</w:t>
      </w:r>
      <w:r w:rsidR="00CF5E6F">
        <w:t xml:space="preserve"> </w:t>
      </w:r>
      <w:proofErr w:type="spellStart"/>
      <w:r w:rsidR="00CF5E6F">
        <w:t>Цая</w:t>
      </w:r>
      <w:proofErr w:type="spellEnd"/>
      <w:r w:rsidR="00CF5E6F">
        <w:t xml:space="preserve"> И.А.</w:t>
      </w:r>
    </w:p>
    <w:p w:rsidR="0031199E" w:rsidRPr="000D26A8" w:rsidRDefault="008C5D7F" w:rsidP="00FF7814">
      <w:pPr>
        <w:pStyle w:val="a5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1199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1199E" w:rsidRPr="000D26A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31199E">
        <w:rPr>
          <w:rFonts w:ascii="Times New Roman" w:eastAsia="Times New Roman" w:hAnsi="Times New Roman"/>
          <w:sz w:val="24"/>
          <w:szCs w:val="24"/>
          <w:lang w:eastAsia="ru-RU"/>
        </w:rPr>
        <w:t>со дня его принятия</w:t>
      </w:r>
      <w:r w:rsidR="0031199E" w:rsidRPr="000D26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199E" w:rsidRDefault="0031199E" w:rsidP="0031199E">
      <w:pPr>
        <w:pStyle w:val="a3"/>
        <w:tabs>
          <w:tab w:val="left" w:pos="3213"/>
        </w:tabs>
      </w:pPr>
      <w:r>
        <w:tab/>
      </w:r>
    </w:p>
    <w:p w:rsidR="008C5D7F" w:rsidRDefault="008C5D7F" w:rsidP="0031199E">
      <w:pPr>
        <w:pStyle w:val="a3"/>
      </w:pPr>
    </w:p>
    <w:p w:rsidR="008C5D7F" w:rsidRDefault="008C5D7F" w:rsidP="0031199E">
      <w:pPr>
        <w:pStyle w:val="a3"/>
      </w:pPr>
    </w:p>
    <w:p w:rsidR="008C5D7F" w:rsidRDefault="008C5D7F" w:rsidP="0031199E">
      <w:pPr>
        <w:pStyle w:val="a3"/>
      </w:pPr>
    </w:p>
    <w:p w:rsidR="00CF5E6F" w:rsidRDefault="00CF5E6F" w:rsidP="0031199E">
      <w:pPr>
        <w:pStyle w:val="a3"/>
      </w:pPr>
    </w:p>
    <w:p w:rsidR="0031199E" w:rsidRDefault="0031199E" w:rsidP="0031199E">
      <w:pPr>
        <w:pStyle w:val="a3"/>
      </w:pPr>
      <w:r>
        <w:t>Глава администрации                                                                                         А.Г. Клементьев</w:t>
      </w:r>
    </w:p>
    <w:p w:rsidR="0031199E" w:rsidRDefault="0031199E" w:rsidP="0031199E">
      <w:pPr>
        <w:pStyle w:val="a3"/>
      </w:pPr>
    </w:p>
    <w:p w:rsidR="0031199E" w:rsidRDefault="0031199E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BC51F6" w:rsidRDefault="00BC51F6" w:rsidP="0031199E">
      <w:pPr>
        <w:pStyle w:val="a3"/>
      </w:pPr>
    </w:p>
    <w:p w:rsidR="0031199E" w:rsidRPr="00CF5E6F" w:rsidRDefault="0031199E" w:rsidP="0031199E">
      <w:pPr>
        <w:rPr>
          <w:sz w:val="20"/>
          <w:szCs w:val="20"/>
        </w:rPr>
      </w:pPr>
      <w:r w:rsidRPr="00CF5E6F">
        <w:rPr>
          <w:sz w:val="20"/>
          <w:szCs w:val="20"/>
        </w:rPr>
        <w:t>Сюткин Александр Васильевич</w:t>
      </w:r>
      <w:r w:rsidR="00CF5E6F" w:rsidRPr="00CF5E6F">
        <w:rPr>
          <w:sz w:val="20"/>
          <w:szCs w:val="20"/>
        </w:rPr>
        <w:t>, 8(81361)</w:t>
      </w:r>
      <w:r w:rsidRPr="00CF5E6F">
        <w:rPr>
          <w:sz w:val="20"/>
          <w:szCs w:val="20"/>
        </w:rPr>
        <w:t>21604</w:t>
      </w:r>
    </w:p>
    <w:p w:rsidR="00BC51F6" w:rsidRPr="00CF5E6F" w:rsidRDefault="00CF5E6F">
      <w:pPr>
        <w:rPr>
          <w:sz w:val="20"/>
          <w:szCs w:val="20"/>
        </w:rPr>
      </w:pPr>
      <w:r w:rsidRPr="00CF5E6F">
        <w:rPr>
          <w:sz w:val="20"/>
          <w:szCs w:val="20"/>
        </w:rPr>
        <w:t>24 га</w:t>
      </w:r>
    </w:p>
    <w:p w:rsidR="00BC51F6" w:rsidRDefault="00BC51F6"/>
    <w:p w:rsidR="00BC51F6" w:rsidRPr="00B217C7" w:rsidRDefault="00BC51F6" w:rsidP="00CF5E6F">
      <w:pPr>
        <w:ind w:left="4820"/>
      </w:pPr>
      <w:r w:rsidRPr="00B217C7">
        <w:lastRenderedPageBreak/>
        <w:t xml:space="preserve">Приложение </w:t>
      </w:r>
    </w:p>
    <w:p w:rsidR="00BC51F6" w:rsidRPr="00B217C7" w:rsidRDefault="00BC51F6" w:rsidP="00CF5E6F">
      <w:pPr>
        <w:ind w:left="4820"/>
      </w:pPr>
      <w:r w:rsidRPr="00B217C7">
        <w:t xml:space="preserve">к постановлению администрации </w:t>
      </w:r>
    </w:p>
    <w:p w:rsidR="00BC51F6" w:rsidRPr="00B217C7" w:rsidRDefault="00BC51F6" w:rsidP="00CF5E6F">
      <w:pPr>
        <w:ind w:left="4820"/>
      </w:pPr>
      <w:r w:rsidRPr="00B217C7">
        <w:t xml:space="preserve">муниципального образования </w:t>
      </w:r>
    </w:p>
    <w:p w:rsidR="00BC51F6" w:rsidRPr="00B217C7" w:rsidRDefault="00BC51F6" w:rsidP="00CF5E6F">
      <w:pPr>
        <w:ind w:left="4820"/>
      </w:pPr>
      <w:r w:rsidRPr="00B217C7">
        <w:t>Тосненский район Ленинградской области</w:t>
      </w:r>
    </w:p>
    <w:p w:rsidR="00CF5E6F" w:rsidRDefault="00E210CD" w:rsidP="00CF5E6F">
      <w:pPr>
        <w:ind w:left="4820" w:right="-185"/>
      </w:pPr>
      <w:r>
        <w:t>02.08.2021               1755-па</w:t>
      </w:r>
    </w:p>
    <w:p w:rsidR="00BC51F6" w:rsidRPr="00B217C7" w:rsidRDefault="00BC51F6" w:rsidP="00CF5E6F">
      <w:pPr>
        <w:ind w:left="4820" w:right="-185"/>
        <w:rPr>
          <w:u w:val="single"/>
        </w:rPr>
      </w:pPr>
      <w:r w:rsidRPr="00B217C7">
        <w:t xml:space="preserve">от  </w:t>
      </w:r>
      <w:r w:rsidRPr="00CF5E6F">
        <w:t xml:space="preserve">__________ </w:t>
      </w:r>
      <w:r w:rsidRPr="00B217C7">
        <w:t xml:space="preserve">№ </w:t>
      </w:r>
      <w:r w:rsidRPr="00CF5E6F">
        <w:t>________</w:t>
      </w:r>
    </w:p>
    <w:p w:rsidR="00BC51F6" w:rsidRPr="00B217C7" w:rsidRDefault="00BC51F6" w:rsidP="00BC51F6"/>
    <w:p w:rsidR="00BC51F6" w:rsidRDefault="00BC51F6" w:rsidP="00BC51F6">
      <w:pPr>
        <w:jc w:val="center"/>
      </w:pPr>
      <w:r>
        <w:t xml:space="preserve">Положение </w:t>
      </w:r>
    </w:p>
    <w:p w:rsidR="00CF5E6F" w:rsidRDefault="00BC51F6" w:rsidP="00CF5E6F">
      <w:pPr>
        <w:jc w:val="center"/>
      </w:pPr>
      <w:r w:rsidRPr="00A55B64">
        <w:t xml:space="preserve">о системе оповещения населения </w:t>
      </w:r>
      <w:r>
        <w:t xml:space="preserve">Тосненского района </w:t>
      </w:r>
      <w:r w:rsidRPr="00A55B64">
        <w:t>Ленинградской области</w:t>
      </w:r>
      <w:r>
        <w:t xml:space="preserve"> и </w:t>
      </w:r>
    </w:p>
    <w:p w:rsidR="00BC51F6" w:rsidRPr="00CF5E6F" w:rsidRDefault="00BC51F6" w:rsidP="00CF5E6F">
      <w:pPr>
        <w:jc w:val="center"/>
      </w:pPr>
      <w:r w:rsidRPr="00CF5E6F">
        <w:t>Тосненского городского поселения Тосненского муниципального района</w:t>
      </w:r>
    </w:p>
    <w:p w:rsidR="00BC51F6" w:rsidRPr="00CF5E6F" w:rsidRDefault="00BC51F6" w:rsidP="00CF5E6F">
      <w:pPr>
        <w:jc w:val="center"/>
      </w:pPr>
      <w:r w:rsidRPr="00CF5E6F">
        <w:t>Ленинградской области</w:t>
      </w:r>
    </w:p>
    <w:p w:rsidR="00BC51F6" w:rsidRDefault="00BC51F6" w:rsidP="00BC51F6">
      <w:pPr>
        <w:jc w:val="center"/>
        <w:rPr>
          <w:color w:val="000000"/>
          <w:shd w:val="clear" w:color="auto" w:fill="F7F7F7"/>
        </w:rPr>
      </w:pPr>
    </w:p>
    <w:p w:rsidR="00BC51F6" w:rsidRDefault="00BC51F6" w:rsidP="00CF5E6F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C51F6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CF5E6F" w:rsidRPr="00463D89" w:rsidRDefault="00CF5E6F" w:rsidP="00CF5E6F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C51F6" w:rsidRDefault="00BC51F6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1F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C51F6">
        <w:rPr>
          <w:rFonts w:ascii="Times New Roman" w:hAnsi="Times New Roman" w:cs="Times New Roman"/>
          <w:sz w:val="24"/>
          <w:szCs w:val="24"/>
        </w:rPr>
        <w:t>Положение о системе оповещения населения Тосненского района Ленингра</w:t>
      </w:r>
      <w:r w:rsidRPr="00BC51F6">
        <w:rPr>
          <w:rFonts w:ascii="Times New Roman" w:hAnsi="Times New Roman" w:cs="Times New Roman"/>
          <w:sz w:val="24"/>
          <w:szCs w:val="24"/>
        </w:rPr>
        <w:t>д</w:t>
      </w:r>
      <w:r w:rsidRPr="00BC51F6">
        <w:rPr>
          <w:rFonts w:ascii="Times New Roman" w:hAnsi="Times New Roman" w:cs="Times New Roman"/>
          <w:sz w:val="24"/>
          <w:szCs w:val="24"/>
        </w:rPr>
        <w:t xml:space="preserve">ской области и </w:t>
      </w:r>
      <w:r w:rsidRPr="00CF5E6F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 (далее – Положение) разработано</w:t>
      </w:r>
      <w:r w:rsidRPr="00A55B6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F5E6F" w:rsidRPr="00A55B64">
        <w:rPr>
          <w:rFonts w:ascii="Times New Roman" w:hAnsi="Times New Roman" w:cs="Times New Roman"/>
          <w:sz w:val="24"/>
          <w:szCs w:val="24"/>
        </w:rPr>
        <w:t>Ф</w:t>
      </w:r>
      <w:r w:rsidRPr="00A55B64">
        <w:rPr>
          <w:rFonts w:ascii="Times New Roman" w:hAnsi="Times New Roman" w:cs="Times New Roman"/>
          <w:sz w:val="24"/>
          <w:szCs w:val="24"/>
        </w:rPr>
        <w:t>едеральными законами от 21</w:t>
      </w:r>
      <w:r>
        <w:rPr>
          <w:rFonts w:ascii="Times New Roman" w:hAnsi="Times New Roman" w:cs="Times New Roman"/>
          <w:sz w:val="24"/>
          <w:szCs w:val="24"/>
        </w:rPr>
        <w:t>.12.1994 № 68-ФЗ «</w:t>
      </w:r>
      <w:r w:rsidRPr="00A55B64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</w:t>
      </w:r>
      <w:r w:rsidRPr="00A55B64">
        <w:rPr>
          <w:rFonts w:ascii="Times New Roman" w:hAnsi="Times New Roman" w:cs="Times New Roman"/>
          <w:sz w:val="24"/>
          <w:szCs w:val="24"/>
        </w:rPr>
        <w:t>и</w:t>
      </w:r>
      <w:r w:rsidRPr="00A55B64">
        <w:rPr>
          <w:rFonts w:ascii="Times New Roman" w:hAnsi="Times New Roman" w:cs="Times New Roman"/>
          <w:sz w:val="24"/>
          <w:szCs w:val="24"/>
        </w:rPr>
        <w:t>туаций прир</w:t>
      </w:r>
      <w:r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Pr="00A55B64">
        <w:rPr>
          <w:rFonts w:ascii="Times New Roman" w:hAnsi="Times New Roman" w:cs="Times New Roman"/>
          <w:sz w:val="24"/>
          <w:szCs w:val="24"/>
        </w:rPr>
        <w:t xml:space="preserve">, </w:t>
      </w:r>
      <w:r w:rsidR="00CF5E6F">
        <w:rPr>
          <w:rFonts w:ascii="Times New Roman" w:hAnsi="Times New Roman" w:cs="Times New Roman"/>
          <w:sz w:val="24"/>
          <w:szCs w:val="24"/>
        </w:rPr>
        <w:t xml:space="preserve">от </w:t>
      </w:r>
      <w:r w:rsidRPr="00BC51F6">
        <w:rPr>
          <w:rFonts w:ascii="Times New Roman" w:hAnsi="Times New Roman" w:cs="Times New Roman"/>
          <w:sz w:val="24"/>
          <w:szCs w:val="24"/>
        </w:rPr>
        <w:t>12.02.1998 № 28-ФЗ «О гражданской обороне»</w:t>
      </w:r>
      <w:r>
        <w:rPr>
          <w:rFonts w:ascii="Times New Roman" w:hAnsi="Times New Roman" w:cs="Times New Roman"/>
          <w:sz w:val="24"/>
          <w:szCs w:val="24"/>
        </w:rPr>
        <w:t>, от 07.07.2003</w:t>
      </w:r>
      <w:r w:rsidRPr="00A55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126-ФЗ «О связи», от 26.02.</w:t>
      </w:r>
      <w:r w:rsidRPr="00A55B64">
        <w:rPr>
          <w:rFonts w:ascii="Times New Roman" w:hAnsi="Times New Roman" w:cs="Times New Roman"/>
          <w:sz w:val="24"/>
          <w:szCs w:val="24"/>
        </w:rPr>
        <w:t xml:space="preserve">1997 </w:t>
      </w:r>
      <w:r>
        <w:rPr>
          <w:rFonts w:ascii="Times New Roman" w:hAnsi="Times New Roman" w:cs="Times New Roman"/>
          <w:sz w:val="24"/>
          <w:szCs w:val="24"/>
        </w:rPr>
        <w:t>№ 31-ФЗ «</w:t>
      </w:r>
      <w:r w:rsidRPr="00A55B64">
        <w:rPr>
          <w:rFonts w:ascii="Times New Roman" w:hAnsi="Times New Roman" w:cs="Times New Roman"/>
          <w:sz w:val="24"/>
          <w:szCs w:val="24"/>
        </w:rPr>
        <w:t>О мобилизацио</w:t>
      </w:r>
      <w:r w:rsidRPr="00A55B64">
        <w:rPr>
          <w:rFonts w:ascii="Times New Roman" w:hAnsi="Times New Roman" w:cs="Times New Roman"/>
          <w:sz w:val="24"/>
          <w:szCs w:val="24"/>
        </w:rPr>
        <w:t>н</w:t>
      </w:r>
      <w:r w:rsidRPr="00A55B64">
        <w:rPr>
          <w:rFonts w:ascii="Times New Roman" w:hAnsi="Times New Roman" w:cs="Times New Roman"/>
          <w:sz w:val="24"/>
          <w:szCs w:val="24"/>
        </w:rPr>
        <w:t>ной подготовке и моб</w:t>
      </w:r>
      <w:r>
        <w:rPr>
          <w:rFonts w:ascii="Times New Roman" w:hAnsi="Times New Roman" w:cs="Times New Roman"/>
          <w:sz w:val="24"/>
          <w:szCs w:val="24"/>
        </w:rPr>
        <w:t>илизации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Pr="00A55B6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06.10.</w:t>
      </w:r>
      <w:r w:rsidRPr="00A55B64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>№ 131-ФЗ</w:t>
      </w:r>
      <w:r w:rsidRPr="00A55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5B6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Федерации», от 21.07.</w:t>
      </w:r>
      <w:r w:rsidRPr="00A55B64">
        <w:rPr>
          <w:rFonts w:ascii="Times New Roman" w:hAnsi="Times New Roman" w:cs="Times New Roman"/>
          <w:sz w:val="24"/>
          <w:szCs w:val="24"/>
        </w:rPr>
        <w:t xml:space="preserve">1997 </w:t>
      </w:r>
      <w:r>
        <w:rPr>
          <w:rFonts w:ascii="Times New Roman" w:hAnsi="Times New Roman" w:cs="Times New Roman"/>
          <w:sz w:val="24"/>
          <w:szCs w:val="24"/>
        </w:rPr>
        <w:t>№ 116-ФЗ «</w:t>
      </w:r>
      <w:r w:rsidRPr="00A55B64">
        <w:rPr>
          <w:rFonts w:ascii="Times New Roman" w:hAnsi="Times New Roman" w:cs="Times New Roman"/>
          <w:sz w:val="24"/>
          <w:szCs w:val="24"/>
        </w:rPr>
        <w:t>О промышленной безопасности оп</w:t>
      </w:r>
      <w:r>
        <w:rPr>
          <w:rFonts w:ascii="Times New Roman" w:hAnsi="Times New Roman" w:cs="Times New Roman"/>
          <w:sz w:val="24"/>
          <w:szCs w:val="24"/>
        </w:rPr>
        <w:t>асных производственных объе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тов»</w:t>
      </w:r>
      <w:r w:rsidRPr="00A55B64">
        <w:rPr>
          <w:rFonts w:ascii="Times New Roman" w:hAnsi="Times New Roman" w:cs="Times New Roman"/>
          <w:sz w:val="24"/>
          <w:szCs w:val="24"/>
        </w:rPr>
        <w:t>, от 21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A55B64">
        <w:rPr>
          <w:rFonts w:ascii="Times New Roman" w:hAnsi="Times New Roman" w:cs="Times New Roman"/>
          <w:sz w:val="24"/>
          <w:szCs w:val="24"/>
        </w:rPr>
        <w:t xml:space="preserve">1997 </w:t>
      </w:r>
      <w:r w:rsidR="005304BD">
        <w:rPr>
          <w:rFonts w:ascii="Times New Roman" w:hAnsi="Times New Roman" w:cs="Times New Roman"/>
          <w:sz w:val="24"/>
          <w:szCs w:val="24"/>
        </w:rPr>
        <w:t>№ 117-ФЗ</w:t>
      </w:r>
      <w:r w:rsidRPr="00A55B64">
        <w:rPr>
          <w:rFonts w:ascii="Times New Roman" w:hAnsi="Times New Roman" w:cs="Times New Roman"/>
          <w:sz w:val="24"/>
          <w:szCs w:val="24"/>
        </w:rPr>
        <w:t xml:space="preserve"> </w:t>
      </w:r>
      <w:r w:rsidR="005304BD">
        <w:rPr>
          <w:rFonts w:ascii="Times New Roman" w:hAnsi="Times New Roman" w:cs="Times New Roman"/>
          <w:sz w:val="24"/>
          <w:szCs w:val="24"/>
        </w:rPr>
        <w:t>«</w:t>
      </w:r>
      <w:r w:rsidRPr="00A55B64">
        <w:rPr>
          <w:rFonts w:ascii="Times New Roman" w:hAnsi="Times New Roman" w:cs="Times New Roman"/>
          <w:sz w:val="24"/>
          <w:szCs w:val="24"/>
        </w:rPr>
        <w:t>О безопасно</w:t>
      </w:r>
      <w:r w:rsidR="005304BD">
        <w:rPr>
          <w:rFonts w:ascii="Times New Roman" w:hAnsi="Times New Roman" w:cs="Times New Roman"/>
          <w:sz w:val="24"/>
          <w:szCs w:val="24"/>
        </w:rPr>
        <w:t>сти гидротехнических сооружений»</w:t>
      </w:r>
      <w:r w:rsidRPr="00A55B64">
        <w:rPr>
          <w:rFonts w:ascii="Times New Roman" w:hAnsi="Times New Roman" w:cs="Times New Roman"/>
          <w:sz w:val="24"/>
          <w:szCs w:val="24"/>
        </w:rPr>
        <w:t xml:space="preserve">, от </w:t>
      </w:r>
      <w:r w:rsidR="005304BD">
        <w:rPr>
          <w:rFonts w:ascii="Times New Roman" w:hAnsi="Times New Roman" w:cs="Times New Roman"/>
          <w:sz w:val="24"/>
          <w:szCs w:val="24"/>
        </w:rPr>
        <w:t>0</w:t>
      </w:r>
      <w:r w:rsidRPr="00A55B64">
        <w:rPr>
          <w:rFonts w:ascii="Times New Roman" w:hAnsi="Times New Roman" w:cs="Times New Roman"/>
          <w:sz w:val="24"/>
          <w:szCs w:val="24"/>
        </w:rPr>
        <w:t>9</w:t>
      </w:r>
      <w:r w:rsidR="005304BD">
        <w:rPr>
          <w:rFonts w:ascii="Times New Roman" w:hAnsi="Times New Roman" w:cs="Times New Roman"/>
          <w:sz w:val="24"/>
          <w:szCs w:val="24"/>
        </w:rPr>
        <w:t>.01.</w:t>
      </w:r>
      <w:r w:rsidRPr="00A55B64">
        <w:rPr>
          <w:rFonts w:ascii="Times New Roman" w:hAnsi="Times New Roman" w:cs="Times New Roman"/>
          <w:sz w:val="24"/>
          <w:szCs w:val="24"/>
        </w:rPr>
        <w:t xml:space="preserve">1996 </w:t>
      </w:r>
      <w:r w:rsidR="005304BD">
        <w:rPr>
          <w:rFonts w:ascii="Times New Roman" w:hAnsi="Times New Roman" w:cs="Times New Roman"/>
          <w:sz w:val="24"/>
          <w:szCs w:val="24"/>
        </w:rPr>
        <w:t>№ 3-ФЗ «</w:t>
      </w:r>
      <w:r w:rsidRPr="00A55B64">
        <w:rPr>
          <w:rFonts w:ascii="Times New Roman" w:hAnsi="Times New Roman" w:cs="Times New Roman"/>
          <w:sz w:val="24"/>
          <w:szCs w:val="24"/>
        </w:rPr>
        <w:t>О ради</w:t>
      </w:r>
      <w:r w:rsidR="005304BD">
        <w:rPr>
          <w:rFonts w:ascii="Times New Roman" w:hAnsi="Times New Roman" w:cs="Times New Roman"/>
          <w:sz w:val="24"/>
          <w:szCs w:val="24"/>
        </w:rPr>
        <w:t>ационной безопасности населения»</w:t>
      </w:r>
      <w:r w:rsidRPr="00A55B64">
        <w:rPr>
          <w:rFonts w:ascii="Times New Roman" w:hAnsi="Times New Roman" w:cs="Times New Roman"/>
          <w:sz w:val="24"/>
          <w:szCs w:val="24"/>
        </w:rPr>
        <w:t xml:space="preserve">, </w:t>
      </w:r>
      <w:r w:rsidR="00CF5E6F">
        <w:rPr>
          <w:rFonts w:ascii="Times New Roman" w:hAnsi="Times New Roman" w:cs="Times New Roman"/>
          <w:sz w:val="24"/>
          <w:szCs w:val="24"/>
        </w:rPr>
        <w:t>з</w:t>
      </w:r>
      <w:r w:rsidR="005304BD">
        <w:rPr>
          <w:rFonts w:ascii="Times New Roman" w:hAnsi="Times New Roman" w:cs="Times New Roman"/>
          <w:sz w:val="24"/>
          <w:szCs w:val="24"/>
        </w:rPr>
        <w:t xml:space="preserve">аконом </w:t>
      </w:r>
      <w:r w:rsidRPr="00A55B64">
        <w:rPr>
          <w:rFonts w:ascii="Times New Roman" w:hAnsi="Times New Roman" w:cs="Times New Roman"/>
          <w:sz w:val="24"/>
          <w:szCs w:val="24"/>
        </w:rPr>
        <w:t>Российской Ф</w:t>
      </w:r>
      <w:r w:rsidRPr="00A55B64">
        <w:rPr>
          <w:rFonts w:ascii="Times New Roman" w:hAnsi="Times New Roman" w:cs="Times New Roman"/>
          <w:sz w:val="24"/>
          <w:szCs w:val="24"/>
        </w:rPr>
        <w:t>е</w:t>
      </w:r>
      <w:r w:rsidRPr="00A55B64">
        <w:rPr>
          <w:rFonts w:ascii="Times New Roman" w:hAnsi="Times New Roman" w:cs="Times New Roman"/>
          <w:sz w:val="24"/>
          <w:szCs w:val="24"/>
        </w:rPr>
        <w:t>дерации от 27</w:t>
      </w:r>
      <w:r w:rsidR="005304BD">
        <w:rPr>
          <w:rFonts w:ascii="Times New Roman" w:hAnsi="Times New Roman" w:cs="Times New Roman"/>
          <w:sz w:val="24"/>
          <w:szCs w:val="24"/>
        </w:rPr>
        <w:t>.12.</w:t>
      </w:r>
      <w:r w:rsidRPr="00A55B64">
        <w:rPr>
          <w:rFonts w:ascii="Times New Roman" w:hAnsi="Times New Roman" w:cs="Times New Roman"/>
          <w:sz w:val="24"/>
          <w:szCs w:val="24"/>
        </w:rPr>
        <w:t xml:space="preserve"> 1991 </w:t>
      </w:r>
      <w:r w:rsidR="005304BD">
        <w:rPr>
          <w:rFonts w:ascii="Times New Roman" w:hAnsi="Times New Roman" w:cs="Times New Roman"/>
          <w:sz w:val="24"/>
          <w:szCs w:val="24"/>
        </w:rPr>
        <w:t>№ 2124-1 «О средствах массовой информации»</w:t>
      </w:r>
      <w:r w:rsidRPr="00A55B64">
        <w:rPr>
          <w:rFonts w:ascii="Times New Roman" w:hAnsi="Times New Roman" w:cs="Times New Roman"/>
          <w:sz w:val="24"/>
          <w:szCs w:val="24"/>
        </w:rPr>
        <w:t>,</w:t>
      </w:r>
      <w:r w:rsidR="000416A3">
        <w:rPr>
          <w:rFonts w:ascii="Times New Roman" w:hAnsi="Times New Roman" w:cs="Times New Roman"/>
          <w:sz w:val="24"/>
          <w:szCs w:val="24"/>
        </w:rPr>
        <w:t xml:space="preserve"> </w:t>
      </w:r>
      <w:r w:rsidRPr="00A55B64">
        <w:rPr>
          <w:rFonts w:ascii="Times New Roman" w:hAnsi="Times New Roman" w:cs="Times New Roman"/>
          <w:sz w:val="24"/>
          <w:szCs w:val="24"/>
        </w:rPr>
        <w:t>постановлениями Правительства Российской Федерации от 30</w:t>
      </w:r>
      <w:r w:rsidR="005304BD">
        <w:rPr>
          <w:rFonts w:ascii="Times New Roman" w:hAnsi="Times New Roman" w:cs="Times New Roman"/>
          <w:sz w:val="24"/>
          <w:szCs w:val="24"/>
        </w:rPr>
        <w:t>.12.</w:t>
      </w:r>
      <w:r w:rsidRPr="00A55B64">
        <w:rPr>
          <w:rFonts w:ascii="Times New Roman" w:hAnsi="Times New Roman" w:cs="Times New Roman"/>
          <w:sz w:val="24"/>
          <w:szCs w:val="24"/>
        </w:rPr>
        <w:t xml:space="preserve">2003 </w:t>
      </w:r>
      <w:r w:rsidR="005304BD">
        <w:rPr>
          <w:rFonts w:ascii="Times New Roman" w:hAnsi="Times New Roman" w:cs="Times New Roman"/>
          <w:sz w:val="24"/>
          <w:szCs w:val="24"/>
        </w:rPr>
        <w:t>№ 794 «</w:t>
      </w:r>
      <w:r w:rsidRPr="00A55B64">
        <w:rPr>
          <w:rFonts w:ascii="Times New Roman" w:hAnsi="Times New Roman" w:cs="Times New Roman"/>
          <w:sz w:val="24"/>
          <w:szCs w:val="24"/>
        </w:rPr>
        <w:t>О единой государственной системе</w:t>
      </w:r>
      <w:proofErr w:type="gramEnd"/>
      <w:r w:rsidRPr="00A55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64">
        <w:rPr>
          <w:rFonts w:ascii="Times New Roman" w:hAnsi="Times New Roman" w:cs="Times New Roman"/>
          <w:sz w:val="24"/>
          <w:szCs w:val="24"/>
        </w:rPr>
        <w:t>предупреждения и ликвидации чрезв</w:t>
      </w:r>
      <w:r w:rsidR="005304BD">
        <w:rPr>
          <w:rFonts w:ascii="Times New Roman" w:hAnsi="Times New Roman" w:cs="Times New Roman"/>
          <w:sz w:val="24"/>
          <w:szCs w:val="24"/>
        </w:rPr>
        <w:t>ычайных ситуаций»</w:t>
      </w:r>
      <w:r w:rsidRPr="00A55B64">
        <w:rPr>
          <w:rFonts w:ascii="Times New Roman" w:hAnsi="Times New Roman" w:cs="Times New Roman"/>
          <w:sz w:val="24"/>
          <w:szCs w:val="24"/>
        </w:rPr>
        <w:t>, от 26</w:t>
      </w:r>
      <w:r w:rsidR="005304BD">
        <w:rPr>
          <w:rFonts w:ascii="Times New Roman" w:hAnsi="Times New Roman" w:cs="Times New Roman"/>
          <w:sz w:val="24"/>
          <w:szCs w:val="24"/>
        </w:rPr>
        <w:t>.11.</w:t>
      </w:r>
      <w:r w:rsidRPr="00A55B64">
        <w:rPr>
          <w:rFonts w:ascii="Times New Roman" w:hAnsi="Times New Roman" w:cs="Times New Roman"/>
          <w:sz w:val="24"/>
          <w:szCs w:val="24"/>
        </w:rPr>
        <w:t xml:space="preserve">2007 </w:t>
      </w:r>
      <w:r w:rsidR="005304BD">
        <w:rPr>
          <w:rFonts w:ascii="Times New Roman" w:hAnsi="Times New Roman" w:cs="Times New Roman"/>
          <w:sz w:val="24"/>
          <w:szCs w:val="24"/>
        </w:rPr>
        <w:t>№ 804 «</w:t>
      </w:r>
      <w:r w:rsidRPr="00A55B64">
        <w:rPr>
          <w:rFonts w:ascii="Times New Roman" w:hAnsi="Times New Roman" w:cs="Times New Roman"/>
          <w:sz w:val="24"/>
          <w:szCs w:val="24"/>
        </w:rPr>
        <w:t>Об утверждении Положения о гражданской оборо</w:t>
      </w:r>
      <w:r w:rsidR="005304BD">
        <w:rPr>
          <w:rFonts w:ascii="Times New Roman" w:hAnsi="Times New Roman" w:cs="Times New Roman"/>
          <w:sz w:val="24"/>
          <w:szCs w:val="24"/>
        </w:rPr>
        <w:t>не в Российской Федерации»</w:t>
      </w:r>
      <w:r w:rsidRPr="00A55B64">
        <w:rPr>
          <w:rFonts w:ascii="Times New Roman" w:hAnsi="Times New Roman" w:cs="Times New Roman"/>
          <w:sz w:val="24"/>
          <w:szCs w:val="24"/>
        </w:rPr>
        <w:t xml:space="preserve">, от </w:t>
      </w:r>
      <w:r w:rsidR="005304BD">
        <w:rPr>
          <w:rFonts w:ascii="Times New Roman" w:hAnsi="Times New Roman" w:cs="Times New Roman"/>
          <w:sz w:val="24"/>
          <w:szCs w:val="24"/>
        </w:rPr>
        <w:t>0</w:t>
      </w:r>
      <w:r w:rsidRPr="00A55B64">
        <w:rPr>
          <w:rFonts w:ascii="Times New Roman" w:hAnsi="Times New Roman" w:cs="Times New Roman"/>
          <w:sz w:val="24"/>
          <w:szCs w:val="24"/>
        </w:rPr>
        <w:t>2</w:t>
      </w:r>
      <w:r w:rsidR="005304BD">
        <w:rPr>
          <w:rFonts w:ascii="Times New Roman" w:hAnsi="Times New Roman" w:cs="Times New Roman"/>
          <w:sz w:val="24"/>
          <w:szCs w:val="24"/>
        </w:rPr>
        <w:t>.04.</w:t>
      </w:r>
      <w:r w:rsidRPr="00A55B64">
        <w:rPr>
          <w:rFonts w:ascii="Times New Roman" w:hAnsi="Times New Roman" w:cs="Times New Roman"/>
          <w:sz w:val="24"/>
          <w:szCs w:val="24"/>
        </w:rPr>
        <w:t xml:space="preserve">2020 </w:t>
      </w:r>
      <w:r w:rsidR="005304BD">
        <w:rPr>
          <w:rFonts w:ascii="Times New Roman" w:hAnsi="Times New Roman" w:cs="Times New Roman"/>
          <w:sz w:val="24"/>
          <w:szCs w:val="24"/>
        </w:rPr>
        <w:t>№ 417</w:t>
      </w:r>
      <w:r w:rsidRPr="00A55B64">
        <w:rPr>
          <w:rFonts w:ascii="Times New Roman" w:hAnsi="Times New Roman" w:cs="Times New Roman"/>
          <w:sz w:val="24"/>
          <w:szCs w:val="24"/>
        </w:rPr>
        <w:t xml:space="preserve"> </w:t>
      </w:r>
      <w:r w:rsidR="005304BD">
        <w:rPr>
          <w:rFonts w:ascii="Times New Roman" w:hAnsi="Times New Roman" w:cs="Times New Roman"/>
          <w:sz w:val="24"/>
          <w:szCs w:val="24"/>
        </w:rPr>
        <w:t>«</w:t>
      </w:r>
      <w:r w:rsidRPr="00A55B64">
        <w:rPr>
          <w:rFonts w:ascii="Times New Roman" w:hAnsi="Times New Roman" w:cs="Times New Roman"/>
          <w:sz w:val="24"/>
          <w:szCs w:val="24"/>
        </w:rPr>
        <w:t>Об утверждении Правил поведения, обязательных для исполнения гражданами и организациями, при введении режима повышенной готов</w:t>
      </w:r>
      <w:r w:rsidR="005304BD">
        <w:rPr>
          <w:rFonts w:ascii="Times New Roman" w:hAnsi="Times New Roman" w:cs="Times New Roman"/>
          <w:sz w:val="24"/>
          <w:szCs w:val="24"/>
        </w:rPr>
        <w:t>ности или чрезв</w:t>
      </w:r>
      <w:r w:rsidR="005304BD">
        <w:rPr>
          <w:rFonts w:ascii="Times New Roman" w:hAnsi="Times New Roman" w:cs="Times New Roman"/>
          <w:sz w:val="24"/>
          <w:szCs w:val="24"/>
        </w:rPr>
        <w:t>ы</w:t>
      </w:r>
      <w:r w:rsidR="005304BD">
        <w:rPr>
          <w:rFonts w:ascii="Times New Roman" w:hAnsi="Times New Roman" w:cs="Times New Roman"/>
          <w:sz w:val="24"/>
          <w:szCs w:val="24"/>
        </w:rPr>
        <w:t>чайной ситуации»</w:t>
      </w:r>
      <w:r w:rsidRPr="00A55B64">
        <w:rPr>
          <w:rFonts w:ascii="Times New Roman" w:hAnsi="Times New Roman" w:cs="Times New Roman"/>
          <w:sz w:val="24"/>
          <w:szCs w:val="24"/>
        </w:rPr>
        <w:t xml:space="preserve">, от </w:t>
      </w:r>
      <w:r w:rsidR="005304BD">
        <w:rPr>
          <w:rFonts w:ascii="Times New Roman" w:hAnsi="Times New Roman" w:cs="Times New Roman"/>
          <w:sz w:val="24"/>
          <w:szCs w:val="24"/>
        </w:rPr>
        <w:t>0</w:t>
      </w:r>
      <w:r w:rsidRPr="00A55B64">
        <w:rPr>
          <w:rFonts w:ascii="Times New Roman" w:hAnsi="Times New Roman" w:cs="Times New Roman"/>
          <w:sz w:val="24"/>
          <w:szCs w:val="24"/>
        </w:rPr>
        <w:t>9</w:t>
      </w:r>
      <w:r w:rsidR="005304BD">
        <w:rPr>
          <w:rFonts w:ascii="Times New Roman" w:hAnsi="Times New Roman" w:cs="Times New Roman"/>
          <w:sz w:val="24"/>
          <w:szCs w:val="24"/>
        </w:rPr>
        <w:t>.12.</w:t>
      </w:r>
      <w:r w:rsidRPr="00A55B64">
        <w:rPr>
          <w:rFonts w:ascii="Times New Roman" w:hAnsi="Times New Roman" w:cs="Times New Roman"/>
          <w:sz w:val="24"/>
          <w:szCs w:val="24"/>
        </w:rPr>
        <w:t xml:space="preserve">2014 </w:t>
      </w:r>
      <w:r w:rsidR="005304BD">
        <w:rPr>
          <w:rFonts w:ascii="Times New Roman" w:hAnsi="Times New Roman" w:cs="Times New Roman"/>
          <w:sz w:val="24"/>
          <w:szCs w:val="24"/>
        </w:rPr>
        <w:t>№ 1342</w:t>
      </w:r>
      <w:r w:rsidRPr="00A55B6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304BD" w:rsidRPr="005304BD">
          <w:rPr>
            <w:rFonts w:ascii="Times New Roman" w:hAnsi="Times New Roman" w:cs="Times New Roman"/>
            <w:sz w:val="24"/>
            <w:szCs w:val="24"/>
          </w:rPr>
          <w:t>«</w:t>
        </w:r>
      </w:hyperlink>
      <w:r w:rsidRPr="00A55B64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5304BD">
        <w:rPr>
          <w:rFonts w:ascii="Times New Roman" w:hAnsi="Times New Roman" w:cs="Times New Roman"/>
          <w:sz w:val="24"/>
          <w:szCs w:val="24"/>
        </w:rPr>
        <w:t>оказания услуг телефонной связи»</w:t>
      </w:r>
      <w:r w:rsidRPr="00A55B64">
        <w:rPr>
          <w:rFonts w:ascii="Times New Roman" w:hAnsi="Times New Roman" w:cs="Times New Roman"/>
          <w:sz w:val="24"/>
          <w:szCs w:val="24"/>
        </w:rPr>
        <w:t xml:space="preserve">, </w:t>
      </w:r>
      <w:r w:rsidR="005304BD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A55B64">
        <w:rPr>
          <w:rFonts w:ascii="Times New Roman" w:hAnsi="Times New Roman" w:cs="Times New Roman"/>
          <w:sz w:val="24"/>
          <w:szCs w:val="24"/>
        </w:rPr>
        <w:t>Правительства Российской Федерации от 14</w:t>
      </w:r>
      <w:r w:rsidR="005304BD">
        <w:rPr>
          <w:rFonts w:ascii="Times New Roman" w:hAnsi="Times New Roman" w:cs="Times New Roman"/>
          <w:sz w:val="24"/>
          <w:szCs w:val="24"/>
        </w:rPr>
        <w:t>.10.</w:t>
      </w:r>
      <w:r w:rsidRPr="00A55B64">
        <w:rPr>
          <w:rFonts w:ascii="Times New Roman" w:hAnsi="Times New Roman" w:cs="Times New Roman"/>
          <w:sz w:val="24"/>
          <w:szCs w:val="24"/>
        </w:rPr>
        <w:t xml:space="preserve">2004 </w:t>
      </w:r>
      <w:r w:rsidR="005304BD">
        <w:rPr>
          <w:rFonts w:ascii="Times New Roman" w:hAnsi="Times New Roman" w:cs="Times New Roman"/>
          <w:sz w:val="24"/>
          <w:szCs w:val="24"/>
        </w:rPr>
        <w:t xml:space="preserve">№ 1327-р, приказом МЧС России № 578 и </w:t>
      </w:r>
      <w:proofErr w:type="spellStart"/>
      <w:r w:rsidR="005304BD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proofErr w:type="gramEnd"/>
      <w:r w:rsidR="00530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4BD">
        <w:rPr>
          <w:rFonts w:ascii="Times New Roman" w:hAnsi="Times New Roman" w:cs="Times New Roman"/>
          <w:sz w:val="24"/>
          <w:szCs w:val="24"/>
        </w:rPr>
        <w:t>России №</w:t>
      </w:r>
      <w:r w:rsidRPr="00A55B64">
        <w:rPr>
          <w:rFonts w:ascii="Times New Roman" w:hAnsi="Times New Roman" w:cs="Times New Roman"/>
          <w:sz w:val="24"/>
          <w:szCs w:val="24"/>
        </w:rPr>
        <w:t xml:space="preserve"> 365 от 31</w:t>
      </w:r>
      <w:r w:rsidR="005304BD">
        <w:rPr>
          <w:rFonts w:ascii="Times New Roman" w:hAnsi="Times New Roman" w:cs="Times New Roman"/>
          <w:sz w:val="24"/>
          <w:szCs w:val="24"/>
        </w:rPr>
        <w:t>.07.</w:t>
      </w:r>
      <w:r w:rsidRPr="00A55B64">
        <w:rPr>
          <w:rFonts w:ascii="Times New Roman" w:hAnsi="Times New Roman" w:cs="Times New Roman"/>
          <w:sz w:val="24"/>
          <w:szCs w:val="24"/>
        </w:rPr>
        <w:t xml:space="preserve">2020 </w:t>
      </w:r>
      <w:r w:rsidR="005304BD">
        <w:rPr>
          <w:rFonts w:ascii="Times New Roman" w:hAnsi="Times New Roman" w:cs="Times New Roman"/>
          <w:sz w:val="24"/>
          <w:szCs w:val="24"/>
        </w:rPr>
        <w:t>«</w:t>
      </w:r>
      <w:r w:rsidRPr="00A55B64">
        <w:rPr>
          <w:rFonts w:ascii="Times New Roman" w:hAnsi="Times New Roman" w:cs="Times New Roman"/>
          <w:sz w:val="24"/>
          <w:szCs w:val="24"/>
        </w:rPr>
        <w:t>Об утверждении Пол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5304BD">
        <w:rPr>
          <w:rFonts w:ascii="Times New Roman" w:hAnsi="Times New Roman" w:cs="Times New Roman"/>
          <w:sz w:val="24"/>
          <w:szCs w:val="24"/>
        </w:rPr>
        <w:t>о системах оповещения населения»</w:t>
      </w:r>
      <w:r w:rsidR="00586E2C">
        <w:rPr>
          <w:rFonts w:ascii="Times New Roman" w:hAnsi="Times New Roman" w:cs="Times New Roman"/>
          <w:sz w:val="24"/>
          <w:szCs w:val="24"/>
        </w:rPr>
        <w:t xml:space="preserve"> (далее - приказу МЧС №</w:t>
      </w:r>
      <w:r w:rsidR="00586E2C" w:rsidRPr="00A55B64">
        <w:rPr>
          <w:rFonts w:ascii="Times New Roman" w:hAnsi="Times New Roman" w:cs="Times New Roman"/>
          <w:sz w:val="24"/>
          <w:szCs w:val="24"/>
        </w:rPr>
        <w:t xml:space="preserve"> 578/365</w:t>
      </w:r>
      <w:r w:rsidR="00586E2C">
        <w:rPr>
          <w:rFonts w:ascii="Times New Roman" w:hAnsi="Times New Roman" w:cs="Times New Roman"/>
          <w:sz w:val="24"/>
          <w:szCs w:val="24"/>
        </w:rPr>
        <w:t>)</w:t>
      </w:r>
      <w:r w:rsidR="005304BD">
        <w:rPr>
          <w:rFonts w:ascii="Times New Roman" w:hAnsi="Times New Roman" w:cs="Times New Roman"/>
          <w:sz w:val="24"/>
          <w:szCs w:val="24"/>
        </w:rPr>
        <w:t xml:space="preserve">, </w:t>
      </w:r>
      <w:r w:rsidR="005304BD" w:rsidRPr="005304BD">
        <w:rPr>
          <w:rFonts w:ascii="Times New Roman" w:hAnsi="Times New Roman" w:cs="Times New Roman"/>
          <w:sz w:val="24"/>
          <w:szCs w:val="24"/>
        </w:rPr>
        <w:t>Положения о системе оповещения населения Ленинградской области, утвержденного постановлением Правительства Ленинградской области от 23.04.2021 № 223</w:t>
      </w:r>
      <w:r w:rsidRPr="00A55B64">
        <w:rPr>
          <w:rFonts w:ascii="Times New Roman" w:hAnsi="Times New Roman" w:cs="Times New Roman"/>
          <w:sz w:val="24"/>
          <w:szCs w:val="24"/>
        </w:rPr>
        <w:t>, в целях выполнения мер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 xml:space="preserve">приятий, направленных на создание и поддержание в состоянии постоянной готовности систем оповещения населения на территории </w:t>
      </w:r>
      <w:r w:rsidR="005304BD" w:rsidRPr="005304BD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и </w:t>
      </w:r>
      <w:r w:rsidR="005304BD" w:rsidRPr="005304B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Тосненского городского поселения Тосненского муниципального района</w:t>
      </w:r>
      <w:proofErr w:type="gramEnd"/>
      <w:r w:rsidR="005304BD" w:rsidRPr="005304B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proofErr w:type="gramStart"/>
      <w:r w:rsidR="005304BD" w:rsidRPr="005304B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Ленинградской области</w:t>
      </w:r>
      <w:r w:rsidRPr="00A55B64">
        <w:rPr>
          <w:rFonts w:ascii="Times New Roman" w:hAnsi="Times New Roman" w:cs="Times New Roman"/>
          <w:sz w:val="24"/>
          <w:szCs w:val="24"/>
        </w:rPr>
        <w:t xml:space="preserve">, своевременного доведения сигналов оповещения и экстренной информации до органов управления и сил </w:t>
      </w:r>
      <w:r w:rsidR="005304BD">
        <w:rPr>
          <w:rFonts w:ascii="Times New Roman" w:hAnsi="Times New Roman" w:cs="Times New Roman"/>
          <w:sz w:val="24"/>
          <w:szCs w:val="24"/>
        </w:rPr>
        <w:t xml:space="preserve">Тосненского районного звена </w:t>
      </w:r>
      <w:r w:rsidRPr="00A55B64">
        <w:rPr>
          <w:rFonts w:ascii="Times New Roman" w:hAnsi="Times New Roman" w:cs="Times New Roman"/>
          <w:sz w:val="24"/>
          <w:szCs w:val="24"/>
        </w:rPr>
        <w:t>Ленинградской областной подс</w:t>
      </w:r>
      <w:r w:rsidRPr="00A55B64">
        <w:rPr>
          <w:rFonts w:ascii="Times New Roman" w:hAnsi="Times New Roman" w:cs="Times New Roman"/>
          <w:sz w:val="24"/>
          <w:szCs w:val="24"/>
        </w:rPr>
        <w:t>и</w:t>
      </w:r>
      <w:r w:rsidRPr="00A55B64">
        <w:rPr>
          <w:rFonts w:ascii="Times New Roman" w:hAnsi="Times New Roman" w:cs="Times New Roman"/>
          <w:sz w:val="24"/>
          <w:szCs w:val="24"/>
        </w:rPr>
        <w:t>стемы единой государственной системы предупреждения и ликвидации чрезвычайных с</w:t>
      </w:r>
      <w:r w:rsidRPr="00A55B64">
        <w:rPr>
          <w:rFonts w:ascii="Times New Roman" w:hAnsi="Times New Roman" w:cs="Times New Roman"/>
          <w:sz w:val="24"/>
          <w:szCs w:val="24"/>
        </w:rPr>
        <w:t>и</w:t>
      </w:r>
      <w:r w:rsidRPr="00A55B64">
        <w:rPr>
          <w:rFonts w:ascii="Times New Roman" w:hAnsi="Times New Roman" w:cs="Times New Roman"/>
          <w:sz w:val="24"/>
          <w:szCs w:val="24"/>
        </w:rPr>
        <w:t xml:space="preserve">туаций (далее </w:t>
      </w:r>
      <w:r w:rsidR="005304BD">
        <w:rPr>
          <w:rFonts w:ascii="Times New Roman" w:hAnsi="Times New Roman" w:cs="Times New Roman"/>
          <w:sz w:val="24"/>
          <w:szCs w:val="24"/>
        </w:rPr>
        <w:t>–</w:t>
      </w:r>
      <w:r w:rsidRPr="00A55B64">
        <w:rPr>
          <w:rFonts w:ascii="Times New Roman" w:hAnsi="Times New Roman" w:cs="Times New Roman"/>
          <w:sz w:val="24"/>
          <w:szCs w:val="24"/>
        </w:rPr>
        <w:t xml:space="preserve"> </w:t>
      </w:r>
      <w:r w:rsidR="00E74000">
        <w:rPr>
          <w:rFonts w:ascii="Times New Roman" w:hAnsi="Times New Roman" w:cs="Times New Roman"/>
          <w:sz w:val="24"/>
          <w:szCs w:val="24"/>
        </w:rPr>
        <w:t>Тосненское</w:t>
      </w:r>
      <w:r w:rsidR="005304BD">
        <w:rPr>
          <w:rFonts w:ascii="Times New Roman" w:hAnsi="Times New Roman" w:cs="Times New Roman"/>
          <w:sz w:val="24"/>
          <w:szCs w:val="24"/>
        </w:rPr>
        <w:t xml:space="preserve"> </w:t>
      </w:r>
      <w:r w:rsidR="00E74000">
        <w:rPr>
          <w:rFonts w:ascii="Times New Roman" w:hAnsi="Times New Roman" w:cs="Times New Roman"/>
          <w:sz w:val="24"/>
          <w:szCs w:val="24"/>
        </w:rPr>
        <w:t>районное звено</w:t>
      </w:r>
      <w:r w:rsidRPr="00A55B64">
        <w:rPr>
          <w:rFonts w:ascii="Times New Roman" w:hAnsi="Times New Roman" w:cs="Times New Roman"/>
          <w:sz w:val="24"/>
          <w:szCs w:val="24"/>
        </w:rPr>
        <w:t xml:space="preserve"> подсистема РСЧС), органов местного сам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 xml:space="preserve">управления муниципальных образований </w:t>
      </w:r>
      <w:r w:rsidR="00E74000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 Тосненского района </w:t>
      </w:r>
      <w:r w:rsidRPr="00A55B64">
        <w:rPr>
          <w:rFonts w:ascii="Times New Roman" w:hAnsi="Times New Roman" w:cs="Times New Roman"/>
          <w:sz w:val="24"/>
          <w:szCs w:val="24"/>
        </w:rPr>
        <w:t xml:space="preserve">Ленинградской области (далее </w:t>
      </w:r>
      <w:r w:rsidR="00CF5E6F">
        <w:rPr>
          <w:rFonts w:ascii="Times New Roman" w:hAnsi="Times New Roman" w:cs="Times New Roman"/>
          <w:sz w:val="24"/>
          <w:szCs w:val="24"/>
        </w:rPr>
        <w:t>–</w:t>
      </w:r>
      <w:r w:rsidRPr="00A55B64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самоуправления) и </w:t>
      </w:r>
      <w:r w:rsidRPr="00E74000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E74000" w:rsidRPr="00E74000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и </w:t>
      </w:r>
      <w:r w:rsidR="00E74000" w:rsidRPr="00E7400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Тосненского городского</w:t>
      </w:r>
      <w:proofErr w:type="gramEnd"/>
      <w:r w:rsidR="00E74000" w:rsidRPr="00E7400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поселения Тосне</w:t>
      </w:r>
      <w:r w:rsidR="00E74000" w:rsidRPr="00E7400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н</w:t>
      </w:r>
      <w:r w:rsidR="00E74000" w:rsidRPr="00E7400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ского муниципального района Ленинградской области</w:t>
      </w:r>
      <w:r w:rsidR="00E74000" w:rsidRPr="00A55B64">
        <w:rPr>
          <w:rFonts w:ascii="Times New Roman" w:hAnsi="Times New Roman" w:cs="Times New Roman"/>
          <w:sz w:val="24"/>
          <w:szCs w:val="24"/>
        </w:rPr>
        <w:t xml:space="preserve"> </w:t>
      </w:r>
      <w:r w:rsidR="00E74000">
        <w:rPr>
          <w:rFonts w:ascii="Times New Roman" w:hAnsi="Times New Roman" w:cs="Times New Roman"/>
          <w:sz w:val="24"/>
          <w:szCs w:val="24"/>
        </w:rPr>
        <w:t xml:space="preserve">(далее – Тосненского МР) </w:t>
      </w:r>
      <w:r w:rsidRPr="00A55B64">
        <w:rPr>
          <w:rFonts w:ascii="Times New Roman" w:hAnsi="Times New Roman" w:cs="Times New Roman"/>
          <w:sz w:val="24"/>
          <w:szCs w:val="24"/>
        </w:rPr>
        <w:t>об опа</w:t>
      </w:r>
      <w:r w:rsidRPr="00A55B64">
        <w:rPr>
          <w:rFonts w:ascii="Times New Roman" w:hAnsi="Times New Roman" w:cs="Times New Roman"/>
          <w:sz w:val="24"/>
          <w:szCs w:val="24"/>
        </w:rPr>
        <w:t>с</w:t>
      </w:r>
      <w:r w:rsidRPr="00A55B64">
        <w:rPr>
          <w:rFonts w:ascii="Times New Roman" w:hAnsi="Times New Roman" w:cs="Times New Roman"/>
          <w:sz w:val="24"/>
          <w:szCs w:val="24"/>
        </w:rPr>
        <w:t>ностях, возникающих при угрозе возникновения или возникновении чрезвычайных ситу</w:t>
      </w:r>
      <w:r w:rsidRPr="00A55B64">
        <w:rPr>
          <w:rFonts w:ascii="Times New Roman" w:hAnsi="Times New Roman" w:cs="Times New Roman"/>
          <w:sz w:val="24"/>
          <w:szCs w:val="24"/>
        </w:rPr>
        <w:t>а</w:t>
      </w:r>
      <w:r w:rsidRPr="00A55B64">
        <w:rPr>
          <w:rFonts w:ascii="Times New Roman" w:hAnsi="Times New Roman" w:cs="Times New Roman"/>
          <w:sz w:val="24"/>
          <w:szCs w:val="24"/>
        </w:rPr>
        <w:t>ций природного и техногенного характера, а также при ведении военных конфликтов или вследствие этих конфликтов.</w:t>
      </w:r>
    </w:p>
    <w:p w:rsidR="00CF5E6F" w:rsidRDefault="00CF5E6F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E6F" w:rsidRDefault="00CF5E6F" w:rsidP="00CF5E6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F5E6F" w:rsidRPr="00CF5E6F" w:rsidRDefault="00CF5E6F" w:rsidP="00463D89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4000" w:rsidRPr="00A55B64" w:rsidRDefault="00E74000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A55B64">
        <w:rPr>
          <w:rFonts w:ascii="Times New Roman" w:hAnsi="Times New Roman" w:cs="Times New Roman"/>
          <w:sz w:val="24"/>
          <w:szCs w:val="24"/>
        </w:rPr>
        <w:t xml:space="preserve">Положение определяет назначение, задачи и требования к системе оповещения населения </w:t>
      </w:r>
      <w:r>
        <w:rPr>
          <w:rFonts w:ascii="Times New Roman" w:hAnsi="Times New Roman" w:cs="Times New Roman"/>
          <w:sz w:val="24"/>
          <w:szCs w:val="24"/>
        </w:rPr>
        <w:t>Тосненского МР</w:t>
      </w:r>
      <w:r w:rsidRPr="00A55B64">
        <w:rPr>
          <w:rFonts w:ascii="Times New Roman" w:hAnsi="Times New Roman" w:cs="Times New Roman"/>
          <w:sz w:val="24"/>
          <w:szCs w:val="24"/>
        </w:rPr>
        <w:t>, порядок ее задействования и поддержания в состоянии пост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>янной готовности.</w:t>
      </w:r>
    </w:p>
    <w:p w:rsidR="00E74000" w:rsidRPr="00A55B64" w:rsidRDefault="00E74000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 xml:space="preserve">1.3. Оповещение населения </w:t>
      </w:r>
      <w:r>
        <w:rPr>
          <w:rFonts w:ascii="Times New Roman" w:hAnsi="Times New Roman" w:cs="Times New Roman"/>
          <w:sz w:val="24"/>
          <w:szCs w:val="24"/>
        </w:rPr>
        <w:t>Тосненского МР</w:t>
      </w:r>
      <w:r w:rsidRPr="00A55B64">
        <w:rPr>
          <w:rFonts w:ascii="Times New Roman" w:hAnsi="Times New Roman" w:cs="Times New Roman"/>
          <w:sz w:val="24"/>
          <w:szCs w:val="24"/>
        </w:rPr>
        <w:t xml:space="preserve"> о чрезвычайных ситуациях включает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</w:t>
      </w:r>
      <w:r w:rsidRPr="00A55B64">
        <w:rPr>
          <w:rFonts w:ascii="Times New Roman" w:hAnsi="Times New Roman" w:cs="Times New Roman"/>
          <w:sz w:val="24"/>
          <w:szCs w:val="24"/>
        </w:rPr>
        <w:t>и</w:t>
      </w:r>
      <w:r w:rsidRPr="00A55B64">
        <w:rPr>
          <w:rFonts w:ascii="Times New Roman" w:hAnsi="Times New Roman" w:cs="Times New Roman"/>
          <w:sz w:val="24"/>
          <w:szCs w:val="24"/>
        </w:rPr>
        <w:t>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</w:t>
      </w:r>
      <w:r w:rsidRPr="00A55B64">
        <w:rPr>
          <w:rFonts w:ascii="Times New Roman" w:hAnsi="Times New Roman" w:cs="Times New Roman"/>
          <w:sz w:val="24"/>
          <w:szCs w:val="24"/>
        </w:rPr>
        <w:t>я</w:t>
      </w:r>
      <w:r w:rsidRPr="00A55B64">
        <w:rPr>
          <w:rFonts w:ascii="Times New Roman" w:hAnsi="Times New Roman" w:cs="Times New Roman"/>
          <w:sz w:val="24"/>
          <w:szCs w:val="24"/>
        </w:rPr>
        <w:t>тий по защите.</w:t>
      </w:r>
    </w:p>
    <w:p w:rsidR="00E74000" w:rsidRPr="00A55B64" w:rsidRDefault="00E74000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Сигнал оповещения является командой для проведения мероприятий по гражда</w:t>
      </w:r>
      <w:r w:rsidRPr="00A55B64">
        <w:rPr>
          <w:rFonts w:ascii="Times New Roman" w:hAnsi="Times New Roman" w:cs="Times New Roman"/>
          <w:sz w:val="24"/>
          <w:szCs w:val="24"/>
        </w:rPr>
        <w:t>н</w:t>
      </w:r>
      <w:r w:rsidRPr="00A55B64">
        <w:rPr>
          <w:rFonts w:ascii="Times New Roman" w:hAnsi="Times New Roman" w:cs="Times New Roman"/>
          <w:sz w:val="24"/>
          <w:szCs w:val="24"/>
        </w:rPr>
        <w:t xml:space="preserve">ской обороне и защите населения от чрезвычайных ситуаций природного и техногенного характера органами управления и силами гражданской обороны, а также </w:t>
      </w:r>
      <w:r>
        <w:rPr>
          <w:rFonts w:ascii="Times New Roman" w:hAnsi="Times New Roman" w:cs="Times New Roman"/>
          <w:sz w:val="24"/>
          <w:szCs w:val="24"/>
        </w:rPr>
        <w:t>Тосненского районного звена</w:t>
      </w:r>
      <w:r w:rsidRPr="00A55B64">
        <w:rPr>
          <w:rFonts w:ascii="Times New Roman" w:hAnsi="Times New Roman" w:cs="Times New Roman"/>
          <w:sz w:val="24"/>
          <w:szCs w:val="24"/>
        </w:rPr>
        <w:t xml:space="preserve"> подсистема РСЧС, для применения населением средств и способов защ</w:t>
      </w:r>
      <w:r w:rsidRPr="00A55B64">
        <w:rPr>
          <w:rFonts w:ascii="Times New Roman" w:hAnsi="Times New Roman" w:cs="Times New Roman"/>
          <w:sz w:val="24"/>
          <w:szCs w:val="24"/>
        </w:rPr>
        <w:t>и</w:t>
      </w:r>
      <w:r w:rsidRPr="00A55B64">
        <w:rPr>
          <w:rFonts w:ascii="Times New Roman" w:hAnsi="Times New Roman" w:cs="Times New Roman"/>
          <w:sz w:val="24"/>
          <w:szCs w:val="24"/>
        </w:rPr>
        <w:t>ты.</w:t>
      </w:r>
    </w:p>
    <w:p w:rsidR="00E74000" w:rsidRDefault="00E74000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Экстренная информация о фактических и прогнозируемых опасных природных я</w:t>
      </w:r>
      <w:r w:rsidRPr="00A55B64">
        <w:rPr>
          <w:rFonts w:ascii="Times New Roman" w:hAnsi="Times New Roman" w:cs="Times New Roman"/>
          <w:sz w:val="24"/>
          <w:szCs w:val="24"/>
        </w:rPr>
        <w:t>в</w:t>
      </w:r>
      <w:r w:rsidRPr="00A55B64">
        <w:rPr>
          <w:rFonts w:ascii="Times New Roman" w:hAnsi="Times New Roman" w:cs="Times New Roman"/>
          <w:sz w:val="24"/>
          <w:szCs w:val="24"/>
        </w:rPr>
        <w:t>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</w:t>
      </w:r>
      <w:r w:rsidRPr="00A55B64">
        <w:rPr>
          <w:rFonts w:ascii="Times New Roman" w:hAnsi="Times New Roman" w:cs="Times New Roman"/>
          <w:sz w:val="24"/>
          <w:szCs w:val="24"/>
        </w:rPr>
        <w:t>а</w:t>
      </w:r>
      <w:r w:rsidRPr="00A55B64">
        <w:rPr>
          <w:rFonts w:ascii="Times New Roman" w:hAnsi="Times New Roman" w:cs="Times New Roman"/>
          <w:sz w:val="24"/>
          <w:szCs w:val="24"/>
        </w:rPr>
        <w:t xml:space="preserve">щиты незамедлительно передается по системе оповещения населения </w:t>
      </w:r>
      <w:r>
        <w:rPr>
          <w:rFonts w:ascii="Times New Roman" w:hAnsi="Times New Roman" w:cs="Times New Roman"/>
          <w:sz w:val="24"/>
          <w:szCs w:val="24"/>
        </w:rPr>
        <w:t>Тосненского МР</w:t>
      </w:r>
      <w:r w:rsidRPr="00A55B64">
        <w:rPr>
          <w:rFonts w:ascii="Times New Roman" w:hAnsi="Times New Roman" w:cs="Times New Roman"/>
          <w:sz w:val="24"/>
          <w:szCs w:val="24"/>
        </w:rPr>
        <w:t>.</w:t>
      </w:r>
    </w:p>
    <w:p w:rsidR="00E74000" w:rsidRPr="00A55B64" w:rsidRDefault="00E74000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A55B64">
        <w:rPr>
          <w:rFonts w:ascii="Times New Roman" w:hAnsi="Times New Roman" w:cs="Times New Roman"/>
          <w:sz w:val="24"/>
          <w:szCs w:val="24"/>
        </w:rPr>
        <w:t xml:space="preserve">Система оповещения населения </w:t>
      </w:r>
      <w:r>
        <w:rPr>
          <w:rFonts w:ascii="Times New Roman" w:hAnsi="Times New Roman" w:cs="Times New Roman"/>
          <w:sz w:val="24"/>
          <w:szCs w:val="24"/>
        </w:rPr>
        <w:t>Тосненского МР</w:t>
      </w:r>
      <w:r w:rsidRPr="00A55B64">
        <w:rPr>
          <w:rFonts w:ascii="Times New Roman" w:hAnsi="Times New Roman" w:cs="Times New Roman"/>
          <w:sz w:val="24"/>
          <w:szCs w:val="24"/>
        </w:rPr>
        <w:t xml:space="preserve"> включается в систему управл</w:t>
      </w:r>
      <w:r w:rsidRPr="00A55B64">
        <w:rPr>
          <w:rFonts w:ascii="Times New Roman" w:hAnsi="Times New Roman" w:cs="Times New Roman"/>
          <w:sz w:val="24"/>
          <w:szCs w:val="24"/>
        </w:rPr>
        <w:t>е</w:t>
      </w:r>
      <w:r w:rsidRPr="00A55B64">
        <w:rPr>
          <w:rFonts w:ascii="Times New Roman" w:hAnsi="Times New Roman" w:cs="Times New Roman"/>
          <w:sz w:val="24"/>
          <w:szCs w:val="24"/>
        </w:rPr>
        <w:t>ния гражданской обороной Ленинградской области (далее - ГО) и единой государственной системы предупреждения и ликвидации чрезвычайных ситуаций (далее - РСЧС), обесп</w:t>
      </w:r>
      <w:r w:rsidRPr="00A55B64">
        <w:rPr>
          <w:rFonts w:ascii="Times New Roman" w:hAnsi="Times New Roman" w:cs="Times New Roman"/>
          <w:sz w:val="24"/>
          <w:szCs w:val="24"/>
        </w:rPr>
        <w:t>е</w:t>
      </w:r>
      <w:r w:rsidRPr="00A55B64">
        <w:rPr>
          <w:rFonts w:ascii="Times New Roman" w:hAnsi="Times New Roman" w:cs="Times New Roman"/>
          <w:sz w:val="24"/>
          <w:szCs w:val="24"/>
        </w:rPr>
        <w:t xml:space="preserve">чивающей доведение до органов управления и сил </w:t>
      </w:r>
      <w:r>
        <w:rPr>
          <w:rFonts w:ascii="Times New Roman" w:hAnsi="Times New Roman" w:cs="Times New Roman"/>
          <w:sz w:val="24"/>
          <w:szCs w:val="24"/>
        </w:rPr>
        <w:t>Тосненского районного звена</w:t>
      </w:r>
      <w:r w:rsidRPr="00A55B64">
        <w:rPr>
          <w:rFonts w:ascii="Times New Roman" w:hAnsi="Times New Roman" w:cs="Times New Roman"/>
          <w:sz w:val="24"/>
          <w:szCs w:val="24"/>
        </w:rPr>
        <w:t xml:space="preserve"> подс</w:t>
      </w:r>
      <w:r w:rsidRPr="00A55B64">
        <w:rPr>
          <w:rFonts w:ascii="Times New Roman" w:hAnsi="Times New Roman" w:cs="Times New Roman"/>
          <w:sz w:val="24"/>
          <w:szCs w:val="24"/>
        </w:rPr>
        <w:t>и</w:t>
      </w:r>
      <w:r w:rsidRPr="00A55B64">
        <w:rPr>
          <w:rFonts w:ascii="Times New Roman" w:hAnsi="Times New Roman" w:cs="Times New Roman"/>
          <w:sz w:val="24"/>
          <w:szCs w:val="24"/>
        </w:rPr>
        <w:t xml:space="preserve">стема РСЧС, органов местного самоуправления и населения </w:t>
      </w:r>
      <w:r>
        <w:rPr>
          <w:rFonts w:ascii="Times New Roman" w:hAnsi="Times New Roman" w:cs="Times New Roman"/>
          <w:sz w:val="24"/>
          <w:szCs w:val="24"/>
        </w:rPr>
        <w:t>поселений Тосненского рай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55B64">
        <w:rPr>
          <w:rFonts w:ascii="Times New Roman" w:hAnsi="Times New Roman" w:cs="Times New Roman"/>
          <w:sz w:val="24"/>
          <w:szCs w:val="24"/>
        </w:rPr>
        <w:t xml:space="preserve">Ленинградской области сигналов оповещения </w:t>
      </w:r>
      <w:proofErr w:type="gramStart"/>
      <w:r w:rsidRPr="00A55B6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55B64">
        <w:rPr>
          <w:rFonts w:ascii="Times New Roman" w:hAnsi="Times New Roman" w:cs="Times New Roman"/>
          <w:sz w:val="24"/>
          <w:szCs w:val="24"/>
        </w:rPr>
        <w:t>или) экстренной информации, состоит из комбинации взаимодействующих элементов, включающих специальные программно-технические средства оповещения, средства комплексной системы экстренного оповещ</w:t>
      </w:r>
      <w:r w:rsidRPr="00A55B64">
        <w:rPr>
          <w:rFonts w:ascii="Times New Roman" w:hAnsi="Times New Roman" w:cs="Times New Roman"/>
          <w:sz w:val="24"/>
          <w:szCs w:val="24"/>
        </w:rPr>
        <w:t>е</w:t>
      </w:r>
      <w:r w:rsidRPr="00A55B64">
        <w:rPr>
          <w:rFonts w:ascii="Times New Roman" w:hAnsi="Times New Roman" w:cs="Times New Roman"/>
          <w:sz w:val="24"/>
          <w:szCs w:val="24"/>
        </w:rPr>
        <w:t>ния населения, оповещения населения в местах массового пребывания людей, громког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>ворящие средства на подвижных объектах, мобильные и носимые средства оповещения, а также обеспечивающих ее функционирование каналов, линий связи и сетей передачи да</w:t>
      </w:r>
      <w:r w:rsidRPr="00A55B64">
        <w:rPr>
          <w:rFonts w:ascii="Times New Roman" w:hAnsi="Times New Roman" w:cs="Times New Roman"/>
          <w:sz w:val="24"/>
          <w:szCs w:val="24"/>
        </w:rPr>
        <w:t>н</w:t>
      </w:r>
      <w:r w:rsidRPr="00A55B64">
        <w:rPr>
          <w:rFonts w:ascii="Times New Roman" w:hAnsi="Times New Roman" w:cs="Times New Roman"/>
          <w:sz w:val="24"/>
          <w:szCs w:val="24"/>
        </w:rPr>
        <w:t>ных единой сети электросвязи Российской Федерации.</w:t>
      </w:r>
    </w:p>
    <w:p w:rsidR="00E74000" w:rsidRPr="00A55B64" w:rsidRDefault="00E74000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A55B64">
        <w:rPr>
          <w:rFonts w:ascii="Times New Roman" w:hAnsi="Times New Roman" w:cs="Times New Roman"/>
          <w:sz w:val="24"/>
          <w:szCs w:val="24"/>
        </w:rPr>
        <w:t xml:space="preserve">. Система оповещения населения </w:t>
      </w:r>
      <w:r>
        <w:rPr>
          <w:rFonts w:ascii="Times New Roman" w:hAnsi="Times New Roman" w:cs="Times New Roman"/>
          <w:sz w:val="24"/>
          <w:szCs w:val="24"/>
        </w:rPr>
        <w:t>Тосненского МР</w:t>
      </w:r>
      <w:r w:rsidRPr="00A55B64">
        <w:rPr>
          <w:rFonts w:ascii="Times New Roman" w:hAnsi="Times New Roman" w:cs="Times New Roman"/>
          <w:sz w:val="24"/>
          <w:szCs w:val="24"/>
        </w:rPr>
        <w:t xml:space="preserve"> создается на следующих уро</w:t>
      </w:r>
      <w:r w:rsidRPr="00A55B64">
        <w:rPr>
          <w:rFonts w:ascii="Times New Roman" w:hAnsi="Times New Roman" w:cs="Times New Roman"/>
          <w:sz w:val="24"/>
          <w:szCs w:val="24"/>
        </w:rPr>
        <w:t>в</w:t>
      </w:r>
      <w:r w:rsidRPr="00A55B64">
        <w:rPr>
          <w:rFonts w:ascii="Times New Roman" w:hAnsi="Times New Roman" w:cs="Times New Roman"/>
          <w:sz w:val="24"/>
          <w:szCs w:val="24"/>
        </w:rPr>
        <w:t xml:space="preserve">нях функционирования </w:t>
      </w:r>
      <w:r>
        <w:rPr>
          <w:rFonts w:ascii="Times New Roman" w:hAnsi="Times New Roman" w:cs="Times New Roman"/>
          <w:sz w:val="24"/>
          <w:szCs w:val="24"/>
        </w:rPr>
        <w:t>Тосненского районного звена</w:t>
      </w:r>
      <w:r w:rsidRPr="00A55B64">
        <w:rPr>
          <w:rFonts w:ascii="Times New Roman" w:hAnsi="Times New Roman" w:cs="Times New Roman"/>
          <w:sz w:val="24"/>
          <w:szCs w:val="24"/>
        </w:rPr>
        <w:t xml:space="preserve"> подсистема РСЧС:</w:t>
      </w:r>
    </w:p>
    <w:p w:rsidR="00E74000" w:rsidRPr="00A55B64" w:rsidRDefault="00E224F2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000" w:rsidRPr="00A55B64">
        <w:rPr>
          <w:rFonts w:ascii="Times New Roman" w:hAnsi="Times New Roman" w:cs="Times New Roman"/>
          <w:sz w:val="24"/>
          <w:szCs w:val="24"/>
        </w:rPr>
        <w:t xml:space="preserve">на муниципальном уровне </w:t>
      </w:r>
      <w:r w:rsidR="00CF5E6F">
        <w:rPr>
          <w:rFonts w:ascii="Times New Roman" w:hAnsi="Times New Roman" w:cs="Times New Roman"/>
          <w:sz w:val="24"/>
          <w:szCs w:val="24"/>
        </w:rPr>
        <w:t>–</w:t>
      </w:r>
      <w:r w:rsidR="00E74000" w:rsidRPr="00A55B64">
        <w:rPr>
          <w:rFonts w:ascii="Times New Roman" w:hAnsi="Times New Roman" w:cs="Times New Roman"/>
          <w:sz w:val="24"/>
          <w:szCs w:val="24"/>
        </w:rPr>
        <w:t xml:space="preserve"> муниципальная автоматизированная система центр</w:t>
      </w:r>
      <w:r w:rsidR="00E74000" w:rsidRPr="00A55B64">
        <w:rPr>
          <w:rFonts w:ascii="Times New Roman" w:hAnsi="Times New Roman" w:cs="Times New Roman"/>
          <w:sz w:val="24"/>
          <w:szCs w:val="24"/>
        </w:rPr>
        <w:t>а</w:t>
      </w:r>
      <w:r w:rsidR="00E74000" w:rsidRPr="00A55B64">
        <w:rPr>
          <w:rFonts w:ascii="Times New Roman" w:hAnsi="Times New Roman" w:cs="Times New Roman"/>
          <w:sz w:val="24"/>
          <w:szCs w:val="24"/>
        </w:rPr>
        <w:t xml:space="preserve">лизованного оповещения (далее </w:t>
      </w:r>
      <w:r w:rsidR="00CF5E6F">
        <w:rPr>
          <w:rFonts w:ascii="Times New Roman" w:hAnsi="Times New Roman" w:cs="Times New Roman"/>
          <w:sz w:val="24"/>
          <w:szCs w:val="24"/>
        </w:rPr>
        <w:t>–</w:t>
      </w:r>
      <w:r w:rsidR="00E74000" w:rsidRPr="00A55B64">
        <w:rPr>
          <w:rFonts w:ascii="Times New Roman" w:hAnsi="Times New Roman" w:cs="Times New Roman"/>
          <w:sz w:val="24"/>
          <w:szCs w:val="24"/>
        </w:rPr>
        <w:t xml:space="preserve"> муниципальная система оповещения);</w:t>
      </w:r>
    </w:p>
    <w:p w:rsidR="00E74000" w:rsidRPr="00A55B64" w:rsidRDefault="00E224F2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000" w:rsidRPr="00A55B64">
        <w:rPr>
          <w:rFonts w:ascii="Times New Roman" w:hAnsi="Times New Roman" w:cs="Times New Roman"/>
          <w:sz w:val="24"/>
          <w:szCs w:val="24"/>
        </w:rPr>
        <w:t xml:space="preserve">на объектовом уровне </w:t>
      </w:r>
      <w:r w:rsidR="00CF5E6F">
        <w:rPr>
          <w:rFonts w:ascii="Times New Roman" w:hAnsi="Times New Roman" w:cs="Times New Roman"/>
          <w:sz w:val="24"/>
          <w:szCs w:val="24"/>
        </w:rPr>
        <w:t>–</w:t>
      </w:r>
      <w:r w:rsidR="00E74000" w:rsidRPr="00A55B64">
        <w:rPr>
          <w:rFonts w:ascii="Times New Roman" w:hAnsi="Times New Roman" w:cs="Times New Roman"/>
          <w:sz w:val="24"/>
          <w:szCs w:val="24"/>
        </w:rPr>
        <w:t xml:space="preserve"> локальная система оповещения.</w:t>
      </w:r>
    </w:p>
    <w:p w:rsidR="00E74000" w:rsidRPr="00A55B64" w:rsidRDefault="00E74000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Муниципальные системы оповещения создаются органами местного самоуправл</w:t>
      </w:r>
      <w:r w:rsidRPr="00A55B64">
        <w:rPr>
          <w:rFonts w:ascii="Times New Roman" w:hAnsi="Times New Roman" w:cs="Times New Roman"/>
          <w:sz w:val="24"/>
          <w:szCs w:val="24"/>
        </w:rPr>
        <w:t>е</w:t>
      </w:r>
      <w:r w:rsidRPr="00A55B64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Pr="00A55B64">
        <w:rPr>
          <w:rFonts w:ascii="Times New Roman" w:hAnsi="Times New Roman" w:cs="Times New Roman"/>
          <w:sz w:val="24"/>
          <w:szCs w:val="24"/>
        </w:rPr>
        <w:t>.</w:t>
      </w:r>
    </w:p>
    <w:p w:rsidR="00E74000" w:rsidRPr="00A55B64" w:rsidRDefault="00E74000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B64">
        <w:rPr>
          <w:rFonts w:ascii="Times New Roman" w:hAnsi="Times New Roman" w:cs="Times New Roman"/>
          <w:sz w:val="24"/>
          <w:szCs w:val="24"/>
        </w:rPr>
        <w:t>Локальные системы оповещения создаются организациями, эксплуатирующими опасные производственные объекты I и II класса опасности, последствия аварий на кот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>рых могут причинять вред жизни и здоровью населения, проживающего или осуществл</w:t>
      </w:r>
      <w:r w:rsidRPr="00A55B64">
        <w:rPr>
          <w:rFonts w:ascii="Times New Roman" w:hAnsi="Times New Roman" w:cs="Times New Roman"/>
          <w:sz w:val="24"/>
          <w:szCs w:val="24"/>
        </w:rPr>
        <w:t>я</w:t>
      </w:r>
      <w:r w:rsidRPr="00A55B64">
        <w:rPr>
          <w:rFonts w:ascii="Times New Roman" w:hAnsi="Times New Roman" w:cs="Times New Roman"/>
          <w:sz w:val="24"/>
          <w:szCs w:val="24"/>
        </w:rPr>
        <w:t>ющего хозяйственную деятельность в зонах воздействия поражающих факторов за пред</w:t>
      </w:r>
      <w:r w:rsidRPr="00A55B64">
        <w:rPr>
          <w:rFonts w:ascii="Times New Roman" w:hAnsi="Times New Roman" w:cs="Times New Roman"/>
          <w:sz w:val="24"/>
          <w:szCs w:val="24"/>
        </w:rPr>
        <w:t>е</w:t>
      </w:r>
      <w:r w:rsidRPr="00A55B64">
        <w:rPr>
          <w:rFonts w:ascii="Times New Roman" w:hAnsi="Times New Roman" w:cs="Times New Roman"/>
          <w:sz w:val="24"/>
          <w:szCs w:val="24"/>
        </w:rPr>
        <w:t>лами их территорий, руководителями объектов в местах массового пребывания людей, в которых при определенных условиях может одновременно находиться от 50 человек и б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>лее, а</w:t>
      </w:r>
      <w:proofErr w:type="gramEnd"/>
      <w:r w:rsidRPr="00A55B64">
        <w:rPr>
          <w:rFonts w:ascii="Times New Roman" w:hAnsi="Times New Roman" w:cs="Times New Roman"/>
          <w:sz w:val="24"/>
          <w:szCs w:val="24"/>
        </w:rPr>
        <w:t xml:space="preserve"> также социально важных объектов и объектов жизнеобеспечения населения вне з</w:t>
      </w:r>
      <w:r w:rsidRPr="00A55B64">
        <w:rPr>
          <w:rFonts w:ascii="Times New Roman" w:hAnsi="Times New Roman" w:cs="Times New Roman"/>
          <w:sz w:val="24"/>
          <w:szCs w:val="24"/>
        </w:rPr>
        <w:t>а</w:t>
      </w:r>
      <w:r w:rsidRPr="00A55B64">
        <w:rPr>
          <w:rFonts w:ascii="Times New Roman" w:hAnsi="Times New Roman" w:cs="Times New Roman"/>
          <w:sz w:val="24"/>
          <w:szCs w:val="24"/>
        </w:rPr>
        <w:t>висимости от одномоментного нахождения людей.</w:t>
      </w:r>
    </w:p>
    <w:p w:rsidR="00E74000" w:rsidRDefault="00E74000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Организации оповещают работников организаций об угрозе возникновения или о возникновении чрезвычайных ситуаций, а также иных граждан, находящихся на террит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 xml:space="preserve">рии организации, в соответствии с </w:t>
      </w:r>
      <w:r w:rsidR="00154730">
        <w:rPr>
          <w:rFonts w:ascii="Times New Roman" w:hAnsi="Times New Roman" w:cs="Times New Roman"/>
          <w:sz w:val="24"/>
          <w:szCs w:val="24"/>
        </w:rPr>
        <w:t xml:space="preserve">пунктом 5 </w:t>
      </w:r>
      <w:r w:rsidRPr="00A55B64">
        <w:rPr>
          <w:rFonts w:ascii="Times New Roman" w:hAnsi="Times New Roman" w:cs="Times New Roman"/>
          <w:sz w:val="24"/>
          <w:szCs w:val="24"/>
        </w:rPr>
        <w:t>Правил поведения, обязательных для испо</w:t>
      </w:r>
      <w:r w:rsidRPr="00A55B64">
        <w:rPr>
          <w:rFonts w:ascii="Times New Roman" w:hAnsi="Times New Roman" w:cs="Times New Roman"/>
          <w:sz w:val="24"/>
          <w:szCs w:val="24"/>
        </w:rPr>
        <w:t>л</w:t>
      </w:r>
      <w:r w:rsidRPr="00A55B64">
        <w:rPr>
          <w:rFonts w:ascii="Times New Roman" w:hAnsi="Times New Roman" w:cs="Times New Roman"/>
          <w:sz w:val="24"/>
          <w:szCs w:val="24"/>
        </w:rPr>
        <w:t>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 Фед</w:t>
      </w:r>
      <w:r w:rsidRPr="00A55B64">
        <w:rPr>
          <w:rFonts w:ascii="Times New Roman" w:hAnsi="Times New Roman" w:cs="Times New Roman"/>
          <w:sz w:val="24"/>
          <w:szCs w:val="24"/>
        </w:rPr>
        <w:t>е</w:t>
      </w:r>
      <w:r w:rsidRPr="00A55B64">
        <w:rPr>
          <w:rFonts w:ascii="Times New Roman" w:hAnsi="Times New Roman" w:cs="Times New Roman"/>
          <w:sz w:val="24"/>
          <w:szCs w:val="24"/>
        </w:rPr>
        <w:t xml:space="preserve">рации от </w:t>
      </w:r>
      <w:r w:rsidR="00154730">
        <w:rPr>
          <w:rFonts w:ascii="Times New Roman" w:hAnsi="Times New Roman" w:cs="Times New Roman"/>
          <w:sz w:val="24"/>
          <w:szCs w:val="24"/>
        </w:rPr>
        <w:t>0</w:t>
      </w:r>
      <w:r w:rsidRPr="00A55B64">
        <w:rPr>
          <w:rFonts w:ascii="Times New Roman" w:hAnsi="Times New Roman" w:cs="Times New Roman"/>
          <w:sz w:val="24"/>
          <w:szCs w:val="24"/>
        </w:rPr>
        <w:t>2</w:t>
      </w:r>
      <w:r w:rsidR="00154730">
        <w:rPr>
          <w:rFonts w:ascii="Times New Roman" w:hAnsi="Times New Roman" w:cs="Times New Roman"/>
          <w:sz w:val="24"/>
          <w:szCs w:val="24"/>
        </w:rPr>
        <w:t>.04.2020 №</w:t>
      </w:r>
      <w:r w:rsidRPr="00A55B64">
        <w:rPr>
          <w:rFonts w:ascii="Times New Roman" w:hAnsi="Times New Roman" w:cs="Times New Roman"/>
          <w:sz w:val="24"/>
          <w:szCs w:val="24"/>
        </w:rPr>
        <w:t xml:space="preserve"> 417.</w:t>
      </w:r>
    </w:p>
    <w:p w:rsidR="00CF5E6F" w:rsidRDefault="005D682E" w:rsidP="00CF5E6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CF5E6F" w:rsidRPr="00A55B64" w:rsidRDefault="00CF5E6F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730" w:rsidRDefault="00E74000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Границами зон действия муниципальной систем оповещения являются администр</w:t>
      </w:r>
      <w:r w:rsidRPr="00A55B64">
        <w:rPr>
          <w:rFonts w:ascii="Times New Roman" w:hAnsi="Times New Roman" w:cs="Times New Roman"/>
          <w:sz w:val="24"/>
          <w:szCs w:val="24"/>
        </w:rPr>
        <w:t>а</w:t>
      </w:r>
      <w:r w:rsidRPr="00A55B64">
        <w:rPr>
          <w:rFonts w:ascii="Times New Roman" w:hAnsi="Times New Roman" w:cs="Times New Roman"/>
          <w:sz w:val="24"/>
          <w:szCs w:val="24"/>
        </w:rPr>
        <w:t xml:space="preserve">тивные границы </w:t>
      </w:r>
      <w:r w:rsidR="00154730">
        <w:rPr>
          <w:rFonts w:ascii="Times New Roman" w:hAnsi="Times New Roman" w:cs="Times New Roman"/>
          <w:sz w:val="24"/>
          <w:szCs w:val="24"/>
        </w:rPr>
        <w:t xml:space="preserve">поселений Тосненского района </w:t>
      </w:r>
      <w:r w:rsidRPr="00A55B64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54730">
        <w:rPr>
          <w:rFonts w:ascii="Times New Roman" w:hAnsi="Times New Roman" w:cs="Times New Roman"/>
          <w:sz w:val="24"/>
          <w:szCs w:val="24"/>
        </w:rPr>
        <w:t>.</w:t>
      </w:r>
    </w:p>
    <w:p w:rsidR="00E74000" w:rsidRPr="00A55B64" w:rsidRDefault="00E74000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B64">
        <w:rPr>
          <w:rFonts w:ascii="Times New Roman" w:hAnsi="Times New Roman" w:cs="Times New Roman"/>
          <w:sz w:val="24"/>
          <w:szCs w:val="24"/>
        </w:rPr>
        <w:t>Границами зоны действия локальной системы оповещения являются границы терр</w:t>
      </w:r>
      <w:r w:rsidRPr="00A55B64">
        <w:rPr>
          <w:rFonts w:ascii="Times New Roman" w:hAnsi="Times New Roman" w:cs="Times New Roman"/>
          <w:sz w:val="24"/>
          <w:szCs w:val="24"/>
        </w:rPr>
        <w:t>и</w:t>
      </w:r>
      <w:r w:rsidRPr="00A55B64">
        <w:rPr>
          <w:rFonts w:ascii="Times New Roman" w:hAnsi="Times New Roman" w:cs="Times New Roman"/>
          <w:sz w:val="24"/>
          <w:szCs w:val="24"/>
        </w:rPr>
        <w:t>тории (зон) воздействия поражающих факторов, определяемых в соответствии с законод</w:t>
      </w:r>
      <w:r w:rsidRPr="00A55B64">
        <w:rPr>
          <w:rFonts w:ascii="Times New Roman" w:hAnsi="Times New Roman" w:cs="Times New Roman"/>
          <w:sz w:val="24"/>
          <w:szCs w:val="24"/>
        </w:rPr>
        <w:t>а</w:t>
      </w:r>
      <w:r w:rsidRPr="00A55B64">
        <w:rPr>
          <w:rFonts w:ascii="Times New Roman" w:hAnsi="Times New Roman" w:cs="Times New Roman"/>
          <w:sz w:val="24"/>
          <w:szCs w:val="24"/>
        </w:rPr>
        <w:t>тельством Российской Федерации, от аварий на опасных производственных объектах I и II класса опасности, которые могут причинять вред жизни и здоровью населения, прожив</w:t>
      </w:r>
      <w:r w:rsidRPr="00A55B64">
        <w:rPr>
          <w:rFonts w:ascii="Times New Roman" w:hAnsi="Times New Roman" w:cs="Times New Roman"/>
          <w:sz w:val="24"/>
          <w:szCs w:val="24"/>
        </w:rPr>
        <w:t>а</w:t>
      </w:r>
      <w:r w:rsidRPr="00A55B64">
        <w:rPr>
          <w:rFonts w:ascii="Times New Roman" w:hAnsi="Times New Roman" w:cs="Times New Roman"/>
          <w:sz w:val="24"/>
          <w:szCs w:val="24"/>
        </w:rPr>
        <w:t>ющего или осуществляющего хозяйственную деятельность за пределами их территорий, объектов в местах массового пребывания людей, в которых при определенных условиях может</w:t>
      </w:r>
      <w:proofErr w:type="gramEnd"/>
      <w:r w:rsidRPr="00A55B64">
        <w:rPr>
          <w:rFonts w:ascii="Times New Roman" w:hAnsi="Times New Roman" w:cs="Times New Roman"/>
          <w:sz w:val="24"/>
          <w:szCs w:val="24"/>
        </w:rPr>
        <w:t xml:space="preserve"> одновременно находиться от 50 человек и более, а также социально важных объе</w:t>
      </w:r>
      <w:r w:rsidRPr="00A55B64">
        <w:rPr>
          <w:rFonts w:ascii="Times New Roman" w:hAnsi="Times New Roman" w:cs="Times New Roman"/>
          <w:sz w:val="24"/>
          <w:szCs w:val="24"/>
        </w:rPr>
        <w:t>к</w:t>
      </w:r>
      <w:r w:rsidRPr="00A55B64">
        <w:rPr>
          <w:rFonts w:ascii="Times New Roman" w:hAnsi="Times New Roman" w:cs="Times New Roman"/>
          <w:sz w:val="24"/>
          <w:szCs w:val="24"/>
        </w:rPr>
        <w:t>тов и объектов жизнеобеспечения населения вне зависимости от одномоментного нахо</w:t>
      </w:r>
      <w:r w:rsidRPr="00A55B64">
        <w:rPr>
          <w:rFonts w:ascii="Times New Roman" w:hAnsi="Times New Roman" w:cs="Times New Roman"/>
          <w:sz w:val="24"/>
          <w:szCs w:val="24"/>
        </w:rPr>
        <w:t>ж</w:t>
      </w:r>
      <w:r w:rsidRPr="00A55B64">
        <w:rPr>
          <w:rFonts w:ascii="Times New Roman" w:hAnsi="Times New Roman" w:cs="Times New Roman"/>
          <w:sz w:val="24"/>
          <w:szCs w:val="24"/>
        </w:rPr>
        <w:t>дения людей.</w:t>
      </w:r>
    </w:p>
    <w:p w:rsidR="00E224F2" w:rsidRPr="00F32E14" w:rsidRDefault="00E224F2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E14">
        <w:rPr>
          <w:rFonts w:ascii="Times New Roman" w:hAnsi="Times New Roman" w:cs="Times New Roman"/>
          <w:sz w:val="24"/>
          <w:szCs w:val="24"/>
        </w:rPr>
        <w:t>1.6. Комплексная система экстренного оповещения населения на территории Лени</w:t>
      </w:r>
      <w:r w:rsidRPr="00F32E14">
        <w:rPr>
          <w:rFonts w:ascii="Times New Roman" w:hAnsi="Times New Roman" w:cs="Times New Roman"/>
          <w:sz w:val="24"/>
          <w:szCs w:val="24"/>
        </w:rPr>
        <w:t>н</w:t>
      </w:r>
      <w:r w:rsidRPr="00F32E14">
        <w:rPr>
          <w:rFonts w:ascii="Times New Roman" w:hAnsi="Times New Roman" w:cs="Times New Roman"/>
          <w:sz w:val="24"/>
          <w:szCs w:val="24"/>
        </w:rPr>
        <w:t xml:space="preserve">градской области (далее </w:t>
      </w:r>
      <w:r w:rsidR="005D682E">
        <w:rPr>
          <w:rFonts w:ascii="Times New Roman" w:hAnsi="Times New Roman" w:cs="Times New Roman"/>
          <w:sz w:val="24"/>
          <w:szCs w:val="24"/>
        </w:rPr>
        <w:t>–</w:t>
      </w:r>
      <w:r w:rsidRPr="00F32E14">
        <w:rPr>
          <w:rFonts w:ascii="Times New Roman" w:hAnsi="Times New Roman" w:cs="Times New Roman"/>
          <w:sz w:val="24"/>
          <w:szCs w:val="24"/>
        </w:rPr>
        <w:t xml:space="preserve"> КСЭОН)</w:t>
      </w:r>
      <w:r w:rsidR="00F32E14" w:rsidRPr="00F32E14">
        <w:rPr>
          <w:rFonts w:ascii="Times New Roman" w:hAnsi="Times New Roman" w:cs="Times New Roman"/>
          <w:sz w:val="24"/>
          <w:szCs w:val="24"/>
        </w:rPr>
        <w:t xml:space="preserve"> осуществляется на</w:t>
      </w:r>
      <w:r w:rsidRPr="00F32E14">
        <w:rPr>
          <w:rFonts w:ascii="Times New Roman" w:hAnsi="Times New Roman" w:cs="Times New Roman"/>
          <w:sz w:val="24"/>
          <w:szCs w:val="24"/>
        </w:rPr>
        <w:t xml:space="preserve"> муниципальном и объектовом уровнях.</w:t>
      </w:r>
    </w:p>
    <w:p w:rsidR="00E224F2" w:rsidRPr="00A55B64" w:rsidRDefault="00E224F2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Границами зон действия (создания) КСЭОН являются границы зон э</w:t>
      </w:r>
      <w:r>
        <w:rPr>
          <w:rFonts w:ascii="Times New Roman" w:hAnsi="Times New Roman" w:cs="Times New Roman"/>
          <w:sz w:val="24"/>
          <w:szCs w:val="24"/>
        </w:rPr>
        <w:t>кстренного оп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вещения населения.</w:t>
      </w:r>
    </w:p>
    <w:p w:rsidR="00E224F2" w:rsidRPr="00A55B64" w:rsidRDefault="00E224F2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A55B64">
        <w:rPr>
          <w:rFonts w:ascii="Times New Roman" w:hAnsi="Times New Roman" w:cs="Times New Roman"/>
          <w:sz w:val="24"/>
          <w:szCs w:val="24"/>
        </w:rPr>
        <w:t xml:space="preserve"> В состав системы оповещения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A55B64">
        <w:rPr>
          <w:rFonts w:ascii="Times New Roman" w:hAnsi="Times New Roman" w:cs="Times New Roman"/>
          <w:sz w:val="24"/>
          <w:szCs w:val="24"/>
        </w:rPr>
        <w:t>Ленинградской области вх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>дят:</w:t>
      </w:r>
    </w:p>
    <w:p w:rsidR="00E224F2" w:rsidRPr="00A55B64" w:rsidRDefault="00E224F2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B64">
        <w:rPr>
          <w:rFonts w:ascii="Times New Roman" w:hAnsi="Times New Roman" w:cs="Times New Roman"/>
          <w:sz w:val="24"/>
          <w:szCs w:val="24"/>
        </w:rPr>
        <w:t>муниципальные системы оповещения;</w:t>
      </w:r>
    </w:p>
    <w:p w:rsidR="00E224F2" w:rsidRPr="00A55B64" w:rsidRDefault="00E224F2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B64">
        <w:rPr>
          <w:rFonts w:ascii="Times New Roman" w:hAnsi="Times New Roman" w:cs="Times New Roman"/>
          <w:sz w:val="24"/>
          <w:szCs w:val="24"/>
        </w:rPr>
        <w:t>локальные системы оповещения.</w:t>
      </w:r>
    </w:p>
    <w:p w:rsidR="00E224F2" w:rsidRDefault="00E224F2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 xml:space="preserve">Все системы оповещения населения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A55B64">
        <w:rPr>
          <w:rFonts w:ascii="Times New Roman" w:hAnsi="Times New Roman" w:cs="Times New Roman"/>
          <w:sz w:val="24"/>
          <w:szCs w:val="24"/>
        </w:rPr>
        <w:t>Ленингра</w:t>
      </w:r>
      <w:r w:rsidRPr="00A55B64">
        <w:rPr>
          <w:rFonts w:ascii="Times New Roman" w:hAnsi="Times New Roman" w:cs="Times New Roman"/>
          <w:sz w:val="24"/>
          <w:szCs w:val="24"/>
        </w:rPr>
        <w:t>д</w:t>
      </w:r>
      <w:r w:rsidRPr="00A55B64">
        <w:rPr>
          <w:rFonts w:ascii="Times New Roman" w:hAnsi="Times New Roman" w:cs="Times New Roman"/>
          <w:sz w:val="24"/>
          <w:szCs w:val="24"/>
        </w:rPr>
        <w:t>ской области должны программно и технически сопрягаться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A55B64">
        <w:rPr>
          <w:rFonts w:ascii="Times New Roman" w:hAnsi="Times New Roman" w:cs="Times New Roman"/>
          <w:sz w:val="24"/>
          <w:szCs w:val="24"/>
        </w:rPr>
        <w:t>региональной системы оп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>вещения населения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Pr="00A55B64">
        <w:rPr>
          <w:rFonts w:ascii="Times New Roman" w:hAnsi="Times New Roman" w:cs="Times New Roman"/>
          <w:sz w:val="24"/>
          <w:szCs w:val="24"/>
        </w:rPr>
        <w:t>государственным казе</w:t>
      </w:r>
      <w:r w:rsidRPr="00A55B64">
        <w:rPr>
          <w:rFonts w:ascii="Times New Roman" w:hAnsi="Times New Roman" w:cs="Times New Roman"/>
          <w:sz w:val="24"/>
          <w:szCs w:val="24"/>
        </w:rPr>
        <w:t>н</w:t>
      </w:r>
      <w:r w:rsidRPr="00A55B64">
        <w:rPr>
          <w:rFonts w:ascii="Times New Roman" w:hAnsi="Times New Roman" w:cs="Times New Roman"/>
          <w:sz w:val="24"/>
          <w:szCs w:val="24"/>
        </w:rPr>
        <w:t>ным учр</w:t>
      </w:r>
      <w:r>
        <w:rPr>
          <w:rFonts w:ascii="Times New Roman" w:hAnsi="Times New Roman" w:cs="Times New Roman"/>
          <w:sz w:val="24"/>
          <w:szCs w:val="24"/>
        </w:rPr>
        <w:t>еждением Ленинградской области «Объект №</w:t>
      </w:r>
      <w:r w:rsidRPr="00A55B64">
        <w:rPr>
          <w:rFonts w:ascii="Times New Roman" w:hAnsi="Times New Roman" w:cs="Times New Roman"/>
          <w:sz w:val="24"/>
          <w:szCs w:val="24"/>
        </w:rPr>
        <w:t xml:space="preserve"> 58 Прав</w:t>
      </w:r>
      <w:r>
        <w:rPr>
          <w:rFonts w:ascii="Times New Roman" w:hAnsi="Times New Roman" w:cs="Times New Roman"/>
          <w:sz w:val="24"/>
          <w:szCs w:val="24"/>
        </w:rPr>
        <w:t>ительства Ленинградской области».</w:t>
      </w:r>
    </w:p>
    <w:p w:rsidR="00E224F2" w:rsidRPr="00A55B64" w:rsidRDefault="00E224F2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Pr="00A55B64">
        <w:rPr>
          <w:rFonts w:ascii="Times New Roman" w:hAnsi="Times New Roman" w:cs="Times New Roman"/>
          <w:sz w:val="24"/>
          <w:szCs w:val="24"/>
        </w:rPr>
        <w:t>, р</w:t>
      </w:r>
      <w:r w:rsidRPr="00A55B64">
        <w:rPr>
          <w:rFonts w:ascii="Times New Roman" w:hAnsi="Times New Roman" w:cs="Times New Roman"/>
          <w:sz w:val="24"/>
          <w:szCs w:val="24"/>
        </w:rPr>
        <w:t>у</w:t>
      </w:r>
      <w:r w:rsidRPr="00A55B64">
        <w:rPr>
          <w:rFonts w:ascii="Times New Roman" w:hAnsi="Times New Roman" w:cs="Times New Roman"/>
          <w:sz w:val="24"/>
          <w:szCs w:val="24"/>
        </w:rPr>
        <w:t>ководители организаций, перечисленных в</w:t>
      </w:r>
      <w:r>
        <w:rPr>
          <w:rFonts w:ascii="Times New Roman" w:hAnsi="Times New Roman" w:cs="Times New Roman"/>
          <w:sz w:val="24"/>
          <w:szCs w:val="24"/>
        </w:rPr>
        <w:t xml:space="preserve"> пункте 1.5</w:t>
      </w:r>
      <w:r w:rsidRPr="00A55B64">
        <w:rPr>
          <w:rFonts w:ascii="Times New Roman" w:hAnsi="Times New Roman" w:cs="Times New Roman"/>
          <w:sz w:val="24"/>
          <w:szCs w:val="24"/>
        </w:rPr>
        <w:t xml:space="preserve"> настоящего Положения, на этапе планирования должны в обязател</w:t>
      </w:r>
      <w:r w:rsidR="00586E2C">
        <w:rPr>
          <w:rFonts w:ascii="Times New Roman" w:hAnsi="Times New Roman" w:cs="Times New Roman"/>
          <w:sz w:val="24"/>
          <w:szCs w:val="24"/>
        </w:rPr>
        <w:t>ьном порядке согласо</w:t>
      </w:r>
      <w:r w:rsidR="00514BA3">
        <w:rPr>
          <w:rFonts w:ascii="Times New Roman" w:hAnsi="Times New Roman" w:cs="Times New Roman"/>
          <w:sz w:val="24"/>
          <w:szCs w:val="24"/>
        </w:rPr>
        <w:t>вы</w:t>
      </w:r>
      <w:r w:rsidR="00586E2C">
        <w:rPr>
          <w:rFonts w:ascii="Times New Roman" w:hAnsi="Times New Roman" w:cs="Times New Roman"/>
          <w:sz w:val="24"/>
          <w:szCs w:val="24"/>
        </w:rPr>
        <w:t>вать с ГКУ «Объект № 58»</w:t>
      </w:r>
      <w:r w:rsidRPr="00A55B64">
        <w:rPr>
          <w:rFonts w:ascii="Times New Roman" w:hAnsi="Times New Roman" w:cs="Times New Roman"/>
          <w:sz w:val="24"/>
          <w:szCs w:val="24"/>
        </w:rPr>
        <w:t xml:space="preserve"> стр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>ительство новой либо совершенствование действующей муниципальной, локальной с</w:t>
      </w:r>
      <w:r w:rsidRPr="00A55B64">
        <w:rPr>
          <w:rFonts w:ascii="Times New Roman" w:hAnsi="Times New Roman" w:cs="Times New Roman"/>
          <w:sz w:val="24"/>
          <w:szCs w:val="24"/>
        </w:rPr>
        <w:t>и</w:t>
      </w:r>
      <w:r w:rsidRPr="00A55B64">
        <w:rPr>
          <w:rFonts w:ascii="Times New Roman" w:hAnsi="Times New Roman" w:cs="Times New Roman"/>
          <w:sz w:val="24"/>
          <w:szCs w:val="24"/>
        </w:rPr>
        <w:t>стем оповещения населения на территории Ленинградской области.</w:t>
      </w:r>
    </w:p>
    <w:p w:rsidR="00E224F2" w:rsidRPr="00A55B64" w:rsidRDefault="00E224F2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1.</w:t>
      </w:r>
      <w:r w:rsidR="00514BA3">
        <w:rPr>
          <w:rFonts w:ascii="Times New Roman" w:hAnsi="Times New Roman" w:cs="Times New Roman"/>
          <w:sz w:val="24"/>
          <w:szCs w:val="24"/>
        </w:rPr>
        <w:t>8</w:t>
      </w:r>
      <w:r w:rsidRPr="00A55B64">
        <w:rPr>
          <w:rFonts w:ascii="Times New Roman" w:hAnsi="Times New Roman" w:cs="Times New Roman"/>
          <w:sz w:val="24"/>
          <w:szCs w:val="24"/>
        </w:rPr>
        <w:t xml:space="preserve">. Системы оповещения населения на территории </w:t>
      </w:r>
      <w:r w:rsidR="00586E2C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A55B64">
        <w:rPr>
          <w:rFonts w:ascii="Times New Roman" w:hAnsi="Times New Roman" w:cs="Times New Roman"/>
          <w:sz w:val="24"/>
          <w:szCs w:val="24"/>
        </w:rPr>
        <w:t>Ленингра</w:t>
      </w:r>
      <w:r w:rsidRPr="00A55B64">
        <w:rPr>
          <w:rFonts w:ascii="Times New Roman" w:hAnsi="Times New Roman" w:cs="Times New Roman"/>
          <w:sz w:val="24"/>
          <w:szCs w:val="24"/>
        </w:rPr>
        <w:t>д</w:t>
      </w:r>
      <w:r w:rsidRPr="00A55B64">
        <w:rPr>
          <w:rFonts w:ascii="Times New Roman" w:hAnsi="Times New Roman" w:cs="Times New Roman"/>
          <w:sz w:val="24"/>
          <w:szCs w:val="24"/>
        </w:rPr>
        <w:t xml:space="preserve">ской области должны соответствовать </w:t>
      </w:r>
      <w:r w:rsidR="00586E2C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A55B64">
        <w:rPr>
          <w:rFonts w:ascii="Times New Roman" w:hAnsi="Times New Roman" w:cs="Times New Roman"/>
          <w:sz w:val="24"/>
          <w:szCs w:val="24"/>
        </w:rPr>
        <w:t>, указанны</w:t>
      </w:r>
      <w:r w:rsidR="00586E2C">
        <w:rPr>
          <w:rFonts w:ascii="Times New Roman" w:hAnsi="Times New Roman" w:cs="Times New Roman"/>
          <w:sz w:val="24"/>
          <w:szCs w:val="24"/>
        </w:rPr>
        <w:t>м в приложении 1 к приказу МЧС №</w:t>
      </w:r>
      <w:r w:rsidRPr="00A55B64">
        <w:rPr>
          <w:rFonts w:ascii="Times New Roman" w:hAnsi="Times New Roman" w:cs="Times New Roman"/>
          <w:sz w:val="24"/>
          <w:szCs w:val="24"/>
        </w:rPr>
        <w:t xml:space="preserve"> 578/365.</w:t>
      </w:r>
    </w:p>
    <w:p w:rsidR="00E74000" w:rsidRDefault="00E224F2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 xml:space="preserve">На </w:t>
      </w:r>
      <w:r w:rsidR="000757B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A55B64">
        <w:rPr>
          <w:rFonts w:ascii="Times New Roman" w:hAnsi="Times New Roman" w:cs="Times New Roman"/>
          <w:sz w:val="24"/>
          <w:szCs w:val="24"/>
        </w:rPr>
        <w:t xml:space="preserve">системы оповещения </w:t>
      </w:r>
      <w:proofErr w:type="gramStart"/>
      <w:r w:rsidRPr="00A55B64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A55B6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757BA">
        <w:rPr>
          <w:rFonts w:ascii="Times New Roman" w:hAnsi="Times New Roman" w:cs="Times New Roman"/>
          <w:sz w:val="24"/>
          <w:szCs w:val="24"/>
        </w:rPr>
        <w:t>Тосненского ра</w:t>
      </w:r>
      <w:r w:rsidR="000757BA">
        <w:rPr>
          <w:rFonts w:ascii="Times New Roman" w:hAnsi="Times New Roman" w:cs="Times New Roman"/>
          <w:sz w:val="24"/>
          <w:szCs w:val="24"/>
        </w:rPr>
        <w:t>й</w:t>
      </w:r>
      <w:r w:rsidR="000757BA">
        <w:rPr>
          <w:rFonts w:ascii="Times New Roman" w:hAnsi="Times New Roman" w:cs="Times New Roman"/>
          <w:sz w:val="24"/>
          <w:szCs w:val="24"/>
        </w:rPr>
        <w:t xml:space="preserve">она </w:t>
      </w:r>
      <w:r w:rsidRPr="00A55B64">
        <w:rPr>
          <w:rFonts w:ascii="Times New Roman" w:hAnsi="Times New Roman" w:cs="Times New Roman"/>
          <w:sz w:val="24"/>
          <w:szCs w:val="24"/>
        </w:rPr>
        <w:t xml:space="preserve">Ленинградской области оформляются </w:t>
      </w:r>
      <w:r w:rsidR="000757BA">
        <w:rPr>
          <w:rFonts w:ascii="Times New Roman" w:hAnsi="Times New Roman" w:cs="Times New Roman"/>
          <w:sz w:val="24"/>
          <w:szCs w:val="24"/>
        </w:rPr>
        <w:t>паспорта согласно приложению</w:t>
      </w:r>
      <w:r w:rsidRPr="00A55B64">
        <w:rPr>
          <w:rFonts w:ascii="Times New Roman" w:hAnsi="Times New Roman" w:cs="Times New Roman"/>
          <w:sz w:val="24"/>
          <w:szCs w:val="24"/>
        </w:rPr>
        <w:t xml:space="preserve"> </w:t>
      </w:r>
      <w:r w:rsidR="004A76FE">
        <w:rPr>
          <w:rFonts w:ascii="Times New Roman" w:hAnsi="Times New Roman" w:cs="Times New Roman"/>
          <w:sz w:val="24"/>
          <w:szCs w:val="24"/>
        </w:rPr>
        <w:t>2 к приказу МЧС №</w:t>
      </w:r>
      <w:r w:rsidR="004A76FE" w:rsidRPr="00A55B64">
        <w:rPr>
          <w:rFonts w:ascii="Times New Roman" w:hAnsi="Times New Roman" w:cs="Times New Roman"/>
          <w:sz w:val="24"/>
          <w:szCs w:val="24"/>
        </w:rPr>
        <w:t xml:space="preserve"> 578/365</w:t>
      </w:r>
      <w:r w:rsidR="004A76FE">
        <w:rPr>
          <w:rFonts w:ascii="Times New Roman" w:hAnsi="Times New Roman" w:cs="Times New Roman"/>
          <w:sz w:val="24"/>
          <w:szCs w:val="24"/>
        </w:rPr>
        <w:t>.</w:t>
      </w:r>
    </w:p>
    <w:p w:rsidR="005D682E" w:rsidRDefault="005D682E" w:rsidP="00463D89">
      <w:pPr>
        <w:pStyle w:val="ConsPlusTitle"/>
        <w:ind w:firstLine="567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80462" w:rsidRDefault="00D80462" w:rsidP="005D682E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80462">
        <w:rPr>
          <w:rFonts w:ascii="Times New Roman" w:hAnsi="Times New Roman" w:cs="Times New Roman"/>
          <w:b w:val="0"/>
          <w:sz w:val="24"/>
          <w:szCs w:val="24"/>
        </w:rPr>
        <w:t>2. Назначение и основные задачи системы оповещения населения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3D89">
        <w:rPr>
          <w:rFonts w:ascii="Times New Roman" w:hAnsi="Times New Roman" w:cs="Times New Roman"/>
          <w:b w:val="0"/>
          <w:sz w:val="24"/>
          <w:szCs w:val="24"/>
        </w:rPr>
        <w:t>Тосненского МР</w:t>
      </w:r>
    </w:p>
    <w:p w:rsidR="005D682E" w:rsidRPr="00463D89" w:rsidRDefault="005D682E" w:rsidP="00463D89">
      <w:pPr>
        <w:pStyle w:val="ConsPlusTitle"/>
        <w:ind w:firstLine="567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80462" w:rsidRPr="00A55B64" w:rsidRDefault="00D80462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55B64">
        <w:rPr>
          <w:rFonts w:ascii="Times New Roman" w:hAnsi="Times New Roman" w:cs="Times New Roman"/>
          <w:sz w:val="24"/>
          <w:szCs w:val="24"/>
        </w:rPr>
        <w:t xml:space="preserve">Системы оповещения населения на территории </w:t>
      </w:r>
      <w:r w:rsidRPr="00D80462">
        <w:rPr>
          <w:rFonts w:ascii="Times New Roman" w:hAnsi="Times New Roman" w:cs="Times New Roman"/>
          <w:sz w:val="24"/>
          <w:szCs w:val="24"/>
        </w:rPr>
        <w:t>Тосненского МР</w:t>
      </w:r>
      <w:r w:rsidRPr="00A55B64">
        <w:rPr>
          <w:rFonts w:ascii="Times New Roman" w:hAnsi="Times New Roman" w:cs="Times New Roman"/>
          <w:sz w:val="24"/>
          <w:szCs w:val="24"/>
        </w:rPr>
        <w:t xml:space="preserve"> предназначены для обеспечения своевременного доведения до органов управления и сил </w:t>
      </w:r>
      <w:r w:rsidR="00EF5B2F">
        <w:rPr>
          <w:rFonts w:ascii="Times New Roman" w:hAnsi="Times New Roman" w:cs="Times New Roman"/>
          <w:sz w:val="24"/>
          <w:szCs w:val="24"/>
        </w:rPr>
        <w:t>Тосненско</w:t>
      </w:r>
      <w:r w:rsidR="00514BA3">
        <w:rPr>
          <w:rFonts w:ascii="Times New Roman" w:hAnsi="Times New Roman" w:cs="Times New Roman"/>
          <w:sz w:val="24"/>
          <w:szCs w:val="24"/>
        </w:rPr>
        <w:t>го</w:t>
      </w:r>
      <w:r w:rsidR="00EF5B2F">
        <w:rPr>
          <w:rFonts w:ascii="Times New Roman" w:hAnsi="Times New Roman" w:cs="Times New Roman"/>
          <w:sz w:val="24"/>
          <w:szCs w:val="24"/>
        </w:rPr>
        <w:t xml:space="preserve"> районного звена</w:t>
      </w:r>
      <w:r w:rsidRPr="00A55B64">
        <w:rPr>
          <w:rFonts w:ascii="Times New Roman" w:hAnsi="Times New Roman" w:cs="Times New Roman"/>
          <w:sz w:val="24"/>
          <w:szCs w:val="24"/>
        </w:rPr>
        <w:t xml:space="preserve"> подсистема РСЧС, органов местного самоуправления </w:t>
      </w:r>
      <w:r w:rsidR="00EF5B2F">
        <w:rPr>
          <w:rFonts w:ascii="Times New Roman" w:hAnsi="Times New Roman" w:cs="Times New Roman"/>
          <w:sz w:val="24"/>
          <w:szCs w:val="24"/>
        </w:rPr>
        <w:t>городских и сел</w:t>
      </w:r>
      <w:r w:rsidR="00EF5B2F">
        <w:rPr>
          <w:rFonts w:ascii="Times New Roman" w:hAnsi="Times New Roman" w:cs="Times New Roman"/>
          <w:sz w:val="24"/>
          <w:szCs w:val="24"/>
        </w:rPr>
        <w:t>ь</w:t>
      </w:r>
      <w:r w:rsidR="00EF5B2F">
        <w:rPr>
          <w:rFonts w:ascii="Times New Roman" w:hAnsi="Times New Roman" w:cs="Times New Roman"/>
          <w:sz w:val="24"/>
          <w:szCs w:val="24"/>
        </w:rPr>
        <w:t xml:space="preserve">ских поселений Тосненского района Ленинградской области </w:t>
      </w:r>
      <w:r w:rsidRPr="00A55B64">
        <w:rPr>
          <w:rFonts w:ascii="Times New Roman" w:hAnsi="Times New Roman" w:cs="Times New Roman"/>
          <w:sz w:val="24"/>
          <w:szCs w:val="24"/>
        </w:rPr>
        <w:t xml:space="preserve">и населения </w:t>
      </w:r>
      <w:r w:rsidR="00EF5B2F">
        <w:rPr>
          <w:rFonts w:ascii="Times New Roman" w:hAnsi="Times New Roman" w:cs="Times New Roman"/>
          <w:sz w:val="24"/>
          <w:szCs w:val="24"/>
        </w:rPr>
        <w:t>Тосненского м</w:t>
      </w:r>
      <w:r w:rsidR="00EF5B2F">
        <w:rPr>
          <w:rFonts w:ascii="Times New Roman" w:hAnsi="Times New Roman" w:cs="Times New Roman"/>
          <w:sz w:val="24"/>
          <w:szCs w:val="24"/>
        </w:rPr>
        <w:t>у</w:t>
      </w:r>
      <w:r w:rsidR="00EF5B2F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Pr="00A55B64">
        <w:rPr>
          <w:rFonts w:ascii="Times New Roman" w:hAnsi="Times New Roman" w:cs="Times New Roman"/>
          <w:sz w:val="24"/>
          <w:szCs w:val="24"/>
        </w:rPr>
        <w:t xml:space="preserve"> сигналов оповещения и экстренной информации об опасностях, возникающих при угрозе возникновения или возникновении чрезвычайных ситуаций пр</w:t>
      </w:r>
      <w:r w:rsidRPr="00A55B64">
        <w:rPr>
          <w:rFonts w:ascii="Times New Roman" w:hAnsi="Times New Roman" w:cs="Times New Roman"/>
          <w:sz w:val="24"/>
          <w:szCs w:val="24"/>
        </w:rPr>
        <w:t>и</w:t>
      </w:r>
      <w:r w:rsidRPr="00A55B64">
        <w:rPr>
          <w:rFonts w:ascii="Times New Roman" w:hAnsi="Times New Roman" w:cs="Times New Roman"/>
          <w:sz w:val="24"/>
          <w:szCs w:val="24"/>
        </w:rPr>
        <w:t>родного и техногенного характера, а также при</w:t>
      </w:r>
      <w:proofErr w:type="gramEnd"/>
      <w:r w:rsidRPr="00A55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64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A55B64">
        <w:rPr>
          <w:rFonts w:ascii="Times New Roman" w:hAnsi="Times New Roman" w:cs="Times New Roman"/>
          <w:sz w:val="24"/>
          <w:szCs w:val="24"/>
        </w:rPr>
        <w:t xml:space="preserve"> военных действий или вследствие этих действий, о правилах поведения населения и необходимости проведения меропри</w:t>
      </w:r>
      <w:r w:rsidRPr="00A55B64">
        <w:rPr>
          <w:rFonts w:ascii="Times New Roman" w:hAnsi="Times New Roman" w:cs="Times New Roman"/>
          <w:sz w:val="24"/>
          <w:szCs w:val="24"/>
        </w:rPr>
        <w:t>я</w:t>
      </w:r>
      <w:r w:rsidRPr="00A55B64">
        <w:rPr>
          <w:rFonts w:ascii="Times New Roman" w:hAnsi="Times New Roman" w:cs="Times New Roman"/>
          <w:sz w:val="24"/>
          <w:szCs w:val="24"/>
        </w:rPr>
        <w:t>тий по защите.</w:t>
      </w:r>
    </w:p>
    <w:p w:rsidR="005D682E" w:rsidRDefault="005D682E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82E" w:rsidRDefault="005D682E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82E" w:rsidRDefault="005D682E" w:rsidP="005D682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5D682E" w:rsidRDefault="005D682E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462" w:rsidRPr="00A55B64" w:rsidRDefault="00EF5B2F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80462" w:rsidRPr="00A55B64">
        <w:rPr>
          <w:rFonts w:ascii="Times New Roman" w:hAnsi="Times New Roman" w:cs="Times New Roman"/>
          <w:sz w:val="24"/>
          <w:szCs w:val="24"/>
        </w:rPr>
        <w:t xml:space="preserve">Основной задачей муниципальной системы оповещения является обеспечение доведения сигналов оповещения и экстренной информации </w:t>
      </w:r>
      <w:proofErr w:type="gramStart"/>
      <w:r w:rsidR="00D80462" w:rsidRPr="00A55B6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80462" w:rsidRPr="00A55B64">
        <w:rPr>
          <w:rFonts w:ascii="Times New Roman" w:hAnsi="Times New Roman" w:cs="Times New Roman"/>
          <w:sz w:val="24"/>
          <w:szCs w:val="24"/>
        </w:rPr>
        <w:t>:</w:t>
      </w:r>
    </w:p>
    <w:p w:rsidR="00D80462" w:rsidRPr="00A55B64" w:rsidRDefault="00EF5B2F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462" w:rsidRPr="00A55B64">
        <w:rPr>
          <w:rFonts w:ascii="Times New Roman" w:hAnsi="Times New Roman" w:cs="Times New Roman"/>
          <w:sz w:val="24"/>
          <w:szCs w:val="24"/>
        </w:rPr>
        <w:t xml:space="preserve">руководящего состава ГО муниципального образования и </w:t>
      </w:r>
      <w:r w:rsidR="00463D89">
        <w:rPr>
          <w:rFonts w:ascii="Times New Roman" w:hAnsi="Times New Roman" w:cs="Times New Roman"/>
          <w:sz w:val="24"/>
          <w:szCs w:val="24"/>
        </w:rPr>
        <w:t>Тосненского районного звена</w:t>
      </w:r>
      <w:r w:rsidR="00463D89" w:rsidRPr="00A55B64">
        <w:rPr>
          <w:rFonts w:ascii="Times New Roman" w:hAnsi="Times New Roman" w:cs="Times New Roman"/>
          <w:sz w:val="24"/>
          <w:szCs w:val="24"/>
        </w:rPr>
        <w:t xml:space="preserve"> подсистема РСЧС</w:t>
      </w:r>
      <w:r w:rsidR="00D80462" w:rsidRPr="00A55B64">
        <w:rPr>
          <w:rFonts w:ascii="Times New Roman" w:hAnsi="Times New Roman" w:cs="Times New Roman"/>
          <w:sz w:val="24"/>
          <w:szCs w:val="24"/>
        </w:rPr>
        <w:t>;</w:t>
      </w:r>
    </w:p>
    <w:p w:rsidR="00D80462" w:rsidRPr="00A55B64" w:rsidRDefault="00463D89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462" w:rsidRPr="00A55B64">
        <w:rPr>
          <w:rFonts w:ascii="Times New Roman" w:hAnsi="Times New Roman" w:cs="Times New Roman"/>
          <w:sz w:val="24"/>
          <w:szCs w:val="24"/>
        </w:rPr>
        <w:t xml:space="preserve">специально подготовленных сил и средств ГО и </w:t>
      </w:r>
      <w:r>
        <w:rPr>
          <w:rFonts w:ascii="Times New Roman" w:hAnsi="Times New Roman" w:cs="Times New Roman"/>
          <w:sz w:val="24"/>
          <w:szCs w:val="24"/>
        </w:rPr>
        <w:t>Тосненского районного звена</w:t>
      </w:r>
      <w:r w:rsidRPr="00A55B64">
        <w:rPr>
          <w:rFonts w:ascii="Times New Roman" w:hAnsi="Times New Roman" w:cs="Times New Roman"/>
          <w:sz w:val="24"/>
          <w:szCs w:val="24"/>
        </w:rPr>
        <w:t xml:space="preserve"> по</w:t>
      </w:r>
      <w:r w:rsidRPr="00A55B64">
        <w:rPr>
          <w:rFonts w:ascii="Times New Roman" w:hAnsi="Times New Roman" w:cs="Times New Roman"/>
          <w:sz w:val="24"/>
          <w:szCs w:val="24"/>
        </w:rPr>
        <w:t>д</w:t>
      </w:r>
      <w:r w:rsidRPr="00A55B64">
        <w:rPr>
          <w:rFonts w:ascii="Times New Roman" w:hAnsi="Times New Roman" w:cs="Times New Roman"/>
          <w:sz w:val="24"/>
          <w:szCs w:val="24"/>
        </w:rPr>
        <w:t>система РСЧС</w:t>
      </w:r>
      <w:r w:rsidR="00D80462" w:rsidRPr="00A55B64">
        <w:rPr>
          <w:rFonts w:ascii="Times New Roman" w:hAnsi="Times New Roman" w:cs="Times New Roman"/>
          <w:sz w:val="24"/>
          <w:szCs w:val="24"/>
        </w:rPr>
        <w:t>;</w:t>
      </w:r>
    </w:p>
    <w:p w:rsidR="00D80462" w:rsidRPr="00A55B64" w:rsidRDefault="00463D89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462" w:rsidRPr="00A55B64">
        <w:rPr>
          <w:rFonts w:ascii="Times New Roman" w:hAnsi="Times New Roman" w:cs="Times New Roman"/>
          <w:sz w:val="24"/>
          <w:szCs w:val="24"/>
        </w:rPr>
        <w:t>дежурно-диспетчерских служб организаций, перечисленных в</w:t>
      </w:r>
      <w:r>
        <w:rPr>
          <w:rFonts w:ascii="Times New Roman" w:hAnsi="Times New Roman" w:cs="Times New Roman"/>
          <w:sz w:val="24"/>
          <w:szCs w:val="24"/>
        </w:rPr>
        <w:t xml:space="preserve"> пункте 1.5 </w:t>
      </w:r>
      <w:r w:rsidR="00D80462" w:rsidRPr="00A55B64">
        <w:rPr>
          <w:rFonts w:ascii="Times New Roman" w:hAnsi="Times New Roman" w:cs="Times New Roman"/>
          <w:sz w:val="24"/>
          <w:szCs w:val="24"/>
        </w:rPr>
        <w:t>настоящ</w:t>
      </w:r>
      <w:r w:rsidR="00D80462" w:rsidRPr="00A55B64">
        <w:rPr>
          <w:rFonts w:ascii="Times New Roman" w:hAnsi="Times New Roman" w:cs="Times New Roman"/>
          <w:sz w:val="24"/>
          <w:szCs w:val="24"/>
        </w:rPr>
        <w:t>е</w:t>
      </w:r>
      <w:r w:rsidR="00D80462" w:rsidRPr="00A55B64">
        <w:rPr>
          <w:rFonts w:ascii="Times New Roman" w:hAnsi="Times New Roman" w:cs="Times New Roman"/>
          <w:sz w:val="24"/>
          <w:szCs w:val="24"/>
        </w:rPr>
        <w:t xml:space="preserve">го Положения,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Тосненского МР</w:t>
      </w:r>
      <w:r w:rsidR="00D80462" w:rsidRPr="00A55B64">
        <w:rPr>
          <w:rFonts w:ascii="Times New Roman" w:hAnsi="Times New Roman" w:cs="Times New Roman"/>
          <w:sz w:val="24"/>
          <w:szCs w:val="24"/>
        </w:rPr>
        <w:t>;</w:t>
      </w:r>
    </w:p>
    <w:p w:rsidR="00D80462" w:rsidRPr="00A55B64" w:rsidRDefault="00463D89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462" w:rsidRPr="00A55B64">
        <w:rPr>
          <w:rFonts w:ascii="Times New Roman" w:hAnsi="Times New Roman" w:cs="Times New Roman"/>
          <w:sz w:val="24"/>
          <w:szCs w:val="24"/>
        </w:rPr>
        <w:t xml:space="preserve">людей, находящихся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Тосненский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D80462" w:rsidRPr="00A55B64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63D89" w:rsidRDefault="00463D89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55B64">
        <w:rPr>
          <w:rFonts w:ascii="Times New Roman" w:hAnsi="Times New Roman" w:cs="Times New Roman"/>
          <w:sz w:val="24"/>
          <w:szCs w:val="24"/>
        </w:rPr>
        <w:t>. Основной задачей КСЭОН является своевременное и гарантированное довед</w:t>
      </w:r>
      <w:r w:rsidRPr="00A55B64">
        <w:rPr>
          <w:rFonts w:ascii="Times New Roman" w:hAnsi="Times New Roman" w:cs="Times New Roman"/>
          <w:sz w:val="24"/>
          <w:szCs w:val="24"/>
        </w:rPr>
        <w:t>е</w:t>
      </w:r>
      <w:r w:rsidRPr="00A55B64">
        <w:rPr>
          <w:rFonts w:ascii="Times New Roman" w:hAnsi="Times New Roman" w:cs="Times New Roman"/>
          <w:sz w:val="24"/>
          <w:szCs w:val="24"/>
        </w:rPr>
        <w:t>ние сигналов оповещения и экстренной информации до людей, находящихся в зонах эк</w:t>
      </w:r>
      <w:r w:rsidRPr="00A55B64">
        <w:rPr>
          <w:rFonts w:ascii="Times New Roman" w:hAnsi="Times New Roman" w:cs="Times New Roman"/>
          <w:sz w:val="24"/>
          <w:szCs w:val="24"/>
        </w:rPr>
        <w:t>с</w:t>
      </w:r>
      <w:r w:rsidRPr="00A55B64">
        <w:rPr>
          <w:rFonts w:ascii="Times New Roman" w:hAnsi="Times New Roman" w:cs="Times New Roman"/>
          <w:sz w:val="24"/>
          <w:szCs w:val="24"/>
        </w:rPr>
        <w:t xml:space="preserve">тренного оповещения населения, а также органов повседневного управления </w:t>
      </w:r>
      <w:r>
        <w:rPr>
          <w:rFonts w:ascii="Times New Roman" w:hAnsi="Times New Roman" w:cs="Times New Roman"/>
          <w:sz w:val="24"/>
          <w:szCs w:val="24"/>
        </w:rPr>
        <w:t>Тосненского районного звена</w:t>
      </w:r>
      <w:r w:rsidRPr="00A55B64">
        <w:rPr>
          <w:rFonts w:ascii="Times New Roman" w:hAnsi="Times New Roman" w:cs="Times New Roman"/>
          <w:sz w:val="24"/>
          <w:szCs w:val="24"/>
        </w:rPr>
        <w:t xml:space="preserve"> подсистема РСЧС соответствующего уровня.</w:t>
      </w:r>
    </w:p>
    <w:p w:rsidR="00463D89" w:rsidRDefault="00463D89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D89" w:rsidRDefault="00463D89" w:rsidP="005D682E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63D89">
        <w:rPr>
          <w:rFonts w:ascii="Times New Roman" w:hAnsi="Times New Roman" w:cs="Times New Roman"/>
          <w:b w:val="0"/>
          <w:sz w:val="24"/>
          <w:szCs w:val="24"/>
        </w:rPr>
        <w:t>3. Порядок задействования системы оповещения населения Тосненского МР</w:t>
      </w:r>
    </w:p>
    <w:p w:rsidR="005D682E" w:rsidRPr="00463D89" w:rsidRDefault="005D682E" w:rsidP="005D682E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463D89" w:rsidRPr="00A55B64" w:rsidRDefault="00463D89" w:rsidP="00463D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 xml:space="preserve">3.1. Задействование по предназначению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55B64">
        <w:rPr>
          <w:rFonts w:ascii="Times New Roman" w:hAnsi="Times New Roman" w:cs="Times New Roman"/>
          <w:sz w:val="24"/>
          <w:szCs w:val="24"/>
        </w:rPr>
        <w:t xml:space="preserve"> системы оповещения нас</w:t>
      </w:r>
      <w:r w:rsidRPr="00A55B64">
        <w:rPr>
          <w:rFonts w:ascii="Times New Roman" w:hAnsi="Times New Roman" w:cs="Times New Roman"/>
          <w:sz w:val="24"/>
          <w:szCs w:val="24"/>
        </w:rPr>
        <w:t>е</w:t>
      </w:r>
      <w:r w:rsidRPr="00A55B64">
        <w:rPr>
          <w:rFonts w:ascii="Times New Roman" w:hAnsi="Times New Roman" w:cs="Times New Roman"/>
          <w:sz w:val="24"/>
          <w:szCs w:val="24"/>
        </w:rPr>
        <w:t xml:space="preserve">ления </w:t>
      </w:r>
      <w:r>
        <w:rPr>
          <w:rFonts w:ascii="Times New Roman" w:hAnsi="Times New Roman" w:cs="Times New Roman"/>
          <w:sz w:val="24"/>
          <w:szCs w:val="24"/>
        </w:rPr>
        <w:t>Тосненского МР</w:t>
      </w:r>
      <w:r w:rsidRPr="00A55B64">
        <w:rPr>
          <w:rFonts w:ascii="Times New Roman" w:hAnsi="Times New Roman" w:cs="Times New Roman"/>
          <w:sz w:val="24"/>
          <w:szCs w:val="24"/>
        </w:rPr>
        <w:t xml:space="preserve"> планируется и осуществляется в соответствии</w:t>
      </w:r>
      <w:r w:rsidR="00D0089D">
        <w:rPr>
          <w:rFonts w:ascii="Times New Roman" w:hAnsi="Times New Roman" w:cs="Times New Roman"/>
          <w:sz w:val="24"/>
          <w:szCs w:val="24"/>
        </w:rPr>
        <w:t xml:space="preserve"> с настоящим Пол</w:t>
      </w:r>
      <w:r w:rsidR="00D0089D">
        <w:rPr>
          <w:rFonts w:ascii="Times New Roman" w:hAnsi="Times New Roman" w:cs="Times New Roman"/>
          <w:sz w:val="24"/>
          <w:szCs w:val="24"/>
        </w:rPr>
        <w:t>о</w:t>
      </w:r>
      <w:r w:rsidR="00D0089D">
        <w:rPr>
          <w:rFonts w:ascii="Times New Roman" w:hAnsi="Times New Roman" w:cs="Times New Roman"/>
          <w:sz w:val="24"/>
          <w:szCs w:val="24"/>
        </w:rPr>
        <w:t>жением, планом</w:t>
      </w:r>
      <w:r w:rsidRPr="00A55B6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0089D">
        <w:rPr>
          <w:rFonts w:ascii="Times New Roman" w:hAnsi="Times New Roman" w:cs="Times New Roman"/>
          <w:sz w:val="24"/>
          <w:szCs w:val="24"/>
        </w:rPr>
        <w:t xml:space="preserve">ской обороны и защиты населения и планом </w:t>
      </w:r>
      <w:r w:rsidRPr="00A55B64">
        <w:rPr>
          <w:rFonts w:ascii="Times New Roman" w:hAnsi="Times New Roman" w:cs="Times New Roman"/>
          <w:sz w:val="24"/>
          <w:szCs w:val="24"/>
        </w:rPr>
        <w:t>действий по пред</w:t>
      </w:r>
      <w:r w:rsidRPr="00A55B64">
        <w:rPr>
          <w:rFonts w:ascii="Times New Roman" w:hAnsi="Times New Roman" w:cs="Times New Roman"/>
          <w:sz w:val="24"/>
          <w:szCs w:val="24"/>
        </w:rPr>
        <w:t>у</w:t>
      </w:r>
      <w:r w:rsidRPr="00A55B64">
        <w:rPr>
          <w:rFonts w:ascii="Times New Roman" w:hAnsi="Times New Roman" w:cs="Times New Roman"/>
          <w:sz w:val="24"/>
          <w:szCs w:val="24"/>
        </w:rPr>
        <w:t>преждению и ликвидации чрезвычайных ситуаций.</w:t>
      </w:r>
    </w:p>
    <w:p w:rsidR="00463D89" w:rsidRPr="00A55B64" w:rsidRDefault="00463D89" w:rsidP="00D0089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 xml:space="preserve">Положения о муниципальных </w:t>
      </w:r>
      <w:r w:rsidR="00D0089D">
        <w:rPr>
          <w:rFonts w:ascii="Times New Roman" w:hAnsi="Times New Roman" w:cs="Times New Roman"/>
          <w:sz w:val="24"/>
          <w:szCs w:val="24"/>
        </w:rPr>
        <w:t>системах в поселениях Тосненского района Лени</w:t>
      </w:r>
      <w:r w:rsidR="00D0089D">
        <w:rPr>
          <w:rFonts w:ascii="Times New Roman" w:hAnsi="Times New Roman" w:cs="Times New Roman"/>
          <w:sz w:val="24"/>
          <w:szCs w:val="24"/>
        </w:rPr>
        <w:t>н</w:t>
      </w:r>
      <w:r w:rsidR="00D0089D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Pr="00A55B64">
        <w:rPr>
          <w:rFonts w:ascii="Times New Roman" w:hAnsi="Times New Roman" w:cs="Times New Roman"/>
          <w:sz w:val="24"/>
          <w:szCs w:val="24"/>
        </w:rPr>
        <w:t>и локальных системах оповещения разрабатываются в соответствии с нормативными правовыми актами Российской Федерации, нормативными правовыми а</w:t>
      </w:r>
      <w:r w:rsidRPr="00A55B64">
        <w:rPr>
          <w:rFonts w:ascii="Times New Roman" w:hAnsi="Times New Roman" w:cs="Times New Roman"/>
          <w:sz w:val="24"/>
          <w:szCs w:val="24"/>
        </w:rPr>
        <w:t>к</w:t>
      </w:r>
      <w:r w:rsidRPr="00A55B64">
        <w:rPr>
          <w:rFonts w:ascii="Times New Roman" w:hAnsi="Times New Roman" w:cs="Times New Roman"/>
          <w:sz w:val="24"/>
          <w:szCs w:val="24"/>
        </w:rPr>
        <w:t>тами Ленинградской области и настоящим Положением.</w:t>
      </w:r>
    </w:p>
    <w:p w:rsidR="00463D89" w:rsidRPr="005D682E" w:rsidRDefault="00463D89" w:rsidP="005D682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D682E">
        <w:rPr>
          <w:rFonts w:ascii="Times New Roman" w:hAnsi="Times New Roman"/>
          <w:sz w:val="24"/>
          <w:szCs w:val="24"/>
        </w:rPr>
        <w:t xml:space="preserve">3.2. </w:t>
      </w:r>
      <w:r w:rsidR="00D0089D" w:rsidRPr="005D682E">
        <w:rPr>
          <w:rFonts w:ascii="Times New Roman" w:hAnsi="Times New Roman"/>
          <w:sz w:val="24"/>
          <w:szCs w:val="24"/>
        </w:rPr>
        <w:t>Единая дежурно-диспетчерская служба</w:t>
      </w:r>
      <w:r w:rsidRPr="005D682E">
        <w:rPr>
          <w:rFonts w:ascii="Times New Roman" w:hAnsi="Times New Roman"/>
          <w:sz w:val="24"/>
          <w:szCs w:val="24"/>
        </w:rPr>
        <w:t xml:space="preserve"> органов повседневного управления </w:t>
      </w:r>
      <w:r w:rsidR="00D0089D" w:rsidRPr="005D682E">
        <w:rPr>
          <w:rFonts w:ascii="Times New Roman" w:hAnsi="Times New Roman"/>
          <w:sz w:val="24"/>
          <w:szCs w:val="24"/>
        </w:rPr>
        <w:t>Т</w:t>
      </w:r>
      <w:r w:rsidR="00D0089D" w:rsidRPr="005D682E">
        <w:rPr>
          <w:rFonts w:ascii="Times New Roman" w:hAnsi="Times New Roman"/>
          <w:sz w:val="24"/>
          <w:szCs w:val="24"/>
        </w:rPr>
        <w:t>о</w:t>
      </w:r>
      <w:r w:rsidR="00D0089D" w:rsidRPr="005D682E">
        <w:rPr>
          <w:rFonts w:ascii="Times New Roman" w:hAnsi="Times New Roman"/>
          <w:sz w:val="24"/>
          <w:szCs w:val="24"/>
        </w:rPr>
        <w:t>сненского районного звена подсистема РСЧС (далее – ЕДДС МКУ «ЦА ХО»)</w:t>
      </w:r>
      <w:r w:rsidRPr="005D682E">
        <w:rPr>
          <w:rFonts w:ascii="Times New Roman" w:hAnsi="Times New Roman"/>
          <w:sz w:val="24"/>
          <w:szCs w:val="24"/>
        </w:rPr>
        <w:t xml:space="preserve">, получив в системе управления ГО и РСЧС сигналы оповещения </w:t>
      </w:r>
      <w:proofErr w:type="gramStart"/>
      <w:r w:rsidRPr="005D682E">
        <w:rPr>
          <w:rFonts w:ascii="Times New Roman" w:hAnsi="Times New Roman"/>
          <w:sz w:val="24"/>
          <w:szCs w:val="24"/>
        </w:rPr>
        <w:t>и(</w:t>
      </w:r>
      <w:proofErr w:type="gramEnd"/>
      <w:r w:rsidRPr="005D682E">
        <w:rPr>
          <w:rFonts w:ascii="Times New Roman" w:hAnsi="Times New Roman"/>
          <w:sz w:val="24"/>
          <w:szCs w:val="24"/>
        </w:rPr>
        <w:t xml:space="preserve">или) экстренную информацию, подтверждают получение и немедленно доводят сигналы оповещения и(или) экстренную информацию до </w:t>
      </w:r>
      <w:r w:rsidR="00F32E14" w:rsidRPr="005D682E">
        <w:rPr>
          <w:rFonts w:ascii="Times New Roman" w:hAnsi="Times New Roman"/>
          <w:sz w:val="24"/>
          <w:szCs w:val="24"/>
        </w:rPr>
        <w:t>главы</w:t>
      </w:r>
      <w:r w:rsidRPr="005D68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089D" w:rsidRPr="005D682E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Тосненский район </w:t>
      </w:r>
      <w:r w:rsidRPr="005D682E">
        <w:rPr>
          <w:rFonts w:ascii="Times New Roman" w:hAnsi="Times New Roman"/>
          <w:sz w:val="24"/>
          <w:szCs w:val="24"/>
        </w:rPr>
        <w:t>Ленинградской области</w:t>
      </w:r>
      <w:r w:rsidR="00F32E14" w:rsidRPr="005D682E">
        <w:rPr>
          <w:rFonts w:ascii="Times New Roman" w:hAnsi="Times New Roman"/>
          <w:sz w:val="24"/>
          <w:szCs w:val="24"/>
        </w:rPr>
        <w:t xml:space="preserve"> (или лица его замещающего)</w:t>
      </w:r>
      <w:r w:rsidRPr="005D682E">
        <w:rPr>
          <w:rFonts w:ascii="Times New Roman" w:hAnsi="Times New Roman"/>
          <w:sz w:val="24"/>
          <w:szCs w:val="24"/>
        </w:rPr>
        <w:t>, органов местного самоуправления</w:t>
      </w:r>
      <w:r w:rsidR="00D0089D" w:rsidRPr="005D682E">
        <w:rPr>
          <w:rFonts w:ascii="Times New Roman" w:hAnsi="Times New Roman"/>
          <w:sz w:val="24"/>
          <w:szCs w:val="24"/>
        </w:rPr>
        <w:t xml:space="preserve"> поселений</w:t>
      </w:r>
      <w:r w:rsidRPr="005D682E">
        <w:rPr>
          <w:rFonts w:ascii="Times New Roman" w:hAnsi="Times New Roman"/>
          <w:sz w:val="24"/>
          <w:szCs w:val="24"/>
        </w:rPr>
        <w:t>, организаций (собст</w:t>
      </w:r>
      <w:r w:rsidR="00D0089D" w:rsidRPr="005D682E">
        <w:rPr>
          <w:rFonts w:ascii="Times New Roman" w:hAnsi="Times New Roman"/>
          <w:sz w:val="24"/>
          <w:szCs w:val="24"/>
        </w:rPr>
        <w:t>венников объектов, производства</w:t>
      </w:r>
      <w:r w:rsidRPr="005D682E">
        <w:rPr>
          <w:rFonts w:ascii="Times New Roman" w:hAnsi="Times New Roman"/>
          <w:sz w:val="24"/>
          <w:szCs w:val="24"/>
        </w:rPr>
        <w:t>), на территории которых могут возникнуть или возникли чрезвычайные ситуации, а также органов управления и сил ГО и Ленинградской областной подсистемы РСЧС соответствующего уровня.</w:t>
      </w:r>
    </w:p>
    <w:p w:rsidR="00463D89" w:rsidRPr="00D0089D" w:rsidRDefault="00463D89" w:rsidP="00D0089D">
      <w:pPr>
        <w:ind w:firstLine="567"/>
        <w:jc w:val="both"/>
        <w:rPr>
          <w:color w:val="000000"/>
          <w:shd w:val="clear" w:color="auto" w:fill="F7F7F7"/>
        </w:rPr>
      </w:pPr>
      <w:r w:rsidRPr="00A55B64">
        <w:t xml:space="preserve">3.3. Решение о задействовании систем оповещения населения на </w:t>
      </w:r>
      <w:r w:rsidR="00D0089D">
        <w:t>территории Тосне</w:t>
      </w:r>
      <w:r w:rsidR="00D0089D">
        <w:t>н</w:t>
      </w:r>
      <w:r w:rsidR="00D0089D">
        <w:t xml:space="preserve">ского района </w:t>
      </w:r>
      <w:r w:rsidR="00D0089D" w:rsidRPr="00A55B64">
        <w:t>Ленинградской области</w:t>
      </w:r>
      <w:r w:rsidR="00D0089D">
        <w:t xml:space="preserve"> и </w:t>
      </w:r>
      <w:r w:rsidR="00D0089D" w:rsidRPr="005D682E">
        <w:t>Тосненского городского поселения Тосненского муниципального района Ленинградской области</w:t>
      </w:r>
      <w:r w:rsidRPr="00A55B64">
        <w:t xml:space="preserve"> принимают:</w:t>
      </w:r>
    </w:p>
    <w:p w:rsidR="00463D89" w:rsidRPr="005D682E" w:rsidRDefault="00D0089D" w:rsidP="005D682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D682E">
        <w:rPr>
          <w:rFonts w:ascii="Times New Roman" w:hAnsi="Times New Roman"/>
          <w:sz w:val="24"/>
          <w:szCs w:val="24"/>
        </w:rPr>
        <w:t xml:space="preserve">- </w:t>
      </w:r>
      <w:r w:rsidR="00463D89" w:rsidRPr="005D682E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5D682E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</w:t>
      </w:r>
      <w:r w:rsidRPr="005D682E">
        <w:rPr>
          <w:rFonts w:ascii="Times New Roman" w:hAnsi="Times New Roman"/>
          <w:sz w:val="24"/>
          <w:szCs w:val="24"/>
        </w:rPr>
        <w:t>д</w:t>
      </w:r>
      <w:r w:rsidRPr="005D682E">
        <w:rPr>
          <w:rFonts w:ascii="Times New Roman" w:hAnsi="Times New Roman"/>
          <w:sz w:val="24"/>
          <w:szCs w:val="24"/>
        </w:rPr>
        <w:t>ской области</w:t>
      </w:r>
      <w:r w:rsidR="00463D89" w:rsidRPr="005D682E">
        <w:rPr>
          <w:rFonts w:ascii="Times New Roman" w:hAnsi="Times New Roman"/>
          <w:sz w:val="24"/>
          <w:szCs w:val="24"/>
        </w:rPr>
        <w:t>;</w:t>
      </w:r>
    </w:p>
    <w:p w:rsidR="00463D89" w:rsidRPr="005D682E" w:rsidRDefault="00D0089D" w:rsidP="005D682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D682E">
        <w:rPr>
          <w:rFonts w:ascii="Times New Roman" w:hAnsi="Times New Roman"/>
          <w:sz w:val="24"/>
          <w:szCs w:val="24"/>
        </w:rPr>
        <w:t xml:space="preserve">- </w:t>
      </w:r>
      <w:r w:rsidR="00463D89" w:rsidRPr="005D682E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r w:rsidRPr="005D682E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463D89" w:rsidRPr="005D682E">
        <w:rPr>
          <w:rFonts w:ascii="Times New Roman" w:hAnsi="Times New Roman"/>
          <w:sz w:val="24"/>
          <w:szCs w:val="24"/>
        </w:rPr>
        <w:t>по безопасности.</w:t>
      </w:r>
    </w:p>
    <w:p w:rsidR="00841B65" w:rsidRPr="005D682E" w:rsidRDefault="00463D89" w:rsidP="005D682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D682E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841B65" w:rsidRPr="005D682E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</w:t>
      </w:r>
      <w:r w:rsidR="00841B65" w:rsidRPr="005D682E">
        <w:rPr>
          <w:rFonts w:ascii="Times New Roman" w:hAnsi="Times New Roman"/>
          <w:sz w:val="24"/>
          <w:szCs w:val="24"/>
        </w:rPr>
        <w:t>д</w:t>
      </w:r>
      <w:r w:rsidR="00841B65" w:rsidRPr="005D682E">
        <w:rPr>
          <w:rFonts w:ascii="Times New Roman" w:hAnsi="Times New Roman"/>
          <w:sz w:val="24"/>
          <w:szCs w:val="24"/>
        </w:rPr>
        <w:t>ской области через ЕДДС МКУ «ЦА ХО»</w:t>
      </w:r>
      <w:r w:rsidRPr="005D682E">
        <w:rPr>
          <w:rFonts w:ascii="Times New Roman" w:hAnsi="Times New Roman"/>
          <w:sz w:val="24"/>
          <w:szCs w:val="24"/>
        </w:rPr>
        <w:t xml:space="preserve"> немедленно уведомляет Губернатора Лени</w:t>
      </w:r>
      <w:r w:rsidRPr="005D682E">
        <w:rPr>
          <w:rFonts w:ascii="Times New Roman" w:hAnsi="Times New Roman"/>
          <w:sz w:val="24"/>
          <w:szCs w:val="24"/>
        </w:rPr>
        <w:t>н</w:t>
      </w:r>
      <w:r w:rsidRPr="005D682E">
        <w:rPr>
          <w:rFonts w:ascii="Times New Roman" w:hAnsi="Times New Roman"/>
          <w:sz w:val="24"/>
          <w:szCs w:val="24"/>
        </w:rPr>
        <w:t>градской области о задействовании муниципальной сис</w:t>
      </w:r>
      <w:r w:rsidR="00841B65" w:rsidRPr="005D682E">
        <w:rPr>
          <w:rFonts w:ascii="Times New Roman" w:hAnsi="Times New Roman"/>
          <w:sz w:val="24"/>
          <w:szCs w:val="24"/>
        </w:rPr>
        <w:t>темы оповещения.</w:t>
      </w:r>
    </w:p>
    <w:p w:rsidR="00463D89" w:rsidRPr="005D682E" w:rsidRDefault="00463D89" w:rsidP="005D682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D682E">
        <w:rPr>
          <w:rFonts w:ascii="Times New Roman" w:hAnsi="Times New Roman"/>
          <w:sz w:val="24"/>
          <w:szCs w:val="24"/>
        </w:rPr>
        <w:t xml:space="preserve">Глава администрации городского (сельского) поселения </w:t>
      </w:r>
      <w:r w:rsidR="00841B65" w:rsidRPr="005D682E">
        <w:rPr>
          <w:rFonts w:ascii="Times New Roman" w:hAnsi="Times New Roman"/>
          <w:sz w:val="24"/>
          <w:szCs w:val="24"/>
        </w:rPr>
        <w:t>Тосненского района Лени</w:t>
      </w:r>
      <w:r w:rsidR="00841B65" w:rsidRPr="005D682E">
        <w:rPr>
          <w:rFonts w:ascii="Times New Roman" w:hAnsi="Times New Roman"/>
          <w:sz w:val="24"/>
          <w:szCs w:val="24"/>
        </w:rPr>
        <w:t>н</w:t>
      </w:r>
      <w:r w:rsidR="00841B65" w:rsidRPr="005D682E">
        <w:rPr>
          <w:rFonts w:ascii="Times New Roman" w:hAnsi="Times New Roman"/>
          <w:sz w:val="24"/>
          <w:szCs w:val="24"/>
        </w:rPr>
        <w:t xml:space="preserve">градской области </w:t>
      </w:r>
      <w:r w:rsidRPr="005D682E">
        <w:rPr>
          <w:rFonts w:ascii="Times New Roman" w:hAnsi="Times New Roman"/>
          <w:sz w:val="24"/>
          <w:szCs w:val="24"/>
        </w:rPr>
        <w:t xml:space="preserve">немедленно уведомляет главу администрации </w:t>
      </w:r>
      <w:r w:rsidR="00841B65" w:rsidRPr="005D682E">
        <w:rPr>
          <w:rFonts w:ascii="Times New Roman" w:hAnsi="Times New Roman"/>
          <w:sz w:val="24"/>
          <w:szCs w:val="24"/>
        </w:rPr>
        <w:t>муниципального образ</w:t>
      </w:r>
      <w:r w:rsidR="00841B65" w:rsidRPr="005D682E">
        <w:rPr>
          <w:rFonts w:ascii="Times New Roman" w:hAnsi="Times New Roman"/>
          <w:sz w:val="24"/>
          <w:szCs w:val="24"/>
        </w:rPr>
        <w:t>о</w:t>
      </w:r>
      <w:r w:rsidR="00841B65" w:rsidRPr="005D682E">
        <w:rPr>
          <w:rFonts w:ascii="Times New Roman" w:hAnsi="Times New Roman"/>
          <w:sz w:val="24"/>
          <w:szCs w:val="24"/>
        </w:rPr>
        <w:t>вания Тосненский район</w:t>
      </w:r>
      <w:r w:rsidRPr="005D682E">
        <w:rPr>
          <w:rFonts w:ascii="Times New Roman" w:hAnsi="Times New Roman"/>
          <w:sz w:val="24"/>
          <w:szCs w:val="24"/>
        </w:rPr>
        <w:t xml:space="preserve"> Ленинградской области о задействовании муниципальной сист</w:t>
      </w:r>
      <w:r w:rsidRPr="005D682E">
        <w:rPr>
          <w:rFonts w:ascii="Times New Roman" w:hAnsi="Times New Roman"/>
          <w:sz w:val="24"/>
          <w:szCs w:val="24"/>
        </w:rPr>
        <w:t>е</w:t>
      </w:r>
      <w:r w:rsidRPr="005D682E">
        <w:rPr>
          <w:rFonts w:ascii="Times New Roman" w:hAnsi="Times New Roman"/>
          <w:sz w:val="24"/>
          <w:szCs w:val="24"/>
        </w:rPr>
        <w:t>мы оповещения.</w:t>
      </w:r>
    </w:p>
    <w:p w:rsidR="00463D89" w:rsidRPr="00A55B64" w:rsidRDefault="00463D89" w:rsidP="00841B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 xml:space="preserve">Решение о задействовании муниципальной системы оповещения оформляется </w:t>
      </w:r>
      <w:r w:rsidR="007175D7">
        <w:rPr>
          <w:rFonts w:ascii="Times New Roman" w:hAnsi="Times New Roman" w:cs="Times New Roman"/>
          <w:sz w:val="24"/>
          <w:szCs w:val="24"/>
        </w:rPr>
        <w:t>п</w:t>
      </w:r>
      <w:r w:rsidR="007175D7">
        <w:rPr>
          <w:rFonts w:ascii="Times New Roman" w:hAnsi="Times New Roman" w:cs="Times New Roman"/>
          <w:sz w:val="24"/>
          <w:szCs w:val="24"/>
        </w:rPr>
        <w:t>о</w:t>
      </w:r>
      <w:r w:rsidR="007175D7">
        <w:rPr>
          <w:rFonts w:ascii="Times New Roman" w:hAnsi="Times New Roman" w:cs="Times New Roman"/>
          <w:sz w:val="24"/>
          <w:szCs w:val="24"/>
        </w:rPr>
        <w:t xml:space="preserve">становлением </w:t>
      </w:r>
      <w:r w:rsidRPr="00A55B6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Ленинградской области.</w:t>
      </w:r>
    </w:p>
    <w:p w:rsidR="005D682E" w:rsidRDefault="005D682E" w:rsidP="005D682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5D682E" w:rsidRDefault="005D682E" w:rsidP="00841B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B65" w:rsidRDefault="00463D89" w:rsidP="00841B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Отчет о результатах задействования муниципальной системы о</w:t>
      </w:r>
      <w:r w:rsidR="00841B65">
        <w:rPr>
          <w:rFonts w:ascii="Times New Roman" w:hAnsi="Times New Roman" w:cs="Times New Roman"/>
          <w:sz w:val="24"/>
          <w:szCs w:val="24"/>
        </w:rPr>
        <w:t>повещения предста</w:t>
      </w:r>
      <w:r w:rsidR="00841B65">
        <w:rPr>
          <w:rFonts w:ascii="Times New Roman" w:hAnsi="Times New Roman" w:cs="Times New Roman"/>
          <w:sz w:val="24"/>
          <w:szCs w:val="24"/>
        </w:rPr>
        <w:t>в</w:t>
      </w:r>
      <w:r w:rsidR="00841B65">
        <w:rPr>
          <w:rFonts w:ascii="Times New Roman" w:hAnsi="Times New Roman" w:cs="Times New Roman"/>
          <w:sz w:val="24"/>
          <w:szCs w:val="24"/>
        </w:rPr>
        <w:t>ляется в ГКУ «</w:t>
      </w:r>
      <w:r w:rsidRPr="00A55B64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5D682E">
        <w:rPr>
          <w:rFonts w:ascii="Times New Roman" w:hAnsi="Times New Roman" w:cs="Times New Roman"/>
          <w:sz w:val="24"/>
          <w:szCs w:val="24"/>
        </w:rPr>
        <w:t>№</w:t>
      </w:r>
      <w:r w:rsidRPr="00A55B64">
        <w:rPr>
          <w:rFonts w:ascii="Times New Roman" w:hAnsi="Times New Roman" w:cs="Times New Roman"/>
          <w:sz w:val="24"/>
          <w:szCs w:val="24"/>
        </w:rPr>
        <w:t xml:space="preserve"> 58</w:t>
      </w:r>
      <w:r w:rsidR="00841B65">
        <w:rPr>
          <w:rFonts w:ascii="Times New Roman" w:hAnsi="Times New Roman" w:cs="Times New Roman"/>
          <w:sz w:val="24"/>
          <w:szCs w:val="24"/>
        </w:rPr>
        <w:t>»</w:t>
      </w:r>
      <w:r w:rsidRPr="00A55B64">
        <w:rPr>
          <w:rFonts w:ascii="Times New Roman" w:hAnsi="Times New Roman" w:cs="Times New Roman"/>
          <w:sz w:val="24"/>
          <w:szCs w:val="24"/>
        </w:rPr>
        <w:t xml:space="preserve"> с последующим информированием Комитета</w:t>
      </w:r>
      <w:r w:rsidR="00841B65" w:rsidRPr="00841B65">
        <w:rPr>
          <w:rFonts w:ascii="Times New Roman" w:hAnsi="Times New Roman" w:cs="Times New Roman"/>
          <w:sz w:val="24"/>
          <w:szCs w:val="24"/>
        </w:rPr>
        <w:t xml:space="preserve"> </w:t>
      </w:r>
      <w:r w:rsidR="00841B65" w:rsidRPr="00A55B64">
        <w:rPr>
          <w:rFonts w:ascii="Times New Roman" w:hAnsi="Times New Roman" w:cs="Times New Roman"/>
          <w:sz w:val="24"/>
          <w:szCs w:val="24"/>
        </w:rPr>
        <w:t>правопорядка и безопасности Ленинградской области</w:t>
      </w:r>
      <w:r w:rsidR="00841B65">
        <w:rPr>
          <w:rFonts w:ascii="Times New Roman" w:hAnsi="Times New Roman" w:cs="Times New Roman"/>
          <w:sz w:val="24"/>
          <w:szCs w:val="24"/>
        </w:rPr>
        <w:t>.</w:t>
      </w:r>
    </w:p>
    <w:p w:rsidR="00463D89" w:rsidRPr="00A55B64" w:rsidRDefault="00463D89" w:rsidP="00841B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Руководитель организации, эксплуатирующей объект, немедленно уведомляет главу администрации муниципального образования Ленинградской области, на территории к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>торого расположен объект, о задействовании локальной системы оповещения.</w:t>
      </w:r>
    </w:p>
    <w:p w:rsidR="00841B65" w:rsidRDefault="00463D89" w:rsidP="00841B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Решение о задействовании локальной системы оповещения оформляется распоряж</w:t>
      </w:r>
      <w:r w:rsidRPr="00A55B64">
        <w:rPr>
          <w:rFonts w:ascii="Times New Roman" w:hAnsi="Times New Roman" w:cs="Times New Roman"/>
          <w:sz w:val="24"/>
          <w:szCs w:val="24"/>
        </w:rPr>
        <w:t>е</w:t>
      </w:r>
      <w:r w:rsidRPr="00A55B64">
        <w:rPr>
          <w:rFonts w:ascii="Times New Roman" w:hAnsi="Times New Roman" w:cs="Times New Roman"/>
          <w:sz w:val="24"/>
          <w:szCs w:val="24"/>
        </w:rPr>
        <w:t xml:space="preserve">нием (приказом) руководителя организации, указанной в </w:t>
      </w:r>
      <w:r w:rsidR="00841B65">
        <w:rPr>
          <w:rFonts w:ascii="Times New Roman" w:hAnsi="Times New Roman" w:cs="Times New Roman"/>
          <w:sz w:val="24"/>
          <w:szCs w:val="24"/>
        </w:rPr>
        <w:t xml:space="preserve">пункте 1.5 </w:t>
      </w:r>
      <w:r w:rsidRPr="00A55B64">
        <w:rPr>
          <w:rFonts w:ascii="Times New Roman" w:hAnsi="Times New Roman" w:cs="Times New Roman"/>
          <w:sz w:val="24"/>
          <w:szCs w:val="24"/>
        </w:rPr>
        <w:t>настоящего Полож</w:t>
      </w:r>
      <w:r w:rsidRPr="00A55B64">
        <w:rPr>
          <w:rFonts w:ascii="Times New Roman" w:hAnsi="Times New Roman" w:cs="Times New Roman"/>
          <w:sz w:val="24"/>
          <w:szCs w:val="24"/>
        </w:rPr>
        <w:t>е</w:t>
      </w:r>
      <w:r w:rsidRPr="00A55B64">
        <w:rPr>
          <w:rFonts w:ascii="Times New Roman" w:hAnsi="Times New Roman" w:cs="Times New Roman"/>
          <w:sz w:val="24"/>
          <w:szCs w:val="24"/>
        </w:rPr>
        <w:t>ния.</w:t>
      </w:r>
    </w:p>
    <w:p w:rsidR="00841B65" w:rsidRPr="00A55B64" w:rsidRDefault="00841B65" w:rsidP="00841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3.4. Передача сигналов оповещения и экстренной информации может осуществлят</w:t>
      </w:r>
      <w:r w:rsidRPr="00A55B64">
        <w:rPr>
          <w:rFonts w:ascii="Times New Roman" w:hAnsi="Times New Roman" w:cs="Times New Roman"/>
          <w:sz w:val="24"/>
          <w:szCs w:val="24"/>
        </w:rPr>
        <w:t>ь</w:t>
      </w:r>
      <w:r w:rsidRPr="00A55B64">
        <w:rPr>
          <w:rFonts w:ascii="Times New Roman" w:hAnsi="Times New Roman" w:cs="Times New Roman"/>
          <w:sz w:val="24"/>
          <w:szCs w:val="24"/>
        </w:rPr>
        <w:t>ся в автоматическом, автоматизированном либо ручном режимах функционирования с</w:t>
      </w:r>
      <w:r w:rsidRPr="00A55B64">
        <w:rPr>
          <w:rFonts w:ascii="Times New Roman" w:hAnsi="Times New Roman" w:cs="Times New Roman"/>
          <w:sz w:val="24"/>
          <w:szCs w:val="24"/>
        </w:rPr>
        <w:t>и</w:t>
      </w:r>
      <w:r w:rsidRPr="00A55B64">
        <w:rPr>
          <w:rFonts w:ascii="Times New Roman" w:hAnsi="Times New Roman" w:cs="Times New Roman"/>
          <w:sz w:val="24"/>
          <w:szCs w:val="24"/>
        </w:rPr>
        <w:t>стем оповещения населения.</w:t>
      </w:r>
    </w:p>
    <w:p w:rsidR="00841B65" w:rsidRPr="00A55B64" w:rsidRDefault="00841B65" w:rsidP="00841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B64">
        <w:rPr>
          <w:rFonts w:ascii="Times New Roman" w:hAnsi="Times New Roman" w:cs="Times New Roman"/>
          <w:sz w:val="24"/>
          <w:szCs w:val="24"/>
        </w:rPr>
        <w:t>В автоматическом режиме функционирования системы оповещения населения вкл</w:t>
      </w:r>
      <w:r w:rsidRPr="00A55B64">
        <w:rPr>
          <w:rFonts w:ascii="Times New Roman" w:hAnsi="Times New Roman" w:cs="Times New Roman"/>
          <w:sz w:val="24"/>
          <w:szCs w:val="24"/>
        </w:rPr>
        <w:t>ю</w:t>
      </w:r>
      <w:r w:rsidRPr="00A55B64">
        <w:rPr>
          <w:rFonts w:ascii="Times New Roman" w:hAnsi="Times New Roman" w:cs="Times New Roman"/>
          <w:sz w:val="24"/>
          <w:szCs w:val="24"/>
        </w:rPr>
        <w:t>чаются (запускаются) по заранее установленным программам при получении управля</w:t>
      </w:r>
      <w:r w:rsidRPr="00A55B64">
        <w:rPr>
          <w:rFonts w:ascii="Times New Roman" w:hAnsi="Times New Roman" w:cs="Times New Roman"/>
          <w:sz w:val="24"/>
          <w:szCs w:val="24"/>
        </w:rPr>
        <w:t>ю</w:t>
      </w:r>
      <w:r w:rsidRPr="00A55B64">
        <w:rPr>
          <w:rFonts w:ascii="Times New Roman" w:hAnsi="Times New Roman" w:cs="Times New Roman"/>
          <w:sz w:val="24"/>
          <w:szCs w:val="24"/>
        </w:rPr>
        <w:t>щих сигналов (команд) от систем оповещения населения вышестоящего уровня или неп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>средственно от систем мониторинга опасных природных явлений и техногенных проце</w:t>
      </w:r>
      <w:r w:rsidRPr="00A55B64">
        <w:rPr>
          <w:rFonts w:ascii="Times New Roman" w:hAnsi="Times New Roman" w:cs="Times New Roman"/>
          <w:sz w:val="24"/>
          <w:szCs w:val="24"/>
        </w:rPr>
        <w:t>с</w:t>
      </w:r>
      <w:r w:rsidRPr="00A55B64">
        <w:rPr>
          <w:rFonts w:ascii="Times New Roman" w:hAnsi="Times New Roman" w:cs="Times New Roman"/>
          <w:sz w:val="24"/>
          <w:szCs w:val="24"/>
        </w:rPr>
        <w:t>сов без участия соответствующих дежурных (дежурно-диспетчерских) служб, ответстве</w:t>
      </w:r>
      <w:r w:rsidRPr="00A55B64">
        <w:rPr>
          <w:rFonts w:ascii="Times New Roman" w:hAnsi="Times New Roman" w:cs="Times New Roman"/>
          <w:sz w:val="24"/>
          <w:szCs w:val="24"/>
        </w:rPr>
        <w:t>н</w:t>
      </w:r>
      <w:r w:rsidRPr="00A55B64">
        <w:rPr>
          <w:rFonts w:ascii="Times New Roman" w:hAnsi="Times New Roman" w:cs="Times New Roman"/>
          <w:sz w:val="24"/>
          <w:szCs w:val="24"/>
        </w:rPr>
        <w:t>ных за включение (запуск) систем оповещения населения.</w:t>
      </w:r>
      <w:proofErr w:type="gramEnd"/>
    </w:p>
    <w:p w:rsidR="00841B65" w:rsidRPr="00A55B64" w:rsidRDefault="00841B65" w:rsidP="00841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В автоматизированном режиме функционирования включение (запуск) систем оп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>вещения населения осуществляется соответствующими дежурными (дежурно-диспетчерскими) службами, уполномоченными на включение (запуск) систем оповещения населения, с автоматизированных рабочих мест при поступлении установленных сигналов (команд) и распоряжений.</w:t>
      </w:r>
    </w:p>
    <w:p w:rsidR="00841B65" w:rsidRPr="00A55B64" w:rsidRDefault="00841B65" w:rsidP="00841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В ручном режиме функционирования:</w:t>
      </w:r>
    </w:p>
    <w:p w:rsidR="00841B65" w:rsidRPr="00A55B64" w:rsidRDefault="00841B65" w:rsidP="00841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B64">
        <w:rPr>
          <w:rFonts w:ascii="Times New Roman" w:hAnsi="Times New Roman" w:cs="Times New Roman"/>
          <w:sz w:val="24"/>
          <w:szCs w:val="24"/>
        </w:rPr>
        <w:t xml:space="preserve">дежурные </w:t>
      </w:r>
      <w:r>
        <w:rPr>
          <w:rFonts w:ascii="Times New Roman" w:hAnsi="Times New Roman" w:cs="Times New Roman"/>
          <w:sz w:val="24"/>
          <w:szCs w:val="24"/>
        </w:rPr>
        <w:t>ЕДДС МКУ «ЦА ХО»</w:t>
      </w:r>
      <w:r w:rsidRPr="00A55B64">
        <w:rPr>
          <w:rFonts w:ascii="Times New Roman" w:hAnsi="Times New Roman" w:cs="Times New Roman"/>
          <w:sz w:val="24"/>
          <w:szCs w:val="24"/>
        </w:rPr>
        <w:t xml:space="preserve"> органов повседневного управления </w:t>
      </w:r>
      <w:r>
        <w:rPr>
          <w:rFonts w:ascii="Times New Roman" w:hAnsi="Times New Roman" w:cs="Times New Roman"/>
          <w:sz w:val="24"/>
          <w:szCs w:val="24"/>
        </w:rPr>
        <w:t>Тосненского районного звена</w:t>
      </w:r>
      <w:r w:rsidRPr="00A55B64">
        <w:rPr>
          <w:rFonts w:ascii="Times New Roman" w:hAnsi="Times New Roman" w:cs="Times New Roman"/>
          <w:sz w:val="24"/>
          <w:szCs w:val="24"/>
        </w:rPr>
        <w:t xml:space="preserve"> подсистема РСЧС осуществляют включение (запуск) оконечных средств оповещения непосредственно с мест их установки, а также направляют заявки операторам связи </w:t>
      </w:r>
      <w:proofErr w:type="gramStart"/>
      <w:r w:rsidRPr="00A55B6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55B64">
        <w:rPr>
          <w:rFonts w:ascii="Times New Roman" w:hAnsi="Times New Roman" w:cs="Times New Roman"/>
          <w:sz w:val="24"/>
          <w:szCs w:val="24"/>
        </w:rPr>
        <w:t>или)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Федерации;</w:t>
      </w:r>
    </w:p>
    <w:p w:rsidR="00841B65" w:rsidRPr="00A55B64" w:rsidRDefault="00841B65" w:rsidP="00841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B64">
        <w:rPr>
          <w:rFonts w:ascii="Times New Roman" w:hAnsi="Times New Roman" w:cs="Times New Roman"/>
          <w:sz w:val="24"/>
          <w:szCs w:val="24"/>
        </w:rPr>
        <w:t>задействуются громкоговорящие средства на подвижных объектах, мобильные и носимые средства оповещения.</w:t>
      </w:r>
    </w:p>
    <w:p w:rsidR="00841B65" w:rsidRPr="00A55B64" w:rsidRDefault="00841B65" w:rsidP="00841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Автоматический режим функционирования является основным для локальных с</w:t>
      </w:r>
      <w:r w:rsidRPr="00A55B64">
        <w:rPr>
          <w:rFonts w:ascii="Times New Roman" w:hAnsi="Times New Roman" w:cs="Times New Roman"/>
          <w:sz w:val="24"/>
          <w:szCs w:val="24"/>
        </w:rPr>
        <w:t>и</w:t>
      </w:r>
      <w:r w:rsidRPr="00A55B64">
        <w:rPr>
          <w:rFonts w:ascii="Times New Roman" w:hAnsi="Times New Roman" w:cs="Times New Roman"/>
          <w:sz w:val="24"/>
          <w:szCs w:val="24"/>
        </w:rPr>
        <w:t>стем оповещения и КСЭОН, при этом допускается функционирование данных систем оповещения в автоматизированном режиме.</w:t>
      </w:r>
    </w:p>
    <w:p w:rsidR="00841B65" w:rsidRPr="00A55B64" w:rsidRDefault="00841B65" w:rsidP="00841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 xml:space="preserve">Основной режим функционирования </w:t>
      </w:r>
      <w:proofErr w:type="gramStart"/>
      <w:r w:rsidRPr="00A55B64">
        <w:rPr>
          <w:rFonts w:ascii="Times New Roman" w:hAnsi="Times New Roman" w:cs="Times New Roman"/>
          <w:sz w:val="24"/>
          <w:szCs w:val="24"/>
        </w:rPr>
        <w:t>региональной</w:t>
      </w:r>
      <w:proofErr w:type="gramEnd"/>
      <w:r w:rsidRPr="00A55B64">
        <w:rPr>
          <w:rFonts w:ascii="Times New Roman" w:hAnsi="Times New Roman" w:cs="Times New Roman"/>
          <w:sz w:val="24"/>
          <w:szCs w:val="24"/>
        </w:rPr>
        <w:t xml:space="preserve"> и муниципальных систем опов</w:t>
      </w:r>
      <w:r w:rsidRPr="00A55B64">
        <w:rPr>
          <w:rFonts w:ascii="Times New Roman" w:hAnsi="Times New Roman" w:cs="Times New Roman"/>
          <w:sz w:val="24"/>
          <w:szCs w:val="24"/>
        </w:rPr>
        <w:t>е</w:t>
      </w:r>
      <w:r w:rsidRPr="00A55B64">
        <w:rPr>
          <w:rFonts w:ascii="Times New Roman" w:hAnsi="Times New Roman" w:cs="Times New Roman"/>
          <w:sz w:val="24"/>
          <w:szCs w:val="24"/>
        </w:rPr>
        <w:t>щения - автоматизированный.</w:t>
      </w:r>
    </w:p>
    <w:p w:rsidR="00841B65" w:rsidRDefault="00841B65" w:rsidP="00841B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 xml:space="preserve">Приоритетный режим функционирования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55B64">
        <w:rPr>
          <w:rFonts w:ascii="Times New Roman" w:hAnsi="Times New Roman" w:cs="Times New Roman"/>
          <w:sz w:val="24"/>
          <w:szCs w:val="24"/>
        </w:rPr>
        <w:t xml:space="preserve"> системы оповещения населения </w:t>
      </w:r>
      <w:r>
        <w:rPr>
          <w:rFonts w:ascii="Times New Roman" w:hAnsi="Times New Roman" w:cs="Times New Roman"/>
          <w:sz w:val="24"/>
          <w:szCs w:val="24"/>
        </w:rPr>
        <w:t>Тосненского МР</w:t>
      </w:r>
      <w:r w:rsidRPr="00A55B64">
        <w:rPr>
          <w:rFonts w:ascii="Times New Roman" w:hAnsi="Times New Roman" w:cs="Times New Roman"/>
          <w:sz w:val="24"/>
          <w:szCs w:val="24"/>
        </w:rPr>
        <w:t xml:space="preserve"> </w:t>
      </w:r>
      <w:r w:rsidR="005D682E">
        <w:rPr>
          <w:rFonts w:ascii="Times New Roman" w:hAnsi="Times New Roman" w:cs="Times New Roman"/>
          <w:sz w:val="24"/>
          <w:szCs w:val="24"/>
        </w:rPr>
        <w:t>–</w:t>
      </w:r>
      <w:r w:rsidRPr="00A55B64">
        <w:rPr>
          <w:rFonts w:ascii="Times New Roman" w:hAnsi="Times New Roman" w:cs="Times New Roman"/>
          <w:sz w:val="24"/>
          <w:szCs w:val="24"/>
        </w:rPr>
        <w:t xml:space="preserve"> автоматизированный.</w:t>
      </w:r>
    </w:p>
    <w:p w:rsidR="0072601F" w:rsidRDefault="00841B65" w:rsidP="007260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3.5. Передача сигналов оповещения и экстренной информации населению осущест</w:t>
      </w:r>
      <w:r w:rsidRPr="00A55B64">
        <w:rPr>
          <w:rFonts w:ascii="Times New Roman" w:hAnsi="Times New Roman" w:cs="Times New Roman"/>
          <w:sz w:val="24"/>
          <w:szCs w:val="24"/>
        </w:rPr>
        <w:t>в</w:t>
      </w:r>
      <w:r w:rsidRPr="00A55B64">
        <w:rPr>
          <w:rFonts w:ascii="Times New Roman" w:hAnsi="Times New Roman" w:cs="Times New Roman"/>
          <w:sz w:val="24"/>
          <w:szCs w:val="24"/>
        </w:rPr>
        <w:t xml:space="preserve">ляется подачей сигнала </w:t>
      </w:r>
      <w:r w:rsidR="005D682E">
        <w:rPr>
          <w:rFonts w:ascii="Times New Roman" w:hAnsi="Times New Roman" w:cs="Times New Roman"/>
          <w:sz w:val="24"/>
          <w:szCs w:val="24"/>
        </w:rPr>
        <w:t>«</w:t>
      </w:r>
      <w:r w:rsidRPr="00A55B64">
        <w:rPr>
          <w:rFonts w:ascii="Times New Roman" w:hAnsi="Times New Roman" w:cs="Times New Roman"/>
          <w:sz w:val="24"/>
          <w:szCs w:val="24"/>
        </w:rPr>
        <w:t>Внимание всем!</w:t>
      </w:r>
      <w:r w:rsidR="005D682E">
        <w:rPr>
          <w:rFonts w:ascii="Times New Roman" w:hAnsi="Times New Roman" w:cs="Times New Roman"/>
          <w:sz w:val="24"/>
          <w:szCs w:val="24"/>
        </w:rPr>
        <w:t>»</w:t>
      </w:r>
      <w:r w:rsidRPr="00A55B64">
        <w:rPr>
          <w:rFonts w:ascii="Times New Roman" w:hAnsi="Times New Roman" w:cs="Times New Roman"/>
          <w:sz w:val="24"/>
          <w:szCs w:val="24"/>
        </w:rPr>
        <w:t xml:space="preserve"> путем включения сетей электрических, эле</w:t>
      </w:r>
      <w:r w:rsidRPr="00A55B64">
        <w:rPr>
          <w:rFonts w:ascii="Times New Roman" w:hAnsi="Times New Roman" w:cs="Times New Roman"/>
          <w:sz w:val="24"/>
          <w:szCs w:val="24"/>
        </w:rPr>
        <w:t>к</w:t>
      </w:r>
      <w:r w:rsidRPr="00A55B64">
        <w:rPr>
          <w:rFonts w:ascii="Times New Roman" w:hAnsi="Times New Roman" w:cs="Times New Roman"/>
          <w:sz w:val="24"/>
          <w:szCs w:val="24"/>
        </w:rPr>
        <w:t>тронных сирен и мощных акустических систем длительностью до трех минут с послед</w:t>
      </w:r>
      <w:r w:rsidRPr="00A55B64">
        <w:rPr>
          <w:rFonts w:ascii="Times New Roman" w:hAnsi="Times New Roman" w:cs="Times New Roman"/>
          <w:sz w:val="24"/>
          <w:szCs w:val="24"/>
        </w:rPr>
        <w:t>у</w:t>
      </w:r>
      <w:r w:rsidRPr="00A55B64">
        <w:rPr>
          <w:rFonts w:ascii="Times New Roman" w:hAnsi="Times New Roman" w:cs="Times New Roman"/>
          <w:sz w:val="24"/>
          <w:szCs w:val="24"/>
        </w:rPr>
        <w:t>ющей передачей по сетям связи, в том числе сетям связи телерадиовещания, через ради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>вещательные и телевизионные передающие станции операторов связи и организаций т</w:t>
      </w:r>
      <w:r w:rsidRPr="00A55B64">
        <w:rPr>
          <w:rFonts w:ascii="Times New Roman" w:hAnsi="Times New Roman" w:cs="Times New Roman"/>
          <w:sz w:val="24"/>
          <w:szCs w:val="24"/>
        </w:rPr>
        <w:t>е</w:t>
      </w:r>
      <w:r w:rsidRPr="00A55B64">
        <w:rPr>
          <w:rFonts w:ascii="Times New Roman" w:hAnsi="Times New Roman" w:cs="Times New Roman"/>
          <w:sz w:val="24"/>
          <w:szCs w:val="24"/>
        </w:rPr>
        <w:t>лерадиовещания с перерывом вещательных программ ауди</w:t>
      </w:r>
      <w:proofErr w:type="gramStart"/>
      <w:r w:rsidRPr="00A55B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5B64">
        <w:rPr>
          <w:rFonts w:ascii="Times New Roman" w:hAnsi="Times New Roman" w:cs="Times New Roman"/>
          <w:sz w:val="24"/>
          <w:szCs w:val="24"/>
        </w:rPr>
        <w:t xml:space="preserve"> и(или) аудиовизуальных с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>общений длительностью не более пяти минут (для сетей связи подвижной радиотелефо</w:t>
      </w:r>
      <w:r w:rsidRPr="00A55B64">
        <w:rPr>
          <w:rFonts w:ascii="Times New Roman" w:hAnsi="Times New Roman" w:cs="Times New Roman"/>
          <w:sz w:val="24"/>
          <w:szCs w:val="24"/>
        </w:rPr>
        <w:t>н</w:t>
      </w:r>
      <w:r w:rsidRPr="00A55B64">
        <w:rPr>
          <w:rFonts w:ascii="Times New Roman" w:hAnsi="Times New Roman" w:cs="Times New Roman"/>
          <w:sz w:val="24"/>
          <w:szCs w:val="24"/>
        </w:rPr>
        <w:t xml:space="preserve">ной связи </w:t>
      </w:r>
      <w:r w:rsidR="005D682E">
        <w:rPr>
          <w:rFonts w:ascii="Times New Roman" w:hAnsi="Times New Roman" w:cs="Times New Roman"/>
          <w:sz w:val="24"/>
          <w:szCs w:val="24"/>
        </w:rPr>
        <w:t>–</w:t>
      </w:r>
      <w:r w:rsidRPr="00A55B64">
        <w:rPr>
          <w:rFonts w:ascii="Times New Roman" w:hAnsi="Times New Roman" w:cs="Times New Roman"/>
          <w:sz w:val="24"/>
          <w:szCs w:val="24"/>
        </w:rPr>
        <w:t xml:space="preserve"> сообщений объемом не более 134 символов русского алфавита, включая ци</w:t>
      </w:r>
      <w:r w:rsidRPr="00A55B64">
        <w:rPr>
          <w:rFonts w:ascii="Times New Roman" w:hAnsi="Times New Roman" w:cs="Times New Roman"/>
          <w:sz w:val="24"/>
          <w:szCs w:val="24"/>
        </w:rPr>
        <w:t>ф</w:t>
      </w:r>
      <w:r w:rsidRPr="00A55B64">
        <w:rPr>
          <w:rFonts w:ascii="Times New Roman" w:hAnsi="Times New Roman" w:cs="Times New Roman"/>
          <w:sz w:val="24"/>
          <w:szCs w:val="24"/>
        </w:rPr>
        <w:t>ры, пробелы и знаки препинания).</w:t>
      </w:r>
    </w:p>
    <w:p w:rsidR="00841B65" w:rsidRDefault="00841B65" w:rsidP="007260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Сигналы оповещения и экстренная информация передаются непосредственно с раб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 xml:space="preserve">чих мест </w:t>
      </w:r>
      <w:r>
        <w:rPr>
          <w:rFonts w:ascii="Times New Roman" w:hAnsi="Times New Roman" w:cs="Times New Roman"/>
          <w:sz w:val="24"/>
          <w:szCs w:val="24"/>
        </w:rPr>
        <w:t>ЕДДС МКУ «ЦА ХО»</w:t>
      </w:r>
      <w:r w:rsidRPr="00A55B64">
        <w:rPr>
          <w:rFonts w:ascii="Times New Roman" w:hAnsi="Times New Roman" w:cs="Times New Roman"/>
          <w:sz w:val="24"/>
          <w:szCs w:val="24"/>
        </w:rPr>
        <w:t xml:space="preserve"> органов повседневного управления </w:t>
      </w:r>
      <w:r>
        <w:rPr>
          <w:rFonts w:ascii="Times New Roman" w:hAnsi="Times New Roman" w:cs="Times New Roman"/>
          <w:sz w:val="24"/>
          <w:szCs w:val="24"/>
        </w:rPr>
        <w:t>Тосненского районн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звена</w:t>
      </w:r>
      <w:r w:rsidRPr="00A55B64">
        <w:rPr>
          <w:rFonts w:ascii="Times New Roman" w:hAnsi="Times New Roman" w:cs="Times New Roman"/>
          <w:sz w:val="24"/>
          <w:szCs w:val="24"/>
        </w:rPr>
        <w:t xml:space="preserve"> подсистема РСЧС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82E" w:rsidRDefault="005D682E" w:rsidP="005D682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5D682E" w:rsidRPr="00A55B64" w:rsidRDefault="005D682E" w:rsidP="007260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B65" w:rsidRPr="00A55B64" w:rsidRDefault="00841B65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 xml:space="preserve">Задействование и эксплуатация систем оповещения населения на территории </w:t>
      </w:r>
      <w:r w:rsidR="00CC6FBF">
        <w:rPr>
          <w:rFonts w:ascii="Times New Roman" w:hAnsi="Times New Roman" w:cs="Times New Roman"/>
          <w:sz w:val="24"/>
          <w:szCs w:val="24"/>
        </w:rPr>
        <w:t>Т</w:t>
      </w:r>
      <w:r w:rsidR="00CC6FBF">
        <w:rPr>
          <w:rFonts w:ascii="Times New Roman" w:hAnsi="Times New Roman" w:cs="Times New Roman"/>
          <w:sz w:val="24"/>
          <w:szCs w:val="24"/>
        </w:rPr>
        <w:t>о</w:t>
      </w:r>
      <w:r w:rsidR="00CC6FBF">
        <w:rPr>
          <w:rFonts w:ascii="Times New Roman" w:hAnsi="Times New Roman" w:cs="Times New Roman"/>
          <w:sz w:val="24"/>
          <w:szCs w:val="24"/>
        </w:rPr>
        <w:t>сненского МР</w:t>
      </w:r>
      <w:r w:rsidRPr="00A55B64">
        <w:rPr>
          <w:rFonts w:ascii="Times New Roman" w:hAnsi="Times New Roman" w:cs="Times New Roman"/>
          <w:sz w:val="24"/>
          <w:szCs w:val="24"/>
        </w:rPr>
        <w:t>:</w:t>
      </w:r>
    </w:p>
    <w:p w:rsidR="00841B65" w:rsidRPr="00A55B64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B65" w:rsidRPr="00A55B64">
        <w:rPr>
          <w:rFonts w:ascii="Times New Roman" w:hAnsi="Times New Roman" w:cs="Times New Roman"/>
          <w:sz w:val="24"/>
          <w:szCs w:val="24"/>
        </w:rPr>
        <w:t xml:space="preserve">дежурный единой дежурно-диспетчерской службы </w:t>
      </w:r>
      <w:r w:rsidR="0072601F">
        <w:rPr>
          <w:rFonts w:ascii="Times New Roman" w:hAnsi="Times New Roman" w:cs="Times New Roman"/>
          <w:sz w:val="24"/>
          <w:szCs w:val="24"/>
        </w:rPr>
        <w:t>Тоснен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841B65" w:rsidRPr="00A55B64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– ЕДДС МКУ «ЦА ХО»</w:t>
      </w:r>
      <w:r w:rsidR="00841B65" w:rsidRPr="00A55B64">
        <w:rPr>
          <w:rFonts w:ascii="Times New Roman" w:hAnsi="Times New Roman" w:cs="Times New Roman"/>
          <w:sz w:val="24"/>
          <w:szCs w:val="24"/>
        </w:rPr>
        <w:t xml:space="preserve"> - в отношении муниципальной системы оповещения;</w:t>
      </w:r>
    </w:p>
    <w:p w:rsidR="00841B65" w:rsidRPr="00A55B64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B65" w:rsidRPr="00A55B64">
        <w:rPr>
          <w:rFonts w:ascii="Times New Roman" w:hAnsi="Times New Roman" w:cs="Times New Roman"/>
          <w:sz w:val="24"/>
          <w:szCs w:val="24"/>
        </w:rPr>
        <w:t xml:space="preserve">дежурно-диспетчерские службы организаций (объектов), перечисленных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1.5 </w:t>
      </w:r>
      <w:r w:rsidR="00841B65" w:rsidRPr="00A55B64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5D682E">
        <w:rPr>
          <w:rFonts w:ascii="Times New Roman" w:hAnsi="Times New Roman" w:cs="Times New Roman"/>
          <w:sz w:val="24"/>
          <w:szCs w:val="24"/>
        </w:rPr>
        <w:t>–</w:t>
      </w:r>
      <w:r w:rsidR="00841B65" w:rsidRPr="00A55B64">
        <w:rPr>
          <w:rFonts w:ascii="Times New Roman" w:hAnsi="Times New Roman" w:cs="Times New Roman"/>
          <w:sz w:val="24"/>
          <w:szCs w:val="24"/>
        </w:rPr>
        <w:t xml:space="preserve"> в отношении локальной системы оповещения.</w:t>
      </w:r>
    </w:p>
    <w:p w:rsidR="00841B65" w:rsidRPr="00A55B64" w:rsidRDefault="00841B65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Допускается трехкратное повторение этих сообщений (для сетей подвижной ради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>телефонной связи - повтор передачи сообщения осуществляется не ранее, чем закончится передача предыдущего сообщения).</w:t>
      </w:r>
    </w:p>
    <w:p w:rsidR="00841B65" w:rsidRPr="00A55B64" w:rsidRDefault="00841B65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Типовые аудио- и аудиовизуальные, а также текстовые и графические сообщения населению о фактических и прогнозируемых чрезвычайных ситуациях готовятся заблаг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>временно</w:t>
      </w:r>
      <w:r w:rsidR="00CC6FBF">
        <w:rPr>
          <w:rFonts w:ascii="Times New Roman" w:hAnsi="Times New Roman" w:cs="Times New Roman"/>
          <w:sz w:val="24"/>
          <w:szCs w:val="24"/>
        </w:rPr>
        <w:t xml:space="preserve"> ЕДДС МКУ «ЦА ХО» по согласованию с отделом правопорядка и безопасности, делам ГО и ЧС администрации муниципального образования Тосненский район Лени</w:t>
      </w:r>
      <w:r w:rsidR="00CC6FBF">
        <w:rPr>
          <w:rFonts w:ascii="Times New Roman" w:hAnsi="Times New Roman" w:cs="Times New Roman"/>
          <w:sz w:val="24"/>
          <w:szCs w:val="24"/>
        </w:rPr>
        <w:t>н</w:t>
      </w:r>
      <w:r w:rsidR="00CC6FBF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A55B64">
        <w:rPr>
          <w:rFonts w:ascii="Times New Roman" w:hAnsi="Times New Roman" w:cs="Times New Roman"/>
          <w:sz w:val="24"/>
          <w:szCs w:val="24"/>
        </w:rPr>
        <w:t>.</w:t>
      </w:r>
    </w:p>
    <w:p w:rsidR="00841B65" w:rsidRPr="00A55B64" w:rsidRDefault="00841B65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 xml:space="preserve">3.6. Для обеспечения своевременной передачи населению </w:t>
      </w:r>
      <w:r w:rsidR="00CC6FBF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A55B64">
        <w:rPr>
          <w:rFonts w:ascii="Times New Roman" w:hAnsi="Times New Roman" w:cs="Times New Roman"/>
          <w:sz w:val="24"/>
          <w:szCs w:val="24"/>
        </w:rPr>
        <w:t>Л</w:t>
      </w:r>
      <w:r w:rsidRPr="00A55B64">
        <w:rPr>
          <w:rFonts w:ascii="Times New Roman" w:hAnsi="Times New Roman" w:cs="Times New Roman"/>
          <w:sz w:val="24"/>
          <w:szCs w:val="24"/>
        </w:rPr>
        <w:t>е</w:t>
      </w:r>
      <w:r w:rsidRPr="00A55B64">
        <w:rPr>
          <w:rFonts w:ascii="Times New Roman" w:hAnsi="Times New Roman" w:cs="Times New Roman"/>
          <w:sz w:val="24"/>
          <w:szCs w:val="24"/>
        </w:rPr>
        <w:t>нинградской области сигналов оповещения и экстренной информации комплексно могут использоваться:</w:t>
      </w:r>
    </w:p>
    <w:p w:rsidR="00841B65" w:rsidRPr="00A55B64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B65" w:rsidRPr="00A55B64">
        <w:rPr>
          <w:rFonts w:ascii="Times New Roman" w:hAnsi="Times New Roman" w:cs="Times New Roman"/>
          <w:sz w:val="24"/>
          <w:szCs w:val="24"/>
        </w:rPr>
        <w:t>сети электрических, электронных сирен и мощных акустических систем;</w:t>
      </w:r>
    </w:p>
    <w:p w:rsidR="00841B65" w:rsidRPr="00A55B64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B65" w:rsidRPr="00A55B64">
        <w:rPr>
          <w:rFonts w:ascii="Times New Roman" w:hAnsi="Times New Roman" w:cs="Times New Roman"/>
          <w:sz w:val="24"/>
          <w:szCs w:val="24"/>
        </w:rPr>
        <w:t>сети проводного радиовещания;</w:t>
      </w:r>
    </w:p>
    <w:p w:rsidR="00841B65" w:rsidRPr="00A55B64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B65" w:rsidRPr="00A55B64">
        <w:rPr>
          <w:rFonts w:ascii="Times New Roman" w:hAnsi="Times New Roman" w:cs="Times New Roman"/>
          <w:sz w:val="24"/>
          <w:szCs w:val="24"/>
        </w:rPr>
        <w:t>сети уличной радиофикации;</w:t>
      </w:r>
    </w:p>
    <w:p w:rsidR="00841B65" w:rsidRPr="00A55B64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B65" w:rsidRPr="00A55B64">
        <w:rPr>
          <w:rFonts w:ascii="Times New Roman" w:hAnsi="Times New Roman" w:cs="Times New Roman"/>
          <w:sz w:val="24"/>
          <w:szCs w:val="24"/>
        </w:rPr>
        <w:t>сети кабельного телерадиовещания;</w:t>
      </w:r>
    </w:p>
    <w:p w:rsidR="00841B65" w:rsidRPr="00A55B64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B65" w:rsidRPr="00A55B64">
        <w:rPr>
          <w:rFonts w:ascii="Times New Roman" w:hAnsi="Times New Roman" w:cs="Times New Roman"/>
          <w:sz w:val="24"/>
          <w:szCs w:val="24"/>
        </w:rPr>
        <w:t>сети эфирного телерадиовещания;</w:t>
      </w:r>
    </w:p>
    <w:p w:rsidR="00841B65" w:rsidRPr="00A55B64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B65" w:rsidRPr="00A55B64">
        <w:rPr>
          <w:rFonts w:ascii="Times New Roman" w:hAnsi="Times New Roman" w:cs="Times New Roman"/>
          <w:sz w:val="24"/>
          <w:szCs w:val="24"/>
        </w:rPr>
        <w:t>сети подвижной радиотелефонной связи;</w:t>
      </w:r>
    </w:p>
    <w:p w:rsidR="00841B65" w:rsidRPr="00A55B64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B65" w:rsidRPr="00A55B64">
        <w:rPr>
          <w:rFonts w:ascii="Times New Roman" w:hAnsi="Times New Roman" w:cs="Times New Roman"/>
          <w:sz w:val="24"/>
          <w:szCs w:val="24"/>
        </w:rPr>
        <w:t>сети местной телефонной связи, в том числе таксофоны, предназначенные для ок</w:t>
      </w:r>
      <w:r w:rsidR="00841B65" w:rsidRPr="00A55B64">
        <w:rPr>
          <w:rFonts w:ascii="Times New Roman" w:hAnsi="Times New Roman" w:cs="Times New Roman"/>
          <w:sz w:val="24"/>
          <w:szCs w:val="24"/>
        </w:rPr>
        <w:t>а</w:t>
      </w:r>
      <w:r w:rsidR="00841B65" w:rsidRPr="00A55B64">
        <w:rPr>
          <w:rFonts w:ascii="Times New Roman" w:hAnsi="Times New Roman" w:cs="Times New Roman"/>
          <w:sz w:val="24"/>
          <w:szCs w:val="24"/>
        </w:rPr>
        <w:t>зания универсальных услуг телефонной связи с функцией оповещения;</w:t>
      </w:r>
    </w:p>
    <w:p w:rsidR="00841B65" w:rsidRPr="00A55B64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B65" w:rsidRPr="00A55B64">
        <w:rPr>
          <w:rFonts w:ascii="Times New Roman" w:hAnsi="Times New Roman" w:cs="Times New Roman"/>
          <w:sz w:val="24"/>
          <w:szCs w:val="24"/>
        </w:rPr>
        <w:t>сети связи операторов связи и ведомственные;</w:t>
      </w:r>
    </w:p>
    <w:p w:rsidR="00841B65" w:rsidRPr="00A55B64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B65" w:rsidRPr="00A55B64">
        <w:rPr>
          <w:rFonts w:ascii="Times New Roman" w:hAnsi="Times New Roman" w:cs="Times New Roman"/>
          <w:sz w:val="24"/>
          <w:szCs w:val="24"/>
        </w:rPr>
        <w:t>сети систем персонального радиовызова;</w:t>
      </w:r>
    </w:p>
    <w:p w:rsidR="00841B65" w:rsidRPr="00A55B64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B65" w:rsidRPr="00A55B64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онно-телекоммуникационная сеть «Интернет»</w:t>
      </w:r>
      <w:r w:rsidR="00841B65" w:rsidRPr="00A55B64">
        <w:rPr>
          <w:rFonts w:ascii="Times New Roman" w:hAnsi="Times New Roman" w:cs="Times New Roman"/>
          <w:sz w:val="24"/>
          <w:szCs w:val="24"/>
        </w:rPr>
        <w:t>;</w:t>
      </w:r>
    </w:p>
    <w:p w:rsidR="00841B65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B65" w:rsidRPr="00A55B64">
        <w:rPr>
          <w:rFonts w:ascii="Times New Roman" w:hAnsi="Times New Roman" w:cs="Times New Roman"/>
          <w:sz w:val="24"/>
          <w:szCs w:val="24"/>
        </w:rPr>
        <w:t>громкоговорящие средства на подвижных объектах, мобильны</w:t>
      </w:r>
      <w:r>
        <w:rPr>
          <w:rFonts w:ascii="Times New Roman" w:hAnsi="Times New Roman" w:cs="Times New Roman"/>
          <w:sz w:val="24"/>
          <w:szCs w:val="24"/>
        </w:rPr>
        <w:t>е и носимые средства оповещения;</w:t>
      </w:r>
    </w:p>
    <w:p w:rsidR="00CC6FBF" w:rsidRPr="00A55B64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светодиодные табло.</w:t>
      </w:r>
    </w:p>
    <w:p w:rsidR="00CC6FBF" w:rsidRPr="00A55B64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A55B64">
        <w:rPr>
          <w:rFonts w:ascii="Times New Roman" w:hAnsi="Times New Roman" w:cs="Times New Roman"/>
          <w:sz w:val="24"/>
          <w:szCs w:val="24"/>
        </w:rPr>
        <w:t xml:space="preserve">Непосредственное задействование и эксплуатация систем оповещения населения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A55B64">
        <w:rPr>
          <w:rFonts w:ascii="Times New Roman" w:hAnsi="Times New Roman" w:cs="Times New Roman"/>
          <w:sz w:val="24"/>
          <w:szCs w:val="24"/>
        </w:rPr>
        <w:t>Ленинградской области осуществляется в соотве</w:t>
      </w:r>
      <w:r w:rsidRPr="00A55B64">
        <w:rPr>
          <w:rFonts w:ascii="Times New Roman" w:hAnsi="Times New Roman" w:cs="Times New Roman"/>
          <w:sz w:val="24"/>
          <w:szCs w:val="24"/>
        </w:rPr>
        <w:t>т</w:t>
      </w:r>
      <w:r w:rsidRPr="00A55B64"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Федерации, законодательством Ленинградской о</w:t>
      </w:r>
      <w:r w:rsidRPr="00A55B64">
        <w:rPr>
          <w:rFonts w:ascii="Times New Roman" w:hAnsi="Times New Roman" w:cs="Times New Roman"/>
          <w:sz w:val="24"/>
          <w:szCs w:val="24"/>
        </w:rPr>
        <w:t>б</w:t>
      </w:r>
      <w:r w:rsidRPr="00A55B64">
        <w:rPr>
          <w:rFonts w:ascii="Times New Roman" w:hAnsi="Times New Roman" w:cs="Times New Roman"/>
          <w:sz w:val="24"/>
          <w:szCs w:val="24"/>
        </w:rPr>
        <w:t>ласти, муниципальными правовыми актами и локальными правовыми актами организ</w:t>
      </w:r>
      <w:r w:rsidRPr="00A55B64">
        <w:rPr>
          <w:rFonts w:ascii="Times New Roman" w:hAnsi="Times New Roman" w:cs="Times New Roman"/>
          <w:sz w:val="24"/>
          <w:szCs w:val="24"/>
        </w:rPr>
        <w:t>а</w:t>
      </w:r>
      <w:r w:rsidRPr="00A55B64">
        <w:rPr>
          <w:rFonts w:ascii="Times New Roman" w:hAnsi="Times New Roman" w:cs="Times New Roman"/>
          <w:sz w:val="24"/>
          <w:szCs w:val="24"/>
        </w:rPr>
        <w:t xml:space="preserve">ций, перечисленных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1.5 </w:t>
      </w:r>
      <w:r w:rsidRPr="00A55B64">
        <w:rPr>
          <w:rFonts w:ascii="Times New Roman" w:hAnsi="Times New Roman" w:cs="Times New Roman"/>
          <w:sz w:val="24"/>
          <w:szCs w:val="24"/>
        </w:rPr>
        <w:t>настоящего Положения, инструкциями должностных лиц дежурных служб организаций, привлекаемых к обеспечению оповещения органов упра</w:t>
      </w:r>
      <w:r w:rsidRPr="00A55B64">
        <w:rPr>
          <w:rFonts w:ascii="Times New Roman" w:hAnsi="Times New Roman" w:cs="Times New Roman"/>
          <w:sz w:val="24"/>
          <w:szCs w:val="24"/>
        </w:rPr>
        <w:t>в</w:t>
      </w:r>
      <w:r w:rsidRPr="00A55B64">
        <w:rPr>
          <w:rFonts w:ascii="Times New Roman" w:hAnsi="Times New Roman" w:cs="Times New Roman"/>
          <w:sz w:val="24"/>
          <w:szCs w:val="24"/>
        </w:rPr>
        <w:t xml:space="preserve">ления и сил </w:t>
      </w:r>
      <w:r>
        <w:rPr>
          <w:rFonts w:ascii="Times New Roman" w:hAnsi="Times New Roman" w:cs="Times New Roman"/>
          <w:sz w:val="24"/>
          <w:szCs w:val="24"/>
        </w:rPr>
        <w:t>Тосненского районного звена</w:t>
      </w:r>
      <w:r w:rsidRPr="00A55B64">
        <w:rPr>
          <w:rFonts w:ascii="Times New Roman" w:hAnsi="Times New Roman" w:cs="Times New Roman"/>
          <w:sz w:val="24"/>
          <w:szCs w:val="24"/>
        </w:rPr>
        <w:t xml:space="preserve"> подсистема РСЧС.</w:t>
      </w:r>
      <w:proofErr w:type="gramEnd"/>
    </w:p>
    <w:p w:rsidR="00CC6FBF" w:rsidRPr="00A55B64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 xml:space="preserve">3.8. Органы управления и силы </w:t>
      </w:r>
      <w:r>
        <w:rPr>
          <w:rFonts w:ascii="Times New Roman" w:hAnsi="Times New Roman" w:cs="Times New Roman"/>
          <w:sz w:val="24"/>
          <w:szCs w:val="24"/>
        </w:rPr>
        <w:t>Тосненского районного звена</w:t>
      </w:r>
      <w:r w:rsidRPr="00A55B64">
        <w:rPr>
          <w:rFonts w:ascii="Times New Roman" w:hAnsi="Times New Roman" w:cs="Times New Roman"/>
          <w:sz w:val="24"/>
          <w:szCs w:val="24"/>
        </w:rPr>
        <w:t xml:space="preserve"> подсистема РСЧС,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CC6FBF" w:rsidRPr="00A55B64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 xml:space="preserve">3.9. О случаях несанкционированного задействования систем оповещения населения на территории Ленинградской области органы местного самоуправления, руководители организаций, перечисленных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1.5 </w:t>
      </w:r>
      <w:r w:rsidRPr="00A55B64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организации связи, операторы связи и организации телерадиовещания немедленн</w:t>
      </w:r>
      <w:r>
        <w:rPr>
          <w:rFonts w:ascii="Times New Roman" w:hAnsi="Times New Roman" w:cs="Times New Roman"/>
          <w:sz w:val="24"/>
          <w:szCs w:val="24"/>
        </w:rPr>
        <w:t xml:space="preserve">о извещают дежурную службу ГКУ «Объект </w:t>
      </w:r>
      <w:r w:rsidR="005D682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58»</w:t>
      </w:r>
      <w:r w:rsidRPr="00A55B64">
        <w:rPr>
          <w:rFonts w:ascii="Times New Roman" w:hAnsi="Times New Roman" w:cs="Times New Roman"/>
          <w:sz w:val="24"/>
          <w:szCs w:val="24"/>
        </w:rPr>
        <w:t>.</w:t>
      </w:r>
    </w:p>
    <w:p w:rsidR="00841B65" w:rsidRDefault="00841B65" w:rsidP="00841B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82E" w:rsidRDefault="005D682E" w:rsidP="00841B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82E" w:rsidRDefault="005D682E" w:rsidP="005D682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5D682E" w:rsidRDefault="005D682E" w:rsidP="00841B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FBF" w:rsidRPr="00CC6FBF" w:rsidRDefault="00CC6FBF" w:rsidP="00CC6FB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C6FBF">
        <w:rPr>
          <w:rFonts w:ascii="Times New Roman" w:hAnsi="Times New Roman" w:cs="Times New Roman"/>
          <w:b w:val="0"/>
          <w:sz w:val="24"/>
          <w:szCs w:val="24"/>
        </w:rPr>
        <w:t>4. Поддержание в готовности системы оповещения населения</w:t>
      </w:r>
      <w:r w:rsidR="00190F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6FBF">
        <w:rPr>
          <w:rFonts w:ascii="Times New Roman" w:hAnsi="Times New Roman" w:cs="Times New Roman"/>
          <w:b w:val="0"/>
          <w:sz w:val="24"/>
          <w:szCs w:val="24"/>
        </w:rPr>
        <w:t>Тосненского МР</w:t>
      </w:r>
    </w:p>
    <w:p w:rsidR="005D682E" w:rsidRDefault="005D682E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FBF" w:rsidRPr="00A55B64" w:rsidRDefault="00CC6FBF" w:rsidP="00CC6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 xml:space="preserve">4.1. Поддержание </w:t>
      </w:r>
      <w:r w:rsidR="00190FE6">
        <w:rPr>
          <w:rFonts w:ascii="Times New Roman" w:hAnsi="Times New Roman" w:cs="Times New Roman"/>
          <w:sz w:val="24"/>
          <w:szCs w:val="24"/>
        </w:rPr>
        <w:t>муниципальной</w:t>
      </w:r>
      <w:r w:rsidRPr="00A55B64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0FE6">
        <w:rPr>
          <w:rFonts w:ascii="Times New Roman" w:hAnsi="Times New Roman" w:cs="Times New Roman"/>
          <w:sz w:val="24"/>
          <w:szCs w:val="24"/>
        </w:rPr>
        <w:t>ы</w:t>
      </w:r>
      <w:r w:rsidRPr="00A55B64">
        <w:rPr>
          <w:rFonts w:ascii="Times New Roman" w:hAnsi="Times New Roman" w:cs="Times New Roman"/>
          <w:sz w:val="24"/>
          <w:szCs w:val="24"/>
        </w:rPr>
        <w:t xml:space="preserve"> оповещения населения на территории </w:t>
      </w:r>
      <w:r w:rsidR="00190FE6">
        <w:rPr>
          <w:rFonts w:ascii="Times New Roman" w:hAnsi="Times New Roman" w:cs="Times New Roman"/>
          <w:sz w:val="24"/>
          <w:szCs w:val="24"/>
        </w:rPr>
        <w:t>Т</w:t>
      </w:r>
      <w:r w:rsidR="00190FE6">
        <w:rPr>
          <w:rFonts w:ascii="Times New Roman" w:hAnsi="Times New Roman" w:cs="Times New Roman"/>
          <w:sz w:val="24"/>
          <w:szCs w:val="24"/>
        </w:rPr>
        <w:t>о</w:t>
      </w:r>
      <w:r w:rsidR="00190FE6">
        <w:rPr>
          <w:rFonts w:ascii="Times New Roman" w:hAnsi="Times New Roman" w:cs="Times New Roman"/>
          <w:sz w:val="24"/>
          <w:szCs w:val="24"/>
        </w:rPr>
        <w:t>сненского МР</w:t>
      </w:r>
      <w:r w:rsidRPr="00A55B64">
        <w:rPr>
          <w:rFonts w:ascii="Times New Roman" w:hAnsi="Times New Roman" w:cs="Times New Roman"/>
          <w:sz w:val="24"/>
          <w:szCs w:val="24"/>
        </w:rPr>
        <w:t xml:space="preserve"> </w:t>
      </w:r>
      <w:r w:rsidR="0072601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A55B64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190FE6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Pr="00A55B64">
        <w:rPr>
          <w:rFonts w:ascii="Times New Roman" w:hAnsi="Times New Roman" w:cs="Times New Roman"/>
          <w:sz w:val="24"/>
          <w:szCs w:val="24"/>
        </w:rPr>
        <w:t xml:space="preserve"> и организациями, перечисленными в </w:t>
      </w:r>
      <w:r w:rsidR="00190FE6">
        <w:rPr>
          <w:rFonts w:ascii="Times New Roman" w:hAnsi="Times New Roman" w:cs="Times New Roman"/>
          <w:sz w:val="24"/>
          <w:szCs w:val="24"/>
        </w:rPr>
        <w:t xml:space="preserve">пункте 1.5 </w:t>
      </w:r>
      <w:r w:rsidRPr="00A55B64">
        <w:rPr>
          <w:rFonts w:ascii="Times New Roman" w:hAnsi="Times New Roman" w:cs="Times New Roman"/>
          <w:sz w:val="24"/>
          <w:szCs w:val="24"/>
        </w:rPr>
        <w:t>настоящего П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>ложения, соответственно.</w:t>
      </w:r>
    </w:p>
    <w:p w:rsidR="00CC6FBF" w:rsidRPr="00A55B64" w:rsidRDefault="00CC6FBF" w:rsidP="0019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4.2. Готовность систем оповещения населения на территории Ленинградской области достигается:</w:t>
      </w:r>
    </w:p>
    <w:p w:rsidR="00CC6FBF" w:rsidRPr="00A55B64" w:rsidRDefault="00190FE6" w:rsidP="0019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FBF" w:rsidRPr="00A55B64">
        <w:rPr>
          <w:rFonts w:ascii="Times New Roman" w:hAnsi="Times New Roman" w:cs="Times New Roman"/>
          <w:sz w:val="24"/>
          <w:szCs w:val="24"/>
        </w:rPr>
        <w:t>наличием актуализированных нормативных актов в области создания, поддержания в состоянии постоянной готовности и задействования систем оповещения населения;</w:t>
      </w:r>
    </w:p>
    <w:p w:rsidR="00CC6FBF" w:rsidRPr="00A55B64" w:rsidRDefault="00190FE6" w:rsidP="0019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FBF" w:rsidRPr="00A55B64">
        <w:rPr>
          <w:rFonts w:ascii="Times New Roman" w:hAnsi="Times New Roman" w:cs="Times New Roman"/>
          <w:sz w:val="24"/>
          <w:szCs w:val="24"/>
        </w:rPr>
        <w:t xml:space="preserve">наличием дежурного (дежурно-диспетчерского) персонала, ответственного за включение (запуск) соответствующей системы оповещения населения на территории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сненского МР</w:t>
      </w:r>
      <w:r w:rsidR="00CC6FBF" w:rsidRPr="00A55B64">
        <w:rPr>
          <w:rFonts w:ascii="Times New Roman" w:hAnsi="Times New Roman" w:cs="Times New Roman"/>
          <w:sz w:val="24"/>
          <w:szCs w:val="24"/>
        </w:rPr>
        <w:t>, и уровнем его профессиональной подготовки;</w:t>
      </w:r>
    </w:p>
    <w:p w:rsidR="00CC6FBF" w:rsidRPr="00A55B64" w:rsidRDefault="00190FE6" w:rsidP="0019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FBF" w:rsidRPr="00A55B64">
        <w:rPr>
          <w:rFonts w:ascii="Times New Roman" w:hAnsi="Times New Roman" w:cs="Times New Roman"/>
          <w:sz w:val="24"/>
          <w:szCs w:val="24"/>
        </w:rPr>
        <w:t xml:space="preserve">наличием технического обслуживающего персонала, отвечающего за поддержание в готовности технических средств оповещения на территории </w:t>
      </w:r>
      <w:r>
        <w:rPr>
          <w:rFonts w:ascii="Times New Roman" w:hAnsi="Times New Roman" w:cs="Times New Roman"/>
          <w:sz w:val="24"/>
          <w:szCs w:val="24"/>
        </w:rPr>
        <w:t>Тосненского МР</w:t>
      </w:r>
      <w:r w:rsidR="00CC6FBF" w:rsidRPr="00A55B64">
        <w:rPr>
          <w:rFonts w:ascii="Times New Roman" w:hAnsi="Times New Roman" w:cs="Times New Roman"/>
          <w:sz w:val="24"/>
          <w:szCs w:val="24"/>
        </w:rPr>
        <w:t>, и уровнем его профессиональной подготовки;</w:t>
      </w:r>
    </w:p>
    <w:p w:rsidR="00CC6FBF" w:rsidRPr="00A55B64" w:rsidRDefault="00190FE6" w:rsidP="0019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FBF" w:rsidRPr="00A55B64">
        <w:rPr>
          <w:rFonts w:ascii="Times New Roman" w:hAnsi="Times New Roman" w:cs="Times New Roman"/>
          <w:sz w:val="24"/>
          <w:szCs w:val="24"/>
        </w:rPr>
        <w:t>наличием, исправностью и соответствием проектно-сметной документации на соо</w:t>
      </w:r>
      <w:r w:rsidR="00CC6FBF" w:rsidRPr="00A55B64">
        <w:rPr>
          <w:rFonts w:ascii="Times New Roman" w:hAnsi="Times New Roman" w:cs="Times New Roman"/>
          <w:sz w:val="24"/>
          <w:szCs w:val="24"/>
        </w:rPr>
        <w:t>т</w:t>
      </w:r>
      <w:r w:rsidR="00CC6FBF" w:rsidRPr="00A55B64">
        <w:rPr>
          <w:rFonts w:ascii="Times New Roman" w:hAnsi="Times New Roman" w:cs="Times New Roman"/>
          <w:sz w:val="24"/>
          <w:szCs w:val="24"/>
        </w:rPr>
        <w:t>ветствующую систему оповещения населения технических средств оповещения;</w:t>
      </w:r>
    </w:p>
    <w:p w:rsidR="00CC6FBF" w:rsidRPr="00A55B64" w:rsidRDefault="00190FE6" w:rsidP="0019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FBF" w:rsidRPr="00A55B64">
        <w:rPr>
          <w:rFonts w:ascii="Times New Roman" w:hAnsi="Times New Roman" w:cs="Times New Roman"/>
          <w:sz w:val="24"/>
          <w:szCs w:val="24"/>
        </w:rPr>
        <w:t xml:space="preserve">готовностью сетей связи операторов связи, студий вещания и редакций средств массовой информации к обеспечению передачи сигналов оповещения </w:t>
      </w:r>
      <w:proofErr w:type="gramStart"/>
      <w:r w:rsidR="00CC6FBF" w:rsidRPr="00A55B6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CC6FBF" w:rsidRPr="00A55B64">
        <w:rPr>
          <w:rFonts w:ascii="Times New Roman" w:hAnsi="Times New Roman" w:cs="Times New Roman"/>
          <w:sz w:val="24"/>
          <w:szCs w:val="24"/>
        </w:rPr>
        <w:t>или) экстренной информации;</w:t>
      </w:r>
    </w:p>
    <w:p w:rsidR="00CC6FBF" w:rsidRPr="00A55B64" w:rsidRDefault="00190FE6" w:rsidP="0019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FBF" w:rsidRPr="00A55B64">
        <w:rPr>
          <w:rFonts w:ascii="Times New Roman" w:hAnsi="Times New Roman" w:cs="Times New Roman"/>
          <w:sz w:val="24"/>
          <w:szCs w:val="24"/>
        </w:rPr>
        <w:t xml:space="preserve">регулярным проведением </w:t>
      </w:r>
      <w:proofErr w:type="gramStart"/>
      <w:r w:rsidR="00CC6FBF" w:rsidRPr="00A55B64">
        <w:rPr>
          <w:rFonts w:ascii="Times New Roman" w:hAnsi="Times New Roman" w:cs="Times New Roman"/>
          <w:sz w:val="24"/>
          <w:szCs w:val="24"/>
        </w:rPr>
        <w:t>проверок готовности систем оповещения населения</w:t>
      </w:r>
      <w:proofErr w:type="gramEnd"/>
      <w:r w:rsidR="00CC6FBF" w:rsidRPr="00A55B6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Тосненского МР</w:t>
      </w:r>
      <w:r w:rsidR="00CC6FBF" w:rsidRPr="00A55B64">
        <w:rPr>
          <w:rFonts w:ascii="Times New Roman" w:hAnsi="Times New Roman" w:cs="Times New Roman"/>
          <w:sz w:val="24"/>
          <w:szCs w:val="24"/>
        </w:rPr>
        <w:t>;</w:t>
      </w:r>
    </w:p>
    <w:p w:rsidR="00CC6FBF" w:rsidRPr="00A55B64" w:rsidRDefault="00190FE6" w:rsidP="0019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FBF" w:rsidRPr="00A55B64">
        <w:rPr>
          <w:rFonts w:ascii="Times New Roman" w:hAnsi="Times New Roman" w:cs="Times New Roman"/>
          <w:sz w:val="24"/>
          <w:szCs w:val="24"/>
        </w:rPr>
        <w:t>своевременным эксплуатационно-техническим обслуживанием, ремонтом неи</w:t>
      </w:r>
      <w:r w:rsidR="00CC6FBF" w:rsidRPr="00A55B64">
        <w:rPr>
          <w:rFonts w:ascii="Times New Roman" w:hAnsi="Times New Roman" w:cs="Times New Roman"/>
          <w:sz w:val="24"/>
          <w:szCs w:val="24"/>
        </w:rPr>
        <w:t>с</w:t>
      </w:r>
      <w:r w:rsidR="00CC6FBF" w:rsidRPr="00A55B64">
        <w:rPr>
          <w:rFonts w:ascii="Times New Roman" w:hAnsi="Times New Roman" w:cs="Times New Roman"/>
          <w:sz w:val="24"/>
          <w:szCs w:val="24"/>
        </w:rPr>
        <w:t>правных и заменой выслуживших установленный эксплуатационный ресурс технических средств оповещения;</w:t>
      </w:r>
    </w:p>
    <w:p w:rsidR="00CC6FBF" w:rsidRPr="00A55B64" w:rsidRDefault="00190FE6" w:rsidP="0019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FBF" w:rsidRPr="00A55B64">
        <w:rPr>
          <w:rFonts w:ascii="Times New Roman" w:hAnsi="Times New Roman" w:cs="Times New Roman"/>
          <w:sz w:val="24"/>
          <w:szCs w:val="24"/>
        </w:rPr>
        <w:t>наличием, соответствием законодательству Российской Федерации и Ленингра</w:t>
      </w:r>
      <w:r w:rsidR="00CC6FBF" w:rsidRPr="00A55B64">
        <w:rPr>
          <w:rFonts w:ascii="Times New Roman" w:hAnsi="Times New Roman" w:cs="Times New Roman"/>
          <w:sz w:val="24"/>
          <w:szCs w:val="24"/>
        </w:rPr>
        <w:t>д</w:t>
      </w:r>
      <w:r w:rsidR="00CC6FBF" w:rsidRPr="00A55B64">
        <w:rPr>
          <w:rFonts w:ascii="Times New Roman" w:hAnsi="Times New Roman" w:cs="Times New Roman"/>
          <w:sz w:val="24"/>
          <w:szCs w:val="24"/>
        </w:rPr>
        <w:t>ской области, обеспечением готовности к использованию резервов средств оповещения;</w:t>
      </w:r>
    </w:p>
    <w:p w:rsidR="00CC6FBF" w:rsidRPr="00A55B64" w:rsidRDefault="00190FE6" w:rsidP="0019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FBF" w:rsidRPr="00A55B64">
        <w:rPr>
          <w:rFonts w:ascii="Times New Roman" w:hAnsi="Times New Roman" w:cs="Times New Roman"/>
          <w:sz w:val="24"/>
          <w:szCs w:val="24"/>
        </w:rPr>
        <w:t>своевременным проведением мероприятий по созданию, в том числе соверше</w:t>
      </w:r>
      <w:r w:rsidR="00CC6FBF" w:rsidRPr="00A55B64">
        <w:rPr>
          <w:rFonts w:ascii="Times New Roman" w:hAnsi="Times New Roman" w:cs="Times New Roman"/>
          <w:sz w:val="24"/>
          <w:szCs w:val="24"/>
        </w:rPr>
        <w:t>н</w:t>
      </w:r>
      <w:r w:rsidR="00CC6FBF" w:rsidRPr="00A55B64">
        <w:rPr>
          <w:rFonts w:ascii="Times New Roman" w:hAnsi="Times New Roman" w:cs="Times New Roman"/>
          <w:sz w:val="24"/>
          <w:szCs w:val="24"/>
        </w:rPr>
        <w:t xml:space="preserve">ствованию, систем оповещения населения на территории </w:t>
      </w:r>
      <w:r>
        <w:rPr>
          <w:rFonts w:ascii="Times New Roman" w:hAnsi="Times New Roman" w:cs="Times New Roman"/>
          <w:sz w:val="24"/>
          <w:szCs w:val="24"/>
        </w:rPr>
        <w:t>Тосненского МР</w:t>
      </w:r>
      <w:r w:rsidR="00CC6FBF" w:rsidRPr="00A55B64">
        <w:rPr>
          <w:rFonts w:ascii="Times New Roman" w:hAnsi="Times New Roman" w:cs="Times New Roman"/>
          <w:sz w:val="24"/>
          <w:szCs w:val="24"/>
        </w:rPr>
        <w:t>.</w:t>
      </w:r>
    </w:p>
    <w:p w:rsidR="00CC6FBF" w:rsidRPr="00A55B64" w:rsidRDefault="00CC6FBF" w:rsidP="0019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 xml:space="preserve">4.3. В целях </w:t>
      </w:r>
      <w:proofErr w:type="gramStart"/>
      <w:r w:rsidRPr="00A55B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5B64">
        <w:rPr>
          <w:rFonts w:ascii="Times New Roman" w:hAnsi="Times New Roman" w:cs="Times New Roman"/>
          <w:sz w:val="24"/>
          <w:szCs w:val="24"/>
        </w:rPr>
        <w:t xml:space="preserve"> поддержанием в готовности системы оповещения населения </w:t>
      </w:r>
      <w:r w:rsidR="00190FE6">
        <w:rPr>
          <w:rFonts w:ascii="Times New Roman" w:hAnsi="Times New Roman" w:cs="Times New Roman"/>
          <w:sz w:val="24"/>
          <w:szCs w:val="24"/>
        </w:rPr>
        <w:t>Тосненского МР</w:t>
      </w:r>
      <w:r w:rsidRPr="00A55B64">
        <w:rPr>
          <w:rFonts w:ascii="Times New Roman" w:hAnsi="Times New Roman" w:cs="Times New Roman"/>
          <w:sz w:val="24"/>
          <w:szCs w:val="24"/>
        </w:rPr>
        <w:t xml:space="preserve"> </w:t>
      </w:r>
      <w:r w:rsidR="00190FE6">
        <w:rPr>
          <w:rFonts w:ascii="Times New Roman" w:hAnsi="Times New Roman" w:cs="Times New Roman"/>
          <w:sz w:val="24"/>
          <w:szCs w:val="24"/>
        </w:rPr>
        <w:t>принимается участие в  следующих видах</w:t>
      </w:r>
      <w:r w:rsidRPr="00A55B64">
        <w:rPr>
          <w:rFonts w:ascii="Times New Roman" w:hAnsi="Times New Roman" w:cs="Times New Roman"/>
          <w:sz w:val="24"/>
          <w:szCs w:val="24"/>
        </w:rPr>
        <w:t xml:space="preserve"> проверок:</w:t>
      </w:r>
    </w:p>
    <w:p w:rsidR="00CC6FBF" w:rsidRPr="00A55B64" w:rsidRDefault="00190FE6" w:rsidP="0019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FBF" w:rsidRPr="00A55B64">
        <w:rPr>
          <w:rFonts w:ascii="Times New Roman" w:hAnsi="Times New Roman" w:cs="Times New Roman"/>
          <w:sz w:val="24"/>
          <w:szCs w:val="24"/>
        </w:rPr>
        <w:t xml:space="preserve">комплексная проверка </w:t>
      </w:r>
      <w:proofErr w:type="gramStart"/>
      <w:r w:rsidR="00CC6FBF" w:rsidRPr="00A55B64">
        <w:rPr>
          <w:rFonts w:ascii="Times New Roman" w:hAnsi="Times New Roman" w:cs="Times New Roman"/>
          <w:sz w:val="24"/>
          <w:szCs w:val="24"/>
        </w:rPr>
        <w:t>готовности системы оповещения населения Ленинградской области</w:t>
      </w:r>
      <w:proofErr w:type="gramEnd"/>
      <w:r w:rsidR="00CC6FBF" w:rsidRPr="00A55B64">
        <w:rPr>
          <w:rFonts w:ascii="Times New Roman" w:hAnsi="Times New Roman" w:cs="Times New Roman"/>
          <w:sz w:val="24"/>
          <w:szCs w:val="24"/>
        </w:rPr>
        <w:t xml:space="preserve"> с включением оконечных средств оповещения и доведением проверочных сигн</w:t>
      </w:r>
      <w:r w:rsidR="00CC6FBF" w:rsidRPr="00A55B64">
        <w:rPr>
          <w:rFonts w:ascii="Times New Roman" w:hAnsi="Times New Roman" w:cs="Times New Roman"/>
          <w:sz w:val="24"/>
          <w:szCs w:val="24"/>
        </w:rPr>
        <w:t>а</w:t>
      </w:r>
      <w:r w:rsidR="00CC6FBF" w:rsidRPr="00A55B64">
        <w:rPr>
          <w:rFonts w:ascii="Times New Roman" w:hAnsi="Times New Roman" w:cs="Times New Roman"/>
          <w:sz w:val="24"/>
          <w:szCs w:val="24"/>
        </w:rPr>
        <w:t>лов и информации до населения;</w:t>
      </w:r>
    </w:p>
    <w:p w:rsidR="00CC6FBF" w:rsidRPr="00A55B64" w:rsidRDefault="00190FE6" w:rsidP="0019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6FBF" w:rsidRPr="00A55B64">
        <w:rPr>
          <w:rFonts w:ascii="Times New Roman" w:hAnsi="Times New Roman" w:cs="Times New Roman"/>
          <w:sz w:val="24"/>
          <w:szCs w:val="24"/>
        </w:rPr>
        <w:t>технические проверки готовности к задействованию системы оповещения насел</w:t>
      </w:r>
      <w:r w:rsidR="00CC6FBF" w:rsidRPr="00A55B64">
        <w:rPr>
          <w:rFonts w:ascii="Times New Roman" w:hAnsi="Times New Roman" w:cs="Times New Roman"/>
          <w:sz w:val="24"/>
          <w:szCs w:val="24"/>
        </w:rPr>
        <w:t>е</w:t>
      </w:r>
      <w:r w:rsidR="00CC6FBF" w:rsidRPr="00A55B64">
        <w:rPr>
          <w:rFonts w:ascii="Times New Roman" w:hAnsi="Times New Roman" w:cs="Times New Roman"/>
          <w:sz w:val="24"/>
          <w:szCs w:val="24"/>
        </w:rPr>
        <w:t>ния Ленинградской области (соответствующих систем оповещения) без включения ок</w:t>
      </w:r>
      <w:r w:rsidR="00CC6FBF" w:rsidRPr="00A55B64">
        <w:rPr>
          <w:rFonts w:ascii="Times New Roman" w:hAnsi="Times New Roman" w:cs="Times New Roman"/>
          <w:sz w:val="24"/>
          <w:szCs w:val="24"/>
        </w:rPr>
        <w:t>о</w:t>
      </w:r>
      <w:r w:rsidR="00CC6FBF" w:rsidRPr="00A55B64">
        <w:rPr>
          <w:rFonts w:ascii="Times New Roman" w:hAnsi="Times New Roman" w:cs="Times New Roman"/>
          <w:sz w:val="24"/>
          <w:szCs w:val="24"/>
        </w:rPr>
        <w:t>нечных средств оповещения населения.</w:t>
      </w:r>
    </w:p>
    <w:p w:rsidR="00CC6FBF" w:rsidRPr="00A55B64" w:rsidRDefault="00CC6FBF" w:rsidP="0019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 xml:space="preserve">В ходе работы </w:t>
      </w:r>
      <w:r w:rsidR="00190FE6">
        <w:rPr>
          <w:rFonts w:ascii="Times New Roman" w:hAnsi="Times New Roman" w:cs="Times New Roman"/>
          <w:sz w:val="24"/>
          <w:szCs w:val="24"/>
        </w:rPr>
        <w:t xml:space="preserve">проведения проверок </w:t>
      </w:r>
      <w:r w:rsidRPr="00A55B64">
        <w:rPr>
          <w:rFonts w:ascii="Times New Roman" w:hAnsi="Times New Roman" w:cs="Times New Roman"/>
          <w:sz w:val="24"/>
          <w:szCs w:val="24"/>
        </w:rPr>
        <w:t>проверяется выполнение всех требований настоя</w:t>
      </w:r>
      <w:r w:rsidR="00190FE6">
        <w:rPr>
          <w:rFonts w:ascii="Times New Roman" w:hAnsi="Times New Roman" w:cs="Times New Roman"/>
          <w:sz w:val="24"/>
          <w:szCs w:val="24"/>
        </w:rPr>
        <w:t>щего Положения</w:t>
      </w:r>
      <w:r w:rsidRPr="00A55B64">
        <w:rPr>
          <w:rFonts w:ascii="Times New Roman" w:hAnsi="Times New Roman" w:cs="Times New Roman"/>
          <w:sz w:val="24"/>
          <w:szCs w:val="24"/>
        </w:rPr>
        <w:t>.</w:t>
      </w:r>
    </w:p>
    <w:p w:rsidR="00CC6FBF" w:rsidRPr="00A55B64" w:rsidRDefault="00CC6FBF" w:rsidP="0019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Перед проведением всех видов проверок в обязательном порядке проводится ко</w:t>
      </w:r>
      <w:r w:rsidRPr="00A55B64">
        <w:rPr>
          <w:rFonts w:ascii="Times New Roman" w:hAnsi="Times New Roman" w:cs="Times New Roman"/>
          <w:sz w:val="24"/>
          <w:szCs w:val="24"/>
        </w:rPr>
        <w:t>м</w:t>
      </w:r>
      <w:r w:rsidRPr="00A55B64">
        <w:rPr>
          <w:rFonts w:ascii="Times New Roman" w:hAnsi="Times New Roman" w:cs="Times New Roman"/>
          <w:sz w:val="24"/>
          <w:szCs w:val="24"/>
        </w:rPr>
        <w:t xml:space="preserve">плекс организационно-технических мероприятий с целью </w:t>
      </w:r>
      <w:proofErr w:type="gramStart"/>
      <w:r w:rsidRPr="00A55B64">
        <w:rPr>
          <w:rFonts w:ascii="Times New Roman" w:hAnsi="Times New Roman" w:cs="Times New Roman"/>
          <w:sz w:val="24"/>
          <w:szCs w:val="24"/>
        </w:rPr>
        <w:t>исключения несанкционирова</w:t>
      </w:r>
      <w:r w:rsidRPr="00A55B64">
        <w:rPr>
          <w:rFonts w:ascii="Times New Roman" w:hAnsi="Times New Roman" w:cs="Times New Roman"/>
          <w:sz w:val="24"/>
          <w:szCs w:val="24"/>
        </w:rPr>
        <w:t>н</w:t>
      </w:r>
      <w:r w:rsidRPr="00A55B64">
        <w:rPr>
          <w:rFonts w:ascii="Times New Roman" w:hAnsi="Times New Roman" w:cs="Times New Roman"/>
          <w:sz w:val="24"/>
          <w:szCs w:val="24"/>
        </w:rPr>
        <w:t>ного запуска систем оповещения населения</w:t>
      </w:r>
      <w:proofErr w:type="gramEnd"/>
      <w:r w:rsidRPr="00A55B6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90FE6">
        <w:rPr>
          <w:rFonts w:ascii="Times New Roman" w:hAnsi="Times New Roman" w:cs="Times New Roman"/>
          <w:sz w:val="24"/>
          <w:szCs w:val="24"/>
        </w:rPr>
        <w:t>Тосненского МР</w:t>
      </w:r>
      <w:r w:rsidRPr="00A55B64">
        <w:rPr>
          <w:rFonts w:ascii="Times New Roman" w:hAnsi="Times New Roman" w:cs="Times New Roman"/>
          <w:sz w:val="24"/>
          <w:szCs w:val="24"/>
        </w:rPr>
        <w:t>.</w:t>
      </w:r>
    </w:p>
    <w:p w:rsidR="00CC6FBF" w:rsidRPr="00A55B64" w:rsidRDefault="00CC6FBF" w:rsidP="00190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B64">
        <w:rPr>
          <w:rFonts w:ascii="Times New Roman" w:hAnsi="Times New Roman" w:cs="Times New Roman"/>
          <w:sz w:val="24"/>
          <w:szCs w:val="24"/>
        </w:rPr>
        <w:t>4.4. Для обеспечения оповещения максимального количества людей, попавших в з</w:t>
      </w:r>
      <w:r w:rsidRPr="00A55B64">
        <w:rPr>
          <w:rFonts w:ascii="Times New Roman" w:hAnsi="Times New Roman" w:cs="Times New Roman"/>
          <w:sz w:val="24"/>
          <w:szCs w:val="24"/>
        </w:rPr>
        <w:t>о</w:t>
      </w:r>
      <w:r w:rsidRPr="00A55B64">
        <w:rPr>
          <w:rFonts w:ascii="Times New Roman" w:hAnsi="Times New Roman" w:cs="Times New Roman"/>
          <w:sz w:val="24"/>
          <w:szCs w:val="24"/>
        </w:rPr>
        <w:t>ну чрезвычайной ситуации, в том числе на территориях, не охваченных автоматизирова</w:t>
      </w:r>
      <w:r w:rsidRPr="00A55B64">
        <w:rPr>
          <w:rFonts w:ascii="Times New Roman" w:hAnsi="Times New Roman" w:cs="Times New Roman"/>
          <w:sz w:val="24"/>
          <w:szCs w:val="24"/>
        </w:rPr>
        <w:t>н</w:t>
      </w:r>
      <w:r w:rsidRPr="00A55B64">
        <w:rPr>
          <w:rFonts w:ascii="Times New Roman" w:hAnsi="Times New Roman" w:cs="Times New Roman"/>
          <w:sz w:val="24"/>
          <w:szCs w:val="24"/>
        </w:rPr>
        <w:t>ными системами централизованного оповещения, создается резерв технических средств оповещения (стационарных и мобильных).</w:t>
      </w:r>
    </w:p>
    <w:p w:rsidR="005D682E" w:rsidRDefault="005D682E" w:rsidP="00B43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82E" w:rsidRDefault="005D682E" w:rsidP="00B43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82E" w:rsidRDefault="005D682E" w:rsidP="00B43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82E" w:rsidRDefault="005D682E" w:rsidP="005D682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5D682E" w:rsidRDefault="005D682E" w:rsidP="00B43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FBF" w:rsidRPr="005D682E" w:rsidRDefault="00CC6FBF" w:rsidP="005D682E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5D682E">
        <w:rPr>
          <w:rFonts w:ascii="Times New Roman" w:hAnsi="Times New Roman"/>
          <w:sz w:val="24"/>
          <w:szCs w:val="24"/>
        </w:rPr>
        <w:t>Номенклатура, объем, порядок создания и использования устанавливаются созда</w:t>
      </w:r>
      <w:r w:rsidRPr="005D682E">
        <w:rPr>
          <w:rFonts w:ascii="Times New Roman" w:hAnsi="Times New Roman"/>
          <w:sz w:val="24"/>
          <w:szCs w:val="24"/>
        </w:rPr>
        <w:t>ю</w:t>
      </w:r>
      <w:r w:rsidRPr="005D682E">
        <w:rPr>
          <w:rFonts w:ascii="Times New Roman" w:hAnsi="Times New Roman"/>
          <w:sz w:val="24"/>
          <w:szCs w:val="24"/>
        </w:rPr>
        <w:t xml:space="preserve">щими резерв технических средств оповещения </w:t>
      </w:r>
      <w:r w:rsidR="00B43406" w:rsidRPr="005D682E">
        <w:rPr>
          <w:rFonts w:ascii="Times New Roman" w:hAnsi="Times New Roman"/>
          <w:sz w:val="24"/>
          <w:szCs w:val="24"/>
        </w:rPr>
        <w:t>администрацией муниципального образ</w:t>
      </w:r>
      <w:r w:rsidR="00B43406" w:rsidRPr="005D682E">
        <w:rPr>
          <w:rFonts w:ascii="Times New Roman" w:hAnsi="Times New Roman"/>
          <w:sz w:val="24"/>
          <w:szCs w:val="24"/>
        </w:rPr>
        <w:t>о</w:t>
      </w:r>
      <w:r w:rsidR="00B43406" w:rsidRPr="005D682E">
        <w:rPr>
          <w:rFonts w:ascii="Times New Roman" w:hAnsi="Times New Roman"/>
          <w:sz w:val="24"/>
          <w:szCs w:val="24"/>
        </w:rPr>
        <w:t>вания Тосненский район Ленинградской области</w:t>
      </w:r>
      <w:r w:rsidRPr="005D682E">
        <w:rPr>
          <w:rFonts w:ascii="Times New Roman" w:hAnsi="Times New Roman"/>
          <w:sz w:val="24"/>
          <w:szCs w:val="24"/>
        </w:rPr>
        <w:t xml:space="preserve"> и организациями в порядке, установле</w:t>
      </w:r>
      <w:r w:rsidRPr="005D682E">
        <w:rPr>
          <w:rFonts w:ascii="Times New Roman" w:hAnsi="Times New Roman"/>
          <w:sz w:val="24"/>
          <w:szCs w:val="24"/>
        </w:rPr>
        <w:t>н</w:t>
      </w:r>
      <w:r w:rsidRPr="005D682E">
        <w:rPr>
          <w:rFonts w:ascii="Times New Roman" w:hAnsi="Times New Roman"/>
          <w:sz w:val="24"/>
          <w:szCs w:val="24"/>
        </w:rPr>
        <w:t>ном действующими нормативными правовыми актами Российской Федерации.</w:t>
      </w:r>
      <w:proofErr w:type="gramEnd"/>
    </w:p>
    <w:p w:rsidR="00CC6FBF" w:rsidRPr="005D682E" w:rsidRDefault="00CC6FBF" w:rsidP="005D68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D682E">
        <w:rPr>
          <w:rFonts w:ascii="Times New Roman" w:hAnsi="Times New Roman"/>
          <w:sz w:val="24"/>
          <w:szCs w:val="24"/>
        </w:rPr>
        <w:t>4.5. Вывод из эксплуатации действующей системы оповещения населения на терр</w:t>
      </w:r>
      <w:r w:rsidRPr="005D682E">
        <w:rPr>
          <w:rFonts w:ascii="Times New Roman" w:hAnsi="Times New Roman"/>
          <w:sz w:val="24"/>
          <w:szCs w:val="24"/>
        </w:rPr>
        <w:t>и</w:t>
      </w:r>
      <w:r w:rsidRPr="005D682E">
        <w:rPr>
          <w:rFonts w:ascii="Times New Roman" w:hAnsi="Times New Roman"/>
          <w:sz w:val="24"/>
          <w:szCs w:val="24"/>
        </w:rPr>
        <w:t xml:space="preserve">тории </w:t>
      </w:r>
      <w:r w:rsidR="00B43406" w:rsidRPr="005D682E">
        <w:rPr>
          <w:rFonts w:ascii="Times New Roman" w:hAnsi="Times New Roman"/>
          <w:sz w:val="24"/>
          <w:szCs w:val="24"/>
        </w:rPr>
        <w:t>Тосненского МР</w:t>
      </w:r>
      <w:r w:rsidRPr="005D682E">
        <w:rPr>
          <w:rFonts w:ascii="Times New Roman" w:hAnsi="Times New Roman"/>
          <w:sz w:val="24"/>
          <w:szCs w:val="24"/>
        </w:rPr>
        <w:t xml:space="preserve"> осуществляется по окончании эксплуатационного ресурса техн</w:t>
      </w:r>
      <w:r w:rsidRPr="005D682E">
        <w:rPr>
          <w:rFonts w:ascii="Times New Roman" w:hAnsi="Times New Roman"/>
          <w:sz w:val="24"/>
          <w:szCs w:val="24"/>
        </w:rPr>
        <w:t>и</w:t>
      </w:r>
      <w:r w:rsidRPr="005D682E">
        <w:rPr>
          <w:rFonts w:ascii="Times New Roman" w:hAnsi="Times New Roman"/>
          <w:sz w:val="24"/>
          <w:szCs w:val="24"/>
        </w:rPr>
        <w:t>ческих средств этой системы оповещения населения, завершения ее модернизации (реко</w:t>
      </w:r>
      <w:r w:rsidRPr="005D682E">
        <w:rPr>
          <w:rFonts w:ascii="Times New Roman" w:hAnsi="Times New Roman"/>
          <w:sz w:val="24"/>
          <w:szCs w:val="24"/>
        </w:rPr>
        <w:t>н</w:t>
      </w:r>
      <w:r w:rsidRPr="005D682E">
        <w:rPr>
          <w:rFonts w:ascii="Times New Roman" w:hAnsi="Times New Roman"/>
          <w:sz w:val="24"/>
          <w:szCs w:val="24"/>
        </w:rPr>
        <w:t>струкции) и ввода в эксплуатацию новой системы оповещения населения.</w:t>
      </w:r>
    </w:p>
    <w:p w:rsidR="00CC6FBF" w:rsidRPr="00A55B64" w:rsidRDefault="00CC6FBF" w:rsidP="00841B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7BA" w:rsidRDefault="000757BA" w:rsidP="00463D8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7BA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57BA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B2F" w:rsidRDefault="00EF5B2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B2F" w:rsidRDefault="00EF5B2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B2F" w:rsidRDefault="00EF5B2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B2F" w:rsidRDefault="00EF5B2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B2F" w:rsidRDefault="00EF5B2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B2F" w:rsidRDefault="00EF5B2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B2F" w:rsidRDefault="00EF5B2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B2F" w:rsidRDefault="00EF5B2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B2F" w:rsidRDefault="00EF5B2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B2F" w:rsidRDefault="00EF5B2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B2F" w:rsidRDefault="00EF5B2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B2F" w:rsidRDefault="00EF5B2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B2F" w:rsidRDefault="00EF5B2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FBF" w:rsidRDefault="00CC6FB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FBF" w:rsidRDefault="00CC6FB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FBF" w:rsidRDefault="00CC6FB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FBF" w:rsidRDefault="00CC6FB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FBF" w:rsidRDefault="00CC6FB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FBF" w:rsidRDefault="00CC6FB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FBF" w:rsidRDefault="00CC6FBF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57BA" w:rsidRPr="005D682E" w:rsidRDefault="000757BA" w:rsidP="000757BA">
      <w:pPr>
        <w:ind w:left="3969"/>
        <w:rPr>
          <w:highlight w:val="yellow"/>
        </w:rPr>
      </w:pPr>
      <w:r w:rsidRPr="005D682E">
        <w:rPr>
          <w:highlight w:val="yellow"/>
        </w:rPr>
        <w:lastRenderedPageBreak/>
        <w:t xml:space="preserve">Приложение </w:t>
      </w:r>
    </w:p>
    <w:p w:rsidR="005D682E" w:rsidRPr="005D682E" w:rsidRDefault="000757BA" w:rsidP="005D682E">
      <w:pPr>
        <w:ind w:left="3969"/>
        <w:rPr>
          <w:highlight w:val="yellow"/>
          <w:shd w:val="clear" w:color="auto" w:fill="F7F7F7"/>
        </w:rPr>
      </w:pPr>
      <w:r w:rsidRPr="005D682E">
        <w:rPr>
          <w:highlight w:val="yellow"/>
        </w:rPr>
        <w:t xml:space="preserve">к Положению </w:t>
      </w:r>
    </w:p>
    <w:p w:rsidR="000757BA" w:rsidRPr="005D682E" w:rsidRDefault="000757BA" w:rsidP="000757BA">
      <w:pPr>
        <w:ind w:left="3969"/>
        <w:rPr>
          <w:highlight w:val="yellow"/>
          <w:shd w:val="clear" w:color="auto" w:fill="F7F7F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4025"/>
      </w:tblGrid>
      <w:tr w:rsidR="000757BA" w:rsidRPr="005D682E" w:rsidTr="00D8046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E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E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</w:tc>
      </w:tr>
      <w:tr w:rsidR="000757BA" w:rsidRPr="005D682E" w:rsidTr="00D80462">
        <w:tc>
          <w:tcPr>
            <w:tcW w:w="5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BA" w:rsidRPr="005D682E" w:rsidTr="00D80462"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7BA" w:rsidRPr="005D682E" w:rsidRDefault="000757BA" w:rsidP="00D80462"/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0757BA" w:rsidRPr="005D682E" w:rsidTr="00D80462">
        <w:tc>
          <w:tcPr>
            <w:tcW w:w="5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BA" w:rsidRPr="005D682E" w:rsidTr="00D80462">
        <w:tc>
          <w:tcPr>
            <w:tcW w:w="50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57BA" w:rsidRPr="005D682E" w:rsidRDefault="000757BA" w:rsidP="00D80462"/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E">
              <w:rPr>
                <w:rFonts w:ascii="Times New Roman" w:hAnsi="Times New Roman" w:cs="Times New Roman"/>
                <w:sz w:val="24"/>
                <w:szCs w:val="24"/>
              </w:rPr>
              <w:t>(Подпись, фамилия и инициалы)</w:t>
            </w:r>
          </w:p>
        </w:tc>
      </w:tr>
      <w:tr w:rsidR="000757BA" w:rsidRPr="005D682E" w:rsidTr="00D8046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E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  <w:tr w:rsidR="000757BA" w:rsidRPr="005D682E" w:rsidTr="00D80462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E"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</w:tc>
      </w:tr>
    </w:tbl>
    <w:p w:rsidR="000757BA" w:rsidRPr="005D682E" w:rsidRDefault="000757BA" w:rsidP="000757B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57BA" w:rsidRPr="005D682E" w:rsidRDefault="000757BA" w:rsidP="000757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682E">
        <w:rPr>
          <w:rFonts w:ascii="Times New Roman" w:hAnsi="Times New Roman" w:cs="Times New Roman"/>
          <w:sz w:val="24"/>
          <w:szCs w:val="24"/>
        </w:rPr>
        <w:t>ПАСПОРТ</w:t>
      </w:r>
    </w:p>
    <w:p w:rsidR="000757BA" w:rsidRPr="005D682E" w:rsidRDefault="000757BA" w:rsidP="000757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682E">
        <w:rPr>
          <w:rFonts w:ascii="Times New Roman" w:hAnsi="Times New Roman" w:cs="Times New Roman"/>
          <w:sz w:val="24"/>
          <w:szCs w:val="24"/>
        </w:rPr>
        <w:t>муниципальной системы оповещения населения</w:t>
      </w:r>
    </w:p>
    <w:p w:rsidR="000757BA" w:rsidRPr="005D682E" w:rsidRDefault="000757BA" w:rsidP="000757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682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757BA" w:rsidRPr="005D682E" w:rsidRDefault="000757BA" w:rsidP="000757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682E">
        <w:rPr>
          <w:rFonts w:ascii="Times New Roman" w:hAnsi="Times New Roman" w:cs="Times New Roman"/>
          <w:sz w:val="24"/>
          <w:szCs w:val="24"/>
        </w:rPr>
        <w:t>(муниципального образования)</w:t>
      </w:r>
    </w:p>
    <w:p w:rsidR="000757BA" w:rsidRPr="005D682E" w:rsidRDefault="000757BA" w:rsidP="000757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682E">
        <w:rPr>
          <w:rFonts w:ascii="Times New Roman" w:hAnsi="Times New Roman" w:cs="Times New Roman"/>
          <w:sz w:val="24"/>
          <w:szCs w:val="24"/>
        </w:rPr>
        <w:t>по состоянию на 01.01.20__ г.</w:t>
      </w:r>
    </w:p>
    <w:p w:rsidR="000757BA" w:rsidRPr="005D682E" w:rsidRDefault="000757BA" w:rsidP="000757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7BA" w:rsidRPr="005D682E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82E">
        <w:rPr>
          <w:rFonts w:ascii="Times New Roman" w:hAnsi="Times New Roman" w:cs="Times New Roman"/>
          <w:sz w:val="24"/>
          <w:szCs w:val="24"/>
        </w:rPr>
        <w:t>Наименование и шифр муниципальной системы оповещения (МСО) населения (д</w:t>
      </w:r>
      <w:r w:rsidRPr="005D682E">
        <w:rPr>
          <w:rFonts w:ascii="Times New Roman" w:hAnsi="Times New Roman" w:cs="Times New Roman"/>
          <w:sz w:val="24"/>
          <w:szCs w:val="24"/>
        </w:rPr>
        <w:t>а</w:t>
      </w:r>
      <w:r w:rsidRPr="005D682E">
        <w:rPr>
          <w:rFonts w:ascii="Times New Roman" w:hAnsi="Times New Roman" w:cs="Times New Roman"/>
          <w:sz w:val="24"/>
          <w:szCs w:val="24"/>
        </w:rPr>
        <w:t>лее - система оповещения) муниципального образования __________________.</w:t>
      </w:r>
    </w:p>
    <w:p w:rsidR="000757BA" w:rsidRPr="005D682E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82E">
        <w:rPr>
          <w:rFonts w:ascii="Times New Roman" w:hAnsi="Times New Roman" w:cs="Times New Roman"/>
          <w:sz w:val="24"/>
          <w:szCs w:val="24"/>
        </w:rPr>
        <w:t xml:space="preserve">Год ввода системы оповещения населения в эксплуатацию ____ </w:t>
      </w:r>
      <w:proofErr w:type="gramStart"/>
      <w:r w:rsidRPr="005D68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682E">
        <w:rPr>
          <w:rFonts w:ascii="Times New Roman" w:hAnsi="Times New Roman" w:cs="Times New Roman"/>
          <w:sz w:val="24"/>
          <w:szCs w:val="24"/>
        </w:rPr>
        <w:t>.</w:t>
      </w:r>
    </w:p>
    <w:p w:rsidR="000757BA" w:rsidRPr="005D682E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82E">
        <w:rPr>
          <w:rFonts w:ascii="Times New Roman" w:hAnsi="Times New Roman" w:cs="Times New Roman"/>
          <w:sz w:val="24"/>
          <w:szCs w:val="24"/>
        </w:rPr>
        <w:t xml:space="preserve">(Нормативный документ __________ N ____ </w:t>
      </w:r>
      <w:proofErr w:type="gramStart"/>
      <w:r w:rsidRPr="005D68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D682E">
        <w:rPr>
          <w:rFonts w:ascii="Times New Roman" w:hAnsi="Times New Roman" w:cs="Times New Roman"/>
          <w:sz w:val="24"/>
          <w:szCs w:val="24"/>
        </w:rPr>
        <w:t xml:space="preserve"> __.__.____).</w:t>
      </w:r>
    </w:p>
    <w:p w:rsidR="000757BA" w:rsidRPr="005D682E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82E">
        <w:rPr>
          <w:rFonts w:ascii="Times New Roman" w:hAnsi="Times New Roman" w:cs="Times New Roman"/>
          <w:sz w:val="24"/>
          <w:szCs w:val="24"/>
        </w:rPr>
        <w:t>Установленный срок эксплуатации системы оповещения населения ____ (лет).</w:t>
      </w:r>
    </w:p>
    <w:p w:rsidR="000757BA" w:rsidRPr="005D682E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82E">
        <w:rPr>
          <w:rFonts w:ascii="Times New Roman" w:hAnsi="Times New Roman" w:cs="Times New Roman"/>
          <w:sz w:val="24"/>
          <w:szCs w:val="24"/>
        </w:rPr>
        <w:t>Превышение эксплуатационного ресурса ____ (лет).</w:t>
      </w:r>
    </w:p>
    <w:p w:rsidR="000757BA" w:rsidRPr="005D682E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D682E">
        <w:rPr>
          <w:rFonts w:ascii="Times New Roman" w:hAnsi="Times New Roman" w:cs="Times New Roman"/>
        </w:rPr>
        <w:t>Административно-территориальное деление субъекта Российской Федерации (состав мун</w:t>
      </w:r>
      <w:r w:rsidRPr="005D682E">
        <w:rPr>
          <w:rFonts w:ascii="Times New Roman" w:hAnsi="Times New Roman" w:cs="Times New Roman"/>
        </w:rPr>
        <w:t>и</w:t>
      </w:r>
      <w:r w:rsidRPr="005D682E">
        <w:rPr>
          <w:rFonts w:ascii="Times New Roman" w:hAnsi="Times New Roman" w:cs="Times New Roman"/>
        </w:rPr>
        <w:t>ципального образования) с использованием (ЖАТО (ОКТМО): ___________________________________________________________________________ (перечень муниципальных образований: городские округа, городские округа с внутригородским делением, муниципальные районы, муниципальные округа, внутригородские территории городов федерал</w:t>
      </w:r>
      <w:r w:rsidRPr="005D682E">
        <w:rPr>
          <w:rFonts w:ascii="Times New Roman" w:hAnsi="Times New Roman" w:cs="Times New Roman"/>
        </w:rPr>
        <w:t>ь</w:t>
      </w:r>
      <w:r w:rsidRPr="005D682E">
        <w:rPr>
          <w:rFonts w:ascii="Times New Roman" w:hAnsi="Times New Roman" w:cs="Times New Roman"/>
        </w:rPr>
        <w:t>ного значения, с указанием для каждого (при наличии) количества внутригородских районов, г</w:t>
      </w:r>
      <w:r w:rsidRPr="005D682E">
        <w:rPr>
          <w:rFonts w:ascii="Times New Roman" w:hAnsi="Times New Roman" w:cs="Times New Roman"/>
        </w:rPr>
        <w:t>о</w:t>
      </w:r>
      <w:r w:rsidRPr="005D682E">
        <w:rPr>
          <w:rFonts w:ascii="Times New Roman" w:hAnsi="Times New Roman" w:cs="Times New Roman"/>
        </w:rPr>
        <w:t>родских, сельских поселений).</w:t>
      </w:r>
      <w:proofErr w:type="gramEnd"/>
    </w:p>
    <w:p w:rsidR="000757BA" w:rsidRPr="005D682E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5D682E" w:rsidRDefault="000757BA" w:rsidP="000757B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5D682E">
        <w:rPr>
          <w:rFonts w:ascii="Times New Roman" w:hAnsi="Times New Roman" w:cs="Times New Roman"/>
        </w:rPr>
        <w:t>1. Оповещение населения субъекта Российской Федерации (муниципального образования), проживающего или осуществляющего хозяйственную деятельность в границах зоны действия РСО (МСО).</w:t>
      </w:r>
    </w:p>
    <w:p w:rsidR="000757BA" w:rsidRPr="005D682E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5D682E" w:rsidRDefault="000757BA" w:rsidP="005D682E">
      <w:r w:rsidRPr="005D682E">
        <w:t>1.1. Оповещение населения техническими средствами оповещения (электрическими, эле</w:t>
      </w:r>
      <w:r w:rsidRPr="005D682E">
        <w:t>к</w:t>
      </w:r>
      <w:r w:rsidRPr="005D682E">
        <w:t>тронными сиренами и мощными акустическими системами) в автоматизированном реж</w:t>
      </w:r>
      <w:r w:rsidRPr="005D682E">
        <w:t>и</w:t>
      </w:r>
      <w:r w:rsidRPr="005D682E">
        <w:t>ме.</w:t>
      </w:r>
    </w:p>
    <w:p w:rsidR="000757BA" w:rsidRPr="00B43406" w:rsidRDefault="000757BA" w:rsidP="000757BA">
      <w:pPr>
        <w:rPr>
          <w:color w:val="FF0000"/>
        </w:rPr>
        <w:sectPr w:rsidR="000757BA" w:rsidRPr="00B43406" w:rsidSect="00D804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51"/>
        <w:gridCol w:w="1106"/>
        <w:gridCol w:w="567"/>
        <w:gridCol w:w="510"/>
        <w:gridCol w:w="510"/>
        <w:gridCol w:w="510"/>
        <w:gridCol w:w="1220"/>
        <w:gridCol w:w="992"/>
        <w:gridCol w:w="1134"/>
        <w:gridCol w:w="567"/>
        <w:gridCol w:w="567"/>
        <w:gridCol w:w="851"/>
        <w:gridCol w:w="850"/>
        <w:gridCol w:w="680"/>
        <w:gridCol w:w="738"/>
      </w:tblGrid>
      <w:tr w:rsidR="000757BA" w:rsidRPr="00B43406" w:rsidTr="005D682E">
        <w:tc>
          <w:tcPr>
            <w:tcW w:w="454" w:type="dxa"/>
            <w:vMerge w:val="restart"/>
          </w:tcPr>
          <w:p w:rsidR="000757BA" w:rsidRPr="005D682E" w:rsidRDefault="005D682E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0757BA" w:rsidRPr="005D68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757BA" w:rsidRPr="005D682E">
              <w:rPr>
                <w:rFonts w:ascii="Times New Roman" w:hAnsi="Times New Roman" w:cs="Times New Roman"/>
              </w:rPr>
              <w:t>п</w:t>
            </w:r>
            <w:proofErr w:type="gramEnd"/>
            <w:r w:rsidR="000757BA" w:rsidRPr="005D68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54" w:type="dxa"/>
            <w:gridSpan w:val="6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Муниципальные образования</w:t>
            </w:r>
          </w:p>
        </w:tc>
        <w:tc>
          <w:tcPr>
            <w:tcW w:w="5331" w:type="dxa"/>
            <w:gridSpan w:val="6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Количество МСО</w:t>
            </w:r>
          </w:p>
        </w:tc>
        <w:tc>
          <w:tcPr>
            <w:tcW w:w="2268" w:type="dxa"/>
            <w:gridSpan w:val="3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Проживает населения</w:t>
            </w:r>
          </w:p>
        </w:tc>
      </w:tr>
      <w:tr w:rsidR="000757BA" w:rsidRPr="00B43406" w:rsidTr="005D682E">
        <w:tc>
          <w:tcPr>
            <w:tcW w:w="454" w:type="dxa"/>
            <w:vMerge/>
          </w:tcPr>
          <w:p w:rsidR="000757BA" w:rsidRPr="005D682E" w:rsidRDefault="000757BA" w:rsidP="00D80462"/>
        </w:tc>
        <w:tc>
          <w:tcPr>
            <w:tcW w:w="2551" w:type="dxa"/>
            <w:vMerge w:val="restart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06" w:type="dxa"/>
            <w:vMerge w:val="restart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Колич</w:t>
            </w:r>
            <w:r w:rsidRPr="005D682E">
              <w:rPr>
                <w:rFonts w:ascii="Times New Roman" w:hAnsi="Times New Roman" w:cs="Times New Roman"/>
              </w:rPr>
              <w:t>е</w:t>
            </w:r>
            <w:r w:rsidRPr="005D682E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2097" w:type="dxa"/>
            <w:gridSpan w:val="4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Количество расп</w:t>
            </w:r>
            <w:r w:rsidRPr="005D682E">
              <w:rPr>
                <w:rFonts w:ascii="Times New Roman" w:hAnsi="Times New Roman" w:cs="Times New Roman"/>
              </w:rPr>
              <w:t>о</w:t>
            </w:r>
            <w:r w:rsidRPr="005D682E">
              <w:rPr>
                <w:rFonts w:ascii="Times New Roman" w:hAnsi="Times New Roman" w:cs="Times New Roman"/>
              </w:rPr>
              <w:t>ложенных в гран</w:t>
            </w:r>
            <w:r w:rsidRPr="005D682E">
              <w:rPr>
                <w:rFonts w:ascii="Times New Roman" w:hAnsi="Times New Roman" w:cs="Times New Roman"/>
              </w:rPr>
              <w:t>и</w:t>
            </w:r>
            <w:r w:rsidRPr="005D682E">
              <w:rPr>
                <w:rFonts w:ascii="Times New Roman" w:hAnsi="Times New Roman" w:cs="Times New Roman"/>
              </w:rPr>
              <w:t>цах МО</w:t>
            </w:r>
          </w:p>
        </w:tc>
        <w:tc>
          <w:tcPr>
            <w:tcW w:w="1220" w:type="dxa"/>
            <w:vMerge w:val="restart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Подлежит созданию и отражено в ПСД</w:t>
            </w:r>
          </w:p>
        </w:tc>
        <w:tc>
          <w:tcPr>
            <w:tcW w:w="992" w:type="dxa"/>
            <w:vMerge w:val="restart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Введено в эк</w:t>
            </w:r>
            <w:r w:rsidRPr="005D682E">
              <w:rPr>
                <w:rFonts w:ascii="Times New Roman" w:hAnsi="Times New Roman" w:cs="Times New Roman"/>
              </w:rPr>
              <w:t>с</w:t>
            </w:r>
            <w:r w:rsidRPr="005D682E">
              <w:rPr>
                <w:rFonts w:ascii="Times New Roman" w:hAnsi="Times New Roman" w:cs="Times New Roman"/>
              </w:rPr>
              <w:t>плуат</w:t>
            </w:r>
            <w:r w:rsidRPr="005D682E">
              <w:rPr>
                <w:rFonts w:ascii="Times New Roman" w:hAnsi="Times New Roman" w:cs="Times New Roman"/>
              </w:rPr>
              <w:t>а</w:t>
            </w:r>
            <w:r w:rsidRPr="005D682E">
              <w:rPr>
                <w:rFonts w:ascii="Times New Roman" w:hAnsi="Times New Roman" w:cs="Times New Roman"/>
              </w:rPr>
              <w:t>цию</w:t>
            </w:r>
          </w:p>
        </w:tc>
        <w:tc>
          <w:tcPr>
            <w:tcW w:w="1134" w:type="dxa"/>
            <w:vMerge w:val="restart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Сопр</w:t>
            </w:r>
            <w:r w:rsidRPr="005D682E">
              <w:rPr>
                <w:rFonts w:ascii="Times New Roman" w:hAnsi="Times New Roman" w:cs="Times New Roman"/>
              </w:rPr>
              <w:t>я</w:t>
            </w:r>
            <w:r w:rsidRPr="005D682E">
              <w:rPr>
                <w:rFonts w:ascii="Times New Roman" w:hAnsi="Times New Roman" w:cs="Times New Roman"/>
              </w:rPr>
              <w:t>женных с РСО</w:t>
            </w:r>
          </w:p>
        </w:tc>
        <w:tc>
          <w:tcPr>
            <w:tcW w:w="567" w:type="dxa"/>
            <w:vMerge w:val="restart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vMerge w:val="restart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ОГ</w:t>
            </w:r>
          </w:p>
        </w:tc>
        <w:tc>
          <w:tcPr>
            <w:tcW w:w="851" w:type="dxa"/>
            <w:vMerge w:val="restart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НГ</w:t>
            </w:r>
          </w:p>
        </w:tc>
        <w:tc>
          <w:tcPr>
            <w:tcW w:w="850" w:type="dxa"/>
            <w:vMerge w:val="restart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Всего (тыс. чел.)</w:t>
            </w:r>
          </w:p>
        </w:tc>
        <w:tc>
          <w:tcPr>
            <w:tcW w:w="1418" w:type="dxa"/>
            <w:gridSpan w:val="2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в зоне де</w:t>
            </w:r>
            <w:r w:rsidRPr="005D682E">
              <w:rPr>
                <w:rFonts w:ascii="Times New Roman" w:hAnsi="Times New Roman" w:cs="Times New Roman"/>
              </w:rPr>
              <w:t>й</w:t>
            </w:r>
            <w:r w:rsidRPr="005D682E">
              <w:rPr>
                <w:rFonts w:ascii="Times New Roman" w:hAnsi="Times New Roman" w:cs="Times New Roman"/>
              </w:rPr>
              <w:t>ствия ТСО</w:t>
            </w:r>
          </w:p>
        </w:tc>
      </w:tr>
      <w:tr w:rsidR="000757BA" w:rsidRPr="00B43406" w:rsidTr="005D682E">
        <w:tc>
          <w:tcPr>
            <w:tcW w:w="454" w:type="dxa"/>
            <w:vMerge/>
          </w:tcPr>
          <w:p w:rsidR="000757BA" w:rsidRPr="005D682E" w:rsidRDefault="000757BA" w:rsidP="00D80462"/>
        </w:tc>
        <w:tc>
          <w:tcPr>
            <w:tcW w:w="2551" w:type="dxa"/>
            <w:vMerge/>
          </w:tcPr>
          <w:p w:rsidR="000757BA" w:rsidRPr="005D682E" w:rsidRDefault="000757BA" w:rsidP="00D80462"/>
        </w:tc>
        <w:tc>
          <w:tcPr>
            <w:tcW w:w="1106" w:type="dxa"/>
            <w:vMerge/>
          </w:tcPr>
          <w:p w:rsidR="000757BA" w:rsidRPr="005D682E" w:rsidRDefault="000757BA" w:rsidP="00D80462"/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ВГР</w:t>
            </w:r>
          </w:p>
        </w:tc>
        <w:tc>
          <w:tcPr>
            <w:tcW w:w="510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ГП</w:t>
            </w:r>
          </w:p>
        </w:tc>
        <w:tc>
          <w:tcPr>
            <w:tcW w:w="510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510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1220" w:type="dxa"/>
            <w:vMerge/>
          </w:tcPr>
          <w:p w:rsidR="000757BA" w:rsidRPr="005D682E" w:rsidRDefault="000757BA" w:rsidP="00D80462"/>
        </w:tc>
        <w:tc>
          <w:tcPr>
            <w:tcW w:w="992" w:type="dxa"/>
            <w:vMerge/>
          </w:tcPr>
          <w:p w:rsidR="000757BA" w:rsidRPr="005D682E" w:rsidRDefault="000757BA" w:rsidP="00D80462"/>
        </w:tc>
        <w:tc>
          <w:tcPr>
            <w:tcW w:w="1134" w:type="dxa"/>
            <w:vMerge/>
          </w:tcPr>
          <w:p w:rsidR="000757BA" w:rsidRPr="005D682E" w:rsidRDefault="000757BA" w:rsidP="00D80462"/>
        </w:tc>
        <w:tc>
          <w:tcPr>
            <w:tcW w:w="567" w:type="dxa"/>
            <w:vMerge/>
          </w:tcPr>
          <w:p w:rsidR="000757BA" w:rsidRPr="005D682E" w:rsidRDefault="000757BA" w:rsidP="00D80462"/>
        </w:tc>
        <w:tc>
          <w:tcPr>
            <w:tcW w:w="567" w:type="dxa"/>
            <w:vMerge/>
          </w:tcPr>
          <w:p w:rsidR="000757BA" w:rsidRPr="005D682E" w:rsidRDefault="000757BA" w:rsidP="00D80462"/>
        </w:tc>
        <w:tc>
          <w:tcPr>
            <w:tcW w:w="851" w:type="dxa"/>
            <w:vMerge/>
          </w:tcPr>
          <w:p w:rsidR="000757BA" w:rsidRPr="005D682E" w:rsidRDefault="000757BA" w:rsidP="00D80462"/>
        </w:tc>
        <w:tc>
          <w:tcPr>
            <w:tcW w:w="850" w:type="dxa"/>
            <w:vMerge/>
          </w:tcPr>
          <w:p w:rsidR="000757BA" w:rsidRPr="005D682E" w:rsidRDefault="000757BA" w:rsidP="00D80462"/>
        </w:tc>
        <w:tc>
          <w:tcPr>
            <w:tcW w:w="680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(тыс. чел.)</w:t>
            </w:r>
          </w:p>
        </w:tc>
        <w:tc>
          <w:tcPr>
            <w:tcW w:w="738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%</w:t>
            </w:r>
          </w:p>
        </w:tc>
      </w:tr>
      <w:tr w:rsidR="000757BA" w:rsidRPr="00B43406" w:rsidTr="005D682E">
        <w:tc>
          <w:tcPr>
            <w:tcW w:w="454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Городские округа (горо</w:t>
            </w:r>
            <w:r w:rsidRPr="005D682E">
              <w:rPr>
                <w:rFonts w:ascii="Times New Roman" w:hAnsi="Times New Roman" w:cs="Times New Roman"/>
              </w:rPr>
              <w:t>д</w:t>
            </w:r>
            <w:r w:rsidRPr="005D682E">
              <w:rPr>
                <w:rFonts w:ascii="Times New Roman" w:hAnsi="Times New Roman" w:cs="Times New Roman"/>
              </w:rPr>
              <w:t>ские округа с внутриг</w:t>
            </w:r>
            <w:r w:rsidRPr="005D682E">
              <w:rPr>
                <w:rFonts w:ascii="Times New Roman" w:hAnsi="Times New Roman" w:cs="Times New Roman"/>
              </w:rPr>
              <w:t>о</w:t>
            </w:r>
            <w:r w:rsidRPr="005D682E">
              <w:rPr>
                <w:rFonts w:ascii="Times New Roman" w:hAnsi="Times New Roman" w:cs="Times New Roman"/>
              </w:rPr>
              <w:t>родским делением)</w:t>
            </w:r>
          </w:p>
        </w:tc>
        <w:tc>
          <w:tcPr>
            <w:tcW w:w="1106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B43406" w:rsidTr="005D682E">
        <w:tc>
          <w:tcPr>
            <w:tcW w:w="454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Муниципальные районы (муниципальные округа)</w:t>
            </w:r>
          </w:p>
        </w:tc>
        <w:tc>
          <w:tcPr>
            <w:tcW w:w="1106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B43406" w:rsidTr="005D682E">
        <w:tc>
          <w:tcPr>
            <w:tcW w:w="454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Внутригородские терр</w:t>
            </w:r>
            <w:r w:rsidRPr="005D682E">
              <w:rPr>
                <w:rFonts w:ascii="Times New Roman" w:hAnsi="Times New Roman" w:cs="Times New Roman"/>
              </w:rPr>
              <w:t>и</w:t>
            </w:r>
            <w:r w:rsidRPr="005D682E">
              <w:rPr>
                <w:rFonts w:ascii="Times New Roman" w:hAnsi="Times New Roman" w:cs="Times New Roman"/>
              </w:rPr>
              <w:t>тории городов федерал</w:t>
            </w:r>
            <w:r w:rsidRPr="005D682E">
              <w:rPr>
                <w:rFonts w:ascii="Times New Roman" w:hAnsi="Times New Roman" w:cs="Times New Roman"/>
              </w:rPr>
              <w:t>ь</w:t>
            </w:r>
            <w:r w:rsidRPr="005D682E">
              <w:rPr>
                <w:rFonts w:ascii="Times New Roman" w:hAnsi="Times New Roman" w:cs="Times New Roman"/>
              </w:rPr>
              <w:t>ного значения</w:t>
            </w:r>
          </w:p>
        </w:tc>
        <w:tc>
          <w:tcPr>
            <w:tcW w:w="1106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B43406" w:rsidTr="005D682E">
        <w:tc>
          <w:tcPr>
            <w:tcW w:w="454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757BA" w:rsidRPr="005D682E" w:rsidRDefault="000757BA" w:rsidP="00D804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ИТОГО за субъект Ро</w:t>
            </w:r>
            <w:r w:rsidRPr="005D682E">
              <w:rPr>
                <w:rFonts w:ascii="Times New Roman" w:hAnsi="Times New Roman" w:cs="Times New Roman"/>
              </w:rPr>
              <w:t>с</w:t>
            </w:r>
            <w:r w:rsidRPr="005D682E">
              <w:rPr>
                <w:rFonts w:ascii="Times New Roman" w:hAnsi="Times New Roman" w:cs="Times New Roman"/>
              </w:rPr>
              <w:t>сийской Федерации (м</w:t>
            </w:r>
            <w:r w:rsidRPr="005D682E">
              <w:rPr>
                <w:rFonts w:ascii="Times New Roman" w:hAnsi="Times New Roman" w:cs="Times New Roman"/>
              </w:rPr>
              <w:t>у</w:t>
            </w:r>
            <w:r w:rsidRPr="005D682E">
              <w:rPr>
                <w:rFonts w:ascii="Times New Roman" w:hAnsi="Times New Roman" w:cs="Times New Roman"/>
              </w:rPr>
              <w:t>ниципальное образов</w:t>
            </w:r>
            <w:r w:rsidRPr="005D682E">
              <w:rPr>
                <w:rFonts w:ascii="Times New Roman" w:hAnsi="Times New Roman" w:cs="Times New Roman"/>
              </w:rPr>
              <w:t>а</w:t>
            </w:r>
            <w:r w:rsidRPr="005D682E">
              <w:rPr>
                <w:rFonts w:ascii="Times New Roman" w:hAnsi="Times New Roman" w:cs="Times New Roman"/>
              </w:rPr>
              <w:t>ние):</w:t>
            </w:r>
          </w:p>
        </w:tc>
        <w:tc>
          <w:tcPr>
            <w:tcW w:w="1106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57BA" w:rsidRPr="00B43406" w:rsidRDefault="000757BA" w:rsidP="000757BA">
      <w:pPr>
        <w:rPr>
          <w:color w:val="FF0000"/>
        </w:rPr>
        <w:sectPr w:rsidR="000757BA" w:rsidRPr="00B434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57BA" w:rsidRPr="005D682E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5D682E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82E">
        <w:rPr>
          <w:rFonts w:ascii="Times New Roman" w:hAnsi="Times New Roman" w:cs="Times New Roman"/>
        </w:rPr>
        <w:t>Примечание:</w:t>
      </w:r>
    </w:p>
    <w:p w:rsidR="000757BA" w:rsidRPr="005D682E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82E">
        <w:rPr>
          <w:rFonts w:ascii="Times New Roman" w:hAnsi="Times New Roman" w:cs="Times New Roman"/>
        </w:rPr>
        <w:t>"РСО" - региональная система оповещения;</w:t>
      </w:r>
    </w:p>
    <w:p w:rsidR="000757BA" w:rsidRPr="005D682E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82E">
        <w:rPr>
          <w:rFonts w:ascii="Times New Roman" w:hAnsi="Times New Roman" w:cs="Times New Roman"/>
        </w:rPr>
        <w:t>"МСО" - муниципальная система оповещения;</w:t>
      </w:r>
    </w:p>
    <w:p w:rsidR="000757BA" w:rsidRPr="005D682E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82E">
        <w:rPr>
          <w:rFonts w:ascii="Times New Roman" w:hAnsi="Times New Roman" w:cs="Times New Roman"/>
        </w:rPr>
        <w:t>"МО" - муниципальное образование;</w:t>
      </w:r>
    </w:p>
    <w:p w:rsidR="000757BA" w:rsidRPr="005D682E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82E">
        <w:rPr>
          <w:rFonts w:ascii="Times New Roman" w:hAnsi="Times New Roman" w:cs="Times New Roman"/>
        </w:rPr>
        <w:t>"ВГР" - внутригородской район;</w:t>
      </w:r>
    </w:p>
    <w:p w:rsidR="000757BA" w:rsidRPr="005D682E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82E">
        <w:rPr>
          <w:rFonts w:ascii="Times New Roman" w:hAnsi="Times New Roman" w:cs="Times New Roman"/>
        </w:rPr>
        <w:t>"ГП" - городские поселения;</w:t>
      </w:r>
    </w:p>
    <w:p w:rsidR="000757BA" w:rsidRPr="005D682E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82E">
        <w:rPr>
          <w:rFonts w:ascii="Times New Roman" w:hAnsi="Times New Roman" w:cs="Times New Roman"/>
        </w:rPr>
        <w:t>"СП" - сельские поселения;</w:t>
      </w:r>
    </w:p>
    <w:p w:rsidR="000757BA" w:rsidRPr="005D682E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82E">
        <w:rPr>
          <w:rFonts w:ascii="Times New Roman" w:hAnsi="Times New Roman" w:cs="Times New Roman"/>
        </w:rPr>
        <w:t>"НП" - населенные пункты, не являющиеся МО;</w:t>
      </w:r>
    </w:p>
    <w:p w:rsidR="000757BA" w:rsidRPr="005D682E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82E">
        <w:rPr>
          <w:rFonts w:ascii="Times New Roman" w:hAnsi="Times New Roman" w:cs="Times New Roman"/>
        </w:rPr>
        <w:t>"ПСД" - проектно-сметная документация;</w:t>
      </w:r>
    </w:p>
    <w:p w:rsidR="000757BA" w:rsidRPr="005D682E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82E">
        <w:rPr>
          <w:rFonts w:ascii="Times New Roman" w:hAnsi="Times New Roman" w:cs="Times New Roman"/>
        </w:rPr>
        <w:t>"Г", "ОГ", "НГ" - "готовые"; "ограниченно готовые"; "неготовые" системы оповещения;</w:t>
      </w:r>
    </w:p>
    <w:p w:rsidR="000757BA" w:rsidRPr="005D682E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82E">
        <w:rPr>
          <w:rFonts w:ascii="Times New Roman" w:hAnsi="Times New Roman" w:cs="Times New Roman"/>
        </w:rPr>
        <w:t>"Проживает населения" - проживает или осуществляет хозяйственную деятельность населения;</w:t>
      </w:r>
    </w:p>
    <w:p w:rsidR="000757BA" w:rsidRPr="005D682E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82E">
        <w:rPr>
          <w:rFonts w:ascii="Times New Roman" w:hAnsi="Times New Roman" w:cs="Times New Roman"/>
        </w:rPr>
        <w:t>"ТСО" - технические средства оповещения (электрические, электронные сирены и мощные акустические системы), работающие в автоматизир</w:t>
      </w:r>
      <w:r w:rsidRPr="005D682E">
        <w:rPr>
          <w:rFonts w:ascii="Times New Roman" w:hAnsi="Times New Roman" w:cs="Times New Roman"/>
        </w:rPr>
        <w:t>о</w:t>
      </w:r>
      <w:r w:rsidRPr="005D682E">
        <w:rPr>
          <w:rFonts w:ascii="Times New Roman" w:hAnsi="Times New Roman" w:cs="Times New Roman"/>
        </w:rPr>
        <w:t>ванном режиме.</w:t>
      </w:r>
    </w:p>
    <w:p w:rsidR="000757BA" w:rsidRPr="005D682E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5D682E" w:rsidRDefault="000757BA" w:rsidP="000757B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5D682E">
        <w:rPr>
          <w:rFonts w:ascii="Times New Roman" w:hAnsi="Times New Roman" w:cs="Times New Roman"/>
        </w:rPr>
        <w:t>1.2. Оповещение населения различными средствами оповещения в автоматизированном режиме.</w:t>
      </w:r>
    </w:p>
    <w:p w:rsidR="000757BA" w:rsidRPr="005D682E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99"/>
        <w:gridCol w:w="567"/>
        <w:gridCol w:w="850"/>
        <w:gridCol w:w="567"/>
        <w:gridCol w:w="567"/>
        <w:gridCol w:w="709"/>
        <w:gridCol w:w="567"/>
        <w:gridCol w:w="850"/>
        <w:gridCol w:w="851"/>
        <w:gridCol w:w="850"/>
        <w:gridCol w:w="851"/>
        <w:gridCol w:w="850"/>
        <w:gridCol w:w="851"/>
        <w:gridCol w:w="992"/>
        <w:gridCol w:w="851"/>
      </w:tblGrid>
      <w:tr w:rsidR="005D682E" w:rsidRPr="005D682E" w:rsidTr="00B56571">
        <w:tc>
          <w:tcPr>
            <w:tcW w:w="454" w:type="dxa"/>
            <w:vMerge w:val="restart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D682E">
              <w:rPr>
                <w:rFonts w:ascii="Times New Roman" w:hAnsi="Times New Roman" w:cs="Times New Roman"/>
              </w:rPr>
              <w:t>п</w:t>
            </w:r>
            <w:proofErr w:type="gramEnd"/>
            <w:r w:rsidRPr="005D68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99" w:type="dxa"/>
            <w:vMerge w:val="restart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Муниципальные образования</w:t>
            </w:r>
          </w:p>
        </w:tc>
        <w:tc>
          <w:tcPr>
            <w:tcW w:w="10773" w:type="dxa"/>
            <w:gridSpan w:val="14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Оповещение населения (от общего числа населения, находящегося на указанной территории) с использованием:</w:t>
            </w:r>
          </w:p>
        </w:tc>
      </w:tr>
      <w:tr w:rsidR="005D682E" w:rsidRPr="005D682E" w:rsidTr="00B56571">
        <w:trPr>
          <w:trHeight w:val="1222"/>
        </w:trPr>
        <w:tc>
          <w:tcPr>
            <w:tcW w:w="454" w:type="dxa"/>
            <w:vMerge/>
          </w:tcPr>
          <w:p w:rsidR="000757BA" w:rsidRPr="005D682E" w:rsidRDefault="000757BA" w:rsidP="00D80462"/>
        </w:tc>
        <w:tc>
          <w:tcPr>
            <w:tcW w:w="3799" w:type="dxa"/>
            <w:vMerge/>
          </w:tcPr>
          <w:p w:rsidR="000757BA" w:rsidRPr="005D682E" w:rsidRDefault="000757BA" w:rsidP="00D80462"/>
        </w:tc>
        <w:tc>
          <w:tcPr>
            <w:tcW w:w="1417" w:type="dxa"/>
            <w:gridSpan w:val="2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Местной т</w:t>
            </w:r>
            <w:r w:rsidRPr="005D682E">
              <w:rPr>
                <w:rFonts w:ascii="Times New Roman" w:hAnsi="Times New Roman" w:cs="Times New Roman"/>
              </w:rPr>
              <w:t>е</w:t>
            </w:r>
            <w:r w:rsidRPr="005D682E">
              <w:rPr>
                <w:rFonts w:ascii="Times New Roman" w:hAnsi="Times New Roman" w:cs="Times New Roman"/>
              </w:rPr>
              <w:t>лефонной связи</w:t>
            </w:r>
          </w:p>
        </w:tc>
        <w:tc>
          <w:tcPr>
            <w:tcW w:w="1134" w:type="dxa"/>
            <w:gridSpan w:val="2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Подви</w:t>
            </w:r>
            <w:r w:rsidRPr="005D682E">
              <w:rPr>
                <w:rFonts w:ascii="Times New Roman" w:hAnsi="Times New Roman" w:cs="Times New Roman"/>
              </w:rPr>
              <w:t>ж</w:t>
            </w:r>
            <w:r w:rsidRPr="005D682E">
              <w:rPr>
                <w:rFonts w:ascii="Times New Roman" w:hAnsi="Times New Roman" w:cs="Times New Roman"/>
              </w:rPr>
              <w:t xml:space="preserve">ной </w:t>
            </w:r>
            <w:proofErr w:type="gramStart"/>
            <w:r w:rsidRPr="005D682E">
              <w:rPr>
                <w:rFonts w:ascii="Times New Roman" w:hAnsi="Times New Roman" w:cs="Times New Roman"/>
              </w:rPr>
              <w:t>радио телефо</w:t>
            </w:r>
            <w:r w:rsidRPr="005D682E">
              <w:rPr>
                <w:rFonts w:ascii="Times New Roman" w:hAnsi="Times New Roman" w:cs="Times New Roman"/>
              </w:rPr>
              <w:t>н</w:t>
            </w:r>
            <w:r w:rsidRPr="005D682E">
              <w:rPr>
                <w:rFonts w:ascii="Times New Roman" w:hAnsi="Times New Roman" w:cs="Times New Roman"/>
              </w:rPr>
              <w:t>ной</w:t>
            </w:r>
            <w:proofErr w:type="gramEnd"/>
            <w:r w:rsidRPr="005D682E">
              <w:rPr>
                <w:rFonts w:ascii="Times New Roman" w:hAnsi="Times New Roman" w:cs="Times New Roman"/>
              </w:rPr>
              <w:t xml:space="preserve"> св</w:t>
            </w:r>
            <w:r w:rsidRPr="005D682E">
              <w:rPr>
                <w:rFonts w:ascii="Times New Roman" w:hAnsi="Times New Roman" w:cs="Times New Roman"/>
              </w:rPr>
              <w:t>я</w:t>
            </w:r>
            <w:r w:rsidRPr="005D682E">
              <w:rPr>
                <w:rFonts w:ascii="Times New Roman" w:hAnsi="Times New Roman" w:cs="Times New Roman"/>
              </w:rPr>
              <w:t>зью</w:t>
            </w:r>
          </w:p>
        </w:tc>
        <w:tc>
          <w:tcPr>
            <w:tcW w:w="1276" w:type="dxa"/>
            <w:gridSpan w:val="2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Кабельного телевещ</w:t>
            </w:r>
            <w:r w:rsidRPr="005D682E">
              <w:rPr>
                <w:rFonts w:ascii="Times New Roman" w:hAnsi="Times New Roman" w:cs="Times New Roman"/>
              </w:rPr>
              <w:t>а</w:t>
            </w:r>
            <w:r w:rsidRPr="005D682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gridSpan w:val="2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Эфирного тел</w:t>
            </w:r>
            <w:r w:rsidRPr="005D682E">
              <w:rPr>
                <w:rFonts w:ascii="Times New Roman" w:hAnsi="Times New Roman" w:cs="Times New Roman"/>
              </w:rPr>
              <w:t>е</w:t>
            </w:r>
            <w:r w:rsidRPr="005D682E">
              <w:rPr>
                <w:rFonts w:ascii="Times New Roman" w:hAnsi="Times New Roman" w:cs="Times New Roman"/>
              </w:rPr>
              <w:t>вещания</w:t>
            </w:r>
          </w:p>
        </w:tc>
        <w:tc>
          <w:tcPr>
            <w:tcW w:w="1701" w:type="dxa"/>
            <w:gridSpan w:val="2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Эфирного р</w:t>
            </w:r>
            <w:r w:rsidRPr="005D682E">
              <w:rPr>
                <w:rFonts w:ascii="Times New Roman" w:hAnsi="Times New Roman" w:cs="Times New Roman"/>
              </w:rPr>
              <w:t>а</w:t>
            </w:r>
            <w:r w:rsidRPr="005D682E">
              <w:rPr>
                <w:rFonts w:ascii="Times New Roman" w:hAnsi="Times New Roman" w:cs="Times New Roman"/>
              </w:rPr>
              <w:t>диовещания</w:t>
            </w:r>
          </w:p>
        </w:tc>
        <w:tc>
          <w:tcPr>
            <w:tcW w:w="1701" w:type="dxa"/>
            <w:gridSpan w:val="2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Проводного р</w:t>
            </w:r>
            <w:r w:rsidRPr="005D682E">
              <w:rPr>
                <w:rFonts w:ascii="Times New Roman" w:hAnsi="Times New Roman" w:cs="Times New Roman"/>
              </w:rPr>
              <w:t>а</w:t>
            </w:r>
            <w:r w:rsidRPr="005D682E">
              <w:rPr>
                <w:rFonts w:ascii="Times New Roman" w:hAnsi="Times New Roman" w:cs="Times New Roman"/>
              </w:rPr>
              <w:t>диовещания</w:t>
            </w:r>
          </w:p>
        </w:tc>
        <w:tc>
          <w:tcPr>
            <w:tcW w:w="1843" w:type="dxa"/>
            <w:gridSpan w:val="2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Таксофонов с функцией опов</w:t>
            </w:r>
            <w:r w:rsidRPr="005D682E">
              <w:rPr>
                <w:rFonts w:ascii="Times New Roman" w:hAnsi="Times New Roman" w:cs="Times New Roman"/>
              </w:rPr>
              <w:t>е</w:t>
            </w:r>
            <w:r w:rsidRPr="005D682E">
              <w:rPr>
                <w:rFonts w:ascii="Times New Roman" w:hAnsi="Times New Roman" w:cs="Times New Roman"/>
              </w:rPr>
              <w:t>щения</w:t>
            </w:r>
          </w:p>
        </w:tc>
      </w:tr>
      <w:tr w:rsidR="00B56571" w:rsidRPr="005D682E" w:rsidTr="00B56571">
        <w:tc>
          <w:tcPr>
            <w:tcW w:w="454" w:type="dxa"/>
            <w:vMerge/>
          </w:tcPr>
          <w:p w:rsidR="000757BA" w:rsidRPr="005D682E" w:rsidRDefault="000757BA" w:rsidP="00D80462"/>
        </w:tc>
        <w:tc>
          <w:tcPr>
            <w:tcW w:w="3799" w:type="dxa"/>
            <w:vMerge/>
          </w:tcPr>
          <w:p w:rsidR="000757BA" w:rsidRPr="005D682E" w:rsidRDefault="000757BA" w:rsidP="00D80462"/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0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1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1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1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1" w:type="dxa"/>
          </w:tcPr>
          <w:p w:rsidR="000757BA" w:rsidRPr="005D682E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%</w:t>
            </w:r>
          </w:p>
        </w:tc>
      </w:tr>
      <w:tr w:rsidR="00B56571" w:rsidRPr="005D682E" w:rsidTr="00B56571">
        <w:tc>
          <w:tcPr>
            <w:tcW w:w="454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9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Городские округа (городские округа с внутригородским делением)</w:t>
            </w: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6571" w:rsidRPr="005D682E" w:rsidTr="00B56571">
        <w:tc>
          <w:tcPr>
            <w:tcW w:w="454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9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5D682E">
              <w:rPr>
                <w:rFonts w:ascii="Times New Roman" w:hAnsi="Times New Roman" w:cs="Times New Roman"/>
              </w:rPr>
              <w:t>Муниципальные районы (муниц</w:t>
            </w:r>
            <w:r w:rsidRPr="005D682E">
              <w:rPr>
                <w:rFonts w:ascii="Times New Roman" w:hAnsi="Times New Roman" w:cs="Times New Roman"/>
              </w:rPr>
              <w:t>и</w:t>
            </w:r>
            <w:r w:rsidRPr="005D682E">
              <w:rPr>
                <w:rFonts w:ascii="Times New Roman" w:hAnsi="Times New Roman" w:cs="Times New Roman"/>
              </w:rPr>
              <w:t>пальные округа)</w:t>
            </w: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5D682E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6571" w:rsidRPr="00B56571" w:rsidTr="00B56571"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9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Внутригородские территории городов федерального значения</w:t>
            </w:r>
          </w:p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6571" w:rsidRPr="00B56571" w:rsidTr="00B56571"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0757BA" w:rsidRPr="00B56571" w:rsidRDefault="000757BA" w:rsidP="00D804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ИТОГО за субъект Российской Фед</w:t>
            </w:r>
            <w:r w:rsidRPr="00B56571">
              <w:rPr>
                <w:rFonts w:ascii="Times New Roman" w:hAnsi="Times New Roman" w:cs="Times New Roman"/>
              </w:rPr>
              <w:t>е</w:t>
            </w:r>
            <w:r w:rsidRPr="00B56571">
              <w:rPr>
                <w:rFonts w:ascii="Times New Roman" w:hAnsi="Times New Roman" w:cs="Times New Roman"/>
              </w:rPr>
              <w:t>рации (муниципальное образование):</w:t>
            </w:r>
          </w:p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57BA" w:rsidRPr="00B56571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B56571" w:rsidRDefault="000757BA" w:rsidP="000757B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B56571">
        <w:rPr>
          <w:rFonts w:ascii="Times New Roman" w:hAnsi="Times New Roman" w:cs="Times New Roman"/>
        </w:rPr>
        <w:t>1.3. Оповещение населения различными средствами оповещения в ручном режиме.</w:t>
      </w:r>
    </w:p>
    <w:tbl>
      <w:tblPr>
        <w:tblW w:w="151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567"/>
        <w:gridCol w:w="709"/>
        <w:gridCol w:w="567"/>
        <w:gridCol w:w="567"/>
        <w:gridCol w:w="10"/>
        <w:gridCol w:w="709"/>
        <w:gridCol w:w="698"/>
        <w:gridCol w:w="10"/>
        <w:gridCol w:w="709"/>
        <w:gridCol w:w="557"/>
        <w:gridCol w:w="10"/>
        <w:gridCol w:w="851"/>
        <w:gridCol w:w="698"/>
        <w:gridCol w:w="10"/>
        <w:gridCol w:w="851"/>
        <w:gridCol w:w="699"/>
        <w:gridCol w:w="10"/>
        <w:gridCol w:w="850"/>
        <w:gridCol w:w="841"/>
        <w:gridCol w:w="10"/>
        <w:gridCol w:w="850"/>
        <w:gridCol w:w="699"/>
        <w:gridCol w:w="10"/>
      </w:tblGrid>
      <w:tr w:rsidR="00B56571" w:rsidRPr="00B56571" w:rsidTr="00B56571">
        <w:trPr>
          <w:gridAfter w:val="1"/>
          <w:wAfter w:w="10" w:type="dxa"/>
        </w:trPr>
        <w:tc>
          <w:tcPr>
            <w:tcW w:w="426" w:type="dxa"/>
            <w:vMerge w:val="restart"/>
          </w:tcPr>
          <w:p w:rsidR="000757BA" w:rsidRPr="00B56571" w:rsidRDefault="00B56571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757BA" w:rsidRPr="00B565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757BA" w:rsidRPr="00B56571">
              <w:rPr>
                <w:rFonts w:ascii="Times New Roman" w:hAnsi="Times New Roman" w:cs="Times New Roman"/>
              </w:rPr>
              <w:t>п</w:t>
            </w:r>
            <w:proofErr w:type="gramEnd"/>
            <w:r w:rsidR="000757BA" w:rsidRPr="00B565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Муниципальные образования</w:t>
            </w:r>
          </w:p>
        </w:tc>
        <w:tc>
          <w:tcPr>
            <w:tcW w:w="11482" w:type="dxa"/>
            <w:gridSpan w:val="22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Оповещение населения за 30 минут (от общего числа населения, находящегося на указанной территории) с использов</w:t>
            </w:r>
            <w:r w:rsidRPr="00B56571">
              <w:rPr>
                <w:rFonts w:ascii="Times New Roman" w:hAnsi="Times New Roman" w:cs="Times New Roman"/>
              </w:rPr>
              <w:t>а</w:t>
            </w:r>
            <w:r w:rsidRPr="00B56571">
              <w:rPr>
                <w:rFonts w:ascii="Times New Roman" w:hAnsi="Times New Roman" w:cs="Times New Roman"/>
              </w:rPr>
              <w:t>нием:</w:t>
            </w:r>
          </w:p>
        </w:tc>
      </w:tr>
      <w:tr w:rsidR="00B56571" w:rsidRPr="00B56571" w:rsidTr="00B56571">
        <w:trPr>
          <w:gridAfter w:val="1"/>
          <w:wAfter w:w="10" w:type="dxa"/>
        </w:trPr>
        <w:tc>
          <w:tcPr>
            <w:tcW w:w="426" w:type="dxa"/>
            <w:vMerge/>
          </w:tcPr>
          <w:p w:rsidR="000757BA" w:rsidRPr="00B56571" w:rsidRDefault="000757BA" w:rsidP="00D80462"/>
        </w:tc>
        <w:tc>
          <w:tcPr>
            <w:tcW w:w="3260" w:type="dxa"/>
            <w:vMerge/>
          </w:tcPr>
          <w:p w:rsidR="000757BA" w:rsidRPr="00B56571" w:rsidRDefault="000757BA" w:rsidP="00D80462"/>
        </w:tc>
        <w:tc>
          <w:tcPr>
            <w:tcW w:w="1276" w:type="dxa"/>
            <w:gridSpan w:val="2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Местной телефонной связи</w:t>
            </w:r>
          </w:p>
        </w:tc>
        <w:tc>
          <w:tcPr>
            <w:tcW w:w="1134" w:type="dxa"/>
            <w:gridSpan w:val="2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Подви</w:t>
            </w:r>
            <w:r w:rsidRPr="00B56571">
              <w:rPr>
                <w:rFonts w:ascii="Times New Roman" w:hAnsi="Times New Roman" w:cs="Times New Roman"/>
              </w:rPr>
              <w:t>ж</w:t>
            </w:r>
            <w:r w:rsidRPr="00B56571">
              <w:rPr>
                <w:rFonts w:ascii="Times New Roman" w:hAnsi="Times New Roman" w:cs="Times New Roman"/>
              </w:rPr>
              <w:t xml:space="preserve">ной </w:t>
            </w:r>
            <w:proofErr w:type="gramStart"/>
            <w:r w:rsidRPr="00B56571">
              <w:rPr>
                <w:rFonts w:ascii="Times New Roman" w:hAnsi="Times New Roman" w:cs="Times New Roman"/>
              </w:rPr>
              <w:t>радио телефо</w:t>
            </w:r>
            <w:r w:rsidRPr="00B56571">
              <w:rPr>
                <w:rFonts w:ascii="Times New Roman" w:hAnsi="Times New Roman" w:cs="Times New Roman"/>
              </w:rPr>
              <w:t>н</w:t>
            </w:r>
            <w:r w:rsidRPr="00B56571">
              <w:rPr>
                <w:rFonts w:ascii="Times New Roman" w:hAnsi="Times New Roman" w:cs="Times New Roman"/>
              </w:rPr>
              <w:t>ной</w:t>
            </w:r>
            <w:proofErr w:type="gramEnd"/>
            <w:r w:rsidRPr="00B56571">
              <w:rPr>
                <w:rFonts w:ascii="Times New Roman" w:hAnsi="Times New Roman" w:cs="Times New Roman"/>
              </w:rPr>
              <w:t xml:space="preserve"> св</w:t>
            </w:r>
            <w:r w:rsidRPr="00B56571">
              <w:rPr>
                <w:rFonts w:ascii="Times New Roman" w:hAnsi="Times New Roman" w:cs="Times New Roman"/>
              </w:rPr>
              <w:t>я</w:t>
            </w:r>
            <w:r w:rsidRPr="00B56571">
              <w:rPr>
                <w:rFonts w:ascii="Times New Roman" w:hAnsi="Times New Roman" w:cs="Times New Roman"/>
              </w:rPr>
              <w:t>зью</w:t>
            </w:r>
          </w:p>
        </w:tc>
        <w:tc>
          <w:tcPr>
            <w:tcW w:w="1417" w:type="dxa"/>
            <w:gridSpan w:val="3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Кабельного телевещания</w:t>
            </w:r>
          </w:p>
        </w:tc>
        <w:tc>
          <w:tcPr>
            <w:tcW w:w="1276" w:type="dxa"/>
            <w:gridSpan w:val="3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Эфирного телевещ</w:t>
            </w:r>
            <w:r w:rsidRPr="00B56571">
              <w:rPr>
                <w:rFonts w:ascii="Times New Roman" w:hAnsi="Times New Roman" w:cs="Times New Roman"/>
              </w:rPr>
              <w:t>а</w:t>
            </w:r>
            <w:r w:rsidRPr="00B5657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gridSpan w:val="3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Эфирного р</w:t>
            </w:r>
            <w:r w:rsidRPr="00B56571">
              <w:rPr>
                <w:rFonts w:ascii="Times New Roman" w:hAnsi="Times New Roman" w:cs="Times New Roman"/>
              </w:rPr>
              <w:t>а</w:t>
            </w:r>
            <w:r w:rsidRPr="00B56571">
              <w:rPr>
                <w:rFonts w:ascii="Times New Roman" w:hAnsi="Times New Roman" w:cs="Times New Roman"/>
              </w:rPr>
              <w:t>диовещания</w:t>
            </w:r>
          </w:p>
        </w:tc>
        <w:tc>
          <w:tcPr>
            <w:tcW w:w="1560" w:type="dxa"/>
            <w:gridSpan w:val="3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Проводного радиовещания</w:t>
            </w:r>
          </w:p>
        </w:tc>
        <w:tc>
          <w:tcPr>
            <w:tcW w:w="1701" w:type="dxa"/>
            <w:gridSpan w:val="3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Таксофонов с функцией оп</w:t>
            </w:r>
            <w:r w:rsidRPr="00B56571">
              <w:rPr>
                <w:rFonts w:ascii="Times New Roman" w:hAnsi="Times New Roman" w:cs="Times New Roman"/>
              </w:rPr>
              <w:t>о</w:t>
            </w:r>
            <w:r w:rsidRPr="00B56571">
              <w:rPr>
                <w:rFonts w:ascii="Times New Roman" w:hAnsi="Times New Roman" w:cs="Times New Roman"/>
              </w:rPr>
              <w:t>вещения</w:t>
            </w:r>
          </w:p>
        </w:tc>
        <w:tc>
          <w:tcPr>
            <w:tcW w:w="1559" w:type="dxa"/>
            <w:gridSpan w:val="3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6571">
              <w:rPr>
                <w:rFonts w:ascii="Times New Roman" w:hAnsi="Times New Roman" w:cs="Times New Roman"/>
              </w:rPr>
              <w:t>Электромех</w:t>
            </w:r>
            <w:r w:rsidRPr="00B56571">
              <w:rPr>
                <w:rFonts w:ascii="Times New Roman" w:hAnsi="Times New Roman" w:cs="Times New Roman"/>
              </w:rPr>
              <w:t>а</w:t>
            </w:r>
            <w:r w:rsidRPr="00B56571">
              <w:rPr>
                <w:rFonts w:ascii="Times New Roman" w:hAnsi="Times New Roman" w:cs="Times New Roman"/>
              </w:rPr>
              <w:t>ническим</w:t>
            </w:r>
            <w:proofErr w:type="gramEnd"/>
            <w:r w:rsidRPr="00B56571">
              <w:rPr>
                <w:rFonts w:ascii="Times New Roman" w:hAnsi="Times New Roman" w:cs="Times New Roman"/>
              </w:rPr>
              <w:t xml:space="preserve"> и сиренами</w:t>
            </w:r>
          </w:p>
        </w:tc>
      </w:tr>
      <w:tr w:rsidR="00B56571" w:rsidRPr="00B56571" w:rsidTr="00B56571">
        <w:tc>
          <w:tcPr>
            <w:tcW w:w="426" w:type="dxa"/>
            <w:vMerge/>
          </w:tcPr>
          <w:p w:rsidR="000757BA" w:rsidRPr="00B56571" w:rsidRDefault="000757BA" w:rsidP="00D80462"/>
        </w:tc>
        <w:tc>
          <w:tcPr>
            <w:tcW w:w="3260" w:type="dxa"/>
            <w:vMerge/>
          </w:tcPr>
          <w:p w:rsidR="000757BA" w:rsidRPr="00B56571" w:rsidRDefault="000757BA" w:rsidP="00D80462"/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709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577" w:type="dxa"/>
            <w:gridSpan w:val="2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708" w:type="dxa"/>
            <w:gridSpan w:val="2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567" w:type="dxa"/>
            <w:gridSpan w:val="2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708" w:type="dxa"/>
            <w:gridSpan w:val="2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709" w:type="dxa"/>
            <w:gridSpan w:val="2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851" w:type="dxa"/>
            <w:gridSpan w:val="2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709" w:type="dxa"/>
            <w:gridSpan w:val="2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%</w:t>
            </w:r>
          </w:p>
        </w:tc>
      </w:tr>
      <w:tr w:rsidR="00B56571" w:rsidRPr="00B56571" w:rsidTr="00B56571">
        <w:tc>
          <w:tcPr>
            <w:tcW w:w="426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Городские округа (городские округа с внутригородским дел</w:t>
            </w:r>
            <w:r w:rsidRPr="00B56571">
              <w:rPr>
                <w:rFonts w:ascii="Times New Roman" w:hAnsi="Times New Roman" w:cs="Times New Roman"/>
              </w:rPr>
              <w:t>е</w:t>
            </w:r>
            <w:r w:rsidRPr="00B56571">
              <w:rPr>
                <w:rFonts w:ascii="Times New Roman" w:hAnsi="Times New Roman" w:cs="Times New Roman"/>
              </w:rPr>
              <w:t>нием)</w:t>
            </w:r>
          </w:p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6571" w:rsidRPr="00B56571" w:rsidTr="00B56571">
        <w:tc>
          <w:tcPr>
            <w:tcW w:w="426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Муниципальные районы (мун</w:t>
            </w:r>
            <w:r w:rsidRPr="00B56571">
              <w:rPr>
                <w:rFonts w:ascii="Times New Roman" w:hAnsi="Times New Roman" w:cs="Times New Roman"/>
              </w:rPr>
              <w:t>и</w:t>
            </w:r>
            <w:r w:rsidRPr="00B56571">
              <w:rPr>
                <w:rFonts w:ascii="Times New Roman" w:hAnsi="Times New Roman" w:cs="Times New Roman"/>
              </w:rPr>
              <w:t>ципальные округа)</w:t>
            </w:r>
          </w:p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6571" w:rsidRPr="00B56571" w:rsidTr="00B56571">
        <w:tc>
          <w:tcPr>
            <w:tcW w:w="426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Внутригородские территории городов федерального значения</w:t>
            </w:r>
          </w:p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6571" w:rsidRPr="00B56571" w:rsidTr="00B56571">
        <w:tc>
          <w:tcPr>
            <w:tcW w:w="426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757BA" w:rsidRPr="00B56571" w:rsidRDefault="000757BA" w:rsidP="00D804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ИТОГО за субъект Российской Федерации (муниципальное о</w:t>
            </w:r>
            <w:r w:rsidRPr="00B56571">
              <w:rPr>
                <w:rFonts w:ascii="Times New Roman" w:hAnsi="Times New Roman" w:cs="Times New Roman"/>
              </w:rPr>
              <w:t>б</w:t>
            </w:r>
            <w:r w:rsidRPr="00B56571">
              <w:rPr>
                <w:rFonts w:ascii="Times New Roman" w:hAnsi="Times New Roman" w:cs="Times New Roman"/>
              </w:rPr>
              <w:t>разование):</w:t>
            </w:r>
          </w:p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57BA" w:rsidRPr="00B56571" w:rsidRDefault="000757BA" w:rsidP="000757B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</w:p>
    <w:p w:rsidR="000757BA" w:rsidRPr="00B43406" w:rsidRDefault="000757BA" w:rsidP="000757BA">
      <w:pPr>
        <w:rPr>
          <w:color w:val="FF0000"/>
        </w:rPr>
        <w:sectPr w:rsidR="000757BA" w:rsidRPr="00B43406" w:rsidSect="00B56571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0757BA" w:rsidRPr="00B56571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B56571" w:rsidRDefault="000757BA" w:rsidP="000757B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B56571">
        <w:rPr>
          <w:rFonts w:ascii="Times New Roman" w:hAnsi="Times New Roman" w:cs="Times New Roman"/>
        </w:rPr>
        <w:t xml:space="preserve">1.4. </w:t>
      </w:r>
      <w:proofErr w:type="gramStart"/>
      <w:r w:rsidRPr="00B56571">
        <w:rPr>
          <w:rFonts w:ascii="Times New Roman" w:hAnsi="Times New Roman" w:cs="Times New Roman"/>
        </w:rPr>
        <w:t>Оповещение населения локальными системами оповещения организаций, эксплуатирующих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</w:t>
      </w:r>
      <w:r w:rsidRPr="00B56571">
        <w:rPr>
          <w:rFonts w:ascii="Times New Roman" w:hAnsi="Times New Roman" w:cs="Times New Roman"/>
        </w:rPr>
        <w:t>о</w:t>
      </w:r>
      <w:r w:rsidRPr="00B56571">
        <w:rPr>
          <w:rFonts w:ascii="Times New Roman" w:hAnsi="Times New Roman" w:cs="Times New Roman"/>
        </w:rPr>
        <w:t>вью населения, проживающего или осуществляющего хозяйственную деятельность в зонах воздействия поражающих факторов за пределами их террит</w:t>
      </w:r>
      <w:r w:rsidRPr="00B56571">
        <w:rPr>
          <w:rFonts w:ascii="Times New Roman" w:hAnsi="Times New Roman" w:cs="Times New Roman"/>
        </w:rPr>
        <w:t>о</w:t>
      </w:r>
      <w:r w:rsidRPr="00B56571">
        <w:rPr>
          <w:rFonts w:ascii="Times New Roman" w:hAnsi="Times New Roman" w:cs="Times New Roman"/>
        </w:rPr>
        <w:t>рий, гидротехнические сооружения чрезвычайно высокой опасности и гидротехнические сооружения высокой опасности.</w:t>
      </w:r>
      <w:proofErr w:type="gramEnd"/>
    </w:p>
    <w:p w:rsidR="000757BA" w:rsidRPr="00B56571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10"/>
        <w:gridCol w:w="341"/>
        <w:gridCol w:w="341"/>
        <w:gridCol w:w="350"/>
        <w:gridCol w:w="341"/>
        <w:gridCol w:w="454"/>
        <w:gridCol w:w="341"/>
        <w:gridCol w:w="346"/>
        <w:gridCol w:w="341"/>
        <w:gridCol w:w="341"/>
        <w:gridCol w:w="510"/>
        <w:gridCol w:w="340"/>
        <w:gridCol w:w="340"/>
        <w:gridCol w:w="340"/>
        <w:gridCol w:w="340"/>
        <w:gridCol w:w="340"/>
        <w:gridCol w:w="510"/>
        <w:gridCol w:w="340"/>
        <w:gridCol w:w="454"/>
        <w:gridCol w:w="454"/>
        <w:gridCol w:w="454"/>
        <w:gridCol w:w="1191"/>
        <w:gridCol w:w="624"/>
        <w:gridCol w:w="454"/>
      </w:tblGrid>
      <w:tr w:rsidR="00B56571" w:rsidRPr="00B56571" w:rsidTr="00F81F3D">
        <w:tc>
          <w:tcPr>
            <w:tcW w:w="454" w:type="dxa"/>
            <w:vMerge w:val="restart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56571">
              <w:rPr>
                <w:rFonts w:ascii="Times New Roman" w:hAnsi="Times New Roman" w:cs="Times New Roman"/>
              </w:rPr>
              <w:t>п</w:t>
            </w:r>
            <w:proofErr w:type="gramEnd"/>
            <w:r w:rsidRPr="00B565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0" w:type="dxa"/>
            <w:vMerge w:val="restart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Характеристика организаций (объектов, производств, ги</w:t>
            </w:r>
            <w:r w:rsidRPr="00B56571">
              <w:rPr>
                <w:rFonts w:ascii="Times New Roman" w:hAnsi="Times New Roman" w:cs="Times New Roman"/>
              </w:rPr>
              <w:t>д</w:t>
            </w:r>
            <w:r w:rsidRPr="00B56571">
              <w:rPr>
                <w:rFonts w:ascii="Times New Roman" w:hAnsi="Times New Roman" w:cs="Times New Roman"/>
              </w:rPr>
              <w:t>ротехнических сооружений)</w:t>
            </w:r>
          </w:p>
        </w:tc>
        <w:tc>
          <w:tcPr>
            <w:tcW w:w="1827" w:type="dxa"/>
            <w:gridSpan w:val="5"/>
            <w:vMerge w:val="restart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5791" w:type="dxa"/>
            <w:gridSpan w:val="15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Количество ЛСО</w:t>
            </w:r>
          </w:p>
        </w:tc>
        <w:tc>
          <w:tcPr>
            <w:tcW w:w="2269" w:type="dxa"/>
            <w:gridSpan w:val="3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B56571" w:rsidRPr="00B56571" w:rsidTr="00F81F3D">
        <w:tc>
          <w:tcPr>
            <w:tcW w:w="454" w:type="dxa"/>
            <w:vMerge/>
          </w:tcPr>
          <w:p w:rsidR="000757BA" w:rsidRPr="00B56571" w:rsidRDefault="000757BA" w:rsidP="00D80462"/>
        </w:tc>
        <w:tc>
          <w:tcPr>
            <w:tcW w:w="3010" w:type="dxa"/>
            <w:vMerge/>
          </w:tcPr>
          <w:p w:rsidR="000757BA" w:rsidRPr="00B56571" w:rsidRDefault="000757BA" w:rsidP="00D80462"/>
        </w:tc>
        <w:tc>
          <w:tcPr>
            <w:tcW w:w="1827" w:type="dxa"/>
            <w:gridSpan w:val="5"/>
            <w:vMerge/>
          </w:tcPr>
          <w:p w:rsidR="000757BA" w:rsidRPr="00B56571" w:rsidRDefault="000757BA" w:rsidP="00D80462"/>
        </w:tc>
        <w:tc>
          <w:tcPr>
            <w:tcW w:w="2219" w:type="dxa"/>
            <w:gridSpan w:val="6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Введено в эксплуат</w:t>
            </w:r>
            <w:r w:rsidRPr="00B56571">
              <w:rPr>
                <w:rFonts w:ascii="Times New Roman" w:hAnsi="Times New Roman" w:cs="Times New Roman"/>
              </w:rPr>
              <w:t>а</w:t>
            </w:r>
            <w:r w:rsidRPr="00B56571">
              <w:rPr>
                <w:rFonts w:ascii="Times New Roman" w:hAnsi="Times New Roman" w:cs="Times New Roman"/>
              </w:rPr>
              <w:t>цию</w:t>
            </w:r>
          </w:p>
        </w:tc>
        <w:tc>
          <w:tcPr>
            <w:tcW w:w="2210" w:type="dxa"/>
            <w:gridSpan w:val="6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Сопряженных с МСО (РСО)</w:t>
            </w: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ОГ</w:t>
            </w: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НГ</w:t>
            </w:r>
          </w:p>
        </w:tc>
        <w:tc>
          <w:tcPr>
            <w:tcW w:w="1191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6571">
              <w:rPr>
                <w:rFonts w:ascii="Times New Roman" w:hAnsi="Times New Roman" w:cs="Times New Roman"/>
              </w:rPr>
              <w:t>Прожив</w:t>
            </w:r>
            <w:r w:rsidRPr="00B56571">
              <w:rPr>
                <w:rFonts w:ascii="Times New Roman" w:hAnsi="Times New Roman" w:cs="Times New Roman"/>
              </w:rPr>
              <w:t>а</w:t>
            </w:r>
            <w:r w:rsidRPr="00B56571">
              <w:rPr>
                <w:rFonts w:ascii="Times New Roman" w:hAnsi="Times New Roman" w:cs="Times New Roman"/>
              </w:rPr>
              <w:t>ющее</w:t>
            </w:r>
            <w:proofErr w:type="gramEnd"/>
            <w:r w:rsidRPr="00B56571">
              <w:rPr>
                <w:rFonts w:ascii="Times New Roman" w:hAnsi="Times New Roman" w:cs="Times New Roman"/>
              </w:rPr>
              <w:t xml:space="preserve"> в зоне де</w:t>
            </w:r>
            <w:r w:rsidRPr="00B56571">
              <w:rPr>
                <w:rFonts w:ascii="Times New Roman" w:hAnsi="Times New Roman" w:cs="Times New Roman"/>
              </w:rPr>
              <w:t>й</w:t>
            </w:r>
            <w:r w:rsidRPr="00B56571">
              <w:rPr>
                <w:rFonts w:ascii="Times New Roman" w:hAnsi="Times New Roman" w:cs="Times New Roman"/>
              </w:rPr>
              <w:t>ствия ЛСО (тыс. чел.)</w:t>
            </w:r>
          </w:p>
        </w:tc>
        <w:tc>
          <w:tcPr>
            <w:tcW w:w="1078" w:type="dxa"/>
            <w:gridSpan w:val="2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6571">
              <w:rPr>
                <w:rFonts w:ascii="Times New Roman" w:hAnsi="Times New Roman" w:cs="Times New Roman"/>
              </w:rPr>
              <w:t>Оповещ</w:t>
            </w:r>
            <w:r w:rsidRPr="00B56571">
              <w:rPr>
                <w:rFonts w:ascii="Times New Roman" w:hAnsi="Times New Roman" w:cs="Times New Roman"/>
              </w:rPr>
              <w:t>а</w:t>
            </w:r>
            <w:r w:rsidRPr="00B56571">
              <w:rPr>
                <w:rFonts w:ascii="Times New Roman" w:hAnsi="Times New Roman" w:cs="Times New Roman"/>
              </w:rPr>
              <w:t>емое</w:t>
            </w:r>
            <w:proofErr w:type="gramEnd"/>
            <w:r w:rsidRPr="00B56571">
              <w:rPr>
                <w:rFonts w:ascii="Times New Roman" w:hAnsi="Times New Roman" w:cs="Times New Roman"/>
              </w:rPr>
              <w:t xml:space="preserve"> средств</w:t>
            </w:r>
            <w:r w:rsidRPr="00B56571">
              <w:rPr>
                <w:rFonts w:ascii="Times New Roman" w:hAnsi="Times New Roman" w:cs="Times New Roman"/>
              </w:rPr>
              <w:t>а</w:t>
            </w:r>
            <w:r w:rsidRPr="00B56571">
              <w:rPr>
                <w:rFonts w:ascii="Times New Roman" w:hAnsi="Times New Roman" w:cs="Times New Roman"/>
              </w:rPr>
              <w:t>ми ЛСО</w:t>
            </w:r>
          </w:p>
        </w:tc>
      </w:tr>
      <w:tr w:rsidR="00B56571" w:rsidRPr="00B56571" w:rsidTr="00F81F3D">
        <w:tc>
          <w:tcPr>
            <w:tcW w:w="454" w:type="dxa"/>
            <w:vMerge/>
          </w:tcPr>
          <w:p w:rsidR="000757BA" w:rsidRPr="00B56571" w:rsidRDefault="000757BA" w:rsidP="00D80462"/>
        </w:tc>
        <w:tc>
          <w:tcPr>
            <w:tcW w:w="3010" w:type="dxa"/>
            <w:vMerge/>
          </w:tcPr>
          <w:p w:rsidR="000757BA" w:rsidRPr="00B56571" w:rsidRDefault="000757BA" w:rsidP="00D80462"/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50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46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10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10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%</w:t>
            </w:r>
          </w:p>
        </w:tc>
      </w:tr>
      <w:tr w:rsidR="00B56571" w:rsidRPr="00B56571" w:rsidTr="00F81F3D"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Опасные производственные объекты I класса</w:t>
            </w: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6571" w:rsidRPr="00B56571" w:rsidTr="00F81F3D"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Опасные производственные объекты II класса</w:t>
            </w: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6571" w:rsidRPr="00B56571" w:rsidTr="00F81F3D"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Особо радиационно опасные производства и объекты</w:t>
            </w: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6571" w:rsidRPr="00B56571" w:rsidTr="00F81F3D"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Ядерно опасные производства и объекты</w:t>
            </w: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6571" w:rsidRPr="00B56571" w:rsidTr="00F81F3D"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Гидротехнические сооруж</w:t>
            </w:r>
            <w:r w:rsidRPr="00B56571">
              <w:rPr>
                <w:rFonts w:ascii="Times New Roman" w:hAnsi="Times New Roman" w:cs="Times New Roman"/>
              </w:rPr>
              <w:t>е</w:t>
            </w:r>
            <w:r w:rsidRPr="00B56571">
              <w:rPr>
                <w:rFonts w:ascii="Times New Roman" w:hAnsi="Times New Roman" w:cs="Times New Roman"/>
              </w:rPr>
              <w:t>ния чрезвычайно высокой опасности</w:t>
            </w: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6571" w:rsidRPr="00B56571" w:rsidTr="00F81F3D"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Гидротехнические сооруж</w:t>
            </w:r>
            <w:r w:rsidRPr="00B56571">
              <w:rPr>
                <w:rFonts w:ascii="Times New Roman" w:hAnsi="Times New Roman" w:cs="Times New Roman"/>
              </w:rPr>
              <w:t>е</w:t>
            </w:r>
            <w:r w:rsidRPr="00B56571">
              <w:rPr>
                <w:rFonts w:ascii="Times New Roman" w:hAnsi="Times New Roman" w:cs="Times New Roman"/>
              </w:rPr>
              <w:t>ния высокой опасности</w:t>
            </w: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6571" w:rsidRPr="00B56571" w:rsidTr="00F81F3D"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B56571">
              <w:rPr>
                <w:rFonts w:ascii="Times New Roman" w:hAnsi="Times New Roman" w:cs="Times New Roman"/>
              </w:rPr>
              <w:t>ИТОГО за субъект Росси</w:t>
            </w:r>
            <w:r w:rsidRPr="00B56571">
              <w:rPr>
                <w:rFonts w:ascii="Times New Roman" w:hAnsi="Times New Roman" w:cs="Times New Roman"/>
              </w:rPr>
              <w:t>й</w:t>
            </w:r>
            <w:r w:rsidRPr="00B56571">
              <w:rPr>
                <w:rFonts w:ascii="Times New Roman" w:hAnsi="Times New Roman" w:cs="Times New Roman"/>
              </w:rPr>
              <w:t>ской Федерации (муниц</w:t>
            </w:r>
            <w:r w:rsidRPr="00B56571">
              <w:rPr>
                <w:rFonts w:ascii="Times New Roman" w:hAnsi="Times New Roman" w:cs="Times New Roman"/>
              </w:rPr>
              <w:t>и</w:t>
            </w:r>
            <w:r w:rsidRPr="00B56571">
              <w:rPr>
                <w:rFonts w:ascii="Times New Roman" w:hAnsi="Times New Roman" w:cs="Times New Roman"/>
              </w:rPr>
              <w:t>пальное образование):</w:t>
            </w: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0757BA" w:rsidRPr="00B56571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57BA" w:rsidRPr="00B56571" w:rsidRDefault="000757BA" w:rsidP="000757BA">
      <w:pPr>
        <w:sectPr w:rsidR="000757BA" w:rsidRPr="00B56571" w:rsidSect="00B56571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F81F3D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Примечание: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"РСО" - региональная система оповещения;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"МСО" - муниципальная система оповещения;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"ЛСО" - локальная система оповещения;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81F3D">
        <w:rPr>
          <w:rFonts w:ascii="Times New Roman" w:hAnsi="Times New Roman" w:cs="Times New Roman"/>
        </w:rPr>
        <w:t>"Ф"; "С"; "М"; "Ч" - организации (производства, объекты, гидротехнические сооружения), находящиеся в ведении федеральных органов исполнительной власти Российской Федерации, о</w:t>
      </w:r>
      <w:r w:rsidRPr="00F81F3D">
        <w:rPr>
          <w:rFonts w:ascii="Times New Roman" w:hAnsi="Times New Roman" w:cs="Times New Roman"/>
        </w:rPr>
        <w:t>р</w:t>
      </w:r>
      <w:r w:rsidRPr="00F81F3D">
        <w:rPr>
          <w:rFonts w:ascii="Times New Roman" w:hAnsi="Times New Roman" w:cs="Times New Roman"/>
        </w:rPr>
        <w:t>ганов государственной власти субъектов Российской Федерации, органов местного самоуправл</w:t>
      </w:r>
      <w:r w:rsidRPr="00F81F3D">
        <w:rPr>
          <w:rFonts w:ascii="Times New Roman" w:hAnsi="Times New Roman" w:cs="Times New Roman"/>
        </w:rPr>
        <w:t>е</w:t>
      </w:r>
      <w:r w:rsidRPr="00F81F3D">
        <w:rPr>
          <w:rFonts w:ascii="Times New Roman" w:hAnsi="Times New Roman" w:cs="Times New Roman"/>
        </w:rPr>
        <w:t>ния и в частной собственности соответственно;</w:t>
      </w:r>
      <w:proofErr w:type="gramEnd"/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"Г", "ОГ", "НГ" - "готовые"; "ограниченно готовые"; "неготовые" системы оповещения;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</w:t>
      </w:r>
      <w:proofErr w:type="gramStart"/>
      <w:r w:rsidRPr="00F81F3D">
        <w:rPr>
          <w:rFonts w:ascii="Times New Roman" w:hAnsi="Times New Roman" w:cs="Times New Roman"/>
        </w:rPr>
        <w:t>Проживающее</w:t>
      </w:r>
      <w:proofErr w:type="gramEnd"/>
      <w:r w:rsidRPr="00F81F3D">
        <w:rPr>
          <w:rFonts w:ascii="Times New Roman" w:hAnsi="Times New Roman" w:cs="Times New Roman"/>
        </w:rPr>
        <w:t xml:space="preserve"> в зоне действия ЛСО" - проживающего или осуществляющего хозяйстве</w:t>
      </w:r>
      <w:r w:rsidRPr="00F81F3D">
        <w:rPr>
          <w:rFonts w:ascii="Times New Roman" w:hAnsi="Times New Roman" w:cs="Times New Roman"/>
        </w:rPr>
        <w:t>н</w:t>
      </w:r>
      <w:r w:rsidRPr="00F81F3D">
        <w:rPr>
          <w:rFonts w:ascii="Times New Roman" w:hAnsi="Times New Roman" w:cs="Times New Roman"/>
        </w:rPr>
        <w:t>ную деятельность в зоне действия ЛСО.</w:t>
      </w:r>
    </w:p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F81F3D" w:rsidRDefault="000757BA" w:rsidP="000757B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1.5. Оповещение населения комплексными системами экстренного оповещения населения (КСЭОН) в зонах экстренного оповещения населения.</w:t>
      </w:r>
    </w:p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587"/>
        <w:gridCol w:w="3005"/>
        <w:gridCol w:w="624"/>
        <w:gridCol w:w="510"/>
        <w:gridCol w:w="340"/>
        <w:gridCol w:w="510"/>
        <w:gridCol w:w="340"/>
        <w:gridCol w:w="907"/>
        <w:gridCol w:w="567"/>
        <w:gridCol w:w="340"/>
      </w:tblGrid>
      <w:tr w:rsidR="000757BA" w:rsidRPr="00F81F3D" w:rsidTr="00D80462">
        <w:tc>
          <w:tcPr>
            <w:tcW w:w="340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81F3D">
              <w:rPr>
                <w:rFonts w:ascii="Times New Roman" w:hAnsi="Times New Roman" w:cs="Times New Roman"/>
              </w:rPr>
              <w:t>п</w:t>
            </w:r>
            <w:proofErr w:type="gramEnd"/>
            <w:r w:rsidRPr="00F81F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7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Источники быстроразв</w:t>
            </w:r>
            <w:r w:rsidRPr="00F81F3D">
              <w:rPr>
                <w:rFonts w:ascii="Times New Roman" w:hAnsi="Times New Roman" w:cs="Times New Roman"/>
              </w:rPr>
              <w:t>и</w:t>
            </w:r>
            <w:r w:rsidRPr="00F81F3D">
              <w:rPr>
                <w:rFonts w:ascii="Times New Roman" w:hAnsi="Times New Roman" w:cs="Times New Roman"/>
              </w:rPr>
              <w:t>вающихся ЧС</w:t>
            </w:r>
          </w:p>
        </w:tc>
        <w:tc>
          <w:tcPr>
            <w:tcW w:w="3005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Характеристика быстроразв</w:t>
            </w:r>
            <w:r w:rsidRPr="00F81F3D">
              <w:rPr>
                <w:rFonts w:ascii="Times New Roman" w:hAnsi="Times New Roman" w:cs="Times New Roman"/>
              </w:rPr>
              <w:t>и</w:t>
            </w:r>
            <w:r w:rsidRPr="00F81F3D">
              <w:rPr>
                <w:rFonts w:ascii="Times New Roman" w:hAnsi="Times New Roman" w:cs="Times New Roman"/>
              </w:rPr>
              <w:t>вающихся опасных процессов</w:t>
            </w:r>
          </w:p>
        </w:tc>
        <w:tc>
          <w:tcPr>
            <w:tcW w:w="624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К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л</w:t>
            </w:r>
            <w:r w:rsidRPr="00F81F3D">
              <w:rPr>
                <w:rFonts w:ascii="Times New Roman" w:hAnsi="Times New Roman" w:cs="Times New Roman"/>
              </w:rPr>
              <w:t>и</w:t>
            </w:r>
            <w:r w:rsidRPr="00F81F3D">
              <w:rPr>
                <w:rFonts w:ascii="Times New Roman" w:hAnsi="Times New Roman" w:cs="Times New Roman"/>
              </w:rPr>
              <w:t>ч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>ство зон</w:t>
            </w:r>
          </w:p>
        </w:tc>
        <w:tc>
          <w:tcPr>
            <w:tcW w:w="1700" w:type="dxa"/>
            <w:gridSpan w:val="4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Количество КСЭОН</w:t>
            </w:r>
          </w:p>
        </w:tc>
        <w:tc>
          <w:tcPr>
            <w:tcW w:w="1814" w:type="dxa"/>
            <w:gridSpan w:val="3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0757BA" w:rsidRPr="00F81F3D" w:rsidTr="00D80462">
        <w:tc>
          <w:tcPr>
            <w:tcW w:w="340" w:type="dxa"/>
            <w:vMerge/>
          </w:tcPr>
          <w:p w:rsidR="000757BA" w:rsidRPr="00F81F3D" w:rsidRDefault="000757BA" w:rsidP="00D80462"/>
        </w:tc>
        <w:tc>
          <w:tcPr>
            <w:tcW w:w="1587" w:type="dxa"/>
            <w:vMerge/>
          </w:tcPr>
          <w:p w:rsidR="000757BA" w:rsidRPr="00F81F3D" w:rsidRDefault="000757BA" w:rsidP="00D80462"/>
        </w:tc>
        <w:tc>
          <w:tcPr>
            <w:tcW w:w="3005" w:type="dxa"/>
            <w:vMerge/>
          </w:tcPr>
          <w:p w:rsidR="000757BA" w:rsidRPr="00F81F3D" w:rsidRDefault="000757BA" w:rsidP="00D80462"/>
        </w:tc>
        <w:tc>
          <w:tcPr>
            <w:tcW w:w="624" w:type="dxa"/>
            <w:vMerge/>
          </w:tcPr>
          <w:p w:rsidR="000757BA" w:rsidRPr="00F81F3D" w:rsidRDefault="000757BA" w:rsidP="00D80462"/>
        </w:tc>
        <w:tc>
          <w:tcPr>
            <w:tcW w:w="850" w:type="dxa"/>
            <w:gridSpan w:val="2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Введ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>но в эк</w:t>
            </w:r>
            <w:r w:rsidRPr="00F81F3D">
              <w:rPr>
                <w:rFonts w:ascii="Times New Roman" w:hAnsi="Times New Roman" w:cs="Times New Roman"/>
              </w:rPr>
              <w:t>с</w:t>
            </w:r>
            <w:r w:rsidRPr="00F81F3D">
              <w:rPr>
                <w:rFonts w:ascii="Times New Roman" w:hAnsi="Times New Roman" w:cs="Times New Roman"/>
              </w:rPr>
              <w:t>плу</w:t>
            </w:r>
            <w:r w:rsidRPr="00F81F3D">
              <w:rPr>
                <w:rFonts w:ascii="Times New Roman" w:hAnsi="Times New Roman" w:cs="Times New Roman"/>
              </w:rPr>
              <w:t>а</w:t>
            </w:r>
            <w:r w:rsidRPr="00F81F3D">
              <w:rPr>
                <w:rFonts w:ascii="Times New Roman" w:hAnsi="Times New Roman" w:cs="Times New Roman"/>
              </w:rPr>
              <w:t xml:space="preserve">тацию с </w:t>
            </w:r>
            <w:proofErr w:type="gramStart"/>
            <w:r w:rsidRPr="00F81F3D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850" w:type="dxa"/>
            <w:gridSpan w:val="2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С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пр</w:t>
            </w:r>
            <w:r w:rsidRPr="00F81F3D">
              <w:rPr>
                <w:rFonts w:ascii="Times New Roman" w:hAnsi="Times New Roman" w:cs="Times New Roman"/>
              </w:rPr>
              <w:t>я</w:t>
            </w:r>
            <w:r w:rsidRPr="00F81F3D">
              <w:rPr>
                <w:rFonts w:ascii="Times New Roman" w:hAnsi="Times New Roman" w:cs="Times New Roman"/>
              </w:rPr>
              <w:t>же</w:t>
            </w:r>
            <w:r w:rsidRPr="00F81F3D">
              <w:rPr>
                <w:rFonts w:ascii="Times New Roman" w:hAnsi="Times New Roman" w:cs="Times New Roman"/>
              </w:rPr>
              <w:t>н</w:t>
            </w:r>
            <w:r w:rsidRPr="00F81F3D">
              <w:rPr>
                <w:rFonts w:ascii="Times New Roman" w:hAnsi="Times New Roman" w:cs="Times New Roman"/>
              </w:rPr>
              <w:t>ных с МСО (РСО)</w:t>
            </w:r>
          </w:p>
        </w:tc>
        <w:tc>
          <w:tcPr>
            <w:tcW w:w="907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1F3D">
              <w:rPr>
                <w:rFonts w:ascii="Times New Roman" w:hAnsi="Times New Roman" w:cs="Times New Roman"/>
              </w:rPr>
              <w:t>Прож</w:t>
            </w:r>
            <w:r w:rsidRPr="00F81F3D">
              <w:rPr>
                <w:rFonts w:ascii="Times New Roman" w:hAnsi="Times New Roman" w:cs="Times New Roman"/>
              </w:rPr>
              <w:t>и</w:t>
            </w:r>
            <w:r w:rsidRPr="00F81F3D">
              <w:rPr>
                <w:rFonts w:ascii="Times New Roman" w:hAnsi="Times New Roman" w:cs="Times New Roman"/>
              </w:rPr>
              <w:t>вающее</w:t>
            </w:r>
            <w:proofErr w:type="gramEnd"/>
            <w:r w:rsidRPr="00F81F3D">
              <w:rPr>
                <w:rFonts w:ascii="Times New Roman" w:hAnsi="Times New Roman" w:cs="Times New Roman"/>
              </w:rPr>
              <w:t xml:space="preserve"> в зоне (тыс. чел.)</w:t>
            </w:r>
          </w:p>
        </w:tc>
        <w:tc>
          <w:tcPr>
            <w:tcW w:w="907" w:type="dxa"/>
            <w:gridSpan w:val="2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1F3D">
              <w:rPr>
                <w:rFonts w:ascii="Times New Roman" w:hAnsi="Times New Roman" w:cs="Times New Roman"/>
              </w:rPr>
              <w:t>Опов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>щаемое</w:t>
            </w:r>
            <w:proofErr w:type="gramEnd"/>
            <w:r w:rsidRPr="00F81F3D">
              <w:rPr>
                <w:rFonts w:ascii="Times New Roman" w:hAnsi="Times New Roman" w:cs="Times New Roman"/>
              </w:rPr>
              <w:t xml:space="preserve"> сре</w:t>
            </w:r>
            <w:r w:rsidRPr="00F81F3D">
              <w:rPr>
                <w:rFonts w:ascii="Times New Roman" w:hAnsi="Times New Roman" w:cs="Times New Roman"/>
              </w:rPr>
              <w:t>д</w:t>
            </w:r>
            <w:r w:rsidRPr="00F81F3D">
              <w:rPr>
                <w:rFonts w:ascii="Times New Roman" w:hAnsi="Times New Roman" w:cs="Times New Roman"/>
              </w:rPr>
              <w:t>ствами КСЭОН</w:t>
            </w:r>
          </w:p>
        </w:tc>
      </w:tr>
      <w:tr w:rsidR="000757BA" w:rsidRPr="00F81F3D" w:rsidTr="00D80462">
        <w:tc>
          <w:tcPr>
            <w:tcW w:w="340" w:type="dxa"/>
            <w:vMerge/>
          </w:tcPr>
          <w:p w:rsidR="000757BA" w:rsidRPr="00F81F3D" w:rsidRDefault="000757BA" w:rsidP="00D80462"/>
        </w:tc>
        <w:tc>
          <w:tcPr>
            <w:tcW w:w="1587" w:type="dxa"/>
            <w:vMerge/>
          </w:tcPr>
          <w:p w:rsidR="000757BA" w:rsidRPr="00F81F3D" w:rsidRDefault="000757BA" w:rsidP="00D80462"/>
        </w:tc>
        <w:tc>
          <w:tcPr>
            <w:tcW w:w="3005" w:type="dxa"/>
            <w:vMerge/>
          </w:tcPr>
          <w:p w:rsidR="000757BA" w:rsidRPr="00F81F3D" w:rsidRDefault="000757BA" w:rsidP="00D80462"/>
        </w:tc>
        <w:tc>
          <w:tcPr>
            <w:tcW w:w="624" w:type="dxa"/>
            <w:vMerge/>
          </w:tcPr>
          <w:p w:rsidR="000757BA" w:rsidRPr="00F81F3D" w:rsidRDefault="000757BA" w:rsidP="00D80462"/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7" w:type="dxa"/>
            <w:vMerge/>
          </w:tcPr>
          <w:p w:rsidR="000757BA" w:rsidRPr="00F81F3D" w:rsidRDefault="000757BA" w:rsidP="00D80462"/>
        </w:tc>
        <w:tc>
          <w:tcPr>
            <w:tcW w:w="567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%</w:t>
            </w:r>
          </w:p>
        </w:tc>
      </w:tr>
      <w:tr w:rsidR="000757BA" w:rsidRPr="00F81F3D" w:rsidTr="00D80462">
        <w:tc>
          <w:tcPr>
            <w:tcW w:w="340" w:type="dxa"/>
            <w:vMerge w:val="restart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7" w:type="dxa"/>
            <w:vMerge w:val="restart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578"/>
            <w:bookmarkEnd w:id="1"/>
            <w:r w:rsidRPr="00F81F3D">
              <w:rPr>
                <w:rFonts w:ascii="Times New Roman" w:hAnsi="Times New Roman" w:cs="Times New Roman"/>
              </w:rPr>
              <w:t>Техногенные</w:t>
            </w:r>
          </w:p>
        </w:tc>
        <w:tc>
          <w:tcPr>
            <w:tcW w:w="300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Химически опасный</w:t>
            </w:r>
          </w:p>
        </w:tc>
        <w:tc>
          <w:tcPr>
            <w:tcW w:w="62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F81F3D" w:rsidTr="00D80462">
        <w:tc>
          <w:tcPr>
            <w:tcW w:w="340" w:type="dxa"/>
            <w:vMerge/>
          </w:tcPr>
          <w:p w:rsidR="000757BA" w:rsidRPr="00F81F3D" w:rsidRDefault="000757BA" w:rsidP="00D80462"/>
        </w:tc>
        <w:tc>
          <w:tcPr>
            <w:tcW w:w="1587" w:type="dxa"/>
            <w:vMerge/>
          </w:tcPr>
          <w:p w:rsidR="000757BA" w:rsidRPr="00F81F3D" w:rsidRDefault="000757BA" w:rsidP="00D80462"/>
        </w:tc>
        <w:tc>
          <w:tcPr>
            <w:tcW w:w="300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81F3D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F81F3D">
              <w:rPr>
                <w:rFonts w:ascii="Times New Roman" w:hAnsi="Times New Roman" w:cs="Times New Roman"/>
              </w:rPr>
              <w:t>-взрывоопасный</w:t>
            </w:r>
          </w:p>
        </w:tc>
        <w:tc>
          <w:tcPr>
            <w:tcW w:w="62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F81F3D" w:rsidTr="00D80462">
        <w:tc>
          <w:tcPr>
            <w:tcW w:w="340" w:type="dxa"/>
            <w:vMerge/>
          </w:tcPr>
          <w:p w:rsidR="000757BA" w:rsidRPr="00F81F3D" w:rsidRDefault="000757BA" w:rsidP="00D80462"/>
        </w:tc>
        <w:tc>
          <w:tcPr>
            <w:tcW w:w="1587" w:type="dxa"/>
            <w:vMerge/>
          </w:tcPr>
          <w:p w:rsidR="000757BA" w:rsidRPr="00F81F3D" w:rsidRDefault="000757BA" w:rsidP="00D80462"/>
        </w:tc>
        <w:tc>
          <w:tcPr>
            <w:tcW w:w="300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Токсичный</w:t>
            </w:r>
          </w:p>
        </w:tc>
        <w:tc>
          <w:tcPr>
            <w:tcW w:w="62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F81F3D" w:rsidTr="00D80462">
        <w:tc>
          <w:tcPr>
            <w:tcW w:w="340" w:type="dxa"/>
            <w:vMerge/>
          </w:tcPr>
          <w:p w:rsidR="000757BA" w:rsidRPr="00F81F3D" w:rsidRDefault="000757BA" w:rsidP="00D80462"/>
        </w:tc>
        <w:tc>
          <w:tcPr>
            <w:tcW w:w="1587" w:type="dxa"/>
            <w:vMerge/>
          </w:tcPr>
          <w:p w:rsidR="000757BA" w:rsidRPr="00F81F3D" w:rsidRDefault="000757BA" w:rsidP="00D80462"/>
        </w:tc>
        <w:tc>
          <w:tcPr>
            <w:tcW w:w="300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Другие (перечислить)</w:t>
            </w:r>
          </w:p>
        </w:tc>
        <w:tc>
          <w:tcPr>
            <w:tcW w:w="62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F81F3D" w:rsidTr="00D80462">
        <w:tc>
          <w:tcPr>
            <w:tcW w:w="340" w:type="dxa"/>
            <w:vMerge w:val="restart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7" w:type="dxa"/>
            <w:vMerge w:val="restart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616"/>
            <w:bookmarkEnd w:id="2"/>
            <w:r w:rsidRPr="00F81F3D">
              <w:rPr>
                <w:rFonts w:ascii="Times New Roman" w:hAnsi="Times New Roman" w:cs="Times New Roman"/>
              </w:rPr>
              <w:t>Природные</w:t>
            </w:r>
          </w:p>
        </w:tc>
        <w:tc>
          <w:tcPr>
            <w:tcW w:w="300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Угроза природных пожаров</w:t>
            </w:r>
          </w:p>
        </w:tc>
        <w:tc>
          <w:tcPr>
            <w:tcW w:w="62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F81F3D" w:rsidTr="00D80462">
        <w:tc>
          <w:tcPr>
            <w:tcW w:w="340" w:type="dxa"/>
            <w:vMerge/>
          </w:tcPr>
          <w:p w:rsidR="000757BA" w:rsidRPr="00F81F3D" w:rsidRDefault="000757BA" w:rsidP="00D80462"/>
        </w:tc>
        <w:tc>
          <w:tcPr>
            <w:tcW w:w="1587" w:type="dxa"/>
            <w:vMerge/>
          </w:tcPr>
          <w:p w:rsidR="000757BA" w:rsidRPr="00F81F3D" w:rsidRDefault="000757BA" w:rsidP="00D80462"/>
        </w:tc>
        <w:tc>
          <w:tcPr>
            <w:tcW w:w="300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Угроза подтопления</w:t>
            </w:r>
          </w:p>
        </w:tc>
        <w:tc>
          <w:tcPr>
            <w:tcW w:w="62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F81F3D" w:rsidTr="00D80462">
        <w:tc>
          <w:tcPr>
            <w:tcW w:w="340" w:type="dxa"/>
            <w:vMerge/>
          </w:tcPr>
          <w:p w:rsidR="000757BA" w:rsidRPr="00F81F3D" w:rsidRDefault="000757BA" w:rsidP="00D80462"/>
        </w:tc>
        <w:tc>
          <w:tcPr>
            <w:tcW w:w="1587" w:type="dxa"/>
            <w:vMerge/>
          </w:tcPr>
          <w:p w:rsidR="000757BA" w:rsidRPr="00F81F3D" w:rsidRDefault="000757BA" w:rsidP="00D80462"/>
        </w:tc>
        <w:tc>
          <w:tcPr>
            <w:tcW w:w="300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Угроза волн цунами</w:t>
            </w:r>
          </w:p>
        </w:tc>
        <w:tc>
          <w:tcPr>
            <w:tcW w:w="62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F81F3D" w:rsidTr="00D80462">
        <w:tc>
          <w:tcPr>
            <w:tcW w:w="340" w:type="dxa"/>
            <w:vMerge/>
          </w:tcPr>
          <w:p w:rsidR="000757BA" w:rsidRPr="00F81F3D" w:rsidRDefault="000757BA" w:rsidP="00D80462"/>
        </w:tc>
        <w:tc>
          <w:tcPr>
            <w:tcW w:w="1587" w:type="dxa"/>
            <w:vMerge/>
          </w:tcPr>
          <w:p w:rsidR="000757BA" w:rsidRPr="00F81F3D" w:rsidRDefault="000757BA" w:rsidP="00D80462"/>
        </w:tc>
        <w:tc>
          <w:tcPr>
            <w:tcW w:w="300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Угроза извержения вулкана</w:t>
            </w:r>
          </w:p>
        </w:tc>
        <w:tc>
          <w:tcPr>
            <w:tcW w:w="62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F81F3D" w:rsidTr="00D80462">
        <w:tc>
          <w:tcPr>
            <w:tcW w:w="340" w:type="dxa"/>
            <w:vMerge/>
          </w:tcPr>
          <w:p w:rsidR="000757BA" w:rsidRPr="00F81F3D" w:rsidRDefault="000757BA" w:rsidP="00D80462"/>
        </w:tc>
        <w:tc>
          <w:tcPr>
            <w:tcW w:w="1587" w:type="dxa"/>
            <w:vMerge/>
          </w:tcPr>
          <w:p w:rsidR="000757BA" w:rsidRPr="00F81F3D" w:rsidRDefault="000757BA" w:rsidP="00D80462"/>
        </w:tc>
        <w:tc>
          <w:tcPr>
            <w:tcW w:w="300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Другие (перечислить)</w:t>
            </w:r>
          </w:p>
        </w:tc>
        <w:tc>
          <w:tcPr>
            <w:tcW w:w="62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F81F3D" w:rsidTr="00D80462"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663"/>
            <w:bookmarkEnd w:id="3"/>
            <w:r w:rsidRPr="00F81F3D">
              <w:rPr>
                <w:rFonts w:ascii="Times New Roman" w:hAnsi="Times New Roman" w:cs="Times New Roman"/>
              </w:rPr>
              <w:t xml:space="preserve">Смешанные </w:t>
            </w:r>
            <w:hyperlink w:anchor="P690" w:history="1">
              <w:r w:rsidRPr="00F81F3D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00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(перечислить)</w:t>
            </w:r>
          </w:p>
        </w:tc>
        <w:tc>
          <w:tcPr>
            <w:tcW w:w="62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F81F3D" w:rsidTr="00D80462"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</w:tcPr>
          <w:p w:rsidR="000757BA" w:rsidRPr="00F81F3D" w:rsidRDefault="000757BA" w:rsidP="00D804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ИТОГО за субъект Российской Федерации (муниципальное образование):</w:t>
            </w:r>
          </w:p>
        </w:tc>
        <w:tc>
          <w:tcPr>
            <w:tcW w:w="62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F81F3D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lastRenderedPageBreak/>
        <w:t>Примечание: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"РСО" - региональная система оповещения; "МСО" - муниципальная система оповещения;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"КСЭОН" - комплексная система экстренного оповещения населения;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"ЧС" - чрезвычайная ситуация; "Зона" - зона экстренного оповещения населения;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"НП" - населенный пункт; "СМ" - система мониторинга;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</w:t>
      </w:r>
      <w:proofErr w:type="gramStart"/>
      <w:r w:rsidRPr="00F81F3D">
        <w:rPr>
          <w:rFonts w:ascii="Times New Roman" w:hAnsi="Times New Roman" w:cs="Times New Roman"/>
        </w:rPr>
        <w:t>Проживающее</w:t>
      </w:r>
      <w:proofErr w:type="gramEnd"/>
      <w:r w:rsidRPr="00F81F3D">
        <w:rPr>
          <w:rFonts w:ascii="Times New Roman" w:hAnsi="Times New Roman" w:cs="Times New Roman"/>
        </w:rPr>
        <w:t xml:space="preserve"> в зоне" - проживающее или осуществляющее хозяйственную деятельность в зоне;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90"/>
      <w:bookmarkEnd w:id="4"/>
      <w:r w:rsidRPr="00F81F3D">
        <w:rPr>
          <w:rFonts w:ascii="Times New Roman" w:hAnsi="Times New Roman" w:cs="Times New Roman"/>
        </w:rPr>
        <w:t xml:space="preserve">"*" - если зона экстренного оповещения населения указывается в </w:t>
      </w:r>
      <w:hyperlink w:anchor="P663" w:history="1">
        <w:r w:rsidRPr="00F81F3D">
          <w:rPr>
            <w:rFonts w:ascii="Times New Roman" w:hAnsi="Times New Roman" w:cs="Times New Roman"/>
          </w:rPr>
          <w:t>пункте "Смешанные"</w:t>
        </w:r>
      </w:hyperlink>
      <w:r w:rsidRPr="00F81F3D">
        <w:rPr>
          <w:rFonts w:ascii="Times New Roman" w:hAnsi="Times New Roman" w:cs="Times New Roman"/>
        </w:rPr>
        <w:t xml:space="preserve">, то в </w:t>
      </w:r>
      <w:hyperlink w:anchor="P578" w:history="1">
        <w:r w:rsidRPr="00F81F3D">
          <w:rPr>
            <w:rFonts w:ascii="Times New Roman" w:hAnsi="Times New Roman" w:cs="Times New Roman"/>
          </w:rPr>
          <w:t>пунктах "Техногенные"</w:t>
        </w:r>
      </w:hyperlink>
      <w:r w:rsidRPr="00F81F3D">
        <w:rPr>
          <w:rFonts w:ascii="Times New Roman" w:hAnsi="Times New Roman" w:cs="Times New Roman"/>
        </w:rPr>
        <w:t xml:space="preserve"> и </w:t>
      </w:r>
      <w:hyperlink w:anchor="P616" w:history="1">
        <w:r w:rsidRPr="00F81F3D">
          <w:rPr>
            <w:rFonts w:ascii="Times New Roman" w:hAnsi="Times New Roman" w:cs="Times New Roman"/>
          </w:rPr>
          <w:t>"Природные"</w:t>
        </w:r>
      </w:hyperlink>
      <w:r w:rsidRPr="00F81F3D">
        <w:rPr>
          <w:rFonts w:ascii="Times New Roman" w:hAnsi="Times New Roman" w:cs="Times New Roman"/>
        </w:rPr>
        <w:t xml:space="preserve"> не указывается (для исключения дублирования).</w:t>
      </w:r>
    </w:p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F81F3D" w:rsidRDefault="000757BA" w:rsidP="000757B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1.6. Оповещение населения средствами общероссийской комплексной системы информир</w:t>
      </w:r>
      <w:r w:rsidRPr="00F81F3D">
        <w:rPr>
          <w:rFonts w:ascii="Times New Roman" w:hAnsi="Times New Roman" w:cs="Times New Roman"/>
        </w:rPr>
        <w:t>о</w:t>
      </w:r>
      <w:r w:rsidRPr="00F81F3D">
        <w:rPr>
          <w:rFonts w:ascii="Times New Roman" w:hAnsi="Times New Roman" w:cs="Times New Roman"/>
        </w:rPr>
        <w:t>вания и оповещения населения в местах массового пребывания людей (ОКСИОН).</w:t>
      </w:r>
    </w:p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B43406" w:rsidRDefault="000757BA" w:rsidP="000757BA">
      <w:pPr>
        <w:rPr>
          <w:color w:val="FF0000"/>
        </w:rPr>
        <w:sectPr w:rsidR="000757BA" w:rsidRPr="00B434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17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657"/>
        <w:gridCol w:w="992"/>
        <w:gridCol w:w="1077"/>
        <w:gridCol w:w="1050"/>
        <w:gridCol w:w="992"/>
        <w:gridCol w:w="992"/>
        <w:gridCol w:w="992"/>
        <w:gridCol w:w="1418"/>
        <w:gridCol w:w="624"/>
        <w:gridCol w:w="652"/>
        <w:gridCol w:w="567"/>
        <w:gridCol w:w="708"/>
      </w:tblGrid>
      <w:tr w:rsidR="00F81F3D" w:rsidRPr="00F81F3D" w:rsidTr="00F81F3D">
        <w:tc>
          <w:tcPr>
            <w:tcW w:w="454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F81F3D">
              <w:rPr>
                <w:rFonts w:ascii="Times New Roman" w:hAnsi="Times New Roman" w:cs="Times New Roman"/>
              </w:rPr>
              <w:t>п</w:t>
            </w:r>
            <w:proofErr w:type="gramEnd"/>
            <w:r w:rsidRPr="00F81F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49" w:type="dxa"/>
            <w:gridSpan w:val="2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Муниципальные образования</w:t>
            </w:r>
          </w:p>
        </w:tc>
        <w:tc>
          <w:tcPr>
            <w:tcW w:w="1077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Колич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 xml:space="preserve">ство НП, </w:t>
            </w:r>
            <w:proofErr w:type="gramStart"/>
            <w:r w:rsidRPr="00F81F3D">
              <w:rPr>
                <w:rFonts w:ascii="Times New Roman" w:hAnsi="Times New Roman" w:cs="Times New Roman"/>
              </w:rPr>
              <w:t>оснаще</w:t>
            </w:r>
            <w:r w:rsidRPr="00F81F3D">
              <w:rPr>
                <w:rFonts w:ascii="Times New Roman" w:hAnsi="Times New Roman" w:cs="Times New Roman"/>
              </w:rPr>
              <w:t>н</w:t>
            </w:r>
            <w:r w:rsidRPr="00F81F3D">
              <w:rPr>
                <w:rFonts w:ascii="Times New Roman" w:hAnsi="Times New Roman" w:cs="Times New Roman"/>
              </w:rPr>
              <w:t>ных</w:t>
            </w:r>
            <w:proofErr w:type="gramEnd"/>
            <w:r w:rsidRPr="00F81F3D">
              <w:rPr>
                <w:rFonts w:ascii="Times New Roman" w:hAnsi="Times New Roman" w:cs="Times New Roman"/>
              </w:rPr>
              <w:t xml:space="preserve"> О</w:t>
            </w:r>
            <w:r w:rsidRPr="00F81F3D">
              <w:rPr>
                <w:rFonts w:ascii="Times New Roman" w:hAnsi="Times New Roman" w:cs="Times New Roman"/>
              </w:rPr>
              <w:t>К</w:t>
            </w:r>
            <w:r w:rsidRPr="00F81F3D">
              <w:rPr>
                <w:rFonts w:ascii="Times New Roman" w:hAnsi="Times New Roman" w:cs="Times New Roman"/>
              </w:rPr>
              <w:t>СИОН</w:t>
            </w:r>
          </w:p>
        </w:tc>
        <w:tc>
          <w:tcPr>
            <w:tcW w:w="4026" w:type="dxa"/>
            <w:gridSpan w:val="4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Количество объектов ОКСИОН</w:t>
            </w:r>
          </w:p>
        </w:tc>
        <w:tc>
          <w:tcPr>
            <w:tcW w:w="3969" w:type="dxa"/>
            <w:gridSpan w:val="5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81F3D" w:rsidRPr="00F81F3D" w:rsidTr="00F81F3D">
        <w:tc>
          <w:tcPr>
            <w:tcW w:w="454" w:type="dxa"/>
            <w:vMerge/>
          </w:tcPr>
          <w:p w:rsidR="000757BA" w:rsidRPr="00F81F3D" w:rsidRDefault="000757BA" w:rsidP="00D80462"/>
        </w:tc>
        <w:tc>
          <w:tcPr>
            <w:tcW w:w="3657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Колич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077" w:type="dxa"/>
            <w:vMerge/>
          </w:tcPr>
          <w:p w:rsidR="000757BA" w:rsidRPr="00F81F3D" w:rsidRDefault="000757BA" w:rsidP="00D80462"/>
        </w:tc>
        <w:tc>
          <w:tcPr>
            <w:tcW w:w="1050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ПУОН</w:t>
            </w:r>
          </w:p>
        </w:tc>
        <w:tc>
          <w:tcPr>
            <w:tcW w:w="992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ПИОН</w:t>
            </w:r>
          </w:p>
        </w:tc>
        <w:tc>
          <w:tcPr>
            <w:tcW w:w="992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МКИОН</w:t>
            </w:r>
          </w:p>
        </w:tc>
        <w:tc>
          <w:tcPr>
            <w:tcW w:w="992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Всего ТК</w:t>
            </w:r>
          </w:p>
        </w:tc>
        <w:tc>
          <w:tcPr>
            <w:tcW w:w="1418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Прожива</w:t>
            </w:r>
            <w:r w:rsidRPr="00F81F3D">
              <w:rPr>
                <w:rFonts w:ascii="Times New Roman" w:hAnsi="Times New Roman" w:cs="Times New Roman"/>
              </w:rPr>
              <w:t>ю</w:t>
            </w:r>
            <w:r w:rsidRPr="00F81F3D">
              <w:rPr>
                <w:rFonts w:ascii="Times New Roman" w:hAnsi="Times New Roman" w:cs="Times New Roman"/>
              </w:rPr>
              <w:t>щее в НП</w:t>
            </w:r>
          </w:p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(тыс., чел.)</w:t>
            </w:r>
          </w:p>
        </w:tc>
        <w:tc>
          <w:tcPr>
            <w:tcW w:w="2551" w:type="dxa"/>
            <w:gridSpan w:val="4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1F3D">
              <w:rPr>
                <w:rFonts w:ascii="Times New Roman" w:hAnsi="Times New Roman" w:cs="Times New Roman"/>
              </w:rPr>
              <w:t>Оповещаемое</w:t>
            </w:r>
            <w:proofErr w:type="gramEnd"/>
            <w:r w:rsidRPr="00F81F3D">
              <w:rPr>
                <w:rFonts w:ascii="Times New Roman" w:hAnsi="Times New Roman" w:cs="Times New Roman"/>
              </w:rPr>
              <w:t xml:space="preserve"> средствами ОКСИОН</w:t>
            </w:r>
          </w:p>
        </w:tc>
      </w:tr>
      <w:tr w:rsidR="00F81F3D" w:rsidRPr="00F81F3D" w:rsidTr="00F81F3D">
        <w:tc>
          <w:tcPr>
            <w:tcW w:w="454" w:type="dxa"/>
            <w:vMerge/>
          </w:tcPr>
          <w:p w:rsidR="000757BA" w:rsidRPr="00F81F3D" w:rsidRDefault="000757BA" w:rsidP="00D80462"/>
        </w:tc>
        <w:tc>
          <w:tcPr>
            <w:tcW w:w="3657" w:type="dxa"/>
            <w:vMerge/>
          </w:tcPr>
          <w:p w:rsidR="000757BA" w:rsidRPr="00F81F3D" w:rsidRDefault="000757BA" w:rsidP="00D80462"/>
        </w:tc>
        <w:tc>
          <w:tcPr>
            <w:tcW w:w="992" w:type="dxa"/>
            <w:vMerge/>
          </w:tcPr>
          <w:p w:rsidR="000757BA" w:rsidRPr="00F81F3D" w:rsidRDefault="000757BA" w:rsidP="00D80462"/>
        </w:tc>
        <w:tc>
          <w:tcPr>
            <w:tcW w:w="1077" w:type="dxa"/>
            <w:vMerge/>
          </w:tcPr>
          <w:p w:rsidR="000757BA" w:rsidRPr="00F81F3D" w:rsidRDefault="000757BA" w:rsidP="00D80462"/>
        </w:tc>
        <w:tc>
          <w:tcPr>
            <w:tcW w:w="1050" w:type="dxa"/>
            <w:vMerge/>
          </w:tcPr>
          <w:p w:rsidR="000757BA" w:rsidRPr="00F81F3D" w:rsidRDefault="000757BA" w:rsidP="00D80462"/>
        </w:tc>
        <w:tc>
          <w:tcPr>
            <w:tcW w:w="992" w:type="dxa"/>
            <w:vMerge/>
          </w:tcPr>
          <w:p w:rsidR="000757BA" w:rsidRPr="00F81F3D" w:rsidRDefault="000757BA" w:rsidP="00D80462"/>
        </w:tc>
        <w:tc>
          <w:tcPr>
            <w:tcW w:w="992" w:type="dxa"/>
            <w:vMerge/>
          </w:tcPr>
          <w:p w:rsidR="000757BA" w:rsidRPr="00F81F3D" w:rsidRDefault="000757BA" w:rsidP="00D80462"/>
        </w:tc>
        <w:tc>
          <w:tcPr>
            <w:tcW w:w="992" w:type="dxa"/>
            <w:vMerge/>
          </w:tcPr>
          <w:p w:rsidR="000757BA" w:rsidRPr="00F81F3D" w:rsidRDefault="000757BA" w:rsidP="00D80462"/>
        </w:tc>
        <w:tc>
          <w:tcPr>
            <w:tcW w:w="1418" w:type="dxa"/>
            <w:vMerge/>
          </w:tcPr>
          <w:p w:rsidR="000757BA" w:rsidRPr="00F81F3D" w:rsidRDefault="000757BA" w:rsidP="00D80462"/>
        </w:tc>
        <w:tc>
          <w:tcPr>
            <w:tcW w:w="1276" w:type="dxa"/>
            <w:gridSpan w:val="2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В дневное время</w:t>
            </w:r>
          </w:p>
        </w:tc>
        <w:tc>
          <w:tcPr>
            <w:tcW w:w="1275" w:type="dxa"/>
            <w:gridSpan w:val="2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В ночное время</w:t>
            </w:r>
          </w:p>
        </w:tc>
      </w:tr>
      <w:tr w:rsidR="00F81F3D" w:rsidRPr="00F81F3D" w:rsidTr="00F81F3D">
        <w:tc>
          <w:tcPr>
            <w:tcW w:w="454" w:type="dxa"/>
            <w:vMerge/>
          </w:tcPr>
          <w:p w:rsidR="000757BA" w:rsidRPr="00F81F3D" w:rsidRDefault="000757BA" w:rsidP="00D80462"/>
        </w:tc>
        <w:tc>
          <w:tcPr>
            <w:tcW w:w="3657" w:type="dxa"/>
            <w:vMerge/>
          </w:tcPr>
          <w:p w:rsidR="000757BA" w:rsidRPr="00F81F3D" w:rsidRDefault="000757BA" w:rsidP="00D80462"/>
        </w:tc>
        <w:tc>
          <w:tcPr>
            <w:tcW w:w="992" w:type="dxa"/>
            <w:vMerge/>
          </w:tcPr>
          <w:p w:rsidR="000757BA" w:rsidRPr="00F81F3D" w:rsidRDefault="000757BA" w:rsidP="00D80462"/>
        </w:tc>
        <w:tc>
          <w:tcPr>
            <w:tcW w:w="1077" w:type="dxa"/>
            <w:vMerge/>
          </w:tcPr>
          <w:p w:rsidR="000757BA" w:rsidRPr="00F81F3D" w:rsidRDefault="000757BA" w:rsidP="00D80462"/>
        </w:tc>
        <w:tc>
          <w:tcPr>
            <w:tcW w:w="1050" w:type="dxa"/>
            <w:vMerge/>
          </w:tcPr>
          <w:p w:rsidR="000757BA" w:rsidRPr="00F81F3D" w:rsidRDefault="000757BA" w:rsidP="00D80462"/>
        </w:tc>
        <w:tc>
          <w:tcPr>
            <w:tcW w:w="992" w:type="dxa"/>
            <w:vMerge/>
          </w:tcPr>
          <w:p w:rsidR="000757BA" w:rsidRPr="00F81F3D" w:rsidRDefault="000757BA" w:rsidP="00D80462"/>
        </w:tc>
        <w:tc>
          <w:tcPr>
            <w:tcW w:w="992" w:type="dxa"/>
            <w:vMerge/>
          </w:tcPr>
          <w:p w:rsidR="000757BA" w:rsidRPr="00F81F3D" w:rsidRDefault="000757BA" w:rsidP="00D80462"/>
        </w:tc>
        <w:tc>
          <w:tcPr>
            <w:tcW w:w="992" w:type="dxa"/>
            <w:vMerge/>
          </w:tcPr>
          <w:p w:rsidR="000757BA" w:rsidRPr="00F81F3D" w:rsidRDefault="000757BA" w:rsidP="00D80462"/>
        </w:tc>
        <w:tc>
          <w:tcPr>
            <w:tcW w:w="1418" w:type="dxa"/>
            <w:vMerge/>
          </w:tcPr>
          <w:p w:rsidR="000757BA" w:rsidRPr="00F81F3D" w:rsidRDefault="000757BA" w:rsidP="00D80462"/>
        </w:tc>
        <w:tc>
          <w:tcPr>
            <w:tcW w:w="624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652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708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%</w:t>
            </w:r>
          </w:p>
        </w:tc>
      </w:tr>
      <w:tr w:rsidR="00F81F3D" w:rsidRPr="00F81F3D" w:rsidTr="00F81F3D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Городские округа (городские округа с внутригородским делением)</w:t>
            </w: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F3D" w:rsidRPr="00F81F3D" w:rsidTr="00F81F3D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Муниципальные районы (муниц</w:t>
            </w:r>
            <w:r w:rsidRPr="00F81F3D">
              <w:rPr>
                <w:rFonts w:ascii="Times New Roman" w:hAnsi="Times New Roman" w:cs="Times New Roman"/>
              </w:rPr>
              <w:t>и</w:t>
            </w:r>
            <w:r w:rsidRPr="00F81F3D">
              <w:rPr>
                <w:rFonts w:ascii="Times New Roman" w:hAnsi="Times New Roman" w:cs="Times New Roman"/>
              </w:rPr>
              <w:t>пальные округа)</w:t>
            </w: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F3D" w:rsidRPr="00F81F3D" w:rsidTr="00F81F3D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Внутригородские территории гор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дов федерального значения</w:t>
            </w: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F3D" w:rsidRPr="00F81F3D" w:rsidTr="00F81F3D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ИТОГО за субъект Российской Ф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>дерации (муниципальное образов</w:t>
            </w:r>
            <w:r w:rsidRPr="00F81F3D">
              <w:rPr>
                <w:rFonts w:ascii="Times New Roman" w:hAnsi="Times New Roman" w:cs="Times New Roman"/>
              </w:rPr>
              <w:t>а</w:t>
            </w:r>
            <w:r w:rsidRPr="00F81F3D">
              <w:rPr>
                <w:rFonts w:ascii="Times New Roman" w:hAnsi="Times New Roman" w:cs="Times New Roman"/>
              </w:rPr>
              <w:t>ние):</w:t>
            </w: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57BA" w:rsidRPr="00B43406" w:rsidRDefault="000757BA" w:rsidP="000757BA">
      <w:pPr>
        <w:rPr>
          <w:color w:val="FF0000"/>
        </w:rPr>
        <w:sectPr w:rsidR="000757BA" w:rsidRPr="00B434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F81F3D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Примечание: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"ОКСИОН" - общероссийская комплексная система информирования и оповещения насел</w:t>
      </w:r>
      <w:r w:rsidRPr="00F81F3D">
        <w:rPr>
          <w:rFonts w:ascii="Times New Roman" w:hAnsi="Times New Roman" w:cs="Times New Roman"/>
        </w:rPr>
        <w:t>е</w:t>
      </w:r>
      <w:r w:rsidRPr="00F81F3D">
        <w:rPr>
          <w:rFonts w:ascii="Times New Roman" w:hAnsi="Times New Roman" w:cs="Times New Roman"/>
        </w:rPr>
        <w:t>ния в местах массового пребывания людей;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"ПУОН" - пункты уличного информирования и оповещения населения;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"ПИОН" - пункты информирования и оповещения населения в зданиях с массовым пребыв</w:t>
      </w:r>
      <w:r w:rsidRPr="00F81F3D">
        <w:rPr>
          <w:rFonts w:ascii="Times New Roman" w:hAnsi="Times New Roman" w:cs="Times New Roman"/>
        </w:rPr>
        <w:t>а</w:t>
      </w:r>
      <w:r w:rsidRPr="00F81F3D">
        <w:rPr>
          <w:rFonts w:ascii="Times New Roman" w:hAnsi="Times New Roman" w:cs="Times New Roman"/>
        </w:rPr>
        <w:t>нием людей;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"МКИОН" - мобильные комплексы информирования и оповещения населения;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"ТК" - терминальный комплекс ОКСИОН;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</w:t>
      </w:r>
      <w:proofErr w:type="gramStart"/>
      <w:r w:rsidRPr="00F81F3D">
        <w:rPr>
          <w:rFonts w:ascii="Times New Roman" w:hAnsi="Times New Roman" w:cs="Times New Roman"/>
        </w:rPr>
        <w:t>Проживающее</w:t>
      </w:r>
      <w:proofErr w:type="gramEnd"/>
      <w:r w:rsidRPr="00F81F3D">
        <w:rPr>
          <w:rFonts w:ascii="Times New Roman" w:hAnsi="Times New Roman" w:cs="Times New Roman"/>
        </w:rPr>
        <w:t xml:space="preserve"> в НП" - проживающее или осуществляющее хозяйственную деятельность в населенном пункте.</w:t>
      </w:r>
    </w:p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F81F3D" w:rsidRDefault="000757BA" w:rsidP="000757B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1.7. Системы отображения информации (отображающие поверхности) в местах массового скопления людей:</w:t>
      </w:r>
    </w:p>
    <w:p w:rsidR="000757BA" w:rsidRPr="00F81F3D" w:rsidRDefault="000757BA" w:rsidP="000757BA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всего необходимо ____________, имеется __________, из них _____ уличных конструкций, ____ - внутри зданий.</w:t>
      </w:r>
    </w:p>
    <w:p w:rsidR="000757BA" w:rsidRPr="00F81F3D" w:rsidRDefault="000757BA" w:rsidP="000757BA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включая:</w:t>
      </w:r>
    </w:p>
    <w:p w:rsidR="000757BA" w:rsidRPr="00F81F3D" w:rsidRDefault="000757BA" w:rsidP="000757BA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на автомобильных вокзалах необходимо _____, имеется _____, из них ____ уличных конструкций, ____ - внутри зданий;</w:t>
      </w:r>
    </w:p>
    <w:p w:rsidR="000757BA" w:rsidRPr="00F81F3D" w:rsidRDefault="000757BA" w:rsidP="000757BA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на железнодорожных вокзалах необходимо _____, имеется _____, из них ____ уличных констру</w:t>
      </w:r>
      <w:r w:rsidRPr="00F81F3D">
        <w:rPr>
          <w:rFonts w:ascii="Times New Roman" w:hAnsi="Times New Roman" w:cs="Times New Roman"/>
        </w:rPr>
        <w:t>к</w:t>
      </w:r>
      <w:r w:rsidRPr="00F81F3D">
        <w:rPr>
          <w:rFonts w:ascii="Times New Roman" w:hAnsi="Times New Roman" w:cs="Times New Roman"/>
        </w:rPr>
        <w:t>ций, ____ - внутри зданий;</w:t>
      </w:r>
    </w:p>
    <w:p w:rsidR="000757BA" w:rsidRPr="00F81F3D" w:rsidRDefault="000757BA" w:rsidP="000757BA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на стадионах необходимо _____, имеется _____, из них ____ уличных конструкций, ____ - внутри зданий;</w:t>
      </w:r>
    </w:p>
    <w:p w:rsidR="000757BA" w:rsidRPr="00F81F3D" w:rsidRDefault="000757BA" w:rsidP="000757BA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F81F3D">
        <w:rPr>
          <w:rFonts w:ascii="Times New Roman" w:hAnsi="Times New Roman" w:cs="Times New Roman"/>
        </w:rPr>
        <w:t>в других местах (крупных рынках, парках, зрелищных объектах и т.д.) необходимо ____, имеется _____, из них ____ уличных конструкций, ____ - внутри зданий.</w:t>
      </w:r>
      <w:proofErr w:type="gramEnd"/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Заключено соглашений с ____________ организациями по использованию систем отображ</w:t>
      </w:r>
      <w:r w:rsidRPr="00F81F3D">
        <w:rPr>
          <w:rFonts w:ascii="Times New Roman" w:hAnsi="Times New Roman" w:cs="Times New Roman"/>
        </w:rPr>
        <w:t>е</w:t>
      </w:r>
      <w:r w:rsidRPr="00F81F3D">
        <w:rPr>
          <w:rFonts w:ascii="Times New Roman" w:hAnsi="Times New Roman" w:cs="Times New Roman"/>
        </w:rPr>
        <w:t>ния информации (отображающих поверхностей).</w:t>
      </w:r>
    </w:p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F81F3D" w:rsidRDefault="000757BA" w:rsidP="000757B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2. Техническая характеристика системы оповещения населения.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2.1. Тип технических средств оповещения, используемых в системе оповещения (перечень):</w:t>
      </w:r>
    </w:p>
    <w:p w:rsidR="000757BA" w:rsidRPr="00F81F3D" w:rsidRDefault="000757BA" w:rsidP="000757BA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__________________________________________________________________________.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2.2. Обеспечение автоматического (автоматизированного) режима системы оповещения (да/нет):</w:t>
      </w:r>
    </w:p>
    <w:p w:rsidR="000757BA" w:rsidRPr="00F81F3D" w:rsidRDefault="000757BA" w:rsidP="000757BA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из административного центра субъекта Российской Федерации ____________ (указать название и принадлежность пункта управления);</w:t>
      </w:r>
    </w:p>
    <w:p w:rsidR="000757BA" w:rsidRPr="00F81F3D" w:rsidRDefault="000757BA" w:rsidP="000757BA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из загородной зоны субъекта Российской Федерации ____________;</w:t>
      </w:r>
    </w:p>
    <w:p w:rsidR="000757BA" w:rsidRPr="00F81F3D" w:rsidRDefault="000757BA" w:rsidP="000757BA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с подвижного пункта управления ____________.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Взаимное автоматическое (автоматизированное) уведомление пунктов управления (да/нет): ____.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lastRenderedPageBreak/>
        <w:t>Для МСО - прием сигналов оповещения и экстренной информации от РСО (да/нет): ____.</w:t>
      </w:r>
    </w:p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F81F3D" w:rsidRDefault="000757BA" w:rsidP="000757B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2.3. Количество используемых в системе оповещения населения оконечных средств опов</w:t>
      </w:r>
      <w:r w:rsidRPr="00F81F3D">
        <w:rPr>
          <w:rFonts w:ascii="Times New Roman" w:hAnsi="Times New Roman" w:cs="Times New Roman"/>
        </w:rPr>
        <w:t>е</w:t>
      </w:r>
      <w:r w:rsidRPr="00F81F3D">
        <w:rPr>
          <w:rFonts w:ascii="Times New Roman" w:hAnsi="Times New Roman" w:cs="Times New Roman"/>
        </w:rPr>
        <w:t>щения.</w:t>
      </w:r>
    </w:p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51"/>
        <w:gridCol w:w="680"/>
        <w:gridCol w:w="1191"/>
        <w:gridCol w:w="1247"/>
        <w:gridCol w:w="1020"/>
        <w:gridCol w:w="907"/>
        <w:gridCol w:w="1020"/>
      </w:tblGrid>
      <w:tr w:rsidR="000757BA" w:rsidRPr="00F81F3D" w:rsidTr="00D80462">
        <w:tc>
          <w:tcPr>
            <w:tcW w:w="454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81F3D">
              <w:rPr>
                <w:rFonts w:ascii="Times New Roman" w:hAnsi="Times New Roman" w:cs="Times New Roman"/>
              </w:rPr>
              <w:t>п</w:t>
            </w:r>
            <w:proofErr w:type="gramEnd"/>
            <w:r w:rsidRPr="00F81F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gridSpan w:val="2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Муниципальные образования</w:t>
            </w:r>
          </w:p>
        </w:tc>
        <w:tc>
          <w:tcPr>
            <w:tcW w:w="3458" w:type="dxa"/>
            <w:gridSpan w:val="3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Количество электрических, эле</w:t>
            </w:r>
            <w:r w:rsidRPr="00F81F3D">
              <w:rPr>
                <w:rFonts w:ascii="Times New Roman" w:hAnsi="Times New Roman" w:cs="Times New Roman"/>
              </w:rPr>
              <w:t>к</w:t>
            </w:r>
            <w:r w:rsidRPr="00F81F3D">
              <w:rPr>
                <w:rFonts w:ascii="Times New Roman" w:hAnsi="Times New Roman" w:cs="Times New Roman"/>
              </w:rPr>
              <w:t>тронных сирен и мощных акуст</w:t>
            </w:r>
            <w:r w:rsidRPr="00F81F3D">
              <w:rPr>
                <w:rFonts w:ascii="Times New Roman" w:hAnsi="Times New Roman" w:cs="Times New Roman"/>
              </w:rPr>
              <w:t>и</w:t>
            </w:r>
            <w:r w:rsidRPr="00F81F3D">
              <w:rPr>
                <w:rFonts w:ascii="Times New Roman" w:hAnsi="Times New Roman" w:cs="Times New Roman"/>
              </w:rPr>
              <w:t>ческих систем в автоматизирова</w:t>
            </w:r>
            <w:r w:rsidRPr="00F81F3D">
              <w:rPr>
                <w:rFonts w:ascii="Times New Roman" w:hAnsi="Times New Roman" w:cs="Times New Roman"/>
              </w:rPr>
              <w:t>н</w:t>
            </w:r>
            <w:r w:rsidRPr="00F81F3D">
              <w:rPr>
                <w:rFonts w:ascii="Times New Roman" w:hAnsi="Times New Roman" w:cs="Times New Roman"/>
              </w:rPr>
              <w:t>ном режиме</w:t>
            </w:r>
          </w:p>
        </w:tc>
        <w:tc>
          <w:tcPr>
            <w:tcW w:w="1927" w:type="dxa"/>
            <w:gridSpan w:val="2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Количество эле</w:t>
            </w:r>
            <w:r w:rsidRPr="00F81F3D">
              <w:rPr>
                <w:rFonts w:ascii="Times New Roman" w:hAnsi="Times New Roman" w:cs="Times New Roman"/>
              </w:rPr>
              <w:t>к</w:t>
            </w:r>
            <w:r w:rsidRPr="00F81F3D">
              <w:rPr>
                <w:rFonts w:ascii="Times New Roman" w:hAnsi="Times New Roman" w:cs="Times New Roman"/>
              </w:rPr>
              <w:t>тромеханических сирен в ручном режиме</w:t>
            </w:r>
          </w:p>
        </w:tc>
      </w:tr>
      <w:tr w:rsidR="000757BA" w:rsidRPr="00F81F3D" w:rsidTr="00D80462">
        <w:tc>
          <w:tcPr>
            <w:tcW w:w="454" w:type="dxa"/>
            <w:vMerge/>
          </w:tcPr>
          <w:p w:rsidR="000757BA" w:rsidRPr="00F81F3D" w:rsidRDefault="000757BA" w:rsidP="00D80462"/>
        </w:tc>
        <w:tc>
          <w:tcPr>
            <w:tcW w:w="2551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К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лич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191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Необх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димых по ПСД</w:t>
            </w:r>
          </w:p>
        </w:tc>
        <w:tc>
          <w:tcPr>
            <w:tcW w:w="1247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Включе</w:t>
            </w:r>
            <w:r w:rsidRPr="00F81F3D">
              <w:rPr>
                <w:rFonts w:ascii="Times New Roman" w:hAnsi="Times New Roman" w:cs="Times New Roman"/>
              </w:rPr>
              <w:t>н</w:t>
            </w:r>
            <w:r w:rsidRPr="00F81F3D">
              <w:rPr>
                <w:rFonts w:ascii="Times New Roman" w:hAnsi="Times New Roman" w:cs="Times New Roman"/>
              </w:rPr>
              <w:t>ных в РСО (МСО)</w:t>
            </w:r>
          </w:p>
        </w:tc>
        <w:tc>
          <w:tcPr>
            <w:tcW w:w="1020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Неи</w:t>
            </w:r>
            <w:r w:rsidRPr="00F81F3D">
              <w:rPr>
                <w:rFonts w:ascii="Times New Roman" w:hAnsi="Times New Roman" w:cs="Times New Roman"/>
              </w:rPr>
              <w:t>с</w:t>
            </w:r>
            <w:r w:rsidRPr="00F81F3D">
              <w:rPr>
                <w:rFonts w:ascii="Times New Roman" w:hAnsi="Times New Roman" w:cs="Times New Roman"/>
              </w:rPr>
              <w:t>правных</w:t>
            </w: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И</w:t>
            </w:r>
            <w:r w:rsidRPr="00F81F3D">
              <w:rPr>
                <w:rFonts w:ascii="Times New Roman" w:hAnsi="Times New Roman" w:cs="Times New Roman"/>
              </w:rPr>
              <w:t>с</w:t>
            </w:r>
            <w:r w:rsidRPr="00F81F3D">
              <w:rPr>
                <w:rFonts w:ascii="Times New Roman" w:hAnsi="Times New Roman" w:cs="Times New Roman"/>
              </w:rPr>
              <w:t>пра</w:t>
            </w:r>
            <w:r w:rsidRPr="00F81F3D">
              <w:rPr>
                <w:rFonts w:ascii="Times New Roman" w:hAnsi="Times New Roman" w:cs="Times New Roman"/>
              </w:rPr>
              <w:t>в</w:t>
            </w:r>
            <w:r w:rsidRPr="00F81F3D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1020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Неи</w:t>
            </w:r>
            <w:r w:rsidRPr="00F81F3D">
              <w:rPr>
                <w:rFonts w:ascii="Times New Roman" w:hAnsi="Times New Roman" w:cs="Times New Roman"/>
              </w:rPr>
              <w:t>с</w:t>
            </w:r>
            <w:r w:rsidRPr="00F81F3D">
              <w:rPr>
                <w:rFonts w:ascii="Times New Roman" w:hAnsi="Times New Roman" w:cs="Times New Roman"/>
              </w:rPr>
              <w:t>правных</w:t>
            </w:r>
          </w:p>
        </w:tc>
      </w:tr>
      <w:tr w:rsidR="000757BA" w:rsidRPr="00F81F3D" w:rsidTr="00D80462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Городские округа (горо</w:t>
            </w:r>
            <w:r w:rsidRPr="00F81F3D">
              <w:rPr>
                <w:rFonts w:ascii="Times New Roman" w:hAnsi="Times New Roman" w:cs="Times New Roman"/>
              </w:rPr>
              <w:t>д</w:t>
            </w:r>
            <w:r w:rsidRPr="00F81F3D">
              <w:rPr>
                <w:rFonts w:ascii="Times New Roman" w:hAnsi="Times New Roman" w:cs="Times New Roman"/>
              </w:rPr>
              <w:t>ские округа с внутриг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родским делением)</w:t>
            </w:r>
          </w:p>
        </w:tc>
        <w:tc>
          <w:tcPr>
            <w:tcW w:w="68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F81F3D" w:rsidTr="00D80462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Муниципальные районы (муниципальные округа)</w:t>
            </w:r>
          </w:p>
        </w:tc>
        <w:tc>
          <w:tcPr>
            <w:tcW w:w="68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F81F3D" w:rsidTr="00D80462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Внутригородские терр</w:t>
            </w:r>
            <w:r w:rsidRPr="00F81F3D">
              <w:rPr>
                <w:rFonts w:ascii="Times New Roman" w:hAnsi="Times New Roman" w:cs="Times New Roman"/>
              </w:rPr>
              <w:t>и</w:t>
            </w:r>
            <w:r w:rsidRPr="00F81F3D">
              <w:rPr>
                <w:rFonts w:ascii="Times New Roman" w:hAnsi="Times New Roman" w:cs="Times New Roman"/>
              </w:rPr>
              <w:t>тории городов федерал</w:t>
            </w:r>
            <w:r w:rsidRPr="00F81F3D">
              <w:rPr>
                <w:rFonts w:ascii="Times New Roman" w:hAnsi="Times New Roman" w:cs="Times New Roman"/>
              </w:rPr>
              <w:t>ь</w:t>
            </w:r>
            <w:r w:rsidRPr="00F81F3D">
              <w:rPr>
                <w:rFonts w:ascii="Times New Roman" w:hAnsi="Times New Roman" w:cs="Times New Roman"/>
              </w:rPr>
              <w:t>ного значения</w:t>
            </w:r>
          </w:p>
        </w:tc>
        <w:tc>
          <w:tcPr>
            <w:tcW w:w="68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F81F3D" w:rsidTr="00D80462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757BA" w:rsidRPr="00F81F3D" w:rsidRDefault="000757BA" w:rsidP="00D804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ИТОГО за субъект Ро</w:t>
            </w:r>
            <w:r w:rsidRPr="00F81F3D">
              <w:rPr>
                <w:rFonts w:ascii="Times New Roman" w:hAnsi="Times New Roman" w:cs="Times New Roman"/>
              </w:rPr>
              <w:t>с</w:t>
            </w:r>
            <w:r w:rsidRPr="00F81F3D">
              <w:rPr>
                <w:rFonts w:ascii="Times New Roman" w:hAnsi="Times New Roman" w:cs="Times New Roman"/>
              </w:rPr>
              <w:t>сийской Федерации (м</w:t>
            </w:r>
            <w:r w:rsidRPr="00F81F3D">
              <w:rPr>
                <w:rFonts w:ascii="Times New Roman" w:hAnsi="Times New Roman" w:cs="Times New Roman"/>
              </w:rPr>
              <w:t>у</w:t>
            </w:r>
            <w:r w:rsidRPr="00F81F3D">
              <w:rPr>
                <w:rFonts w:ascii="Times New Roman" w:hAnsi="Times New Roman" w:cs="Times New Roman"/>
              </w:rPr>
              <w:t>ниципальное образов</w:t>
            </w:r>
            <w:r w:rsidRPr="00F81F3D">
              <w:rPr>
                <w:rFonts w:ascii="Times New Roman" w:hAnsi="Times New Roman" w:cs="Times New Roman"/>
              </w:rPr>
              <w:t>а</w:t>
            </w:r>
            <w:r w:rsidRPr="00F81F3D">
              <w:rPr>
                <w:rFonts w:ascii="Times New Roman" w:hAnsi="Times New Roman" w:cs="Times New Roman"/>
              </w:rPr>
              <w:t>ние):</w:t>
            </w:r>
          </w:p>
        </w:tc>
        <w:tc>
          <w:tcPr>
            <w:tcW w:w="68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F81F3D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Примечание: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"РСО" - региональная система оповещения; "МСО" - муниципальная система оповещения;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"ПСД" - проектно-сметная документация.</w:t>
      </w:r>
    </w:p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F81F3D" w:rsidRDefault="000757BA" w:rsidP="000757B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2.4. Места установки технических средств оповещения.</w:t>
      </w:r>
    </w:p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88"/>
        <w:gridCol w:w="907"/>
        <w:gridCol w:w="2211"/>
        <w:gridCol w:w="2211"/>
      </w:tblGrid>
      <w:tr w:rsidR="000757BA" w:rsidRPr="00F81F3D" w:rsidTr="00D80462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81F3D">
              <w:rPr>
                <w:rFonts w:ascii="Times New Roman" w:hAnsi="Times New Roman" w:cs="Times New Roman"/>
              </w:rPr>
              <w:t>п</w:t>
            </w:r>
            <w:proofErr w:type="gramEnd"/>
            <w:r w:rsidRPr="00F81F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88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Наименование объектов, где установлены технические сре</w:t>
            </w:r>
            <w:r w:rsidRPr="00F81F3D">
              <w:rPr>
                <w:rFonts w:ascii="Times New Roman" w:hAnsi="Times New Roman" w:cs="Times New Roman"/>
              </w:rPr>
              <w:t>д</w:t>
            </w:r>
            <w:r w:rsidRPr="00F81F3D">
              <w:rPr>
                <w:rFonts w:ascii="Times New Roman" w:hAnsi="Times New Roman" w:cs="Times New Roman"/>
              </w:rPr>
              <w:t>ства оповещения</w:t>
            </w: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Всего объе</w:t>
            </w:r>
            <w:r w:rsidRPr="00F81F3D">
              <w:rPr>
                <w:rFonts w:ascii="Times New Roman" w:hAnsi="Times New Roman" w:cs="Times New Roman"/>
              </w:rPr>
              <w:t>к</w:t>
            </w:r>
            <w:r w:rsidRPr="00F81F3D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2211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Количество технич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>ских средств опов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2211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Наименование техн</w:t>
            </w:r>
            <w:r w:rsidRPr="00F81F3D">
              <w:rPr>
                <w:rFonts w:ascii="Times New Roman" w:hAnsi="Times New Roman" w:cs="Times New Roman"/>
              </w:rPr>
              <w:t>и</w:t>
            </w:r>
            <w:r w:rsidRPr="00F81F3D">
              <w:rPr>
                <w:rFonts w:ascii="Times New Roman" w:hAnsi="Times New Roman" w:cs="Times New Roman"/>
              </w:rPr>
              <w:t>ческих средств оп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вещения</w:t>
            </w:r>
          </w:p>
        </w:tc>
      </w:tr>
      <w:tr w:rsidR="000757BA" w:rsidRPr="00F81F3D" w:rsidTr="00D80462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8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Крыши зданий и сооружений, вышки, столбы</w:t>
            </w: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F81F3D" w:rsidTr="00D80462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8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Места массового пребывания людей (вокзалы, театры, торг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вые центры и т.д.)</w:t>
            </w: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F81F3D" w:rsidTr="00D80462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8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Таксофоны, предназначенные для оказания универсальных услуг телефонной связи, с фун</w:t>
            </w:r>
            <w:r w:rsidRPr="00F81F3D">
              <w:rPr>
                <w:rFonts w:ascii="Times New Roman" w:hAnsi="Times New Roman" w:cs="Times New Roman"/>
              </w:rPr>
              <w:t>к</w:t>
            </w:r>
            <w:r w:rsidRPr="00F81F3D">
              <w:rPr>
                <w:rFonts w:ascii="Times New Roman" w:hAnsi="Times New Roman" w:cs="Times New Roman"/>
              </w:rPr>
              <w:t>цией оповещения</w:t>
            </w: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F81F3D" w:rsidTr="00D80462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8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57BA" w:rsidRPr="00F81F3D" w:rsidTr="00D80462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0757BA" w:rsidRPr="00F81F3D" w:rsidRDefault="000757BA" w:rsidP="00D804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 xml:space="preserve">ИТОГО за субъект Российской </w:t>
            </w:r>
            <w:r w:rsidRPr="00F81F3D">
              <w:rPr>
                <w:rFonts w:ascii="Times New Roman" w:hAnsi="Times New Roman" w:cs="Times New Roman"/>
              </w:rPr>
              <w:lastRenderedPageBreak/>
              <w:t>Федерации (муниципальное о</w:t>
            </w:r>
            <w:r w:rsidRPr="00F81F3D">
              <w:rPr>
                <w:rFonts w:ascii="Times New Roman" w:hAnsi="Times New Roman" w:cs="Times New Roman"/>
              </w:rPr>
              <w:t>б</w:t>
            </w:r>
            <w:r w:rsidRPr="00F81F3D">
              <w:rPr>
                <w:rFonts w:ascii="Times New Roman" w:hAnsi="Times New Roman" w:cs="Times New Roman"/>
              </w:rPr>
              <w:t>разование):</w:t>
            </w: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F81F3D" w:rsidRDefault="000757BA" w:rsidP="000757BA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2.5. Телеканалы, радиоканалы и сети телерадиовещания (количество), используемые в с</w:t>
      </w:r>
      <w:r w:rsidRPr="00F81F3D">
        <w:rPr>
          <w:rFonts w:ascii="Times New Roman" w:hAnsi="Times New Roman" w:cs="Times New Roman"/>
        </w:rPr>
        <w:t>и</w:t>
      </w:r>
      <w:r w:rsidRPr="00F81F3D">
        <w:rPr>
          <w:rFonts w:ascii="Times New Roman" w:hAnsi="Times New Roman" w:cs="Times New Roman"/>
        </w:rPr>
        <w:t>стеме оповещения населения.</w:t>
      </w:r>
    </w:p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F81F3D" w:rsidRDefault="000757BA" w:rsidP="000757BA">
      <w:pPr>
        <w:sectPr w:rsidR="000757BA" w:rsidRPr="00F81F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049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850"/>
        <w:gridCol w:w="850"/>
        <w:gridCol w:w="710"/>
        <w:gridCol w:w="709"/>
        <w:gridCol w:w="907"/>
        <w:gridCol w:w="794"/>
        <w:gridCol w:w="850"/>
        <w:gridCol w:w="992"/>
        <w:gridCol w:w="709"/>
      </w:tblGrid>
      <w:tr w:rsidR="00F81F3D" w:rsidRPr="00F81F3D" w:rsidTr="00F81F3D">
        <w:tc>
          <w:tcPr>
            <w:tcW w:w="454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F81F3D">
              <w:rPr>
                <w:rFonts w:ascii="Times New Roman" w:hAnsi="Times New Roman" w:cs="Times New Roman"/>
              </w:rPr>
              <w:t>п</w:t>
            </w:r>
            <w:proofErr w:type="gramEnd"/>
            <w:r w:rsidRPr="00F81F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5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Уровень вещания</w:t>
            </w:r>
          </w:p>
        </w:tc>
        <w:tc>
          <w:tcPr>
            <w:tcW w:w="850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Тел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>каналы</w:t>
            </w:r>
          </w:p>
        </w:tc>
        <w:tc>
          <w:tcPr>
            <w:tcW w:w="850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Ради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каналы</w:t>
            </w:r>
          </w:p>
        </w:tc>
        <w:tc>
          <w:tcPr>
            <w:tcW w:w="3120" w:type="dxa"/>
            <w:gridSpan w:val="4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Радиотрансляционная сеть</w:t>
            </w:r>
          </w:p>
        </w:tc>
        <w:tc>
          <w:tcPr>
            <w:tcW w:w="850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Ради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вещ</w:t>
            </w:r>
            <w:r w:rsidRPr="00F81F3D">
              <w:rPr>
                <w:rFonts w:ascii="Times New Roman" w:hAnsi="Times New Roman" w:cs="Times New Roman"/>
              </w:rPr>
              <w:t>а</w:t>
            </w:r>
            <w:r w:rsidRPr="00F81F3D">
              <w:rPr>
                <w:rFonts w:ascii="Times New Roman" w:hAnsi="Times New Roman" w:cs="Times New Roman"/>
              </w:rPr>
              <w:t>тел</w:t>
            </w:r>
            <w:r w:rsidRPr="00F81F3D">
              <w:rPr>
                <w:rFonts w:ascii="Times New Roman" w:hAnsi="Times New Roman" w:cs="Times New Roman"/>
              </w:rPr>
              <w:t>ь</w:t>
            </w:r>
            <w:r w:rsidRPr="00F81F3D">
              <w:rPr>
                <w:rFonts w:ascii="Times New Roman" w:hAnsi="Times New Roman" w:cs="Times New Roman"/>
              </w:rPr>
              <w:t>ные пер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>датч</w:t>
            </w:r>
            <w:r w:rsidRPr="00F81F3D">
              <w:rPr>
                <w:rFonts w:ascii="Times New Roman" w:hAnsi="Times New Roman" w:cs="Times New Roman"/>
              </w:rPr>
              <w:t>и</w:t>
            </w:r>
            <w:r w:rsidRPr="00F81F3D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992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Телев</w:t>
            </w:r>
            <w:r w:rsidRPr="00F81F3D">
              <w:rPr>
                <w:rFonts w:ascii="Times New Roman" w:hAnsi="Times New Roman" w:cs="Times New Roman"/>
              </w:rPr>
              <w:t>и</w:t>
            </w:r>
            <w:r w:rsidRPr="00F81F3D">
              <w:rPr>
                <w:rFonts w:ascii="Times New Roman" w:hAnsi="Times New Roman" w:cs="Times New Roman"/>
              </w:rPr>
              <w:t>зионные переда</w:t>
            </w:r>
            <w:r w:rsidRPr="00F81F3D">
              <w:rPr>
                <w:rFonts w:ascii="Times New Roman" w:hAnsi="Times New Roman" w:cs="Times New Roman"/>
              </w:rPr>
              <w:t>т</w:t>
            </w:r>
            <w:r w:rsidRPr="00F81F3D">
              <w:rPr>
                <w:rFonts w:ascii="Times New Roman" w:hAnsi="Times New Roman" w:cs="Times New Roman"/>
              </w:rPr>
              <w:t>чики</w:t>
            </w:r>
          </w:p>
        </w:tc>
        <w:tc>
          <w:tcPr>
            <w:tcW w:w="709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Орг</w:t>
            </w:r>
            <w:r w:rsidRPr="00F81F3D">
              <w:rPr>
                <w:rFonts w:ascii="Times New Roman" w:hAnsi="Times New Roman" w:cs="Times New Roman"/>
              </w:rPr>
              <w:t>а</w:t>
            </w:r>
            <w:r w:rsidRPr="00F81F3D">
              <w:rPr>
                <w:rFonts w:ascii="Times New Roman" w:hAnsi="Times New Roman" w:cs="Times New Roman"/>
              </w:rPr>
              <w:t>низ</w:t>
            </w:r>
            <w:r w:rsidRPr="00F81F3D">
              <w:rPr>
                <w:rFonts w:ascii="Times New Roman" w:hAnsi="Times New Roman" w:cs="Times New Roman"/>
              </w:rPr>
              <w:t>а</w:t>
            </w:r>
            <w:r w:rsidRPr="00F81F3D">
              <w:rPr>
                <w:rFonts w:ascii="Times New Roman" w:hAnsi="Times New Roman" w:cs="Times New Roman"/>
              </w:rPr>
              <w:t>ции к</w:t>
            </w:r>
            <w:r w:rsidRPr="00F81F3D">
              <w:rPr>
                <w:rFonts w:ascii="Times New Roman" w:hAnsi="Times New Roman" w:cs="Times New Roman"/>
              </w:rPr>
              <w:t>а</w:t>
            </w:r>
            <w:r w:rsidRPr="00F81F3D">
              <w:rPr>
                <w:rFonts w:ascii="Times New Roman" w:hAnsi="Times New Roman" w:cs="Times New Roman"/>
              </w:rPr>
              <w:t>бел</w:t>
            </w:r>
            <w:r w:rsidRPr="00F81F3D">
              <w:rPr>
                <w:rFonts w:ascii="Times New Roman" w:hAnsi="Times New Roman" w:cs="Times New Roman"/>
              </w:rPr>
              <w:t>ь</w:t>
            </w:r>
            <w:r w:rsidRPr="00F81F3D">
              <w:rPr>
                <w:rFonts w:ascii="Times New Roman" w:hAnsi="Times New Roman" w:cs="Times New Roman"/>
              </w:rPr>
              <w:t>ного тел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>в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>щ</w:t>
            </w:r>
            <w:r w:rsidRPr="00F81F3D">
              <w:rPr>
                <w:rFonts w:ascii="Times New Roman" w:hAnsi="Times New Roman" w:cs="Times New Roman"/>
              </w:rPr>
              <w:t>а</w:t>
            </w:r>
            <w:r w:rsidRPr="00F81F3D">
              <w:rPr>
                <w:rFonts w:ascii="Times New Roman" w:hAnsi="Times New Roman" w:cs="Times New Roman"/>
              </w:rPr>
              <w:t>ния</w:t>
            </w:r>
          </w:p>
        </w:tc>
      </w:tr>
      <w:tr w:rsidR="00F81F3D" w:rsidRPr="00F81F3D" w:rsidTr="00F81F3D">
        <w:tc>
          <w:tcPr>
            <w:tcW w:w="454" w:type="dxa"/>
            <w:vMerge/>
          </w:tcPr>
          <w:p w:rsidR="000757BA" w:rsidRPr="00F81F3D" w:rsidRDefault="000757BA" w:rsidP="00D80462"/>
        </w:tc>
        <w:tc>
          <w:tcPr>
            <w:tcW w:w="2665" w:type="dxa"/>
            <w:vMerge/>
          </w:tcPr>
          <w:p w:rsidR="000757BA" w:rsidRPr="00F81F3D" w:rsidRDefault="000757BA" w:rsidP="00D80462"/>
        </w:tc>
        <w:tc>
          <w:tcPr>
            <w:tcW w:w="850" w:type="dxa"/>
            <w:vMerge/>
          </w:tcPr>
          <w:p w:rsidR="000757BA" w:rsidRPr="00F81F3D" w:rsidRDefault="000757BA" w:rsidP="00D80462"/>
        </w:tc>
        <w:tc>
          <w:tcPr>
            <w:tcW w:w="850" w:type="dxa"/>
            <w:vMerge/>
          </w:tcPr>
          <w:p w:rsidR="000757BA" w:rsidRPr="00F81F3D" w:rsidRDefault="000757BA" w:rsidP="00D80462"/>
        </w:tc>
        <w:tc>
          <w:tcPr>
            <w:tcW w:w="1419" w:type="dxa"/>
            <w:gridSpan w:val="2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Узлы пр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водного в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>щания</w:t>
            </w:r>
          </w:p>
        </w:tc>
        <w:tc>
          <w:tcPr>
            <w:tcW w:w="907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Ради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тран</w:t>
            </w:r>
            <w:r w:rsidRPr="00F81F3D">
              <w:rPr>
                <w:rFonts w:ascii="Times New Roman" w:hAnsi="Times New Roman" w:cs="Times New Roman"/>
              </w:rPr>
              <w:t>с</w:t>
            </w:r>
            <w:r w:rsidRPr="00F81F3D">
              <w:rPr>
                <w:rFonts w:ascii="Times New Roman" w:hAnsi="Times New Roman" w:cs="Times New Roman"/>
              </w:rPr>
              <w:t>ляц</w:t>
            </w:r>
            <w:r w:rsidRPr="00F81F3D">
              <w:rPr>
                <w:rFonts w:ascii="Times New Roman" w:hAnsi="Times New Roman" w:cs="Times New Roman"/>
              </w:rPr>
              <w:t>и</w:t>
            </w:r>
            <w:r w:rsidRPr="00F81F3D">
              <w:rPr>
                <w:rFonts w:ascii="Times New Roman" w:hAnsi="Times New Roman" w:cs="Times New Roman"/>
              </w:rPr>
              <w:t>онные точки</w:t>
            </w:r>
          </w:p>
        </w:tc>
        <w:tc>
          <w:tcPr>
            <w:tcW w:w="794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Ули</w:t>
            </w:r>
            <w:r w:rsidRPr="00F81F3D">
              <w:rPr>
                <w:rFonts w:ascii="Times New Roman" w:hAnsi="Times New Roman" w:cs="Times New Roman"/>
              </w:rPr>
              <w:t>ч</w:t>
            </w:r>
            <w:r w:rsidRPr="00F81F3D">
              <w:rPr>
                <w:rFonts w:ascii="Times New Roman" w:hAnsi="Times New Roman" w:cs="Times New Roman"/>
              </w:rPr>
              <w:t>ные гро</w:t>
            </w:r>
            <w:r w:rsidRPr="00F81F3D">
              <w:rPr>
                <w:rFonts w:ascii="Times New Roman" w:hAnsi="Times New Roman" w:cs="Times New Roman"/>
              </w:rPr>
              <w:t>м</w:t>
            </w:r>
            <w:r w:rsidRPr="00F81F3D">
              <w:rPr>
                <w:rFonts w:ascii="Times New Roman" w:hAnsi="Times New Roman" w:cs="Times New Roman"/>
              </w:rPr>
              <w:t>ког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вор</w:t>
            </w:r>
            <w:r w:rsidRPr="00F81F3D">
              <w:rPr>
                <w:rFonts w:ascii="Times New Roman" w:hAnsi="Times New Roman" w:cs="Times New Roman"/>
              </w:rPr>
              <w:t>и</w:t>
            </w:r>
            <w:r w:rsidRPr="00F81F3D"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850" w:type="dxa"/>
            <w:vMerge/>
          </w:tcPr>
          <w:p w:rsidR="000757BA" w:rsidRPr="00F81F3D" w:rsidRDefault="000757BA" w:rsidP="00D80462"/>
        </w:tc>
        <w:tc>
          <w:tcPr>
            <w:tcW w:w="992" w:type="dxa"/>
            <w:vMerge/>
          </w:tcPr>
          <w:p w:rsidR="000757BA" w:rsidRPr="00F81F3D" w:rsidRDefault="000757BA" w:rsidP="00D80462"/>
        </w:tc>
        <w:tc>
          <w:tcPr>
            <w:tcW w:w="709" w:type="dxa"/>
            <w:vMerge/>
          </w:tcPr>
          <w:p w:rsidR="000757BA" w:rsidRPr="00F81F3D" w:rsidRDefault="000757BA" w:rsidP="00D80462"/>
        </w:tc>
      </w:tr>
      <w:tr w:rsidR="00F81F3D" w:rsidRPr="00F81F3D" w:rsidTr="00F81F3D">
        <w:tc>
          <w:tcPr>
            <w:tcW w:w="454" w:type="dxa"/>
            <w:vMerge/>
          </w:tcPr>
          <w:p w:rsidR="000757BA" w:rsidRPr="00F81F3D" w:rsidRDefault="000757BA" w:rsidP="00D80462"/>
        </w:tc>
        <w:tc>
          <w:tcPr>
            <w:tcW w:w="2665" w:type="dxa"/>
            <w:vMerge/>
          </w:tcPr>
          <w:p w:rsidR="000757BA" w:rsidRPr="00F81F3D" w:rsidRDefault="000757BA" w:rsidP="00D80462"/>
        </w:tc>
        <w:tc>
          <w:tcPr>
            <w:tcW w:w="850" w:type="dxa"/>
            <w:vMerge/>
          </w:tcPr>
          <w:p w:rsidR="000757BA" w:rsidRPr="00F81F3D" w:rsidRDefault="000757BA" w:rsidP="00D80462"/>
        </w:tc>
        <w:tc>
          <w:tcPr>
            <w:tcW w:w="850" w:type="dxa"/>
            <w:vMerge/>
          </w:tcPr>
          <w:p w:rsidR="000757BA" w:rsidRPr="00F81F3D" w:rsidRDefault="000757BA" w:rsidP="00D80462"/>
        </w:tc>
        <w:tc>
          <w:tcPr>
            <w:tcW w:w="710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авт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мат</w:t>
            </w:r>
            <w:r w:rsidRPr="00F81F3D">
              <w:rPr>
                <w:rFonts w:ascii="Times New Roman" w:hAnsi="Times New Roman" w:cs="Times New Roman"/>
              </w:rPr>
              <w:t>и</w:t>
            </w:r>
            <w:r w:rsidRPr="00F81F3D">
              <w:rPr>
                <w:rFonts w:ascii="Times New Roman" w:hAnsi="Times New Roman" w:cs="Times New Roman"/>
              </w:rPr>
              <w:t>зир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ва</w:t>
            </w:r>
            <w:r w:rsidRPr="00F81F3D">
              <w:rPr>
                <w:rFonts w:ascii="Times New Roman" w:hAnsi="Times New Roman" w:cs="Times New Roman"/>
              </w:rPr>
              <w:t>н</w:t>
            </w:r>
            <w:r w:rsidRPr="00F81F3D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709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неа</w:t>
            </w:r>
            <w:r w:rsidRPr="00F81F3D">
              <w:rPr>
                <w:rFonts w:ascii="Times New Roman" w:hAnsi="Times New Roman" w:cs="Times New Roman"/>
              </w:rPr>
              <w:t>в</w:t>
            </w:r>
            <w:r w:rsidRPr="00F81F3D">
              <w:rPr>
                <w:rFonts w:ascii="Times New Roman" w:hAnsi="Times New Roman" w:cs="Times New Roman"/>
              </w:rPr>
              <w:t>том</w:t>
            </w:r>
            <w:r w:rsidRPr="00F81F3D">
              <w:rPr>
                <w:rFonts w:ascii="Times New Roman" w:hAnsi="Times New Roman" w:cs="Times New Roman"/>
              </w:rPr>
              <w:t>а</w:t>
            </w:r>
            <w:r w:rsidRPr="00F81F3D">
              <w:rPr>
                <w:rFonts w:ascii="Times New Roman" w:hAnsi="Times New Roman" w:cs="Times New Roman"/>
              </w:rPr>
              <w:t>тиз</w:t>
            </w:r>
            <w:r w:rsidRPr="00F81F3D">
              <w:rPr>
                <w:rFonts w:ascii="Times New Roman" w:hAnsi="Times New Roman" w:cs="Times New Roman"/>
              </w:rPr>
              <w:t>и</w:t>
            </w:r>
            <w:r w:rsidRPr="00F81F3D">
              <w:rPr>
                <w:rFonts w:ascii="Times New Roman" w:hAnsi="Times New Roman" w:cs="Times New Roman"/>
              </w:rPr>
              <w:t>р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ва</w:t>
            </w:r>
            <w:r w:rsidRPr="00F81F3D">
              <w:rPr>
                <w:rFonts w:ascii="Times New Roman" w:hAnsi="Times New Roman" w:cs="Times New Roman"/>
              </w:rPr>
              <w:t>н</w:t>
            </w:r>
            <w:r w:rsidRPr="00F81F3D">
              <w:rPr>
                <w:rFonts w:ascii="Times New Roman" w:hAnsi="Times New Roman" w:cs="Times New Roman"/>
              </w:rPr>
              <w:t>ные</w:t>
            </w:r>
          </w:p>
        </w:tc>
        <w:tc>
          <w:tcPr>
            <w:tcW w:w="907" w:type="dxa"/>
            <w:vMerge/>
          </w:tcPr>
          <w:p w:rsidR="000757BA" w:rsidRPr="00F81F3D" w:rsidRDefault="000757BA" w:rsidP="00D80462"/>
        </w:tc>
        <w:tc>
          <w:tcPr>
            <w:tcW w:w="794" w:type="dxa"/>
            <w:vMerge/>
          </w:tcPr>
          <w:p w:rsidR="000757BA" w:rsidRPr="00F81F3D" w:rsidRDefault="000757BA" w:rsidP="00D80462"/>
        </w:tc>
        <w:tc>
          <w:tcPr>
            <w:tcW w:w="850" w:type="dxa"/>
            <w:vMerge/>
          </w:tcPr>
          <w:p w:rsidR="000757BA" w:rsidRPr="00F81F3D" w:rsidRDefault="000757BA" w:rsidP="00D80462"/>
        </w:tc>
        <w:tc>
          <w:tcPr>
            <w:tcW w:w="992" w:type="dxa"/>
            <w:vMerge/>
          </w:tcPr>
          <w:p w:rsidR="000757BA" w:rsidRPr="00F81F3D" w:rsidRDefault="000757BA" w:rsidP="00D80462"/>
        </w:tc>
        <w:tc>
          <w:tcPr>
            <w:tcW w:w="709" w:type="dxa"/>
            <w:vMerge/>
          </w:tcPr>
          <w:p w:rsidR="000757BA" w:rsidRPr="00F81F3D" w:rsidRDefault="000757BA" w:rsidP="00D80462"/>
        </w:tc>
      </w:tr>
      <w:tr w:rsidR="00F81F3D" w:rsidRPr="00F81F3D" w:rsidTr="00F81F3D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Федерального вещания</w:t>
            </w: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F3D" w:rsidRPr="00F81F3D" w:rsidTr="00F81F3D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Регионального вещания</w:t>
            </w: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F3D" w:rsidRPr="00F81F3D" w:rsidTr="00F81F3D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81F3D">
              <w:rPr>
                <w:rFonts w:ascii="Times New Roman" w:hAnsi="Times New Roman" w:cs="Times New Roman"/>
              </w:rPr>
              <w:t>Местного вещания (горо</w:t>
            </w:r>
            <w:r w:rsidRPr="00F81F3D">
              <w:rPr>
                <w:rFonts w:ascii="Times New Roman" w:hAnsi="Times New Roman" w:cs="Times New Roman"/>
              </w:rPr>
              <w:t>д</w:t>
            </w:r>
            <w:r w:rsidRPr="00F81F3D">
              <w:rPr>
                <w:rFonts w:ascii="Times New Roman" w:hAnsi="Times New Roman" w:cs="Times New Roman"/>
              </w:rPr>
              <w:t>ские округа, муниципал</w:t>
            </w:r>
            <w:r w:rsidRPr="00F81F3D">
              <w:rPr>
                <w:rFonts w:ascii="Times New Roman" w:hAnsi="Times New Roman" w:cs="Times New Roman"/>
              </w:rPr>
              <w:t>ь</w:t>
            </w:r>
            <w:r w:rsidRPr="00F81F3D">
              <w:rPr>
                <w:rFonts w:ascii="Times New Roman" w:hAnsi="Times New Roman" w:cs="Times New Roman"/>
              </w:rPr>
              <w:t>ные районы (округа)</w:t>
            </w:r>
            <w:proofErr w:type="gramEnd"/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F3D" w:rsidRPr="00F81F3D" w:rsidTr="00F81F3D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6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В городских (сельских) поселениях (других нас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>ленных пунктах)</w:t>
            </w: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F3D" w:rsidRPr="00F81F3D" w:rsidTr="00F81F3D">
        <w:tc>
          <w:tcPr>
            <w:tcW w:w="45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757BA" w:rsidRPr="00F81F3D" w:rsidRDefault="000757BA" w:rsidP="00D804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ИТОГО за субъект Ро</w:t>
            </w:r>
            <w:r w:rsidRPr="00F81F3D">
              <w:rPr>
                <w:rFonts w:ascii="Times New Roman" w:hAnsi="Times New Roman" w:cs="Times New Roman"/>
              </w:rPr>
              <w:t>с</w:t>
            </w:r>
            <w:r w:rsidRPr="00F81F3D">
              <w:rPr>
                <w:rFonts w:ascii="Times New Roman" w:hAnsi="Times New Roman" w:cs="Times New Roman"/>
              </w:rPr>
              <w:t>сийской Федерации (м</w:t>
            </w:r>
            <w:r w:rsidRPr="00F81F3D">
              <w:rPr>
                <w:rFonts w:ascii="Times New Roman" w:hAnsi="Times New Roman" w:cs="Times New Roman"/>
              </w:rPr>
              <w:t>у</w:t>
            </w:r>
            <w:r w:rsidRPr="00F81F3D">
              <w:rPr>
                <w:rFonts w:ascii="Times New Roman" w:hAnsi="Times New Roman" w:cs="Times New Roman"/>
              </w:rPr>
              <w:t>ниципальное образов</w:t>
            </w:r>
            <w:r w:rsidRPr="00F81F3D">
              <w:rPr>
                <w:rFonts w:ascii="Times New Roman" w:hAnsi="Times New Roman" w:cs="Times New Roman"/>
              </w:rPr>
              <w:t>а</w:t>
            </w:r>
            <w:r w:rsidRPr="00F81F3D">
              <w:rPr>
                <w:rFonts w:ascii="Times New Roman" w:hAnsi="Times New Roman" w:cs="Times New Roman"/>
              </w:rPr>
              <w:t>ние):</w:t>
            </w: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F81F3D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2.6. Обеспечение задействования каналов эфирного телевещания, эфирного радиовещания, кабельного телевещания: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в автоматизированном режиме (отдельно перечислить наименования каналов) ____________________________________;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из студий вещания (отдельно перечислить наименования каналов) ____________________________________.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2.7. Обеспечение задействования редакций средств массовой информации ____________________________________ (перечень печатных изданий, сетевых изданий).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2.8. Обеспечение задействования таксофонов, предназначенных для оказания универсальных услуг телефонной связи, с функцией оповещения: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в автоматизированном режиме __________________________________________;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в ручном режиме ____________________________________________________.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2.9. Резерв технических средств оповещения.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2.9.1. Наличие резерва стационарных средств оповещения (указать тип, количество технич</w:t>
      </w:r>
      <w:r w:rsidRPr="00F81F3D">
        <w:rPr>
          <w:rFonts w:ascii="Times New Roman" w:hAnsi="Times New Roman" w:cs="Times New Roman"/>
        </w:rPr>
        <w:t>е</w:t>
      </w:r>
      <w:r w:rsidRPr="00F81F3D">
        <w:rPr>
          <w:rFonts w:ascii="Times New Roman" w:hAnsi="Times New Roman" w:cs="Times New Roman"/>
        </w:rPr>
        <w:t xml:space="preserve">ских средств оповещения и достаточность резерва </w:t>
      </w:r>
      <w:proofErr w:type="gramStart"/>
      <w:r w:rsidRPr="00F81F3D">
        <w:rPr>
          <w:rFonts w:ascii="Times New Roman" w:hAnsi="Times New Roman" w:cs="Times New Roman"/>
        </w:rPr>
        <w:t>в</w:t>
      </w:r>
      <w:proofErr w:type="gramEnd"/>
      <w:r w:rsidRPr="00F81F3D">
        <w:rPr>
          <w:rFonts w:ascii="Times New Roman" w:hAnsi="Times New Roman" w:cs="Times New Roman"/>
        </w:rPr>
        <w:t xml:space="preserve"> %).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2.9.2 Наличие резерва громкоговорящих средств на подвижных объектах, мобильных и н</w:t>
      </w:r>
      <w:r w:rsidRPr="00F81F3D">
        <w:rPr>
          <w:rFonts w:ascii="Times New Roman" w:hAnsi="Times New Roman" w:cs="Times New Roman"/>
        </w:rPr>
        <w:t>о</w:t>
      </w:r>
      <w:r w:rsidRPr="00F81F3D">
        <w:rPr>
          <w:rFonts w:ascii="Times New Roman" w:hAnsi="Times New Roman" w:cs="Times New Roman"/>
        </w:rPr>
        <w:t>симых технических средств оповещения (указать тип, количество технических средств оповещ</w:t>
      </w:r>
      <w:r w:rsidRPr="00F81F3D">
        <w:rPr>
          <w:rFonts w:ascii="Times New Roman" w:hAnsi="Times New Roman" w:cs="Times New Roman"/>
        </w:rPr>
        <w:t>е</w:t>
      </w:r>
      <w:r w:rsidRPr="00F81F3D">
        <w:rPr>
          <w:rFonts w:ascii="Times New Roman" w:hAnsi="Times New Roman" w:cs="Times New Roman"/>
        </w:rPr>
        <w:t xml:space="preserve">ния, их принадлежность и достаточность резерва </w:t>
      </w:r>
      <w:proofErr w:type="gramStart"/>
      <w:r w:rsidRPr="00F81F3D">
        <w:rPr>
          <w:rFonts w:ascii="Times New Roman" w:hAnsi="Times New Roman" w:cs="Times New Roman"/>
        </w:rPr>
        <w:t>в</w:t>
      </w:r>
      <w:proofErr w:type="gramEnd"/>
      <w:r w:rsidRPr="00F81F3D">
        <w:rPr>
          <w:rFonts w:ascii="Times New Roman" w:hAnsi="Times New Roman" w:cs="Times New Roman"/>
        </w:rPr>
        <w:t xml:space="preserve"> %).</w:t>
      </w:r>
    </w:p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F81F3D" w:rsidRDefault="000757BA" w:rsidP="000757B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lastRenderedPageBreak/>
        <w:t>3. Организация эксплуатационно-технического обслуживания (ЭТО) систем оповещения населения.</w:t>
      </w:r>
    </w:p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275"/>
        <w:gridCol w:w="794"/>
        <w:gridCol w:w="1020"/>
        <w:gridCol w:w="1134"/>
        <w:gridCol w:w="794"/>
        <w:gridCol w:w="794"/>
        <w:gridCol w:w="851"/>
        <w:gridCol w:w="850"/>
        <w:gridCol w:w="907"/>
      </w:tblGrid>
      <w:tr w:rsidR="00F81F3D" w:rsidRPr="00F81F3D" w:rsidTr="00F81F3D">
        <w:tc>
          <w:tcPr>
            <w:tcW w:w="1055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Год пр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ведения ЭТО</w:t>
            </w:r>
          </w:p>
        </w:tc>
        <w:tc>
          <w:tcPr>
            <w:tcW w:w="1275" w:type="dxa"/>
            <w:vMerge w:val="restart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1F3D">
              <w:rPr>
                <w:rFonts w:ascii="Times New Roman" w:hAnsi="Times New Roman" w:cs="Times New Roman"/>
              </w:rPr>
              <w:t>Отметка о проведении ЭТО (ФИО, подпись, печать</w:t>
            </w:r>
            <w:proofErr w:type="gramEnd"/>
          </w:p>
        </w:tc>
        <w:tc>
          <w:tcPr>
            <w:tcW w:w="2948" w:type="dxa"/>
            <w:gridSpan w:val="3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Организации, на балансе к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торых находятся средства оповещения</w:t>
            </w:r>
          </w:p>
        </w:tc>
        <w:tc>
          <w:tcPr>
            <w:tcW w:w="2439" w:type="dxa"/>
            <w:gridSpan w:val="3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Организации, провод</w:t>
            </w:r>
            <w:r w:rsidRPr="00F81F3D">
              <w:rPr>
                <w:rFonts w:ascii="Times New Roman" w:hAnsi="Times New Roman" w:cs="Times New Roman"/>
              </w:rPr>
              <w:t>я</w:t>
            </w:r>
            <w:r w:rsidRPr="00F81F3D">
              <w:rPr>
                <w:rFonts w:ascii="Times New Roman" w:hAnsi="Times New Roman" w:cs="Times New Roman"/>
              </w:rPr>
              <w:t>щие ЭТО</w:t>
            </w:r>
          </w:p>
        </w:tc>
        <w:tc>
          <w:tcPr>
            <w:tcW w:w="1757" w:type="dxa"/>
            <w:gridSpan w:val="2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Количество р</w:t>
            </w:r>
            <w:r w:rsidRPr="00F81F3D">
              <w:rPr>
                <w:rFonts w:ascii="Times New Roman" w:hAnsi="Times New Roman" w:cs="Times New Roman"/>
              </w:rPr>
              <w:t>а</w:t>
            </w:r>
            <w:r w:rsidRPr="00F81F3D">
              <w:rPr>
                <w:rFonts w:ascii="Times New Roman" w:hAnsi="Times New Roman" w:cs="Times New Roman"/>
              </w:rPr>
              <w:t>ботников, в</w:t>
            </w:r>
            <w:r w:rsidRPr="00F81F3D">
              <w:rPr>
                <w:rFonts w:ascii="Times New Roman" w:hAnsi="Times New Roman" w:cs="Times New Roman"/>
              </w:rPr>
              <w:t>ы</w:t>
            </w:r>
            <w:r w:rsidRPr="00F81F3D">
              <w:rPr>
                <w:rFonts w:ascii="Times New Roman" w:hAnsi="Times New Roman" w:cs="Times New Roman"/>
              </w:rPr>
              <w:t>полняющих ЭТО</w:t>
            </w:r>
          </w:p>
        </w:tc>
      </w:tr>
      <w:tr w:rsidR="00F81F3D" w:rsidRPr="00F81F3D" w:rsidTr="00F81F3D">
        <w:tc>
          <w:tcPr>
            <w:tcW w:w="1055" w:type="dxa"/>
            <w:vMerge/>
          </w:tcPr>
          <w:p w:rsidR="000757BA" w:rsidRPr="00F81F3D" w:rsidRDefault="000757BA" w:rsidP="00D80462"/>
        </w:tc>
        <w:tc>
          <w:tcPr>
            <w:tcW w:w="1275" w:type="dxa"/>
            <w:vMerge/>
          </w:tcPr>
          <w:p w:rsidR="000757BA" w:rsidRPr="00F81F3D" w:rsidRDefault="000757BA" w:rsidP="00D80462"/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ТСО (апп</w:t>
            </w:r>
            <w:r w:rsidRPr="00F81F3D">
              <w:rPr>
                <w:rFonts w:ascii="Times New Roman" w:hAnsi="Times New Roman" w:cs="Times New Roman"/>
              </w:rPr>
              <w:t>а</w:t>
            </w:r>
            <w:r w:rsidRPr="00F81F3D">
              <w:rPr>
                <w:rFonts w:ascii="Times New Roman" w:hAnsi="Times New Roman" w:cs="Times New Roman"/>
              </w:rPr>
              <w:t>рат</w:t>
            </w:r>
            <w:r w:rsidRPr="00F81F3D">
              <w:rPr>
                <w:rFonts w:ascii="Times New Roman" w:hAnsi="Times New Roman" w:cs="Times New Roman"/>
              </w:rPr>
              <w:t>у</w:t>
            </w:r>
            <w:r w:rsidRPr="00F81F3D">
              <w:rPr>
                <w:rFonts w:ascii="Times New Roman" w:hAnsi="Times New Roman" w:cs="Times New Roman"/>
              </w:rPr>
              <w:t>ра)</w:t>
            </w:r>
          </w:p>
        </w:tc>
        <w:tc>
          <w:tcPr>
            <w:tcW w:w="1020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ТСО (с</w:t>
            </w:r>
            <w:r w:rsidRPr="00F81F3D">
              <w:rPr>
                <w:rFonts w:ascii="Times New Roman" w:hAnsi="Times New Roman" w:cs="Times New Roman"/>
              </w:rPr>
              <w:t>и</w:t>
            </w:r>
            <w:r w:rsidRPr="00F81F3D">
              <w:rPr>
                <w:rFonts w:ascii="Times New Roman" w:hAnsi="Times New Roman" w:cs="Times New Roman"/>
              </w:rPr>
              <w:t>рены, МАС)</w:t>
            </w:r>
          </w:p>
        </w:tc>
        <w:tc>
          <w:tcPr>
            <w:tcW w:w="1134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Другие средства оповещ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ТСО (апп</w:t>
            </w:r>
            <w:r w:rsidRPr="00F81F3D">
              <w:rPr>
                <w:rFonts w:ascii="Times New Roman" w:hAnsi="Times New Roman" w:cs="Times New Roman"/>
              </w:rPr>
              <w:t>а</w:t>
            </w:r>
            <w:r w:rsidRPr="00F81F3D">
              <w:rPr>
                <w:rFonts w:ascii="Times New Roman" w:hAnsi="Times New Roman" w:cs="Times New Roman"/>
              </w:rPr>
              <w:t>рат</w:t>
            </w:r>
            <w:r w:rsidRPr="00F81F3D">
              <w:rPr>
                <w:rFonts w:ascii="Times New Roman" w:hAnsi="Times New Roman" w:cs="Times New Roman"/>
              </w:rPr>
              <w:t>у</w:t>
            </w:r>
            <w:r w:rsidRPr="00F81F3D">
              <w:rPr>
                <w:rFonts w:ascii="Times New Roman" w:hAnsi="Times New Roman" w:cs="Times New Roman"/>
              </w:rPr>
              <w:t>ра)</w:t>
            </w: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ТСО (сир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>ны, МАС)</w:t>
            </w:r>
          </w:p>
        </w:tc>
        <w:tc>
          <w:tcPr>
            <w:tcW w:w="851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Другие сре</w:t>
            </w:r>
            <w:r w:rsidRPr="00F81F3D">
              <w:rPr>
                <w:rFonts w:ascii="Times New Roman" w:hAnsi="Times New Roman" w:cs="Times New Roman"/>
              </w:rPr>
              <w:t>д</w:t>
            </w:r>
            <w:r w:rsidRPr="00F81F3D">
              <w:rPr>
                <w:rFonts w:ascii="Times New Roman" w:hAnsi="Times New Roman" w:cs="Times New Roman"/>
              </w:rPr>
              <w:t>ства опов</w:t>
            </w:r>
            <w:r w:rsidRPr="00F81F3D">
              <w:rPr>
                <w:rFonts w:ascii="Times New Roman" w:hAnsi="Times New Roman" w:cs="Times New Roman"/>
              </w:rPr>
              <w:t>е</w:t>
            </w:r>
            <w:r w:rsidRPr="00F81F3D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Осв</w:t>
            </w:r>
            <w:r w:rsidRPr="00F81F3D">
              <w:rPr>
                <w:rFonts w:ascii="Times New Roman" w:hAnsi="Times New Roman" w:cs="Times New Roman"/>
              </w:rPr>
              <w:t>о</w:t>
            </w:r>
            <w:r w:rsidRPr="00F81F3D">
              <w:rPr>
                <w:rFonts w:ascii="Times New Roman" w:hAnsi="Times New Roman" w:cs="Times New Roman"/>
              </w:rPr>
              <w:t>божденных</w:t>
            </w: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По со</w:t>
            </w:r>
            <w:r w:rsidRPr="00F81F3D">
              <w:rPr>
                <w:rFonts w:ascii="Times New Roman" w:hAnsi="Times New Roman" w:cs="Times New Roman"/>
              </w:rPr>
              <w:t>в</w:t>
            </w:r>
            <w:r w:rsidRPr="00F81F3D">
              <w:rPr>
                <w:rFonts w:ascii="Times New Roman" w:hAnsi="Times New Roman" w:cs="Times New Roman"/>
              </w:rPr>
              <w:t>мест</w:t>
            </w:r>
            <w:r w:rsidRPr="00F81F3D">
              <w:rPr>
                <w:rFonts w:ascii="Times New Roman" w:hAnsi="Times New Roman" w:cs="Times New Roman"/>
              </w:rPr>
              <w:t>и</w:t>
            </w:r>
            <w:r w:rsidRPr="00F81F3D">
              <w:rPr>
                <w:rFonts w:ascii="Times New Roman" w:hAnsi="Times New Roman" w:cs="Times New Roman"/>
              </w:rPr>
              <w:t>тел</w:t>
            </w:r>
            <w:r w:rsidRPr="00F81F3D">
              <w:rPr>
                <w:rFonts w:ascii="Times New Roman" w:hAnsi="Times New Roman" w:cs="Times New Roman"/>
              </w:rPr>
              <w:t>ь</w:t>
            </w:r>
            <w:r w:rsidRPr="00F81F3D">
              <w:rPr>
                <w:rFonts w:ascii="Times New Roman" w:hAnsi="Times New Roman" w:cs="Times New Roman"/>
              </w:rPr>
              <w:t>ству</w:t>
            </w:r>
          </w:p>
        </w:tc>
      </w:tr>
      <w:tr w:rsidR="00F81F3D" w:rsidRPr="00F81F3D" w:rsidTr="00F81F3D">
        <w:tc>
          <w:tcPr>
            <w:tcW w:w="1055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7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F3D" w:rsidRPr="00F81F3D" w:rsidTr="00F81F3D">
        <w:tc>
          <w:tcPr>
            <w:tcW w:w="1055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7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F3D" w:rsidRPr="00F81F3D" w:rsidTr="00F81F3D">
        <w:tc>
          <w:tcPr>
            <w:tcW w:w="1055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7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F3D" w:rsidRPr="00F81F3D" w:rsidTr="00F81F3D">
        <w:tc>
          <w:tcPr>
            <w:tcW w:w="1055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7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1F3D" w:rsidRPr="00F81F3D" w:rsidTr="00F81F3D">
        <w:tc>
          <w:tcPr>
            <w:tcW w:w="1055" w:type="dxa"/>
          </w:tcPr>
          <w:p w:rsidR="000757BA" w:rsidRPr="00F81F3D" w:rsidRDefault="000757BA" w:rsidP="00D80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1F3D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275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757BA" w:rsidRPr="00F81F3D" w:rsidRDefault="000757BA" w:rsidP="00D804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F81F3D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Примечание: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"ЭТО" - эксплуатационно-техническое обслуживание;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"ТСО" - технические средства оповещения;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"сирены, МАС" - электрические, электронные, электромеханические сирены и мощные ак</w:t>
      </w:r>
      <w:r w:rsidRPr="00F81F3D">
        <w:rPr>
          <w:rFonts w:ascii="Times New Roman" w:hAnsi="Times New Roman" w:cs="Times New Roman"/>
        </w:rPr>
        <w:t>у</w:t>
      </w:r>
      <w:r w:rsidRPr="00F81F3D">
        <w:rPr>
          <w:rFonts w:ascii="Times New Roman" w:hAnsi="Times New Roman" w:cs="Times New Roman"/>
        </w:rPr>
        <w:t>стические системы;</w:t>
      </w:r>
    </w:p>
    <w:p w:rsidR="000757BA" w:rsidRPr="00F81F3D" w:rsidRDefault="000757BA" w:rsidP="000757BA">
      <w:pPr>
        <w:pStyle w:val="ConsPlusNormal"/>
        <w:jc w:val="both"/>
        <w:rPr>
          <w:rFonts w:ascii="Times New Roman" w:hAnsi="Times New Roman" w:cs="Times New Roman"/>
        </w:rPr>
      </w:pPr>
    </w:p>
    <w:p w:rsidR="000757BA" w:rsidRPr="00F81F3D" w:rsidRDefault="000757BA" w:rsidP="000757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3.1. Стоимость ЭТО технических средств оповещения: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в 20__ году _______________ (тыс. руб.);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в 20__ году _______________ (тыс. руб.);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в 20__ году _______________ (тыс. руб.);</w:t>
      </w:r>
    </w:p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81F3D">
        <w:rPr>
          <w:rFonts w:ascii="Times New Roman" w:hAnsi="Times New Roman" w:cs="Times New Roman"/>
        </w:rPr>
        <w:t>в 20__ году _______________ (тыс. руб.);</w:t>
      </w:r>
    </w:p>
    <w:p w:rsidR="000757BA" w:rsidRPr="00F81F3D" w:rsidRDefault="00090486" w:rsidP="000757BA">
      <w:pPr>
        <w:pStyle w:val="ConsPlusNormal"/>
        <w:rPr>
          <w:rFonts w:ascii="Times New Roman" w:hAnsi="Times New Roman" w:cs="Times New Roman"/>
        </w:rPr>
      </w:pPr>
      <w:hyperlink r:id="rId10" w:history="1">
        <w:r w:rsidR="000757BA" w:rsidRPr="00F81F3D">
          <w:rPr>
            <w:rFonts w:ascii="Times New Roman" w:hAnsi="Times New Roman" w:cs="Times New Roman"/>
            <w:i/>
          </w:rPr>
          <w:br/>
          <w:t xml:space="preserve">Приказ МЧС России N 578, </w:t>
        </w:r>
        <w:proofErr w:type="spellStart"/>
        <w:r w:rsidR="000757BA" w:rsidRPr="00F81F3D">
          <w:rPr>
            <w:rFonts w:ascii="Times New Roman" w:hAnsi="Times New Roman" w:cs="Times New Roman"/>
            <w:i/>
          </w:rPr>
          <w:t>Минкомсвязи</w:t>
        </w:r>
        <w:proofErr w:type="spellEnd"/>
        <w:r w:rsidR="000757BA" w:rsidRPr="00F81F3D">
          <w:rPr>
            <w:rFonts w:ascii="Times New Roman" w:hAnsi="Times New Roman" w:cs="Times New Roman"/>
            <w:i/>
          </w:rPr>
          <w:t xml:space="preserve"> России N 365 от 31.07.2020 "Об утверждении Полож</w:t>
        </w:r>
        <w:r w:rsidR="000757BA" w:rsidRPr="00F81F3D">
          <w:rPr>
            <w:rFonts w:ascii="Times New Roman" w:hAnsi="Times New Roman" w:cs="Times New Roman"/>
            <w:i/>
          </w:rPr>
          <w:t>е</w:t>
        </w:r>
        <w:r w:rsidR="000757BA" w:rsidRPr="00F81F3D">
          <w:rPr>
            <w:rFonts w:ascii="Times New Roman" w:hAnsi="Times New Roman" w:cs="Times New Roman"/>
            <w:i/>
          </w:rPr>
          <w:t>ния о системах оповещения населения" {</w:t>
        </w:r>
        <w:proofErr w:type="spellStart"/>
        <w:r w:rsidR="000757BA" w:rsidRPr="00F81F3D">
          <w:rPr>
            <w:rFonts w:ascii="Times New Roman" w:hAnsi="Times New Roman" w:cs="Times New Roman"/>
            <w:i/>
          </w:rPr>
          <w:t>КонсультантПлюс</w:t>
        </w:r>
        <w:proofErr w:type="spellEnd"/>
        <w:r w:rsidR="000757BA" w:rsidRPr="00F81F3D">
          <w:rPr>
            <w:rFonts w:ascii="Times New Roman" w:hAnsi="Times New Roman" w:cs="Times New Roman"/>
            <w:i/>
          </w:rPr>
          <w:t>}</w:t>
        </w:r>
      </w:hyperlink>
      <w:r w:rsidR="000757BA" w:rsidRPr="00F81F3D">
        <w:rPr>
          <w:rFonts w:ascii="Times New Roman" w:hAnsi="Times New Roman" w:cs="Times New Roman"/>
        </w:rPr>
        <w:br/>
      </w:r>
    </w:p>
    <w:p w:rsidR="000757BA" w:rsidRPr="00F81F3D" w:rsidRDefault="000757BA" w:rsidP="000757BA"/>
    <w:p w:rsidR="000757BA" w:rsidRPr="00F81F3D" w:rsidRDefault="000757BA" w:rsidP="00075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000" w:rsidRPr="00F81F3D" w:rsidRDefault="00E74000" w:rsidP="00BC51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1F6" w:rsidRPr="00F81F3D" w:rsidRDefault="00BC51F6" w:rsidP="00BC51F6">
      <w:pPr>
        <w:jc w:val="center"/>
      </w:pPr>
    </w:p>
    <w:sectPr w:rsidR="00BC51F6" w:rsidRPr="00F8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6AE"/>
    <w:multiLevelType w:val="hybridMultilevel"/>
    <w:tmpl w:val="3C8ADF2E"/>
    <w:lvl w:ilvl="0" w:tplc="BFAE2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9E"/>
    <w:rsid w:val="000416A3"/>
    <w:rsid w:val="000757BA"/>
    <w:rsid w:val="00090486"/>
    <w:rsid w:val="0009346A"/>
    <w:rsid w:val="00154730"/>
    <w:rsid w:val="00190FE6"/>
    <w:rsid w:val="0031199E"/>
    <w:rsid w:val="00463D89"/>
    <w:rsid w:val="00493429"/>
    <w:rsid w:val="004A76FE"/>
    <w:rsid w:val="00514BA3"/>
    <w:rsid w:val="005304BD"/>
    <w:rsid w:val="00586E2C"/>
    <w:rsid w:val="005D682E"/>
    <w:rsid w:val="00666113"/>
    <w:rsid w:val="006C42B8"/>
    <w:rsid w:val="007175D7"/>
    <w:rsid w:val="0072601F"/>
    <w:rsid w:val="00841B65"/>
    <w:rsid w:val="008C5D7F"/>
    <w:rsid w:val="0095707A"/>
    <w:rsid w:val="00A745D3"/>
    <w:rsid w:val="00B43406"/>
    <w:rsid w:val="00B56571"/>
    <w:rsid w:val="00BC51F6"/>
    <w:rsid w:val="00CC6FBF"/>
    <w:rsid w:val="00CF5E6F"/>
    <w:rsid w:val="00D0089D"/>
    <w:rsid w:val="00D80462"/>
    <w:rsid w:val="00E210CD"/>
    <w:rsid w:val="00E224F2"/>
    <w:rsid w:val="00E44C63"/>
    <w:rsid w:val="00E74000"/>
    <w:rsid w:val="00E932D7"/>
    <w:rsid w:val="00EF5B2F"/>
    <w:rsid w:val="00F32E14"/>
    <w:rsid w:val="00F81F3D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"/>
    <w:basedOn w:val="a"/>
    <w:rsid w:val="00311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11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31199E"/>
    <w:pPr>
      <w:jc w:val="both"/>
    </w:pPr>
  </w:style>
  <w:style w:type="character" w:customStyle="1" w:styleId="a4">
    <w:name w:val="Основной текст Знак"/>
    <w:basedOn w:val="a0"/>
    <w:link w:val="a3"/>
    <w:rsid w:val="0031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19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11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661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1F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"/>
    <w:basedOn w:val="a"/>
    <w:rsid w:val="00311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11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31199E"/>
    <w:pPr>
      <w:jc w:val="both"/>
    </w:pPr>
  </w:style>
  <w:style w:type="character" w:customStyle="1" w:styleId="a4">
    <w:name w:val="Основной текст Знак"/>
    <w:basedOn w:val="a0"/>
    <w:link w:val="a3"/>
    <w:rsid w:val="0031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19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11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661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1F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A2D99B9C49CE65DDE93D9EE17CE8D3421549B5C779E695A973A76B5945B3DA2B2E192C741782C43C08991267297D1BB5407573D7D5A6E971A491E4m95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2628D86FF4ED7ACBB8B1F31F1882453DEFDD4FDF21AD5612BC8485C91B8512DAEE12F785A875DBEC64A8F9EEF5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9BA1-9EAC-46CE-919B-B9ADBBC3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6349</Words>
  <Characters>36193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2021-07-30T07:30:00Z</cp:lastPrinted>
  <dcterms:created xsi:type="dcterms:W3CDTF">2021-08-03T05:41:00Z</dcterms:created>
  <dcterms:modified xsi:type="dcterms:W3CDTF">2021-08-03T05:41:00Z</dcterms:modified>
</cp:coreProperties>
</file>