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5FD" w:rsidRDefault="00E969DC" w:rsidP="006645FD">
      <w:pPr>
        <w:jc w:val="both"/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-1158339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Pq4&#10;M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E969DC" w:rsidP="006645FD">
      <w:pPr>
        <w:jc w:val="both"/>
        <w:rPr>
          <w:lang w:eastAsia="en-US"/>
        </w:rPr>
      </w:pPr>
      <w:r>
        <w:rPr>
          <w:lang w:eastAsia="en-US"/>
        </w:rPr>
        <w:t xml:space="preserve">     15.10.2021                         2414-па</w:t>
      </w: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8B3164" w:rsidRPr="006645FD" w:rsidRDefault="00396011" w:rsidP="006645FD">
      <w:pPr>
        <w:jc w:val="both"/>
        <w:rPr>
          <w:lang w:eastAsia="en-US"/>
        </w:rPr>
      </w:pPr>
      <w:r w:rsidRPr="006645FD">
        <w:rPr>
          <w:lang w:eastAsia="en-US"/>
        </w:rPr>
        <w:t>О внесении изменени</w:t>
      </w:r>
      <w:r w:rsidR="00FF1B8E" w:rsidRPr="006645FD">
        <w:rPr>
          <w:lang w:eastAsia="en-US"/>
        </w:rPr>
        <w:t>й</w:t>
      </w:r>
      <w:r w:rsidRPr="006645FD">
        <w:rPr>
          <w:lang w:eastAsia="en-US"/>
        </w:rPr>
        <w:t xml:space="preserve"> в постановление администрации</w:t>
      </w:r>
    </w:p>
    <w:p w:rsidR="008B3164" w:rsidRPr="006645FD" w:rsidRDefault="008B3164" w:rsidP="006645FD">
      <w:pPr>
        <w:jc w:val="both"/>
        <w:rPr>
          <w:lang w:eastAsia="en-US"/>
        </w:rPr>
      </w:pPr>
      <w:r w:rsidRPr="006645FD">
        <w:rPr>
          <w:lang w:eastAsia="en-US"/>
        </w:rPr>
        <w:t>м</w:t>
      </w:r>
      <w:r w:rsidR="00396011" w:rsidRPr="006645FD">
        <w:rPr>
          <w:lang w:eastAsia="en-US"/>
        </w:rPr>
        <w:t>униципального</w:t>
      </w:r>
      <w:r w:rsidRPr="006645FD">
        <w:rPr>
          <w:lang w:eastAsia="en-US"/>
        </w:rPr>
        <w:t xml:space="preserve"> </w:t>
      </w:r>
      <w:r w:rsidR="006645FD">
        <w:rPr>
          <w:lang w:eastAsia="en-US"/>
        </w:rPr>
        <w:t>образования Тосненский</w:t>
      </w:r>
      <w:r w:rsidRPr="006645FD">
        <w:rPr>
          <w:lang w:eastAsia="en-US"/>
        </w:rPr>
        <w:t xml:space="preserve"> </w:t>
      </w:r>
      <w:r w:rsidR="00396011" w:rsidRPr="006645FD">
        <w:rPr>
          <w:lang w:eastAsia="en-US"/>
        </w:rPr>
        <w:t>район</w:t>
      </w:r>
    </w:p>
    <w:p w:rsidR="006645FD" w:rsidRDefault="00396011" w:rsidP="006645FD">
      <w:pPr>
        <w:jc w:val="both"/>
        <w:rPr>
          <w:lang w:eastAsia="en-US"/>
        </w:rPr>
      </w:pPr>
      <w:r w:rsidRPr="006645FD">
        <w:rPr>
          <w:lang w:eastAsia="en-US"/>
        </w:rPr>
        <w:t>Ленинградской</w:t>
      </w:r>
      <w:r w:rsidR="006645FD">
        <w:rPr>
          <w:lang w:eastAsia="en-US"/>
        </w:rPr>
        <w:t xml:space="preserve"> </w:t>
      </w:r>
      <w:r w:rsidRPr="006645FD">
        <w:rPr>
          <w:lang w:eastAsia="en-US"/>
        </w:rPr>
        <w:t>области от 0</w:t>
      </w:r>
      <w:r w:rsidR="00B72E1A" w:rsidRPr="006645FD">
        <w:rPr>
          <w:lang w:eastAsia="en-US"/>
        </w:rPr>
        <w:t>3</w:t>
      </w:r>
      <w:r w:rsidRPr="006645FD">
        <w:rPr>
          <w:lang w:eastAsia="en-US"/>
        </w:rPr>
        <w:t>.1</w:t>
      </w:r>
      <w:r w:rsidR="00B72E1A" w:rsidRPr="006645FD">
        <w:rPr>
          <w:lang w:eastAsia="en-US"/>
        </w:rPr>
        <w:t>1</w:t>
      </w:r>
      <w:r w:rsidRPr="006645FD">
        <w:rPr>
          <w:lang w:eastAsia="en-US"/>
        </w:rPr>
        <w:t>.201</w:t>
      </w:r>
      <w:r w:rsidR="00B72E1A" w:rsidRPr="006645FD">
        <w:rPr>
          <w:lang w:eastAsia="en-US"/>
        </w:rPr>
        <w:t>7</w:t>
      </w:r>
      <w:r w:rsidR="008B3164" w:rsidRPr="006645FD">
        <w:rPr>
          <w:lang w:eastAsia="en-US"/>
        </w:rPr>
        <w:t xml:space="preserve"> </w:t>
      </w:r>
      <w:r w:rsidRPr="006645FD">
        <w:rPr>
          <w:lang w:eastAsia="en-US"/>
        </w:rPr>
        <w:t xml:space="preserve">№ </w:t>
      </w:r>
      <w:r w:rsidR="00B72E1A" w:rsidRPr="006645FD">
        <w:rPr>
          <w:lang w:eastAsia="en-US"/>
        </w:rPr>
        <w:t>3055</w:t>
      </w:r>
      <w:r w:rsidRPr="006645FD">
        <w:rPr>
          <w:lang w:eastAsia="en-US"/>
        </w:rPr>
        <w:t xml:space="preserve">-па </w:t>
      </w:r>
    </w:p>
    <w:p w:rsidR="006645FD" w:rsidRDefault="00396011" w:rsidP="006645FD">
      <w:pPr>
        <w:jc w:val="both"/>
        <w:rPr>
          <w:lang w:eastAsia="en-US"/>
        </w:rPr>
      </w:pPr>
      <w:r w:rsidRPr="006645FD">
        <w:rPr>
          <w:lang w:eastAsia="en-US"/>
        </w:rPr>
        <w:t>«Об</w:t>
      </w:r>
      <w:r w:rsidR="006645FD">
        <w:rPr>
          <w:lang w:eastAsia="en-US"/>
        </w:rPr>
        <w:t xml:space="preserve"> утверждении</w:t>
      </w:r>
      <w:r w:rsidRPr="006645FD">
        <w:rPr>
          <w:lang w:eastAsia="en-US"/>
        </w:rPr>
        <w:t xml:space="preserve"> административного регламента </w:t>
      </w:r>
    </w:p>
    <w:p w:rsidR="006645FD" w:rsidRDefault="006645FD" w:rsidP="006645FD">
      <w:pPr>
        <w:jc w:val="both"/>
        <w:rPr>
          <w:lang w:eastAsia="en-US"/>
        </w:rPr>
      </w:pPr>
      <w:r>
        <w:rPr>
          <w:lang w:eastAsia="en-US"/>
        </w:rPr>
        <w:t>п</w:t>
      </w:r>
      <w:r w:rsidR="00396011" w:rsidRPr="006645FD">
        <w:rPr>
          <w:lang w:eastAsia="en-US"/>
        </w:rPr>
        <w:t>редоставления</w:t>
      </w:r>
      <w:r>
        <w:rPr>
          <w:lang w:eastAsia="en-US"/>
        </w:rPr>
        <w:t xml:space="preserve"> </w:t>
      </w:r>
      <w:r w:rsidR="00396011" w:rsidRPr="006645FD">
        <w:rPr>
          <w:lang w:eastAsia="en-US"/>
        </w:rPr>
        <w:t xml:space="preserve">муниципальной услуги </w:t>
      </w:r>
      <w:r w:rsidR="00B72E1A" w:rsidRPr="006645FD">
        <w:rPr>
          <w:lang w:eastAsia="en-US"/>
        </w:rPr>
        <w:t xml:space="preserve">«Предоставление </w:t>
      </w:r>
    </w:p>
    <w:p w:rsidR="006645FD" w:rsidRDefault="00B72E1A" w:rsidP="006645FD">
      <w:pPr>
        <w:jc w:val="both"/>
        <w:rPr>
          <w:lang w:eastAsia="en-US"/>
        </w:rPr>
      </w:pPr>
      <w:r w:rsidRPr="006645FD">
        <w:rPr>
          <w:lang w:eastAsia="en-US"/>
        </w:rPr>
        <w:t>права на размещение</w:t>
      </w:r>
      <w:r w:rsidR="006645FD">
        <w:rPr>
          <w:lang w:eastAsia="en-US"/>
        </w:rPr>
        <w:t xml:space="preserve"> </w:t>
      </w:r>
      <w:r w:rsidRPr="006645FD">
        <w:rPr>
          <w:lang w:eastAsia="en-US"/>
        </w:rPr>
        <w:t xml:space="preserve">нестационарного торгового объекта </w:t>
      </w:r>
    </w:p>
    <w:p w:rsidR="006645FD" w:rsidRDefault="00B72E1A" w:rsidP="006645FD">
      <w:pPr>
        <w:jc w:val="both"/>
        <w:rPr>
          <w:lang w:eastAsia="en-US"/>
        </w:rPr>
      </w:pPr>
      <w:r w:rsidRPr="006645FD">
        <w:rPr>
          <w:lang w:eastAsia="en-US"/>
        </w:rPr>
        <w:t>на территории Тосненского</w:t>
      </w:r>
      <w:r w:rsidR="006645FD">
        <w:rPr>
          <w:lang w:eastAsia="en-US"/>
        </w:rPr>
        <w:t xml:space="preserve"> </w:t>
      </w:r>
      <w:r w:rsidRPr="006645FD">
        <w:rPr>
          <w:lang w:eastAsia="en-US"/>
        </w:rPr>
        <w:t xml:space="preserve">городского поселения </w:t>
      </w:r>
    </w:p>
    <w:p w:rsidR="00396011" w:rsidRPr="006645FD" w:rsidRDefault="00B72E1A" w:rsidP="006645FD">
      <w:pPr>
        <w:jc w:val="both"/>
        <w:rPr>
          <w:lang w:eastAsia="en-US"/>
        </w:rPr>
      </w:pPr>
      <w:r w:rsidRPr="006645FD">
        <w:rPr>
          <w:lang w:eastAsia="en-US"/>
        </w:rPr>
        <w:t>Тосненского</w:t>
      </w:r>
      <w:r w:rsidR="008B3164" w:rsidRPr="006645FD">
        <w:rPr>
          <w:lang w:eastAsia="en-US"/>
        </w:rPr>
        <w:t xml:space="preserve"> </w:t>
      </w:r>
      <w:r w:rsidRPr="006645FD">
        <w:rPr>
          <w:lang w:eastAsia="en-US"/>
        </w:rPr>
        <w:t>района</w:t>
      </w:r>
      <w:r w:rsidR="008B3164" w:rsidRPr="006645FD">
        <w:rPr>
          <w:lang w:eastAsia="en-US"/>
        </w:rPr>
        <w:t xml:space="preserve"> </w:t>
      </w:r>
      <w:r w:rsidRPr="006645FD">
        <w:rPr>
          <w:lang w:eastAsia="en-US"/>
        </w:rPr>
        <w:t>Ленинградской</w:t>
      </w:r>
      <w:r w:rsidR="006645FD">
        <w:rPr>
          <w:lang w:eastAsia="en-US"/>
        </w:rPr>
        <w:t xml:space="preserve"> </w:t>
      </w:r>
      <w:r w:rsidRPr="006645FD">
        <w:rPr>
          <w:lang w:eastAsia="en-US"/>
        </w:rPr>
        <w:t>области»</w:t>
      </w:r>
    </w:p>
    <w:p w:rsidR="00AA5EAE" w:rsidRDefault="00AA5EAE" w:rsidP="006645FD">
      <w:pPr>
        <w:jc w:val="both"/>
        <w:rPr>
          <w:lang w:eastAsia="en-US"/>
        </w:rPr>
      </w:pPr>
    </w:p>
    <w:p w:rsidR="006645FD" w:rsidRPr="006645FD" w:rsidRDefault="006645FD" w:rsidP="006645FD">
      <w:pPr>
        <w:jc w:val="both"/>
        <w:rPr>
          <w:lang w:eastAsia="en-US"/>
        </w:rPr>
      </w:pPr>
    </w:p>
    <w:p w:rsidR="00FA6588" w:rsidRPr="006645FD" w:rsidRDefault="006645FD" w:rsidP="006645FD">
      <w:pPr>
        <w:jc w:val="both"/>
      </w:pPr>
      <w:r>
        <w:tab/>
      </w:r>
      <w:proofErr w:type="gramStart"/>
      <w:r w:rsidR="00FA6588" w:rsidRPr="006645FD">
        <w:t>В соответствии с Федеральным законом от 27.07.2010 № 210-ФЗ «Об организации предоставления государственных и муниципальных услуг», в</w:t>
      </w:r>
      <w:r w:rsidR="00FA6588" w:rsidRPr="006645FD">
        <w:rPr>
          <w:lang w:eastAsia="en-US"/>
        </w:rPr>
        <w:t xml:space="preserve"> целях приведения админ</w:t>
      </w:r>
      <w:r w:rsidR="00FA6588" w:rsidRPr="006645FD">
        <w:rPr>
          <w:lang w:eastAsia="en-US"/>
        </w:rPr>
        <w:t>и</w:t>
      </w:r>
      <w:r w:rsidR="00FA6588" w:rsidRPr="006645FD">
        <w:rPr>
          <w:lang w:eastAsia="en-US"/>
        </w:rPr>
        <w:t>стративног</w:t>
      </w:r>
      <w:r>
        <w:rPr>
          <w:lang w:eastAsia="en-US"/>
        </w:rPr>
        <w:t xml:space="preserve">о регламента по предоставлению </w:t>
      </w:r>
      <w:r w:rsidR="00FA6588" w:rsidRPr="006645FD">
        <w:rPr>
          <w:lang w:eastAsia="en-US"/>
        </w:rPr>
        <w:t xml:space="preserve">муниципальной услуги </w:t>
      </w:r>
      <w:r w:rsidR="00FA6588" w:rsidRPr="006645FD">
        <w:t>«Предоставление</w:t>
      </w:r>
      <w:r>
        <w:t xml:space="preserve">  </w:t>
      </w:r>
      <w:r w:rsidR="00FA6588" w:rsidRPr="006645FD">
        <w:t xml:space="preserve"> права </w:t>
      </w:r>
      <w:r>
        <w:t xml:space="preserve">на </w:t>
      </w:r>
      <w:r w:rsidR="00FA6588" w:rsidRPr="006645FD">
        <w:t xml:space="preserve">размещение нестационарного торгового объекта на территории Тосненского </w:t>
      </w:r>
      <w:r>
        <w:t xml:space="preserve">   </w:t>
      </w:r>
      <w:r w:rsidR="00FA6588" w:rsidRPr="006645FD">
        <w:t>городского поселения Тосненского района Ленинградской области»</w:t>
      </w:r>
      <w:r w:rsidR="00FA6588" w:rsidRPr="006645FD">
        <w:rPr>
          <w:lang w:eastAsia="en-US"/>
        </w:rPr>
        <w:t xml:space="preserve"> в соответствие </w:t>
      </w:r>
      <w:r>
        <w:rPr>
          <w:lang w:eastAsia="en-US"/>
        </w:rPr>
        <w:t xml:space="preserve">           </w:t>
      </w:r>
      <w:r w:rsidR="00FA6588" w:rsidRPr="006645FD">
        <w:rPr>
          <w:lang w:eastAsia="en-US"/>
        </w:rPr>
        <w:t>с одобренными методическими рекомендациями (для типовых услуг) по разработке адм</w:t>
      </w:r>
      <w:r w:rsidR="00FA6588" w:rsidRPr="006645FD">
        <w:rPr>
          <w:lang w:eastAsia="en-US"/>
        </w:rPr>
        <w:t>и</w:t>
      </w:r>
      <w:r w:rsidR="00FA6588" w:rsidRPr="006645FD">
        <w:rPr>
          <w:lang w:eastAsia="en-US"/>
        </w:rPr>
        <w:t xml:space="preserve">нистративного регламента и распоряжением Правительства Ленинградской области </w:t>
      </w:r>
      <w:r>
        <w:rPr>
          <w:lang w:eastAsia="en-US"/>
        </w:rPr>
        <w:t xml:space="preserve">         </w:t>
      </w:r>
      <w:r w:rsidR="00FA6588" w:rsidRPr="006645FD">
        <w:rPr>
          <w:lang w:eastAsia="en-US"/>
        </w:rPr>
        <w:t>от 28.12.2015</w:t>
      </w:r>
      <w:proofErr w:type="gramEnd"/>
      <w:r w:rsidR="00FA6588" w:rsidRPr="006645FD">
        <w:rPr>
          <w:lang w:eastAsia="en-US"/>
        </w:rPr>
        <w:t xml:space="preserve"> № 585-р «Об утверждении типового (рекомендованного) перечня муниц</w:t>
      </w:r>
      <w:r w:rsidR="00FA6588" w:rsidRPr="006645FD">
        <w:rPr>
          <w:lang w:eastAsia="en-US"/>
        </w:rPr>
        <w:t>и</w:t>
      </w:r>
      <w:r w:rsidR="00FA6588" w:rsidRPr="006645FD">
        <w:rPr>
          <w:lang w:eastAsia="en-US"/>
        </w:rPr>
        <w:t xml:space="preserve">пальных услуг органов местного самоуправления Ленинградской области, предоставление </w:t>
      </w:r>
      <w:proofErr w:type="gramStart"/>
      <w:r w:rsidR="00FA6588" w:rsidRPr="006645FD">
        <w:rPr>
          <w:lang w:eastAsia="en-US"/>
        </w:rPr>
        <w:t>которых осуществляется по принципу «одного окна» в многофункциональных центрах предоставления государственных и муниципальных услуг»</w:t>
      </w:r>
      <w:r w:rsidR="00FA6588" w:rsidRPr="006645FD">
        <w:t xml:space="preserve">, исполняя полномочия </w:t>
      </w:r>
      <w:r>
        <w:t xml:space="preserve">        </w:t>
      </w:r>
      <w:r w:rsidR="00FA6588" w:rsidRPr="006645FD">
        <w:t>адми</w:t>
      </w:r>
      <w:r>
        <w:t xml:space="preserve">нистрации </w:t>
      </w:r>
      <w:r w:rsidR="00FA6588" w:rsidRPr="006645FD">
        <w:t>Тосненско</w:t>
      </w:r>
      <w:r w:rsidR="001801F5" w:rsidRPr="006645FD">
        <w:t>го</w:t>
      </w:r>
      <w:r w:rsidR="00FA6588" w:rsidRPr="006645FD">
        <w:t xml:space="preserve"> городско</w:t>
      </w:r>
      <w:r w:rsidR="001801F5" w:rsidRPr="006645FD">
        <w:t>го</w:t>
      </w:r>
      <w:r w:rsidR="00FA6588" w:rsidRPr="006645FD">
        <w:t xml:space="preserve"> поселени</w:t>
      </w:r>
      <w:r w:rsidR="001801F5" w:rsidRPr="006645FD">
        <w:t>я</w:t>
      </w:r>
      <w:r w:rsidR="00FA6588" w:rsidRPr="006645FD">
        <w:t xml:space="preserve"> Тосненского района Ленинградской области на основании ст. 13 Устава Тосненского городского поселения Тосненского </w:t>
      </w:r>
      <w:r>
        <w:t xml:space="preserve">     </w:t>
      </w:r>
      <w:r w:rsidR="00FA6588" w:rsidRPr="006645FD">
        <w:t>района Ленинградской области и ст.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  <w:proofErr w:type="gramEnd"/>
    </w:p>
    <w:p w:rsidR="006645FD" w:rsidRDefault="006645FD" w:rsidP="006645FD">
      <w:pPr>
        <w:jc w:val="both"/>
        <w:rPr>
          <w:lang w:eastAsia="en-US"/>
        </w:rPr>
      </w:pPr>
    </w:p>
    <w:p w:rsidR="00AA5EAE" w:rsidRPr="006645FD" w:rsidRDefault="00AA5EAE" w:rsidP="006645FD">
      <w:pPr>
        <w:jc w:val="both"/>
        <w:rPr>
          <w:lang w:eastAsia="en-US"/>
        </w:rPr>
      </w:pPr>
      <w:r w:rsidRPr="006645FD">
        <w:rPr>
          <w:lang w:eastAsia="en-US"/>
        </w:rPr>
        <w:t>ПОСТАНОВЛЯЕТ:</w:t>
      </w:r>
    </w:p>
    <w:p w:rsidR="00C9369D" w:rsidRPr="006645FD" w:rsidRDefault="00C9369D" w:rsidP="006645FD">
      <w:pPr>
        <w:jc w:val="both"/>
        <w:rPr>
          <w:lang w:eastAsia="en-US"/>
        </w:rPr>
      </w:pPr>
    </w:p>
    <w:p w:rsidR="00AA5EAE" w:rsidRDefault="006645FD" w:rsidP="006645FD">
      <w:pPr>
        <w:jc w:val="both"/>
        <w:rPr>
          <w:lang w:eastAsia="en-US"/>
        </w:rPr>
      </w:pPr>
      <w:r>
        <w:rPr>
          <w:lang w:eastAsia="en-US"/>
        </w:rPr>
        <w:tab/>
      </w:r>
      <w:r w:rsidR="00AA5EAE" w:rsidRPr="006645FD">
        <w:rPr>
          <w:lang w:eastAsia="en-US"/>
        </w:rPr>
        <w:t xml:space="preserve">1. </w:t>
      </w:r>
      <w:proofErr w:type="gramStart"/>
      <w:r w:rsidR="00AA5EAE" w:rsidRPr="006645FD">
        <w:rPr>
          <w:lang w:eastAsia="en-US"/>
        </w:rPr>
        <w:t>Внести в постановление администрации муниципального образования Тосне</w:t>
      </w:r>
      <w:r w:rsidR="00AA5EAE" w:rsidRPr="006645FD">
        <w:rPr>
          <w:lang w:eastAsia="en-US"/>
        </w:rPr>
        <w:t>н</w:t>
      </w:r>
      <w:r w:rsidR="00AA5EAE" w:rsidRPr="006645FD">
        <w:rPr>
          <w:lang w:eastAsia="en-US"/>
        </w:rPr>
        <w:t xml:space="preserve">ский район Ленинградской области </w:t>
      </w:r>
      <w:r w:rsidR="00E72801" w:rsidRPr="006645FD">
        <w:rPr>
          <w:lang w:eastAsia="en-US"/>
        </w:rPr>
        <w:t xml:space="preserve">от 03.11.2017 № 3055-па «Об утверждении   </w:t>
      </w:r>
      <w:r>
        <w:rPr>
          <w:lang w:eastAsia="en-US"/>
        </w:rPr>
        <w:t xml:space="preserve">             </w:t>
      </w:r>
      <w:r w:rsidR="00E72801" w:rsidRPr="006645FD">
        <w:rPr>
          <w:lang w:eastAsia="en-US"/>
        </w:rPr>
        <w:t xml:space="preserve">административного регламента предоставления муниципальной услуги «Предоставление права на размещение нестационарного торгового объекта на территории Тосненского </w:t>
      </w:r>
      <w:r>
        <w:rPr>
          <w:lang w:eastAsia="en-US"/>
        </w:rPr>
        <w:t xml:space="preserve">    </w:t>
      </w:r>
      <w:r w:rsidR="00E72801" w:rsidRPr="006645FD">
        <w:rPr>
          <w:lang w:eastAsia="en-US"/>
        </w:rPr>
        <w:t>городского поселения Тосненского района Ленинградской области»</w:t>
      </w:r>
      <w:r w:rsidR="00AA5EAE" w:rsidRPr="006645FD">
        <w:rPr>
          <w:lang w:eastAsia="en-US"/>
        </w:rPr>
        <w:t xml:space="preserve"> </w:t>
      </w:r>
      <w:r w:rsidR="006D6712" w:rsidRPr="006645FD">
        <w:rPr>
          <w:lang w:eastAsia="en-US"/>
        </w:rPr>
        <w:t>(с изменениями</w:t>
      </w:r>
      <w:r>
        <w:rPr>
          <w:lang w:eastAsia="en-US"/>
        </w:rPr>
        <w:t xml:space="preserve">,     внесенными постановлением администрации муниципального </w:t>
      </w:r>
      <w:r w:rsidR="00F75AAF">
        <w:rPr>
          <w:lang w:eastAsia="en-US"/>
        </w:rPr>
        <w:t>образования</w:t>
      </w:r>
      <w:r>
        <w:rPr>
          <w:lang w:eastAsia="en-US"/>
        </w:rPr>
        <w:t xml:space="preserve"> Тосненский район Ленинградской области</w:t>
      </w:r>
      <w:r w:rsidR="006D6712" w:rsidRPr="006645FD">
        <w:rPr>
          <w:lang w:eastAsia="en-US"/>
        </w:rPr>
        <w:t xml:space="preserve"> от 06.09.2019 № 1560-па) </w:t>
      </w:r>
      <w:r w:rsidR="00AA5EAE" w:rsidRPr="006645FD">
        <w:rPr>
          <w:lang w:eastAsia="en-US"/>
        </w:rPr>
        <w:t>следующие изменения:</w:t>
      </w:r>
      <w:proofErr w:type="gramEnd"/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both"/>
        <w:rPr>
          <w:lang w:eastAsia="en-US"/>
        </w:rPr>
      </w:pPr>
    </w:p>
    <w:p w:rsidR="006645FD" w:rsidRDefault="006645FD" w:rsidP="006645FD">
      <w:pPr>
        <w:jc w:val="center"/>
        <w:rPr>
          <w:lang w:eastAsia="en-US"/>
        </w:rPr>
      </w:pPr>
      <w:r>
        <w:rPr>
          <w:lang w:eastAsia="en-US"/>
        </w:rPr>
        <w:lastRenderedPageBreak/>
        <w:t>2</w:t>
      </w:r>
    </w:p>
    <w:p w:rsidR="006645FD" w:rsidRPr="006645FD" w:rsidRDefault="006645FD" w:rsidP="006645FD">
      <w:pPr>
        <w:jc w:val="both"/>
        <w:rPr>
          <w:lang w:eastAsia="en-US"/>
        </w:rPr>
      </w:pPr>
    </w:p>
    <w:p w:rsidR="00727581" w:rsidRPr="006645FD" w:rsidRDefault="006645FD" w:rsidP="006645F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="00727581" w:rsidRPr="006645FD">
        <w:rPr>
          <w:lang w:eastAsia="en-US"/>
        </w:rPr>
        <w:t>1.1.</w:t>
      </w:r>
      <w:r w:rsidR="00727581" w:rsidRPr="006645FD">
        <w:t xml:space="preserve"> </w:t>
      </w:r>
      <w:r w:rsidR="00E44FCC" w:rsidRPr="006645FD">
        <w:rPr>
          <w:lang w:eastAsia="en-US"/>
        </w:rPr>
        <w:t>Пункт 2.10</w:t>
      </w:r>
      <w:r w:rsidR="00727581" w:rsidRPr="006645FD">
        <w:rPr>
          <w:lang w:eastAsia="en-US"/>
        </w:rPr>
        <w:t xml:space="preserve"> изложить в новой редакции:</w:t>
      </w:r>
    </w:p>
    <w:p w:rsidR="00E44FCC" w:rsidRPr="006645FD" w:rsidRDefault="006645FD" w:rsidP="006645FD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 w:rsidR="00727581" w:rsidRPr="006645FD">
        <w:rPr>
          <w:color w:val="000000"/>
          <w:lang w:eastAsia="en-US"/>
        </w:rPr>
        <w:t>«</w:t>
      </w:r>
      <w:r w:rsidR="00F75AAF">
        <w:rPr>
          <w:color w:val="000000"/>
          <w:lang w:eastAsia="en-US"/>
        </w:rPr>
        <w:t xml:space="preserve">2.10. </w:t>
      </w:r>
      <w:r w:rsidR="00E44FCC" w:rsidRPr="006645FD">
        <w:rPr>
          <w:color w:val="000000"/>
          <w:lang w:eastAsia="en-US"/>
        </w:rPr>
        <w:t>Исчерпывающий перечень оснований для отказа в приеме документов, нео</w:t>
      </w:r>
      <w:r w:rsidR="00E44FCC" w:rsidRPr="006645FD">
        <w:rPr>
          <w:color w:val="000000"/>
          <w:lang w:eastAsia="en-US"/>
        </w:rPr>
        <w:t>б</w:t>
      </w:r>
      <w:r w:rsidR="00E44FCC" w:rsidRPr="006645FD">
        <w:rPr>
          <w:color w:val="000000"/>
          <w:lang w:eastAsia="en-US"/>
        </w:rPr>
        <w:t>ходимых для предоставления муниципальной услуги:</w:t>
      </w:r>
    </w:p>
    <w:p w:rsidR="00E44FCC" w:rsidRPr="006645FD" w:rsidRDefault="006645FD" w:rsidP="006645F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44FCC" w:rsidRPr="006645FD">
        <w:rPr>
          <w:rFonts w:ascii="Times New Roman" w:hAnsi="Times New Roman"/>
          <w:sz w:val="24"/>
          <w:szCs w:val="24"/>
        </w:rPr>
        <w:t xml:space="preserve">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</w:r>
    </w:p>
    <w:p w:rsidR="00E44FCC" w:rsidRPr="006645FD" w:rsidRDefault="006645FD" w:rsidP="006645FD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44FCC" w:rsidRPr="006645FD">
        <w:rPr>
          <w:rFonts w:ascii="Times New Roman" w:hAnsi="Times New Roman"/>
          <w:sz w:val="24"/>
          <w:szCs w:val="24"/>
        </w:rPr>
        <w:t xml:space="preserve">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E44FCC" w:rsidRPr="006645FD" w:rsidRDefault="006645FD" w:rsidP="006645FD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44FCC" w:rsidRPr="006645FD">
        <w:rPr>
          <w:rFonts w:ascii="Times New Roman" w:hAnsi="Times New Roman"/>
          <w:sz w:val="24"/>
          <w:szCs w:val="24"/>
        </w:rPr>
        <w:t>текст в заявлении не поддается прочтению, в том числе текст на иностранном яз</w:t>
      </w:r>
      <w:r w:rsidR="00E44FCC" w:rsidRPr="006645FD">
        <w:rPr>
          <w:rFonts w:ascii="Times New Roman" w:hAnsi="Times New Roman"/>
          <w:sz w:val="24"/>
          <w:szCs w:val="24"/>
        </w:rPr>
        <w:t>ы</w:t>
      </w:r>
      <w:r w:rsidR="00E44FCC" w:rsidRPr="006645FD">
        <w:rPr>
          <w:rFonts w:ascii="Times New Roman" w:hAnsi="Times New Roman"/>
          <w:sz w:val="24"/>
          <w:szCs w:val="24"/>
        </w:rPr>
        <w:t>ке;</w:t>
      </w:r>
    </w:p>
    <w:p w:rsidR="00E44FCC" w:rsidRPr="006645FD" w:rsidRDefault="006645FD" w:rsidP="006645FD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F75AAF">
        <w:rPr>
          <w:rFonts w:ascii="Times New Roman" w:hAnsi="Times New Roman"/>
          <w:sz w:val="24"/>
          <w:szCs w:val="24"/>
        </w:rPr>
        <w:t xml:space="preserve"> заявление подписано не</w:t>
      </w:r>
      <w:r w:rsidR="00E44FCC" w:rsidRPr="006645FD">
        <w:rPr>
          <w:rFonts w:ascii="Times New Roman" w:hAnsi="Times New Roman"/>
          <w:sz w:val="24"/>
          <w:szCs w:val="24"/>
        </w:rPr>
        <w:t>уполномоченным лицом;</w:t>
      </w:r>
    </w:p>
    <w:p w:rsidR="00E44FCC" w:rsidRPr="006645FD" w:rsidRDefault="006645FD" w:rsidP="006645FD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44FCC" w:rsidRPr="006645FD">
        <w:rPr>
          <w:rFonts w:ascii="Times New Roman" w:hAnsi="Times New Roman"/>
          <w:sz w:val="24"/>
          <w:szCs w:val="24"/>
        </w:rPr>
        <w:t xml:space="preserve"> представление неполного комплекта доку</w:t>
      </w:r>
      <w:r>
        <w:rPr>
          <w:rFonts w:ascii="Times New Roman" w:hAnsi="Times New Roman"/>
          <w:sz w:val="24"/>
          <w:szCs w:val="24"/>
        </w:rPr>
        <w:t>ментов, указанных в пунктах 2.6</w:t>
      </w:r>
      <w:r w:rsidR="00E44FCC" w:rsidRPr="006645FD">
        <w:rPr>
          <w:rFonts w:ascii="Times New Roman" w:hAnsi="Times New Roman"/>
          <w:sz w:val="24"/>
          <w:szCs w:val="24"/>
        </w:rPr>
        <w:t xml:space="preserve"> насто</w:t>
      </w:r>
      <w:r w:rsidR="00E44FCC" w:rsidRPr="006645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щего административного регламента;</w:t>
      </w:r>
    </w:p>
    <w:p w:rsidR="00E44FCC" w:rsidRPr="006645FD" w:rsidRDefault="006645FD" w:rsidP="006645FD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44FCC" w:rsidRPr="006645FD">
        <w:rPr>
          <w:rFonts w:ascii="Times New Roman" w:hAnsi="Times New Roman"/>
          <w:sz w:val="24"/>
          <w:szCs w:val="24"/>
        </w:rPr>
        <w:t xml:space="preserve"> подача документов, прилагаемых к заявлению, содержащих недостоверные свед</w:t>
      </w:r>
      <w:r w:rsidR="00E44FCC" w:rsidRPr="006645FD">
        <w:rPr>
          <w:rFonts w:ascii="Times New Roman" w:hAnsi="Times New Roman"/>
          <w:sz w:val="24"/>
          <w:szCs w:val="24"/>
        </w:rPr>
        <w:t>е</w:t>
      </w:r>
      <w:r w:rsidR="00E44FCC" w:rsidRPr="006645FD">
        <w:rPr>
          <w:rFonts w:ascii="Times New Roman" w:hAnsi="Times New Roman"/>
          <w:sz w:val="24"/>
          <w:szCs w:val="24"/>
        </w:rPr>
        <w:t>ния</w:t>
      </w:r>
      <w:r w:rsidR="00727581" w:rsidRPr="006645FD">
        <w:rPr>
          <w:rFonts w:ascii="Times New Roman" w:hAnsi="Times New Roman"/>
          <w:sz w:val="24"/>
          <w:szCs w:val="24"/>
        </w:rPr>
        <w:t>»</w:t>
      </w:r>
      <w:r w:rsidR="00E44FCC" w:rsidRPr="006645FD">
        <w:rPr>
          <w:rFonts w:ascii="Times New Roman" w:hAnsi="Times New Roman"/>
          <w:sz w:val="24"/>
          <w:szCs w:val="24"/>
        </w:rPr>
        <w:t>.</w:t>
      </w:r>
    </w:p>
    <w:p w:rsidR="00727581" w:rsidRPr="006645FD" w:rsidRDefault="006645FD" w:rsidP="006645FD">
      <w:pPr>
        <w:jc w:val="both"/>
        <w:rPr>
          <w:lang w:eastAsia="en-US"/>
        </w:rPr>
      </w:pPr>
      <w:r>
        <w:tab/>
      </w:r>
      <w:r w:rsidR="00727581" w:rsidRPr="006645FD">
        <w:t>1.2. П</w:t>
      </w:r>
      <w:r w:rsidR="00727581" w:rsidRPr="006645FD">
        <w:rPr>
          <w:lang w:eastAsia="en-US"/>
        </w:rPr>
        <w:t>ункт 2.11 изложить в новой редакции:</w:t>
      </w:r>
    </w:p>
    <w:p w:rsidR="00E44FCC" w:rsidRPr="006645FD" w:rsidRDefault="006645FD" w:rsidP="006645F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="00727581" w:rsidRPr="006645FD">
        <w:rPr>
          <w:lang w:eastAsia="en-US"/>
        </w:rPr>
        <w:t>«</w:t>
      </w:r>
      <w:r w:rsidR="00F75AAF">
        <w:rPr>
          <w:lang w:eastAsia="en-US"/>
        </w:rPr>
        <w:t xml:space="preserve">2.11. </w:t>
      </w:r>
      <w:r w:rsidR="00E44FCC" w:rsidRPr="006645FD">
        <w:rPr>
          <w:lang w:eastAsia="en-US"/>
        </w:rPr>
        <w:t>Исчерпывающий перечень оснований для отказа в предоставлении муниц</w:t>
      </w:r>
      <w:r w:rsidR="00E44FCC" w:rsidRPr="006645FD">
        <w:rPr>
          <w:lang w:eastAsia="en-US"/>
        </w:rPr>
        <w:t>и</w:t>
      </w:r>
      <w:r w:rsidR="00E44FCC" w:rsidRPr="006645FD">
        <w:rPr>
          <w:lang w:eastAsia="en-US"/>
        </w:rPr>
        <w:t>пальной услуги, в том числе полученно</w:t>
      </w:r>
      <w:r>
        <w:rPr>
          <w:lang w:eastAsia="en-US"/>
        </w:rPr>
        <w:t>й</w:t>
      </w:r>
      <w:r w:rsidR="00E44FCC" w:rsidRPr="006645FD">
        <w:rPr>
          <w:lang w:eastAsia="en-US"/>
        </w:rPr>
        <w:t xml:space="preserve"> по электронной почте:</w:t>
      </w:r>
    </w:p>
    <w:p w:rsidR="00E44FCC" w:rsidRPr="006645FD" w:rsidRDefault="006645FD" w:rsidP="006645F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Par167"/>
      <w:bookmarkEnd w:id="1"/>
      <w:r>
        <w:rPr>
          <w:rFonts w:ascii="Times New Roman" w:hAnsi="Times New Roman"/>
          <w:sz w:val="24"/>
          <w:szCs w:val="24"/>
        </w:rPr>
        <w:tab/>
        <w:t>-</w:t>
      </w:r>
      <w:r w:rsidR="00E44FCC" w:rsidRPr="006645FD">
        <w:rPr>
          <w:rFonts w:ascii="Times New Roman" w:hAnsi="Times New Roman"/>
          <w:sz w:val="24"/>
          <w:szCs w:val="24"/>
        </w:rPr>
        <w:t xml:space="preserve"> </w:t>
      </w:r>
      <w:r w:rsidR="00727581" w:rsidRPr="006645FD">
        <w:rPr>
          <w:rFonts w:ascii="Times New Roman" w:hAnsi="Times New Roman"/>
          <w:sz w:val="24"/>
          <w:szCs w:val="24"/>
        </w:rPr>
        <w:t>з</w:t>
      </w:r>
      <w:r w:rsidR="00E44FCC" w:rsidRPr="006645FD">
        <w:rPr>
          <w:rFonts w:ascii="Times New Roman" w:hAnsi="Times New Roman"/>
          <w:sz w:val="24"/>
          <w:szCs w:val="24"/>
        </w:rPr>
        <w:t>аявитель не является хозяйствующим субъектом;</w:t>
      </w:r>
    </w:p>
    <w:p w:rsidR="00E44FCC" w:rsidRPr="006645FD" w:rsidRDefault="006645FD" w:rsidP="006645F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44FCC" w:rsidRPr="006645FD">
        <w:rPr>
          <w:rFonts w:ascii="Times New Roman" w:hAnsi="Times New Roman"/>
          <w:sz w:val="24"/>
          <w:szCs w:val="24"/>
        </w:rPr>
        <w:t xml:space="preserve"> </w:t>
      </w:r>
      <w:r w:rsidR="00727581" w:rsidRPr="006645FD">
        <w:rPr>
          <w:rFonts w:ascii="Times New Roman" w:hAnsi="Times New Roman"/>
          <w:sz w:val="24"/>
          <w:szCs w:val="24"/>
        </w:rPr>
        <w:t>з</w:t>
      </w:r>
      <w:r w:rsidR="009023D7">
        <w:rPr>
          <w:rFonts w:ascii="Times New Roman" w:hAnsi="Times New Roman"/>
          <w:sz w:val="24"/>
          <w:szCs w:val="24"/>
        </w:rPr>
        <w:t>аявление подано не</w:t>
      </w:r>
      <w:r w:rsidR="00E44FCC" w:rsidRPr="006645FD">
        <w:rPr>
          <w:rFonts w:ascii="Times New Roman" w:hAnsi="Times New Roman"/>
          <w:sz w:val="24"/>
          <w:szCs w:val="24"/>
        </w:rPr>
        <w:t>уполномоченным лицом;</w:t>
      </w:r>
    </w:p>
    <w:p w:rsidR="00E44FCC" w:rsidRPr="006645FD" w:rsidRDefault="006645FD" w:rsidP="006645F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44FCC" w:rsidRPr="006645FD">
        <w:rPr>
          <w:rFonts w:ascii="Times New Roman" w:hAnsi="Times New Roman"/>
          <w:sz w:val="24"/>
          <w:szCs w:val="24"/>
        </w:rPr>
        <w:t xml:space="preserve"> </w:t>
      </w:r>
      <w:r w:rsidR="00727581" w:rsidRPr="006645FD">
        <w:rPr>
          <w:rFonts w:ascii="Times New Roman" w:hAnsi="Times New Roman"/>
          <w:sz w:val="24"/>
          <w:szCs w:val="24"/>
        </w:rPr>
        <w:t>з</w:t>
      </w:r>
      <w:r w:rsidR="00E44FCC" w:rsidRPr="006645FD">
        <w:rPr>
          <w:rFonts w:ascii="Times New Roman" w:hAnsi="Times New Roman"/>
          <w:sz w:val="24"/>
          <w:szCs w:val="24"/>
        </w:rPr>
        <w:t xml:space="preserve">аявитель не удовлетворяет специальным требованиям, предусмотренным Схемой (если </w:t>
      </w:r>
      <w:proofErr w:type="gramStart"/>
      <w:r w:rsidR="00E44FCC" w:rsidRPr="006645FD">
        <w:rPr>
          <w:rFonts w:ascii="Times New Roman" w:hAnsi="Times New Roman"/>
          <w:sz w:val="24"/>
          <w:szCs w:val="24"/>
        </w:rPr>
        <w:t>предусмотрены</w:t>
      </w:r>
      <w:proofErr w:type="gramEnd"/>
      <w:r w:rsidR="00E44FCC" w:rsidRPr="006645FD">
        <w:rPr>
          <w:rFonts w:ascii="Times New Roman" w:hAnsi="Times New Roman"/>
          <w:sz w:val="24"/>
          <w:szCs w:val="24"/>
        </w:rPr>
        <w:t>);</w:t>
      </w:r>
    </w:p>
    <w:p w:rsidR="00E44FCC" w:rsidRPr="009023D7" w:rsidRDefault="009023D7" w:rsidP="006645F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44FCC" w:rsidRPr="006645FD">
        <w:rPr>
          <w:rFonts w:ascii="Times New Roman" w:hAnsi="Times New Roman"/>
          <w:sz w:val="24"/>
          <w:szCs w:val="24"/>
        </w:rPr>
        <w:t xml:space="preserve"> </w:t>
      </w:r>
      <w:r w:rsidR="00727581" w:rsidRPr="006645FD">
        <w:rPr>
          <w:rFonts w:ascii="Times New Roman" w:hAnsi="Times New Roman"/>
          <w:sz w:val="24"/>
          <w:szCs w:val="24"/>
        </w:rPr>
        <w:t>о</w:t>
      </w:r>
      <w:r w:rsidR="00E44FCC" w:rsidRPr="006645FD">
        <w:rPr>
          <w:rFonts w:ascii="Times New Roman" w:hAnsi="Times New Roman"/>
          <w:sz w:val="24"/>
          <w:szCs w:val="24"/>
        </w:rPr>
        <w:t>трицательное решение комиссии муниципального образования по вопросам ра</w:t>
      </w:r>
      <w:r w:rsidR="00E44FCC" w:rsidRPr="006645FD">
        <w:rPr>
          <w:rFonts w:ascii="Times New Roman" w:hAnsi="Times New Roman"/>
          <w:sz w:val="24"/>
          <w:szCs w:val="24"/>
        </w:rPr>
        <w:t>з</w:t>
      </w:r>
      <w:r w:rsidR="00E44FCC" w:rsidRPr="006645FD">
        <w:rPr>
          <w:rFonts w:ascii="Times New Roman" w:hAnsi="Times New Roman"/>
          <w:sz w:val="24"/>
          <w:szCs w:val="24"/>
        </w:rPr>
        <w:t xml:space="preserve">мещения НТО </w:t>
      </w:r>
      <w:r w:rsidR="00E44FCC" w:rsidRPr="009023D7">
        <w:rPr>
          <w:rFonts w:ascii="Times New Roman" w:hAnsi="Times New Roman"/>
          <w:sz w:val="24"/>
          <w:szCs w:val="24"/>
        </w:rPr>
        <w:t>(далее – Комиссия)</w:t>
      </w:r>
      <w:r w:rsidR="00727581" w:rsidRPr="009023D7">
        <w:rPr>
          <w:rFonts w:ascii="Times New Roman" w:hAnsi="Times New Roman"/>
          <w:sz w:val="24"/>
          <w:szCs w:val="24"/>
        </w:rPr>
        <w:t>»</w:t>
      </w:r>
      <w:r w:rsidR="00E44FCC" w:rsidRPr="009023D7">
        <w:rPr>
          <w:rFonts w:ascii="Times New Roman" w:hAnsi="Times New Roman"/>
          <w:sz w:val="24"/>
          <w:szCs w:val="24"/>
        </w:rPr>
        <w:t>.</w:t>
      </w:r>
    </w:p>
    <w:p w:rsidR="00E44FCC" w:rsidRPr="006645FD" w:rsidRDefault="009023D7" w:rsidP="006645FD">
      <w:pPr>
        <w:jc w:val="both"/>
        <w:rPr>
          <w:lang w:eastAsia="en-US"/>
        </w:rPr>
      </w:pPr>
      <w:r>
        <w:rPr>
          <w:lang w:eastAsia="en-US"/>
        </w:rPr>
        <w:tab/>
      </w:r>
      <w:r w:rsidR="00727581" w:rsidRPr="006645FD">
        <w:rPr>
          <w:lang w:eastAsia="en-US"/>
        </w:rPr>
        <w:t xml:space="preserve">1.3. </w:t>
      </w:r>
      <w:r w:rsidR="00E44FCC" w:rsidRPr="006645FD">
        <w:rPr>
          <w:lang w:eastAsia="en-US"/>
        </w:rPr>
        <w:t>Приложение 5 к административному регламенту изложить в новой редакции (приложение).</w:t>
      </w:r>
    </w:p>
    <w:p w:rsidR="00AA5EAE" w:rsidRPr="006645FD" w:rsidRDefault="009023D7" w:rsidP="006645F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="00AA5EAE" w:rsidRPr="006645FD">
        <w:rPr>
          <w:lang w:eastAsia="en-US"/>
        </w:rPr>
        <w:t>2.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AA5EAE" w:rsidRPr="006645FD">
        <w:rPr>
          <w:lang w:eastAsia="en-US"/>
        </w:rPr>
        <w:t>е</w:t>
      </w:r>
      <w:r w:rsidR="00AA5EAE" w:rsidRPr="006645FD">
        <w:rPr>
          <w:lang w:eastAsia="en-US"/>
        </w:rPr>
        <w:t>та по организационной работе, местному самоуправлению, межнациональным и межко</w:t>
      </w:r>
      <w:r w:rsidR="00AA5EAE" w:rsidRPr="006645FD">
        <w:rPr>
          <w:lang w:eastAsia="en-US"/>
        </w:rPr>
        <w:t>н</w:t>
      </w:r>
      <w:r w:rsidR="00AA5EAE" w:rsidRPr="006645FD">
        <w:rPr>
          <w:lang w:eastAsia="en-US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AA5EAE" w:rsidRPr="006645FD">
        <w:rPr>
          <w:lang w:eastAsia="en-US"/>
        </w:rPr>
        <w:t>о</w:t>
      </w:r>
      <w:r w:rsidR="00AA5EAE" w:rsidRPr="006645FD">
        <w:rPr>
          <w:lang w:eastAsia="en-US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AA5EAE" w:rsidRPr="006645FD" w:rsidRDefault="009023D7" w:rsidP="006645F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="00AA5EAE" w:rsidRPr="006645FD">
        <w:rPr>
          <w:lang w:eastAsia="en-US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A5EAE" w:rsidRPr="006645FD">
        <w:rPr>
          <w:lang w:eastAsia="en-US"/>
        </w:rPr>
        <w:t>о</w:t>
      </w:r>
      <w:r w:rsidR="00AA5EAE" w:rsidRPr="006645FD">
        <w:rPr>
          <w:lang w:eastAsia="en-US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AA5EAE" w:rsidRPr="006645FD">
        <w:rPr>
          <w:lang w:eastAsia="en-US"/>
        </w:rPr>
        <w:t>а</w:t>
      </w:r>
      <w:r w:rsidR="00AA5EAE" w:rsidRPr="006645FD">
        <w:rPr>
          <w:lang w:eastAsia="en-US"/>
        </w:rPr>
        <w:t>ния Тосненский район Ленинградской области.</w:t>
      </w:r>
    </w:p>
    <w:p w:rsidR="00AA5EAE" w:rsidRPr="006645FD" w:rsidRDefault="009023D7" w:rsidP="006645F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="00AA5EAE" w:rsidRPr="006645FD">
        <w:rPr>
          <w:lang w:eastAsia="en-US"/>
        </w:rPr>
        <w:t xml:space="preserve">4. </w:t>
      </w:r>
      <w:proofErr w:type="gramStart"/>
      <w:r w:rsidR="00AA5EAE" w:rsidRPr="006645FD">
        <w:rPr>
          <w:lang w:eastAsia="en-US"/>
        </w:rPr>
        <w:t>Контроль за</w:t>
      </w:r>
      <w:proofErr w:type="gramEnd"/>
      <w:r w:rsidR="00AA5EAE" w:rsidRPr="006645FD">
        <w:rPr>
          <w:lang w:eastAsia="en-US"/>
        </w:rPr>
        <w:t xml:space="preserve"> исполнением постановления возложить на заместителя главы </w:t>
      </w:r>
      <w:r>
        <w:rPr>
          <w:lang w:eastAsia="en-US"/>
        </w:rPr>
        <w:t xml:space="preserve">        </w:t>
      </w:r>
      <w:r w:rsidR="00AA5EAE" w:rsidRPr="006645FD">
        <w:rPr>
          <w:lang w:eastAsia="en-US"/>
        </w:rPr>
        <w:t>администрации муниципального образования Тосненский район Ленинградской области Горленко С.А.</w:t>
      </w:r>
    </w:p>
    <w:p w:rsidR="00AA5EAE" w:rsidRPr="006645FD" w:rsidRDefault="00AA5EAE" w:rsidP="006645FD">
      <w:pPr>
        <w:jc w:val="both"/>
        <w:rPr>
          <w:lang w:eastAsia="en-US"/>
        </w:rPr>
      </w:pPr>
    </w:p>
    <w:p w:rsidR="00E513C4" w:rsidRDefault="00E513C4" w:rsidP="006645FD">
      <w:pPr>
        <w:jc w:val="both"/>
        <w:rPr>
          <w:lang w:eastAsia="en-US"/>
        </w:rPr>
      </w:pPr>
    </w:p>
    <w:p w:rsidR="009023D7" w:rsidRDefault="009023D7" w:rsidP="006645FD">
      <w:pPr>
        <w:jc w:val="both"/>
        <w:rPr>
          <w:lang w:eastAsia="en-US"/>
        </w:rPr>
      </w:pPr>
    </w:p>
    <w:p w:rsidR="009023D7" w:rsidRPr="006645FD" w:rsidRDefault="009023D7" w:rsidP="006645FD">
      <w:pPr>
        <w:jc w:val="both"/>
        <w:rPr>
          <w:lang w:eastAsia="en-US"/>
        </w:rPr>
      </w:pPr>
    </w:p>
    <w:p w:rsidR="00AA5EAE" w:rsidRPr="006645FD" w:rsidRDefault="00E44FCC" w:rsidP="006645FD">
      <w:pPr>
        <w:jc w:val="both"/>
        <w:rPr>
          <w:lang w:eastAsia="en-US"/>
        </w:rPr>
      </w:pPr>
      <w:r w:rsidRPr="006645FD">
        <w:rPr>
          <w:lang w:eastAsia="en-US"/>
        </w:rPr>
        <w:t>Г</w:t>
      </w:r>
      <w:r w:rsidR="00AA5EAE" w:rsidRPr="006645FD">
        <w:rPr>
          <w:lang w:eastAsia="en-US"/>
        </w:rPr>
        <w:t>лав</w:t>
      </w:r>
      <w:r w:rsidR="009023D7">
        <w:rPr>
          <w:lang w:eastAsia="en-US"/>
        </w:rPr>
        <w:t xml:space="preserve">а </w:t>
      </w:r>
      <w:r w:rsidR="00AA5EAE" w:rsidRPr="006645FD">
        <w:rPr>
          <w:lang w:eastAsia="en-US"/>
        </w:rPr>
        <w:t xml:space="preserve">администрации                                                                              </w:t>
      </w:r>
      <w:r w:rsidR="009023D7">
        <w:rPr>
          <w:lang w:eastAsia="en-US"/>
        </w:rPr>
        <w:t xml:space="preserve">          </w:t>
      </w:r>
      <w:r w:rsidR="00AA5EAE" w:rsidRPr="006645FD">
        <w:rPr>
          <w:lang w:eastAsia="en-US"/>
        </w:rPr>
        <w:t xml:space="preserve">  </w:t>
      </w:r>
      <w:r w:rsidR="00576307" w:rsidRPr="006645FD">
        <w:rPr>
          <w:lang w:eastAsia="en-US"/>
        </w:rPr>
        <w:t>А</w:t>
      </w:r>
      <w:r w:rsidR="00AA5EAE" w:rsidRPr="006645FD">
        <w:rPr>
          <w:lang w:eastAsia="en-US"/>
        </w:rPr>
        <w:t>.</w:t>
      </w:r>
      <w:r w:rsidR="00576307" w:rsidRPr="006645FD">
        <w:rPr>
          <w:lang w:eastAsia="en-US"/>
        </w:rPr>
        <w:t>Г</w:t>
      </w:r>
      <w:r w:rsidR="00AA5EAE" w:rsidRPr="006645FD">
        <w:rPr>
          <w:lang w:eastAsia="en-US"/>
        </w:rPr>
        <w:t xml:space="preserve">. </w:t>
      </w:r>
      <w:r w:rsidR="00576307" w:rsidRPr="006645FD">
        <w:rPr>
          <w:lang w:eastAsia="en-US"/>
        </w:rPr>
        <w:t>Клементье</w:t>
      </w:r>
      <w:r w:rsidR="00AA5EAE" w:rsidRPr="006645FD">
        <w:rPr>
          <w:lang w:eastAsia="en-US"/>
        </w:rPr>
        <w:t>в</w:t>
      </w:r>
    </w:p>
    <w:p w:rsidR="00AA5EAE" w:rsidRPr="006645FD" w:rsidRDefault="00AA5EAE" w:rsidP="006645FD">
      <w:pPr>
        <w:jc w:val="both"/>
        <w:rPr>
          <w:lang w:eastAsia="en-US"/>
        </w:rPr>
      </w:pPr>
    </w:p>
    <w:p w:rsidR="00E513C4" w:rsidRPr="006645FD" w:rsidRDefault="00E513C4" w:rsidP="006645FD">
      <w:pPr>
        <w:jc w:val="both"/>
        <w:rPr>
          <w:lang w:eastAsia="en-US"/>
        </w:rPr>
      </w:pPr>
    </w:p>
    <w:p w:rsidR="00E513C4" w:rsidRPr="006645FD" w:rsidRDefault="00E513C4" w:rsidP="006645FD">
      <w:pPr>
        <w:jc w:val="both"/>
        <w:rPr>
          <w:lang w:eastAsia="en-US"/>
        </w:rPr>
      </w:pPr>
    </w:p>
    <w:p w:rsidR="00727581" w:rsidRPr="009023D7" w:rsidRDefault="00E44FCC" w:rsidP="006645FD">
      <w:pPr>
        <w:jc w:val="both"/>
        <w:rPr>
          <w:sz w:val="20"/>
          <w:szCs w:val="20"/>
          <w:lang w:eastAsia="en-US"/>
        </w:rPr>
      </w:pPr>
      <w:proofErr w:type="spellStart"/>
      <w:r w:rsidRPr="009023D7">
        <w:rPr>
          <w:sz w:val="20"/>
          <w:szCs w:val="20"/>
          <w:lang w:eastAsia="en-US"/>
        </w:rPr>
        <w:t>Палеева</w:t>
      </w:r>
      <w:proofErr w:type="spellEnd"/>
      <w:r w:rsidRPr="009023D7">
        <w:rPr>
          <w:sz w:val="20"/>
          <w:szCs w:val="20"/>
          <w:lang w:eastAsia="en-US"/>
        </w:rPr>
        <w:t xml:space="preserve"> Светлана Алексеевна</w:t>
      </w:r>
      <w:r w:rsidR="009023D7" w:rsidRPr="009023D7">
        <w:rPr>
          <w:sz w:val="20"/>
          <w:szCs w:val="20"/>
          <w:lang w:eastAsia="en-US"/>
        </w:rPr>
        <w:t>,</w:t>
      </w:r>
      <w:r w:rsidRPr="009023D7">
        <w:rPr>
          <w:sz w:val="20"/>
          <w:szCs w:val="20"/>
          <w:lang w:eastAsia="en-US"/>
        </w:rPr>
        <w:t xml:space="preserve"> </w:t>
      </w:r>
      <w:r w:rsidR="00E513C4" w:rsidRPr="009023D7">
        <w:rPr>
          <w:sz w:val="20"/>
          <w:szCs w:val="20"/>
          <w:lang w:eastAsia="en-US"/>
        </w:rPr>
        <w:t>8(81361)</w:t>
      </w:r>
      <w:r w:rsidR="00AA5EAE" w:rsidRPr="009023D7">
        <w:rPr>
          <w:sz w:val="20"/>
          <w:szCs w:val="20"/>
          <w:lang w:eastAsia="en-US"/>
        </w:rPr>
        <w:t>32590</w:t>
      </w:r>
    </w:p>
    <w:p w:rsidR="009023D7" w:rsidRPr="009023D7" w:rsidRDefault="009023D7" w:rsidP="006645FD">
      <w:pPr>
        <w:jc w:val="both"/>
        <w:rPr>
          <w:sz w:val="20"/>
          <w:szCs w:val="20"/>
          <w:lang w:eastAsia="en-US"/>
        </w:rPr>
      </w:pPr>
      <w:r w:rsidRPr="009023D7">
        <w:rPr>
          <w:sz w:val="20"/>
          <w:szCs w:val="20"/>
          <w:lang w:eastAsia="en-US"/>
        </w:rPr>
        <w:t xml:space="preserve">7 </w:t>
      </w:r>
      <w:proofErr w:type="spellStart"/>
      <w:r w:rsidRPr="009023D7">
        <w:rPr>
          <w:sz w:val="20"/>
          <w:szCs w:val="20"/>
          <w:lang w:eastAsia="en-US"/>
        </w:rPr>
        <w:t>гв</w:t>
      </w:r>
      <w:proofErr w:type="spellEnd"/>
    </w:p>
    <w:p w:rsidR="00C448E1" w:rsidRPr="006645FD" w:rsidRDefault="00727581" w:rsidP="009023D7">
      <w:pPr>
        <w:ind w:left="4820"/>
        <w:jc w:val="both"/>
        <w:rPr>
          <w:lang w:eastAsia="en-US"/>
        </w:rPr>
      </w:pPr>
      <w:r w:rsidRPr="006645FD">
        <w:rPr>
          <w:lang w:eastAsia="en-US"/>
        </w:rPr>
        <w:lastRenderedPageBreak/>
        <w:t>Приложение</w:t>
      </w:r>
    </w:p>
    <w:p w:rsidR="00727581" w:rsidRPr="006645FD" w:rsidRDefault="00727581" w:rsidP="009023D7">
      <w:pPr>
        <w:ind w:left="4820"/>
        <w:jc w:val="both"/>
        <w:rPr>
          <w:lang w:eastAsia="en-US"/>
        </w:rPr>
      </w:pPr>
      <w:r w:rsidRPr="006645FD">
        <w:rPr>
          <w:lang w:eastAsia="en-US"/>
        </w:rPr>
        <w:t>к постановлению администрации</w:t>
      </w:r>
    </w:p>
    <w:p w:rsidR="00727581" w:rsidRPr="006645FD" w:rsidRDefault="00727581" w:rsidP="009023D7">
      <w:pPr>
        <w:ind w:left="4820"/>
        <w:jc w:val="both"/>
        <w:rPr>
          <w:lang w:eastAsia="en-US"/>
        </w:rPr>
      </w:pPr>
      <w:r w:rsidRPr="006645FD">
        <w:rPr>
          <w:lang w:eastAsia="en-US"/>
        </w:rPr>
        <w:t>муниципального образования</w:t>
      </w:r>
    </w:p>
    <w:p w:rsidR="003F6AF9" w:rsidRDefault="00727581" w:rsidP="009023D7">
      <w:pPr>
        <w:ind w:left="4820"/>
        <w:jc w:val="both"/>
        <w:rPr>
          <w:lang w:eastAsia="en-US"/>
        </w:rPr>
      </w:pPr>
      <w:r w:rsidRPr="006645FD">
        <w:rPr>
          <w:lang w:eastAsia="en-US"/>
        </w:rPr>
        <w:t>Тосненский район Ленинградской</w:t>
      </w:r>
      <w:r w:rsidR="009023D7">
        <w:rPr>
          <w:lang w:eastAsia="en-US"/>
        </w:rPr>
        <w:t xml:space="preserve"> </w:t>
      </w:r>
      <w:r w:rsidRPr="006645FD">
        <w:rPr>
          <w:lang w:eastAsia="en-US"/>
        </w:rPr>
        <w:t>области</w:t>
      </w:r>
    </w:p>
    <w:p w:rsidR="009023D7" w:rsidRPr="006645FD" w:rsidRDefault="009023D7" w:rsidP="009023D7">
      <w:pPr>
        <w:ind w:left="4820"/>
        <w:jc w:val="both"/>
        <w:rPr>
          <w:lang w:eastAsia="en-US"/>
        </w:rPr>
      </w:pPr>
    </w:p>
    <w:p w:rsidR="00727581" w:rsidRDefault="00727581" w:rsidP="009023D7">
      <w:pPr>
        <w:ind w:left="4820"/>
        <w:jc w:val="both"/>
        <w:rPr>
          <w:lang w:eastAsia="en-US"/>
        </w:rPr>
      </w:pPr>
      <w:r w:rsidRPr="006645FD">
        <w:rPr>
          <w:lang w:eastAsia="en-US"/>
        </w:rPr>
        <w:t xml:space="preserve">от </w:t>
      </w:r>
      <w:r w:rsidR="009023D7">
        <w:rPr>
          <w:lang w:eastAsia="en-US"/>
        </w:rPr>
        <w:t xml:space="preserve"> </w:t>
      </w:r>
      <w:r w:rsidR="00563DDA">
        <w:rPr>
          <w:lang w:eastAsia="en-US"/>
        </w:rPr>
        <w:t>15.10.2021</w:t>
      </w:r>
      <w:r w:rsidR="009023D7">
        <w:rPr>
          <w:lang w:eastAsia="en-US"/>
        </w:rPr>
        <w:t xml:space="preserve"> </w:t>
      </w:r>
      <w:r w:rsidR="003F6AF9" w:rsidRPr="006645FD">
        <w:rPr>
          <w:lang w:eastAsia="en-US"/>
        </w:rPr>
        <w:t xml:space="preserve"> №</w:t>
      </w:r>
      <w:r w:rsidR="009023D7">
        <w:rPr>
          <w:lang w:eastAsia="en-US"/>
        </w:rPr>
        <w:t xml:space="preserve"> </w:t>
      </w:r>
      <w:r w:rsidR="00563DDA">
        <w:rPr>
          <w:lang w:eastAsia="en-US"/>
        </w:rPr>
        <w:t>2414-па</w:t>
      </w:r>
    </w:p>
    <w:p w:rsidR="009023D7" w:rsidRPr="006645FD" w:rsidRDefault="009023D7" w:rsidP="009023D7">
      <w:pPr>
        <w:ind w:left="4820"/>
        <w:jc w:val="both"/>
        <w:rPr>
          <w:lang w:eastAsia="en-US"/>
        </w:rPr>
      </w:pPr>
    </w:p>
    <w:p w:rsidR="003F6AF9" w:rsidRPr="006645FD" w:rsidRDefault="003F6AF9" w:rsidP="009023D7">
      <w:pPr>
        <w:rPr>
          <w:lang w:eastAsia="en-US"/>
        </w:rPr>
      </w:pPr>
      <w:r w:rsidRPr="006645FD">
        <w:rPr>
          <w:lang w:eastAsia="en-US"/>
        </w:rPr>
        <w:t>(Форма)</w:t>
      </w:r>
    </w:p>
    <w:p w:rsidR="003F6AF9" w:rsidRPr="006645FD" w:rsidRDefault="00C448E1" w:rsidP="009023D7">
      <w:pPr>
        <w:pStyle w:val="a3"/>
        <w:ind w:left="4820"/>
        <w:jc w:val="both"/>
        <w:rPr>
          <w:rFonts w:eastAsia="Calibri"/>
          <w:sz w:val="24"/>
        </w:rPr>
      </w:pPr>
      <w:r w:rsidRPr="006645FD">
        <w:rPr>
          <w:rFonts w:eastAsia="Calibri"/>
          <w:sz w:val="24"/>
        </w:rPr>
        <w:t>Приложение 5</w:t>
      </w:r>
    </w:p>
    <w:p w:rsidR="00C448E1" w:rsidRPr="006645FD" w:rsidRDefault="003F6AF9" w:rsidP="009023D7">
      <w:pPr>
        <w:pStyle w:val="a3"/>
        <w:ind w:left="4820"/>
        <w:jc w:val="both"/>
        <w:rPr>
          <w:rFonts w:eastAsia="Calibri"/>
          <w:sz w:val="24"/>
        </w:rPr>
      </w:pPr>
      <w:r w:rsidRPr="006645FD">
        <w:rPr>
          <w:rFonts w:eastAsia="Calibri"/>
          <w:sz w:val="24"/>
        </w:rPr>
        <w:t xml:space="preserve">к </w:t>
      </w:r>
      <w:r w:rsidRPr="006645FD">
        <w:rPr>
          <w:rFonts w:eastAsia="Calibri"/>
          <w:sz w:val="24"/>
          <w:lang w:val="ru-RU"/>
        </w:rPr>
        <w:t>А</w:t>
      </w:r>
      <w:proofErr w:type="spellStart"/>
      <w:r w:rsidR="00C448E1" w:rsidRPr="006645FD">
        <w:rPr>
          <w:rFonts w:eastAsia="Calibri"/>
          <w:sz w:val="24"/>
        </w:rPr>
        <w:t>дминистративному</w:t>
      </w:r>
      <w:proofErr w:type="spellEnd"/>
      <w:r w:rsidR="00C448E1" w:rsidRPr="006645FD">
        <w:rPr>
          <w:rFonts w:eastAsia="Calibri"/>
          <w:sz w:val="24"/>
        </w:rPr>
        <w:t xml:space="preserve"> регламенту</w:t>
      </w:r>
    </w:p>
    <w:p w:rsidR="003F6AF9" w:rsidRPr="006645FD" w:rsidRDefault="003F6AF9" w:rsidP="006645FD">
      <w:pPr>
        <w:pStyle w:val="a3"/>
        <w:jc w:val="both"/>
        <w:rPr>
          <w:rFonts w:eastAsia="Calibri"/>
          <w:sz w:val="24"/>
          <w:lang w:val="ru-RU"/>
        </w:rPr>
      </w:pPr>
    </w:p>
    <w:p w:rsidR="00C448E1" w:rsidRPr="006645FD" w:rsidRDefault="003F6AF9" w:rsidP="009023D7">
      <w:pPr>
        <w:autoSpaceDE w:val="0"/>
        <w:autoSpaceDN w:val="0"/>
        <w:adjustRightInd w:val="0"/>
        <w:ind w:left="3544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В__</w:t>
      </w:r>
      <w:r w:rsidR="009D6FCE" w:rsidRPr="006645FD">
        <w:rPr>
          <w:rFonts w:eastAsia="Calibri"/>
          <w:lang w:eastAsia="en-US"/>
        </w:rPr>
        <w:t>_</w:t>
      </w:r>
      <w:r w:rsidRPr="006645FD">
        <w:rPr>
          <w:rFonts w:eastAsia="Calibri"/>
          <w:lang w:eastAsia="en-US"/>
        </w:rPr>
        <w:t>_______________</w:t>
      </w:r>
      <w:r w:rsidR="009023D7">
        <w:rPr>
          <w:rFonts w:eastAsia="Calibri"/>
          <w:lang w:eastAsia="en-US"/>
        </w:rPr>
        <w:t>_____________________________</w:t>
      </w:r>
    </w:p>
    <w:p w:rsidR="00C448E1" w:rsidRPr="009023D7" w:rsidRDefault="00C448E1" w:rsidP="009023D7">
      <w:pPr>
        <w:autoSpaceDE w:val="0"/>
        <w:autoSpaceDN w:val="0"/>
        <w:adjustRightInd w:val="0"/>
        <w:ind w:left="3544"/>
        <w:jc w:val="center"/>
        <w:rPr>
          <w:rFonts w:eastAsia="Calibri"/>
          <w:sz w:val="20"/>
          <w:szCs w:val="20"/>
          <w:lang w:eastAsia="en-US"/>
        </w:rPr>
      </w:pPr>
      <w:r w:rsidRPr="009023D7">
        <w:rPr>
          <w:rFonts w:eastAsia="Calibri"/>
          <w:sz w:val="20"/>
          <w:szCs w:val="20"/>
          <w:lang w:eastAsia="en-US"/>
        </w:rPr>
        <w:t>(наименование органа, предоставляющего муниципальную услугу)</w:t>
      </w:r>
    </w:p>
    <w:p w:rsidR="00C448E1" w:rsidRPr="006645FD" w:rsidRDefault="003F6AF9" w:rsidP="009023D7">
      <w:pPr>
        <w:autoSpaceDE w:val="0"/>
        <w:autoSpaceDN w:val="0"/>
        <w:adjustRightInd w:val="0"/>
        <w:ind w:left="3544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__</w:t>
      </w:r>
      <w:r w:rsidR="00F7168A" w:rsidRPr="006645FD">
        <w:rPr>
          <w:rFonts w:eastAsia="Calibri"/>
          <w:lang w:eastAsia="en-US"/>
        </w:rPr>
        <w:t>____________</w:t>
      </w:r>
      <w:r w:rsidRPr="006645FD">
        <w:rPr>
          <w:rFonts w:eastAsia="Calibri"/>
          <w:lang w:eastAsia="en-US"/>
        </w:rPr>
        <w:t>_______________</w:t>
      </w:r>
      <w:r w:rsidR="00C448E1" w:rsidRPr="006645FD">
        <w:rPr>
          <w:rFonts w:eastAsia="Calibri"/>
          <w:lang w:eastAsia="en-US"/>
        </w:rPr>
        <w:t>__________</w:t>
      </w:r>
      <w:r w:rsidR="009023D7">
        <w:rPr>
          <w:rFonts w:eastAsia="Calibri"/>
          <w:lang w:eastAsia="en-US"/>
        </w:rPr>
        <w:t>_______</w:t>
      </w:r>
    </w:p>
    <w:p w:rsidR="00C448E1" w:rsidRPr="006645FD" w:rsidRDefault="00C448E1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448E1" w:rsidRPr="006645FD" w:rsidRDefault="00C448E1" w:rsidP="009023D7">
      <w:pPr>
        <w:autoSpaceDE w:val="0"/>
        <w:autoSpaceDN w:val="0"/>
        <w:adjustRightInd w:val="0"/>
        <w:ind w:left="3544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 xml:space="preserve">от </w:t>
      </w:r>
      <w:r w:rsidR="003F6AF9" w:rsidRPr="006645FD">
        <w:rPr>
          <w:rFonts w:eastAsia="Calibri"/>
          <w:lang w:eastAsia="en-US"/>
        </w:rPr>
        <w:t>_</w:t>
      </w:r>
      <w:r w:rsidR="009D6FCE" w:rsidRPr="006645FD">
        <w:rPr>
          <w:rFonts w:eastAsia="Calibri"/>
          <w:lang w:eastAsia="en-US"/>
        </w:rPr>
        <w:t>_</w:t>
      </w:r>
      <w:r w:rsidR="003F6AF9" w:rsidRPr="006645FD">
        <w:rPr>
          <w:rFonts w:eastAsia="Calibri"/>
          <w:lang w:eastAsia="en-US"/>
        </w:rPr>
        <w:t>________________</w:t>
      </w:r>
      <w:r w:rsidRPr="006645FD">
        <w:rPr>
          <w:rFonts w:eastAsia="Calibri"/>
          <w:lang w:eastAsia="en-US"/>
        </w:rPr>
        <w:t>_________________</w:t>
      </w:r>
      <w:r w:rsidR="009023D7">
        <w:rPr>
          <w:rFonts w:eastAsia="Calibri"/>
          <w:lang w:eastAsia="en-US"/>
        </w:rPr>
        <w:t>__________</w:t>
      </w:r>
    </w:p>
    <w:p w:rsidR="00C448E1" w:rsidRPr="009023D7" w:rsidRDefault="009023D7" w:rsidP="009023D7">
      <w:pPr>
        <w:autoSpaceDE w:val="0"/>
        <w:autoSpaceDN w:val="0"/>
        <w:adjustRightInd w:val="0"/>
        <w:ind w:left="3544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</w:t>
      </w:r>
      <w:r w:rsidR="00C448E1" w:rsidRPr="009023D7">
        <w:rPr>
          <w:rFonts w:eastAsia="Calibri"/>
          <w:sz w:val="20"/>
          <w:szCs w:val="20"/>
          <w:lang w:eastAsia="en-US"/>
        </w:rPr>
        <w:t>(н</w:t>
      </w:r>
      <w:r>
        <w:rPr>
          <w:rFonts w:eastAsia="Calibri"/>
          <w:sz w:val="20"/>
          <w:szCs w:val="20"/>
          <w:lang w:eastAsia="en-US"/>
        </w:rPr>
        <w:t xml:space="preserve">аименование юридического лица, </w:t>
      </w:r>
      <w:r w:rsidR="00C448E1" w:rsidRPr="009023D7">
        <w:rPr>
          <w:rFonts w:eastAsia="Calibri"/>
          <w:sz w:val="20"/>
          <w:szCs w:val="20"/>
          <w:lang w:eastAsia="en-US"/>
        </w:rPr>
        <w:t>ФИО индивидуального предпринимателя)</w:t>
      </w:r>
    </w:p>
    <w:p w:rsidR="00C448E1" w:rsidRPr="006645FD" w:rsidRDefault="00C448E1" w:rsidP="009023D7">
      <w:pPr>
        <w:autoSpaceDE w:val="0"/>
        <w:autoSpaceDN w:val="0"/>
        <w:adjustRightInd w:val="0"/>
        <w:ind w:left="3544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ИНН__</w:t>
      </w:r>
      <w:r w:rsidR="00F7168A" w:rsidRPr="006645FD">
        <w:rPr>
          <w:rFonts w:eastAsia="Calibri"/>
          <w:lang w:eastAsia="en-US"/>
        </w:rPr>
        <w:t>_</w:t>
      </w:r>
      <w:r w:rsidR="009023D7">
        <w:rPr>
          <w:rFonts w:eastAsia="Calibri"/>
          <w:lang w:eastAsia="en-US"/>
        </w:rPr>
        <w:t>_________________ОГРН__________________</w:t>
      </w:r>
    </w:p>
    <w:p w:rsidR="00C448E1" w:rsidRPr="006645FD" w:rsidRDefault="00C448E1" w:rsidP="009023D7">
      <w:pPr>
        <w:autoSpaceDE w:val="0"/>
        <w:autoSpaceDN w:val="0"/>
        <w:adjustRightInd w:val="0"/>
        <w:ind w:left="3544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Почтовый адрес_</w:t>
      </w:r>
      <w:r w:rsidR="00F7168A" w:rsidRPr="006645FD">
        <w:rPr>
          <w:rFonts w:eastAsia="Calibri"/>
          <w:lang w:eastAsia="en-US"/>
        </w:rPr>
        <w:t>_</w:t>
      </w:r>
      <w:r w:rsidRPr="006645FD">
        <w:rPr>
          <w:rFonts w:eastAsia="Calibri"/>
          <w:lang w:eastAsia="en-US"/>
        </w:rPr>
        <w:t>___________</w:t>
      </w:r>
      <w:r w:rsidR="009023D7">
        <w:rPr>
          <w:rFonts w:eastAsia="Calibri"/>
          <w:lang w:eastAsia="en-US"/>
        </w:rPr>
        <w:t>__________________</w:t>
      </w:r>
      <w:r w:rsidRPr="006645FD">
        <w:rPr>
          <w:rFonts w:eastAsia="Calibri"/>
          <w:lang w:eastAsia="en-US"/>
        </w:rPr>
        <w:t>__</w:t>
      </w:r>
    </w:p>
    <w:p w:rsidR="00C448E1" w:rsidRPr="006645FD" w:rsidRDefault="00C448E1" w:rsidP="009023D7">
      <w:pPr>
        <w:autoSpaceDE w:val="0"/>
        <w:autoSpaceDN w:val="0"/>
        <w:adjustRightInd w:val="0"/>
        <w:ind w:left="3544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Телефон:_</w:t>
      </w:r>
      <w:r w:rsidR="00F7168A" w:rsidRPr="006645FD">
        <w:rPr>
          <w:rFonts w:eastAsia="Calibri"/>
          <w:lang w:eastAsia="en-US"/>
        </w:rPr>
        <w:t>_</w:t>
      </w:r>
      <w:r w:rsidR="009023D7">
        <w:rPr>
          <w:rFonts w:eastAsia="Calibri"/>
          <w:lang w:eastAsia="en-US"/>
        </w:rPr>
        <w:t>________</w:t>
      </w:r>
      <w:r w:rsidRPr="006645FD">
        <w:t xml:space="preserve"> </w:t>
      </w:r>
      <w:r w:rsidRPr="006645FD">
        <w:rPr>
          <w:rFonts w:eastAsia="Calibri"/>
          <w:lang w:eastAsia="en-US"/>
        </w:rPr>
        <w:t xml:space="preserve">Адрес эл. почты: </w:t>
      </w:r>
      <w:r w:rsidR="009D6FCE" w:rsidRPr="006645FD">
        <w:rPr>
          <w:rFonts w:eastAsia="Calibri"/>
          <w:lang w:eastAsia="en-US"/>
        </w:rPr>
        <w:t>_______</w:t>
      </w:r>
      <w:r w:rsidR="009023D7">
        <w:rPr>
          <w:rFonts w:eastAsia="Calibri"/>
          <w:lang w:eastAsia="en-US"/>
        </w:rPr>
        <w:t>_______</w:t>
      </w:r>
    </w:p>
    <w:p w:rsidR="00C448E1" w:rsidRPr="006645FD" w:rsidRDefault="00C448E1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448E1" w:rsidRPr="006645FD" w:rsidRDefault="00C448E1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448E1" w:rsidRPr="006645FD" w:rsidRDefault="00C448E1" w:rsidP="009023D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Заявление</w:t>
      </w:r>
    </w:p>
    <w:p w:rsidR="00C448E1" w:rsidRPr="006645FD" w:rsidRDefault="00C448E1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FCE" w:rsidRPr="006645FD" w:rsidRDefault="009023D7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448E1" w:rsidRPr="006645FD">
        <w:rPr>
          <w:rFonts w:eastAsia="Calibri"/>
          <w:lang w:eastAsia="en-US"/>
        </w:rPr>
        <w:t>Прошу предоставить право на размещение нестационарного торговог</w:t>
      </w:r>
      <w:r>
        <w:rPr>
          <w:rFonts w:eastAsia="Calibri"/>
          <w:lang w:eastAsia="en-US"/>
        </w:rPr>
        <w:t xml:space="preserve">о объекта (НТО) </w:t>
      </w:r>
      <w:r w:rsidR="00C448E1" w:rsidRPr="006645FD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> </w:t>
      </w:r>
      <w:r w:rsidR="00C448E1" w:rsidRPr="006645FD">
        <w:rPr>
          <w:rFonts w:eastAsia="Calibri"/>
          <w:lang w:eastAsia="en-US"/>
        </w:rPr>
        <w:t>адресному</w:t>
      </w:r>
      <w:r w:rsidR="003F6AF9" w:rsidRPr="006645FD">
        <w:rPr>
          <w:rFonts w:eastAsia="Calibri"/>
          <w:lang w:eastAsia="en-US"/>
        </w:rPr>
        <w:t> </w:t>
      </w:r>
      <w:r w:rsidR="00C448E1" w:rsidRPr="006645FD">
        <w:rPr>
          <w:rFonts w:eastAsia="Calibri"/>
          <w:lang w:eastAsia="en-US"/>
        </w:rPr>
        <w:t>ориентиру</w:t>
      </w:r>
      <w:r>
        <w:rPr>
          <w:rFonts w:eastAsia="Calibri"/>
          <w:lang w:eastAsia="en-US"/>
        </w:rPr>
        <w:t xml:space="preserve"> </w:t>
      </w:r>
      <w:r w:rsidR="00C448E1" w:rsidRPr="006645FD">
        <w:rPr>
          <w:rFonts w:eastAsia="Calibri"/>
          <w:lang w:eastAsia="en-US"/>
        </w:rPr>
        <w:t>_____________________________</w:t>
      </w:r>
      <w:r>
        <w:rPr>
          <w:rFonts w:eastAsia="Calibri"/>
          <w:lang w:eastAsia="en-US"/>
        </w:rPr>
        <w:t>__________________</w:t>
      </w:r>
      <w:r w:rsidR="00A227F7">
        <w:rPr>
          <w:rFonts w:eastAsia="Calibri"/>
          <w:lang w:eastAsia="en-US"/>
        </w:rPr>
        <w:t>_</w:t>
      </w:r>
    </w:p>
    <w:p w:rsidR="009023D7" w:rsidRDefault="00C448E1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Площадь</w:t>
      </w:r>
      <w:r w:rsidR="003F6AF9" w:rsidRPr="006645FD">
        <w:rPr>
          <w:rFonts w:eastAsia="Calibri"/>
          <w:lang w:eastAsia="en-US"/>
        </w:rPr>
        <w:t xml:space="preserve"> НТО</w:t>
      </w:r>
      <w:r w:rsidR="009023D7">
        <w:rPr>
          <w:rFonts w:eastAsia="Calibri"/>
          <w:lang w:eastAsia="en-US"/>
        </w:rPr>
        <w:t xml:space="preserve"> </w:t>
      </w:r>
      <w:r w:rsidR="003F6AF9" w:rsidRPr="006645FD">
        <w:rPr>
          <w:rFonts w:eastAsia="Calibri"/>
          <w:lang w:eastAsia="en-US"/>
        </w:rPr>
        <w:t>___</w:t>
      </w:r>
      <w:r w:rsidR="009D6FCE" w:rsidRPr="006645FD">
        <w:rPr>
          <w:rFonts w:eastAsia="Calibri"/>
          <w:lang w:eastAsia="en-US"/>
        </w:rPr>
        <w:t>____</w:t>
      </w:r>
      <w:r w:rsidR="003F6AF9" w:rsidRPr="006645FD">
        <w:rPr>
          <w:rFonts w:eastAsia="Calibri"/>
          <w:lang w:eastAsia="en-US"/>
        </w:rPr>
        <w:t>__________________</w:t>
      </w:r>
      <w:r w:rsidR="009D6FCE" w:rsidRPr="006645FD">
        <w:rPr>
          <w:rFonts w:eastAsia="Calibri"/>
          <w:lang w:eastAsia="en-US"/>
        </w:rPr>
        <w:t>____________________</w:t>
      </w:r>
      <w:r w:rsidR="009023D7">
        <w:rPr>
          <w:rFonts w:eastAsia="Calibri"/>
          <w:lang w:eastAsia="en-US"/>
        </w:rPr>
        <w:t>__________________</w:t>
      </w:r>
    </w:p>
    <w:p w:rsidR="00C448E1" w:rsidRPr="006645FD" w:rsidRDefault="003F6AF9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 xml:space="preserve">Вид </w:t>
      </w:r>
      <w:r w:rsidR="00C448E1" w:rsidRPr="006645FD">
        <w:rPr>
          <w:rFonts w:eastAsia="Calibri"/>
          <w:lang w:eastAsia="en-US"/>
        </w:rPr>
        <w:t>НТО</w:t>
      </w:r>
      <w:r w:rsidR="009023D7">
        <w:rPr>
          <w:rFonts w:eastAsia="Calibri"/>
          <w:lang w:eastAsia="en-US"/>
        </w:rPr>
        <w:t xml:space="preserve"> </w:t>
      </w:r>
      <w:r w:rsidR="00C448E1" w:rsidRPr="006645FD">
        <w:rPr>
          <w:rFonts w:eastAsia="Calibri"/>
          <w:lang w:eastAsia="en-US"/>
        </w:rPr>
        <w:t>__</w:t>
      </w:r>
      <w:r w:rsidR="009D6FCE" w:rsidRPr="006645FD">
        <w:rPr>
          <w:rFonts w:eastAsia="Calibri"/>
          <w:lang w:eastAsia="en-US"/>
        </w:rPr>
        <w:t>_______</w:t>
      </w:r>
      <w:r w:rsidR="00C448E1" w:rsidRPr="006645FD">
        <w:rPr>
          <w:rFonts w:eastAsia="Calibri"/>
          <w:lang w:eastAsia="en-US"/>
        </w:rPr>
        <w:t>_________________________________</w:t>
      </w:r>
      <w:r w:rsidR="009023D7">
        <w:rPr>
          <w:rFonts w:eastAsia="Calibri"/>
          <w:lang w:eastAsia="en-US"/>
        </w:rPr>
        <w:t>__________________________</w:t>
      </w:r>
    </w:p>
    <w:p w:rsidR="00C448E1" w:rsidRPr="006645FD" w:rsidRDefault="00C448E1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Специализация НТО</w:t>
      </w:r>
      <w:r w:rsidR="00A227F7">
        <w:rPr>
          <w:rFonts w:eastAsia="Calibri"/>
          <w:lang w:eastAsia="en-US"/>
        </w:rPr>
        <w:t xml:space="preserve"> </w:t>
      </w:r>
      <w:r w:rsidRPr="006645FD">
        <w:rPr>
          <w:rFonts w:eastAsia="Calibri"/>
          <w:lang w:eastAsia="en-US"/>
        </w:rPr>
        <w:t>___</w:t>
      </w:r>
      <w:r w:rsidR="009D6FCE" w:rsidRPr="006645FD">
        <w:rPr>
          <w:rFonts w:eastAsia="Calibri"/>
          <w:lang w:eastAsia="en-US"/>
        </w:rPr>
        <w:t>________</w:t>
      </w:r>
      <w:r w:rsidRPr="006645FD">
        <w:rPr>
          <w:rFonts w:eastAsia="Calibri"/>
          <w:lang w:eastAsia="en-US"/>
        </w:rPr>
        <w:t>_____________________</w:t>
      </w:r>
      <w:r w:rsidR="00A227F7">
        <w:rPr>
          <w:rFonts w:eastAsia="Calibri"/>
          <w:lang w:eastAsia="en-US"/>
        </w:rPr>
        <w:t>__________________________</w:t>
      </w:r>
    </w:p>
    <w:p w:rsidR="00C448E1" w:rsidRPr="006645FD" w:rsidRDefault="00C448E1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Приложение: на ___________ листах.</w:t>
      </w:r>
    </w:p>
    <w:p w:rsidR="00C448E1" w:rsidRPr="006645FD" w:rsidRDefault="00A227F7" w:rsidP="006645FD">
      <w:pPr>
        <w:autoSpaceDE w:val="0"/>
        <w:autoSpaceDN w:val="0"/>
        <w:adjustRightInd w:val="0"/>
        <w:jc w:val="both"/>
      </w:pPr>
      <w:r>
        <w:tab/>
      </w:r>
      <w:r w:rsidR="00C448E1" w:rsidRPr="006645FD">
        <w:t>1. Копия документа, удостоверяющего личность заявителя</w:t>
      </w:r>
      <w:r>
        <w:rPr>
          <w:lang w:eastAsia="en-US"/>
        </w:rPr>
        <w:t>.</w:t>
      </w:r>
    </w:p>
    <w:p w:rsidR="00C448E1" w:rsidRPr="006645FD" w:rsidRDefault="00A227F7" w:rsidP="006645FD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ab/>
      </w:r>
      <w:r w:rsidR="00C448E1" w:rsidRPr="006645FD">
        <w:rPr>
          <w:lang w:eastAsia="en-US"/>
        </w:rPr>
        <w:t>2. Копия документа, удостоверяющего право (полномочия) представителя юридич</w:t>
      </w:r>
      <w:r w:rsidR="00C448E1" w:rsidRPr="006645FD">
        <w:rPr>
          <w:lang w:eastAsia="en-US"/>
        </w:rPr>
        <w:t>е</w:t>
      </w:r>
      <w:r w:rsidR="00C448E1" w:rsidRPr="006645FD">
        <w:rPr>
          <w:lang w:eastAsia="en-US"/>
        </w:rPr>
        <w:t>ского лица (индивидуального предпринимателя), если с заявлением обращается предст</w:t>
      </w:r>
      <w:r w:rsidR="00C448E1" w:rsidRPr="006645FD">
        <w:rPr>
          <w:lang w:eastAsia="en-US"/>
        </w:rPr>
        <w:t>а</w:t>
      </w:r>
      <w:r w:rsidR="00C448E1" w:rsidRPr="006645FD">
        <w:rPr>
          <w:lang w:eastAsia="en-US"/>
        </w:rPr>
        <w:t>витель заявителя</w:t>
      </w:r>
      <w:r>
        <w:rPr>
          <w:lang w:eastAsia="en-US"/>
        </w:rPr>
        <w:t>.</w:t>
      </w:r>
    </w:p>
    <w:p w:rsidR="00C448E1" w:rsidRPr="006645FD" w:rsidRDefault="00A227F7" w:rsidP="006645FD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ab/>
      </w:r>
      <w:r w:rsidR="00C448E1" w:rsidRPr="006645FD">
        <w:rPr>
          <w:lang w:eastAsia="en-US"/>
        </w:rPr>
        <w:t>3. Копия свидетельства о регистрации юридического лица (индивидуального пре</w:t>
      </w:r>
      <w:r w:rsidR="00C448E1" w:rsidRPr="006645FD">
        <w:rPr>
          <w:lang w:eastAsia="en-US"/>
        </w:rPr>
        <w:t>д</w:t>
      </w:r>
      <w:r w:rsidR="00C448E1" w:rsidRPr="006645FD">
        <w:rPr>
          <w:lang w:eastAsia="en-US"/>
        </w:rPr>
        <w:t>прини</w:t>
      </w:r>
      <w:r>
        <w:rPr>
          <w:lang w:eastAsia="en-US"/>
        </w:rPr>
        <w:t>мателя).</w:t>
      </w:r>
    </w:p>
    <w:p w:rsidR="00C448E1" w:rsidRPr="006645FD" w:rsidRDefault="00A227F7" w:rsidP="006645FD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ab/>
      </w:r>
      <w:r w:rsidR="00C448E1" w:rsidRPr="006645FD">
        <w:rPr>
          <w:lang w:eastAsia="en-US"/>
        </w:rPr>
        <w:t xml:space="preserve">4. </w:t>
      </w:r>
      <w:r w:rsidR="00C448E1" w:rsidRPr="006645FD">
        <w:t>В</w:t>
      </w:r>
      <w:r w:rsidR="00C448E1" w:rsidRPr="006645FD">
        <w:rPr>
          <w:rFonts w:eastAsia="Calibri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>
        <w:rPr>
          <w:lang w:eastAsia="en-US"/>
        </w:rPr>
        <w:t>.</w:t>
      </w:r>
    </w:p>
    <w:p w:rsidR="00C448E1" w:rsidRPr="006645FD" w:rsidRDefault="00A227F7" w:rsidP="006645FD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ab/>
      </w:r>
      <w:r w:rsidR="00C448E1" w:rsidRPr="006645FD">
        <w:rPr>
          <w:lang w:eastAsia="en-US"/>
        </w:rPr>
        <w:t xml:space="preserve">5. </w:t>
      </w:r>
      <w:r w:rsidR="00C448E1" w:rsidRPr="006645FD">
        <w:rPr>
          <w:rFonts w:eastAsia="Calibri"/>
          <w:lang w:eastAsia="en-US"/>
        </w:rPr>
        <w:t>Ситуационный план земельного участка (по желанию).</w:t>
      </w:r>
    </w:p>
    <w:p w:rsidR="00C448E1" w:rsidRPr="006645FD" w:rsidRDefault="00C448E1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448E1" w:rsidRPr="006645FD" w:rsidRDefault="00A227F7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448E1" w:rsidRPr="006645FD">
        <w:rPr>
          <w:rFonts w:eastAsia="Calibri"/>
          <w:lang w:eastAsia="en-US"/>
        </w:rPr>
        <w:t>Руководитель юридического лица (Индивидуальный предприниматель)</w:t>
      </w:r>
    </w:p>
    <w:p w:rsidR="00C448E1" w:rsidRPr="00A227F7" w:rsidRDefault="00C448E1" w:rsidP="006645F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448E1" w:rsidRPr="006645FD" w:rsidRDefault="00C448E1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645FD">
        <w:rPr>
          <w:rFonts w:eastAsia="Calibri"/>
          <w:lang w:eastAsia="en-US"/>
        </w:rPr>
        <w:t>М.</w:t>
      </w:r>
      <w:r w:rsidR="00A227F7">
        <w:rPr>
          <w:rFonts w:eastAsia="Calibri"/>
          <w:lang w:eastAsia="en-US"/>
        </w:rPr>
        <w:t xml:space="preserve"> </w:t>
      </w:r>
      <w:r w:rsidRPr="006645FD">
        <w:rPr>
          <w:rFonts w:eastAsia="Calibri"/>
          <w:lang w:eastAsia="en-US"/>
        </w:rPr>
        <w:t>П</w:t>
      </w:r>
      <w:r w:rsidR="00A227F7">
        <w:rPr>
          <w:rFonts w:eastAsia="Calibri"/>
          <w:lang w:eastAsia="en-US"/>
        </w:rPr>
        <w:t>.                           «</w:t>
      </w:r>
      <w:r w:rsidRPr="006645FD">
        <w:rPr>
          <w:rFonts w:eastAsia="Calibri"/>
          <w:lang w:eastAsia="en-US"/>
        </w:rPr>
        <w:t>___»___________ 20      г.   ________________ (Ф.И.О.)</w:t>
      </w:r>
    </w:p>
    <w:p w:rsidR="00C448E1" w:rsidRPr="00A227F7" w:rsidRDefault="00A227F7" w:rsidP="006645F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  <w:r w:rsidR="00C448E1" w:rsidRPr="00A227F7">
        <w:rPr>
          <w:rFonts w:eastAsia="Calibri"/>
          <w:sz w:val="20"/>
          <w:szCs w:val="20"/>
          <w:lang w:eastAsia="en-US"/>
        </w:rPr>
        <w:t>(подпись)</w:t>
      </w:r>
    </w:p>
    <w:p w:rsidR="00C448E1" w:rsidRPr="006645FD" w:rsidRDefault="00A227F7" w:rsidP="006645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448E1" w:rsidRPr="006645FD">
        <w:rPr>
          <w:rFonts w:eastAsia="Calibri"/>
          <w:lang w:eastAsia="en-US"/>
        </w:rPr>
        <w:t>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C448E1" w:rsidRPr="006645FD" w:rsidTr="00A227F7">
        <w:trPr>
          <w:trHeight w:val="47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E1" w:rsidRPr="006645FD" w:rsidRDefault="00C448E1" w:rsidP="006645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8E1" w:rsidRPr="006645FD" w:rsidRDefault="00C448E1" w:rsidP="006645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45FD">
              <w:rPr>
                <w:rFonts w:eastAsia="Calibri"/>
                <w:lang w:eastAsia="en-US"/>
              </w:rPr>
              <w:t>выдать на руки</w:t>
            </w:r>
          </w:p>
        </w:tc>
      </w:tr>
      <w:tr w:rsidR="00C448E1" w:rsidRPr="006645FD" w:rsidTr="00A227F7">
        <w:trPr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E1" w:rsidRPr="006645FD" w:rsidRDefault="00C448E1" w:rsidP="006645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8E1" w:rsidRPr="006645FD" w:rsidRDefault="00C448E1" w:rsidP="006645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45FD">
              <w:rPr>
                <w:rFonts w:eastAsia="Calibri"/>
                <w:lang w:eastAsia="en-US"/>
              </w:rPr>
              <w:t>личная явка в МФЦ</w:t>
            </w:r>
          </w:p>
        </w:tc>
      </w:tr>
      <w:tr w:rsidR="00C448E1" w:rsidRPr="006645FD" w:rsidTr="00A227F7">
        <w:trPr>
          <w:trHeight w:val="4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E1" w:rsidRPr="006645FD" w:rsidRDefault="00C448E1" w:rsidP="006645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8E1" w:rsidRPr="006645FD" w:rsidRDefault="00C448E1" w:rsidP="006645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45FD">
              <w:rPr>
                <w:rFonts w:eastAsia="Calibri"/>
                <w:lang w:eastAsia="en-US"/>
              </w:rPr>
              <w:t>направить по почте</w:t>
            </w:r>
          </w:p>
        </w:tc>
      </w:tr>
      <w:tr w:rsidR="00C448E1" w:rsidRPr="006645FD" w:rsidTr="00A227F7">
        <w:trPr>
          <w:trHeight w:val="39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E1" w:rsidRPr="006645FD" w:rsidRDefault="00C448E1" w:rsidP="006645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8E1" w:rsidRPr="006645FD" w:rsidRDefault="00C448E1" w:rsidP="006645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45FD">
              <w:rPr>
                <w:rFonts w:eastAsia="Calibri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3F6AF9" w:rsidRPr="006645FD" w:rsidRDefault="003F6AF9" w:rsidP="00A227F7">
      <w:pPr>
        <w:autoSpaceDE w:val="0"/>
        <w:autoSpaceDN w:val="0"/>
        <w:adjustRightInd w:val="0"/>
        <w:jc w:val="both"/>
        <w:rPr>
          <w:lang w:eastAsia="en-US"/>
        </w:rPr>
      </w:pPr>
    </w:p>
    <w:sectPr w:rsidR="003F6AF9" w:rsidRPr="006645FD" w:rsidSect="006645FD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D7" w:rsidRDefault="006002D7">
      <w:r>
        <w:separator/>
      </w:r>
    </w:p>
  </w:endnote>
  <w:endnote w:type="continuationSeparator" w:id="0">
    <w:p w:rsidR="006002D7" w:rsidRDefault="0060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D7" w:rsidRDefault="006002D7">
      <w:r>
        <w:separator/>
      </w:r>
    </w:p>
  </w:footnote>
  <w:footnote w:type="continuationSeparator" w:id="0">
    <w:p w:rsidR="006002D7" w:rsidRDefault="0060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1A" w:rsidRDefault="00B72E1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E1A" w:rsidRDefault="00B72E1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1A" w:rsidRDefault="00B72E1A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1A" w:rsidRPr="00373A7B" w:rsidRDefault="00B72E1A" w:rsidP="00373A7B">
    <w:pPr>
      <w:tabs>
        <w:tab w:val="left" w:pos="142"/>
        <w:tab w:val="left" w:pos="28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D529B7"/>
    <w:multiLevelType w:val="multilevel"/>
    <w:tmpl w:val="F8F09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D6E59"/>
    <w:multiLevelType w:val="multilevel"/>
    <w:tmpl w:val="DCA68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E96898"/>
    <w:multiLevelType w:val="multilevel"/>
    <w:tmpl w:val="02E0C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A37EE"/>
    <w:multiLevelType w:val="multilevel"/>
    <w:tmpl w:val="1F3C8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30"/>
  </w:num>
  <w:num w:numId="7">
    <w:abstractNumId w:val="11"/>
  </w:num>
  <w:num w:numId="8">
    <w:abstractNumId w:val="15"/>
  </w:num>
  <w:num w:numId="9">
    <w:abstractNumId w:val="27"/>
  </w:num>
  <w:num w:numId="10">
    <w:abstractNumId w:val="29"/>
  </w:num>
  <w:num w:numId="11">
    <w:abstractNumId w:val="9"/>
  </w:num>
  <w:num w:numId="12">
    <w:abstractNumId w:val="20"/>
  </w:num>
  <w:num w:numId="13">
    <w:abstractNumId w:val="23"/>
  </w:num>
  <w:num w:numId="14">
    <w:abstractNumId w:val="0"/>
  </w:num>
  <w:num w:numId="15">
    <w:abstractNumId w:val="16"/>
  </w:num>
  <w:num w:numId="16">
    <w:abstractNumId w:val="26"/>
  </w:num>
  <w:num w:numId="17">
    <w:abstractNumId w:val="2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10"/>
  </w:num>
  <w:num w:numId="27">
    <w:abstractNumId w:val="1"/>
  </w:num>
  <w:num w:numId="28">
    <w:abstractNumId w:val="28"/>
  </w:num>
  <w:num w:numId="29">
    <w:abstractNumId w:val="25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377C"/>
    <w:rsid w:val="00015171"/>
    <w:rsid w:val="0001670F"/>
    <w:rsid w:val="000178B4"/>
    <w:rsid w:val="00022034"/>
    <w:rsid w:val="0004058A"/>
    <w:rsid w:val="000422AB"/>
    <w:rsid w:val="00050818"/>
    <w:rsid w:val="000629E7"/>
    <w:rsid w:val="000660CE"/>
    <w:rsid w:val="00066E75"/>
    <w:rsid w:val="00071017"/>
    <w:rsid w:val="00072B88"/>
    <w:rsid w:val="00073B71"/>
    <w:rsid w:val="00077FDA"/>
    <w:rsid w:val="00081FCC"/>
    <w:rsid w:val="0008312D"/>
    <w:rsid w:val="00083988"/>
    <w:rsid w:val="000879C2"/>
    <w:rsid w:val="0009038D"/>
    <w:rsid w:val="00090A5B"/>
    <w:rsid w:val="00091260"/>
    <w:rsid w:val="00095152"/>
    <w:rsid w:val="000A000B"/>
    <w:rsid w:val="000A39A4"/>
    <w:rsid w:val="000B1F39"/>
    <w:rsid w:val="000B2390"/>
    <w:rsid w:val="000B31E9"/>
    <w:rsid w:val="000B3BCB"/>
    <w:rsid w:val="000C37DB"/>
    <w:rsid w:val="000C48CD"/>
    <w:rsid w:val="000C4BA0"/>
    <w:rsid w:val="000D4049"/>
    <w:rsid w:val="000D420C"/>
    <w:rsid w:val="000D5582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444D"/>
    <w:rsid w:val="00104B44"/>
    <w:rsid w:val="00105780"/>
    <w:rsid w:val="001059AD"/>
    <w:rsid w:val="0010721E"/>
    <w:rsid w:val="0011181C"/>
    <w:rsid w:val="00117B91"/>
    <w:rsid w:val="00124093"/>
    <w:rsid w:val="00125BE6"/>
    <w:rsid w:val="00127EBA"/>
    <w:rsid w:val="00127F90"/>
    <w:rsid w:val="00132776"/>
    <w:rsid w:val="00133F77"/>
    <w:rsid w:val="00136C08"/>
    <w:rsid w:val="00144B56"/>
    <w:rsid w:val="00144D3A"/>
    <w:rsid w:val="0015104F"/>
    <w:rsid w:val="00154345"/>
    <w:rsid w:val="00156653"/>
    <w:rsid w:val="00160312"/>
    <w:rsid w:val="00161D1B"/>
    <w:rsid w:val="0016243A"/>
    <w:rsid w:val="00166DC2"/>
    <w:rsid w:val="001676A6"/>
    <w:rsid w:val="00172BB5"/>
    <w:rsid w:val="001801F5"/>
    <w:rsid w:val="00182042"/>
    <w:rsid w:val="0018352A"/>
    <w:rsid w:val="00185E62"/>
    <w:rsid w:val="00190792"/>
    <w:rsid w:val="00190821"/>
    <w:rsid w:val="00192C34"/>
    <w:rsid w:val="00194EC9"/>
    <w:rsid w:val="00195AEA"/>
    <w:rsid w:val="00196388"/>
    <w:rsid w:val="00197F08"/>
    <w:rsid w:val="001B10AE"/>
    <w:rsid w:val="001B17D7"/>
    <w:rsid w:val="001B3920"/>
    <w:rsid w:val="001B4D09"/>
    <w:rsid w:val="001B5FC7"/>
    <w:rsid w:val="001B6A9C"/>
    <w:rsid w:val="001B7147"/>
    <w:rsid w:val="001C5933"/>
    <w:rsid w:val="001C5D0F"/>
    <w:rsid w:val="001C6069"/>
    <w:rsid w:val="001C62CB"/>
    <w:rsid w:val="001D00F8"/>
    <w:rsid w:val="001D2EAE"/>
    <w:rsid w:val="001D5AC0"/>
    <w:rsid w:val="001D62BB"/>
    <w:rsid w:val="001D7258"/>
    <w:rsid w:val="001E0620"/>
    <w:rsid w:val="001E0FF4"/>
    <w:rsid w:val="001E58AC"/>
    <w:rsid w:val="001E7624"/>
    <w:rsid w:val="001E77D6"/>
    <w:rsid w:val="001F3842"/>
    <w:rsid w:val="001F6A39"/>
    <w:rsid w:val="001F7A64"/>
    <w:rsid w:val="0020042D"/>
    <w:rsid w:val="002008A0"/>
    <w:rsid w:val="0020366A"/>
    <w:rsid w:val="0020703D"/>
    <w:rsid w:val="002111F3"/>
    <w:rsid w:val="002116BB"/>
    <w:rsid w:val="0021236F"/>
    <w:rsid w:val="002129CC"/>
    <w:rsid w:val="00213D99"/>
    <w:rsid w:val="00215CA8"/>
    <w:rsid w:val="002161BA"/>
    <w:rsid w:val="00216BB6"/>
    <w:rsid w:val="00217485"/>
    <w:rsid w:val="00217DB8"/>
    <w:rsid w:val="00221EF1"/>
    <w:rsid w:val="0022248A"/>
    <w:rsid w:val="00222C86"/>
    <w:rsid w:val="00222CB0"/>
    <w:rsid w:val="00223507"/>
    <w:rsid w:val="00223A1F"/>
    <w:rsid w:val="00224B8F"/>
    <w:rsid w:val="00225A94"/>
    <w:rsid w:val="00226949"/>
    <w:rsid w:val="00226EE8"/>
    <w:rsid w:val="00233D5F"/>
    <w:rsid w:val="00237B5D"/>
    <w:rsid w:val="0024496A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80C12"/>
    <w:rsid w:val="00280D9B"/>
    <w:rsid w:val="0028309F"/>
    <w:rsid w:val="00283DFB"/>
    <w:rsid w:val="002842FA"/>
    <w:rsid w:val="00293FB2"/>
    <w:rsid w:val="002970FE"/>
    <w:rsid w:val="002A0CA9"/>
    <w:rsid w:val="002A5726"/>
    <w:rsid w:val="002B0812"/>
    <w:rsid w:val="002B0869"/>
    <w:rsid w:val="002B66A3"/>
    <w:rsid w:val="002B7A4C"/>
    <w:rsid w:val="002C2D10"/>
    <w:rsid w:val="002C3035"/>
    <w:rsid w:val="002C599E"/>
    <w:rsid w:val="002C630B"/>
    <w:rsid w:val="002D1427"/>
    <w:rsid w:val="002D312D"/>
    <w:rsid w:val="002D44A3"/>
    <w:rsid w:val="002D50DA"/>
    <w:rsid w:val="002D6D40"/>
    <w:rsid w:val="002D6EBC"/>
    <w:rsid w:val="002D777E"/>
    <w:rsid w:val="002D7A0A"/>
    <w:rsid w:val="002E4A5A"/>
    <w:rsid w:val="002E4C29"/>
    <w:rsid w:val="002F0228"/>
    <w:rsid w:val="002F16D1"/>
    <w:rsid w:val="002F3657"/>
    <w:rsid w:val="002F4630"/>
    <w:rsid w:val="002F6D90"/>
    <w:rsid w:val="00302245"/>
    <w:rsid w:val="00302918"/>
    <w:rsid w:val="00304310"/>
    <w:rsid w:val="0031055E"/>
    <w:rsid w:val="00312CBC"/>
    <w:rsid w:val="00312DC5"/>
    <w:rsid w:val="0031343D"/>
    <w:rsid w:val="00314750"/>
    <w:rsid w:val="0031602A"/>
    <w:rsid w:val="00316E7A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6C50"/>
    <w:rsid w:val="003515BA"/>
    <w:rsid w:val="003522BA"/>
    <w:rsid w:val="00365C6A"/>
    <w:rsid w:val="0037135E"/>
    <w:rsid w:val="00371378"/>
    <w:rsid w:val="00373A7B"/>
    <w:rsid w:val="003748DA"/>
    <w:rsid w:val="003771BB"/>
    <w:rsid w:val="00377480"/>
    <w:rsid w:val="00382B1C"/>
    <w:rsid w:val="00382E74"/>
    <w:rsid w:val="00383071"/>
    <w:rsid w:val="003901EC"/>
    <w:rsid w:val="003937E6"/>
    <w:rsid w:val="00396011"/>
    <w:rsid w:val="00396A54"/>
    <w:rsid w:val="003A5CD3"/>
    <w:rsid w:val="003A61DB"/>
    <w:rsid w:val="003B008D"/>
    <w:rsid w:val="003B1C2E"/>
    <w:rsid w:val="003C3D03"/>
    <w:rsid w:val="003D0669"/>
    <w:rsid w:val="003D2459"/>
    <w:rsid w:val="003D596A"/>
    <w:rsid w:val="003D6526"/>
    <w:rsid w:val="003D675D"/>
    <w:rsid w:val="003D74F8"/>
    <w:rsid w:val="003E016D"/>
    <w:rsid w:val="003E051B"/>
    <w:rsid w:val="003E2246"/>
    <w:rsid w:val="003E27A9"/>
    <w:rsid w:val="003E29EA"/>
    <w:rsid w:val="003E2D93"/>
    <w:rsid w:val="003E3728"/>
    <w:rsid w:val="003E7485"/>
    <w:rsid w:val="003E7C03"/>
    <w:rsid w:val="003F1093"/>
    <w:rsid w:val="003F437C"/>
    <w:rsid w:val="003F686A"/>
    <w:rsid w:val="003F6AF9"/>
    <w:rsid w:val="0040256A"/>
    <w:rsid w:val="004044FD"/>
    <w:rsid w:val="00407735"/>
    <w:rsid w:val="004123B1"/>
    <w:rsid w:val="00425B66"/>
    <w:rsid w:val="004262B5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3202"/>
    <w:rsid w:val="004537A9"/>
    <w:rsid w:val="0046003B"/>
    <w:rsid w:val="0046020D"/>
    <w:rsid w:val="00462CC9"/>
    <w:rsid w:val="004630E4"/>
    <w:rsid w:val="00463264"/>
    <w:rsid w:val="00463E16"/>
    <w:rsid w:val="00470683"/>
    <w:rsid w:val="00472D46"/>
    <w:rsid w:val="00473DDB"/>
    <w:rsid w:val="004746C3"/>
    <w:rsid w:val="00474F8E"/>
    <w:rsid w:val="00480B29"/>
    <w:rsid w:val="00480E7E"/>
    <w:rsid w:val="00485266"/>
    <w:rsid w:val="0048746E"/>
    <w:rsid w:val="00487584"/>
    <w:rsid w:val="004A16E7"/>
    <w:rsid w:val="004A3BF1"/>
    <w:rsid w:val="004A3F59"/>
    <w:rsid w:val="004A53F9"/>
    <w:rsid w:val="004A66B2"/>
    <w:rsid w:val="004B1820"/>
    <w:rsid w:val="004B1D55"/>
    <w:rsid w:val="004B47A6"/>
    <w:rsid w:val="004B57BA"/>
    <w:rsid w:val="004B7F88"/>
    <w:rsid w:val="004C148F"/>
    <w:rsid w:val="004C3C24"/>
    <w:rsid w:val="004C431B"/>
    <w:rsid w:val="004D15FB"/>
    <w:rsid w:val="004D26BC"/>
    <w:rsid w:val="004D48A4"/>
    <w:rsid w:val="004D4E96"/>
    <w:rsid w:val="004D4FBE"/>
    <w:rsid w:val="004D6F46"/>
    <w:rsid w:val="004E161C"/>
    <w:rsid w:val="004E2B91"/>
    <w:rsid w:val="004F0DC8"/>
    <w:rsid w:val="004F28F1"/>
    <w:rsid w:val="00500A7D"/>
    <w:rsid w:val="005058F6"/>
    <w:rsid w:val="00506061"/>
    <w:rsid w:val="00510F7B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6964"/>
    <w:rsid w:val="0056000E"/>
    <w:rsid w:val="0056036A"/>
    <w:rsid w:val="00560F88"/>
    <w:rsid w:val="00562032"/>
    <w:rsid w:val="005624BF"/>
    <w:rsid w:val="005627BF"/>
    <w:rsid w:val="00563DDA"/>
    <w:rsid w:val="00570349"/>
    <w:rsid w:val="00571522"/>
    <w:rsid w:val="00574D5E"/>
    <w:rsid w:val="00576307"/>
    <w:rsid w:val="00576DCE"/>
    <w:rsid w:val="005779EA"/>
    <w:rsid w:val="00581429"/>
    <w:rsid w:val="005820F6"/>
    <w:rsid w:val="0058248D"/>
    <w:rsid w:val="00583F5A"/>
    <w:rsid w:val="00586C4F"/>
    <w:rsid w:val="005870CE"/>
    <w:rsid w:val="0059092D"/>
    <w:rsid w:val="005923BA"/>
    <w:rsid w:val="00593E0D"/>
    <w:rsid w:val="005943AA"/>
    <w:rsid w:val="005A36CB"/>
    <w:rsid w:val="005A730E"/>
    <w:rsid w:val="005B012C"/>
    <w:rsid w:val="005B3587"/>
    <w:rsid w:val="005B5420"/>
    <w:rsid w:val="005C06A8"/>
    <w:rsid w:val="005C1AFD"/>
    <w:rsid w:val="005C1C17"/>
    <w:rsid w:val="005C1C6E"/>
    <w:rsid w:val="005C25B5"/>
    <w:rsid w:val="005C2E44"/>
    <w:rsid w:val="005C7C08"/>
    <w:rsid w:val="005C7C6D"/>
    <w:rsid w:val="005D1471"/>
    <w:rsid w:val="005D2276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55B"/>
    <w:rsid w:val="005F3B7E"/>
    <w:rsid w:val="005F67A0"/>
    <w:rsid w:val="005F7A9D"/>
    <w:rsid w:val="006002D7"/>
    <w:rsid w:val="00604643"/>
    <w:rsid w:val="00606BA8"/>
    <w:rsid w:val="00610D0D"/>
    <w:rsid w:val="00611B44"/>
    <w:rsid w:val="00612943"/>
    <w:rsid w:val="0061369D"/>
    <w:rsid w:val="00625B81"/>
    <w:rsid w:val="00632EE1"/>
    <w:rsid w:val="00634099"/>
    <w:rsid w:val="006342C4"/>
    <w:rsid w:val="0063462E"/>
    <w:rsid w:val="006369B4"/>
    <w:rsid w:val="00640244"/>
    <w:rsid w:val="0064417E"/>
    <w:rsid w:val="00644BFC"/>
    <w:rsid w:val="00645341"/>
    <w:rsid w:val="006467C1"/>
    <w:rsid w:val="00650F62"/>
    <w:rsid w:val="00653A49"/>
    <w:rsid w:val="0065479A"/>
    <w:rsid w:val="00661239"/>
    <w:rsid w:val="00661509"/>
    <w:rsid w:val="00664044"/>
    <w:rsid w:val="006645FD"/>
    <w:rsid w:val="006679C2"/>
    <w:rsid w:val="00672096"/>
    <w:rsid w:val="006725D1"/>
    <w:rsid w:val="00673926"/>
    <w:rsid w:val="00673D44"/>
    <w:rsid w:val="0067663E"/>
    <w:rsid w:val="00677FBF"/>
    <w:rsid w:val="00681600"/>
    <w:rsid w:val="00685A7E"/>
    <w:rsid w:val="00685A9A"/>
    <w:rsid w:val="00686ABB"/>
    <w:rsid w:val="00694A21"/>
    <w:rsid w:val="00695191"/>
    <w:rsid w:val="006955E8"/>
    <w:rsid w:val="00696C40"/>
    <w:rsid w:val="006A0CF2"/>
    <w:rsid w:val="006A38FA"/>
    <w:rsid w:val="006A4455"/>
    <w:rsid w:val="006B17AE"/>
    <w:rsid w:val="006B1EBF"/>
    <w:rsid w:val="006B3398"/>
    <w:rsid w:val="006B79C9"/>
    <w:rsid w:val="006C3DA5"/>
    <w:rsid w:val="006C5A2A"/>
    <w:rsid w:val="006C6303"/>
    <w:rsid w:val="006D60B7"/>
    <w:rsid w:val="006D6712"/>
    <w:rsid w:val="006D69E9"/>
    <w:rsid w:val="006E1CCF"/>
    <w:rsid w:val="006E295B"/>
    <w:rsid w:val="006E7FAF"/>
    <w:rsid w:val="006F13C3"/>
    <w:rsid w:val="006F3956"/>
    <w:rsid w:val="006F45FA"/>
    <w:rsid w:val="006F4F8A"/>
    <w:rsid w:val="0070682F"/>
    <w:rsid w:val="00713119"/>
    <w:rsid w:val="0071447F"/>
    <w:rsid w:val="007157B3"/>
    <w:rsid w:val="00715C90"/>
    <w:rsid w:val="007204E4"/>
    <w:rsid w:val="00722550"/>
    <w:rsid w:val="007228B8"/>
    <w:rsid w:val="007264BF"/>
    <w:rsid w:val="00726C6C"/>
    <w:rsid w:val="00727581"/>
    <w:rsid w:val="007311C7"/>
    <w:rsid w:val="00732C8B"/>
    <w:rsid w:val="00732DCF"/>
    <w:rsid w:val="007347DF"/>
    <w:rsid w:val="007413DD"/>
    <w:rsid w:val="007419EB"/>
    <w:rsid w:val="00750AC6"/>
    <w:rsid w:val="00750FEF"/>
    <w:rsid w:val="0075138A"/>
    <w:rsid w:val="00760D5B"/>
    <w:rsid w:val="00762B7E"/>
    <w:rsid w:val="007638FE"/>
    <w:rsid w:val="00764D75"/>
    <w:rsid w:val="00770759"/>
    <w:rsid w:val="0077230A"/>
    <w:rsid w:val="007723C0"/>
    <w:rsid w:val="007763D7"/>
    <w:rsid w:val="007765AB"/>
    <w:rsid w:val="007768FD"/>
    <w:rsid w:val="0078076F"/>
    <w:rsid w:val="007817B1"/>
    <w:rsid w:val="00782F89"/>
    <w:rsid w:val="007905F2"/>
    <w:rsid w:val="007908B5"/>
    <w:rsid w:val="00794E46"/>
    <w:rsid w:val="007962FD"/>
    <w:rsid w:val="00797155"/>
    <w:rsid w:val="007A011D"/>
    <w:rsid w:val="007A0797"/>
    <w:rsid w:val="007A2403"/>
    <w:rsid w:val="007A5F40"/>
    <w:rsid w:val="007B3F02"/>
    <w:rsid w:val="007B5227"/>
    <w:rsid w:val="007C02AA"/>
    <w:rsid w:val="007C163B"/>
    <w:rsid w:val="007C2E60"/>
    <w:rsid w:val="007C529B"/>
    <w:rsid w:val="007C54A3"/>
    <w:rsid w:val="007C59C2"/>
    <w:rsid w:val="007C6B5A"/>
    <w:rsid w:val="007D210D"/>
    <w:rsid w:val="007D22F6"/>
    <w:rsid w:val="007E611D"/>
    <w:rsid w:val="007E66AB"/>
    <w:rsid w:val="007F017D"/>
    <w:rsid w:val="007F0CD8"/>
    <w:rsid w:val="007F1CB6"/>
    <w:rsid w:val="008023A2"/>
    <w:rsid w:val="0080631A"/>
    <w:rsid w:val="008072FC"/>
    <w:rsid w:val="008075ED"/>
    <w:rsid w:val="00811D24"/>
    <w:rsid w:val="0081473B"/>
    <w:rsid w:val="008204F9"/>
    <w:rsid w:val="0082066B"/>
    <w:rsid w:val="008217E8"/>
    <w:rsid w:val="00822C33"/>
    <w:rsid w:val="0082620F"/>
    <w:rsid w:val="00826344"/>
    <w:rsid w:val="00827D88"/>
    <w:rsid w:val="008339F5"/>
    <w:rsid w:val="00834AC3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3C25"/>
    <w:rsid w:val="00856057"/>
    <w:rsid w:val="00856815"/>
    <w:rsid w:val="008604DC"/>
    <w:rsid w:val="008609BD"/>
    <w:rsid w:val="008672DE"/>
    <w:rsid w:val="00870ADF"/>
    <w:rsid w:val="00871DE5"/>
    <w:rsid w:val="00871F83"/>
    <w:rsid w:val="008727B4"/>
    <w:rsid w:val="00872AAF"/>
    <w:rsid w:val="00872F62"/>
    <w:rsid w:val="00880D93"/>
    <w:rsid w:val="00882111"/>
    <w:rsid w:val="008872A1"/>
    <w:rsid w:val="00887EBA"/>
    <w:rsid w:val="0089293C"/>
    <w:rsid w:val="0089503A"/>
    <w:rsid w:val="00895264"/>
    <w:rsid w:val="00895E77"/>
    <w:rsid w:val="008A0738"/>
    <w:rsid w:val="008A2213"/>
    <w:rsid w:val="008A28CC"/>
    <w:rsid w:val="008A34E2"/>
    <w:rsid w:val="008A59B2"/>
    <w:rsid w:val="008A5AA5"/>
    <w:rsid w:val="008A5C8B"/>
    <w:rsid w:val="008A6ACE"/>
    <w:rsid w:val="008B3164"/>
    <w:rsid w:val="008B4E76"/>
    <w:rsid w:val="008B5CE5"/>
    <w:rsid w:val="008B682B"/>
    <w:rsid w:val="008C01FC"/>
    <w:rsid w:val="008C180F"/>
    <w:rsid w:val="008C34FA"/>
    <w:rsid w:val="008C397B"/>
    <w:rsid w:val="008D3908"/>
    <w:rsid w:val="008D39AB"/>
    <w:rsid w:val="008D549F"/>
    <w:rsid w:val="008D693A"/>
    <w:rsid w:val="008E1B9C"/>
    <w:rsid w:val="008E231B"/>
    <w:rsid w:val="008E30E2"/>
    <w:rsid w:val="008E4DAD"/>
    <w:rsid w:val="008E5466"/>
    <w:rsid w:val="008E6B57"/>
    <w:rsid w:val="008F0DD5"/>
    <w:rsid w:val="008F1808"/>
    <w:rsid w:val="008F3E9F"/>
    <w:rsid w:val="008F45CD"/>
    <w:rsid w:val="008F4A10"/>
    <w:rsid w:val="008F5A3F"/>
    <w:rsid w:val="00900DB7"/>
    <w:rsid w:val="00901B96"/>
    <w:rsid w:val="00901E49"/>
    <w:rsid w:val="009020CD"/>
    <w:rsid w:val="009023D7"/>
    <w:rsid w:val="00904FE5"/>
    <w:rsid w:val="00910A2B"/>
    <w:rsid w:val="00910F40"/>
    <w:rsid w:val="00914D65"/>
    <w:rsid w:val="00917395"/>
    <w:rsid w:val="0092155B"/>
    <w:rsid w:val="00921778"/>
    <w:rsid w:val="00924B14"/>
    <w:rsid w:val="00946E30"/>
    <w:rsid w:val="00946FFC"/>
    <w:rsid w:val="009507A6"/>
    <w:rsid w:val="00950DDC"/>
    <w:rsid w:val="00960295"/>
    <w:rsid w:val="00963340"/>
    <w:rsid w:val="009637BD"/>
    <w:rsid w:val="0096667A"/>
    <w:rsid w:val="0096772B"/>
    <w:rsid w:val="009701F2"/>
    <w:rsid w:val="0097071C"/>
    <w:rsid w:val="0097173C"/>
    <w:rsid w:val="009719E7"/>
    <w:rsid w:val="009724DC"/>
    <w:rsid w:val="00977CE6"/>
    <w:rsid w:val="00980862"/>
    <w:rsid w:val="00980B88"/>
    <w:rsid w:val="0098185D"/>
    <w:rsid w:val="00982C88"/>
    <w:rsid w:val="00983EE4"/>
    <w:rsid w:val="00985E53"/>
    <w:rsid w:val="00991208"/>
    <w:rsid w:val="0099176B"/>
    <w:rsid w:val="00991CEC"/>
    <w:rsid w:val="009932A3"/>
    <w:rsid w:val="0099413D"/>
    <w:rsid w:val="009A10D3"/>
    <w:rsid w:val="009A1B4D"/>
    <w:rsid w:val="009A3D09"/>
    <w:rsid w:val="009A4C3F"/>
    <w:rsid w:val="009A518C"/>
    <w:rsid w:val="009A7092"/>
    <w:rsid w:val="009B081D"/>
    <w:rsid w:val="009B101F"/>
    <w:rsid w:val="009B7561"/>
    <w:rsid w:val="009C32D6"/>
    <w:rsid w:val="009C35C3"/>
    <w:rsid w:val="009C539C"/>
    <w:rsid w:val="009D578B"/>
    <w:rsid w:val="009D6FCE"/>
    <w:rsid w:val="009D72B4"/>
    <w:rsid w:val="009D77D7"/>
    <w:rsid w:val="009D7EC0"/>
    <w:rsid w:val="009D7F27"/>
    <w:rsid w:val="009E1217"/>
    <w:rsid w:val="009E4A5C"/>
    <w:rsid w:val="009E5456"/>
    <w:rsid w:val="009E5FD6"/>
    <w:rsid w:val="009E6BF8"/>
    <w:rsid w:val="009F503A"/>
    <w:rsid w:val="009F51F8"/>
    <w:rsid w:val="009F6A89"/>
    <w:rsid w:val="00A03823"/>
    <w:rsid w:val="00A05C39"/>
    <w:rsid w:val="00A06EFA"/>
    <w:rsid w:val="00A11312"/>
    <w:rsid w:val="00A11409"/>
    <w:rsid w:val="00A115CF"/>
    <w:rsid w:val="00A140F0"/>
    <w:rsid w:val="00A21774"/>
    <w:rsid w:val="00A219A3"/>
    <w:rsid w:val="00A227F7"/>
    <w:rsid w:val="00A24DDE"/>
    <w:rsid w:val="00A27345"/>
    <w:rsid w:val="00A311E2"/>
    <w:rsid w:val="00A3375C"/>
    <w:rsid w:val="00A33E4D"/>
    <w:rsid w:val="00A353B4"/>
    <w:rsid w:val="00A359F2"/>
    <w:rsid w:val="00A37A30"/>
    <w:rsid w:val="00A43AD8"/>
    <w:rsid w:val="00A44B04"/>
    <w:rsid w:val="00A46B8D"/>
    <w:rsid w:val="00A507CB"/>
    <w:rsid w:val="00A51074"/>
    <w:rsid w:val="00A5292F"/>
    <w:rsid w:val="00A537FD"/>
    <w:rsid w:val="00A54BD8"/>
    <w:rsid w:val="00A615D5"/>
    <w:rsid w:val="00A624D5"/>
    <w:rsid w:val="00A628C1"/>
    <w:rsid w:val="00A62A6B"/>
    <w:rsid w:val="00A65681"/>
    <w:rsid w:val="00A65C0C"/>
    <w:rsid w:val="00A6761B"/>
    <w:rsid w:val="00A723F6"/>
    <w:rsid w:val="00A742A3"/>
    <w:rsid w:val="00A74A82"/>
    <w:rsid w:val="00A8007D"/>
    <w:rsid w:val="00A83CB0"/>
    <w:rsid w:val="00A848B2"/>
    <w:rsid w:val="00A91222"/>
    <w:rsid w:val="00A94BE8"/>
    <w:rsid w:val="00AA2EEA"/>
    <w:rsid w:val="00AA5EAE"/>
    <w:rsid w:val="00AB1109"/>
    <w:rsid w:val="00AB76CC"/>
    <w:rsid w:val="00AC194C"/>
    <w:rsid w:val="00AC550C"/>
    <w:rsid w:val="00AD3F89"/>
    <w:rsid w:val="00AD538F"/>
    <w:rsid w:val="00AD785F"/>
    <w:rsid w:val="00AE18DC"/>
    <w:rsid w:val="00AE2CAC"/>
    <w:rsid w:val="00AE615B"/>
    <w:rsid w:val="00AE750A"/>
    <w:rsid w:val="00AF4E9C"/>
    <w:rsid w:val="00AF55DA"/>
    <w:rsid w:val="00AF67C9"/>
    <w:rsid w:val="00AF6E9E"/>
    <w:rsid w:val="00B02D4B"/>
    <w:rsid w:val="00B03C8A"/>
    <w:rsid w:val="00B062C3"/>
    <w:rsid w:val="00B22ED0"/>
    <w:rsid w:val="00B236C4"/>
    <w:rsid w:val="00B274AE"/>
    <w:rsid w:val="00B34177"/>
    <w:rsid w:val="00B3618C"/>
    <w:rsid w:val="00B37CA8"/>
    <w:rsid w:val="00B413F4"/>
    <w:rsid w:val="00B43C0E"/>
    <w:rsid w:val="00B4466B"/>
    <w:rsid w:val="00B51236"/>
    <w:rsid w:val="00B52BA4"/>
    <w:rsid w:val="00B535C0"/>
    <w:rsid w:val="00B54A2F"/>
    <w:rsid w:val="00B72E1A"/>
    <w:rsid w:val="00B76C70"/>
    <w:rsid w:val="00B83F1E"/>
    <w:rsid w:val="00B871EC"/>
    <w:rsid w:val="00B87955"/>
    <w:rsid w:val="00B947B6"/>
    <w:rsid w:val="00B94FC9"/>
    <w:rsid w:val="00BA150E"/>
    <w:rsid w:val="00BA2CE7"/>
    <w:rsid w:val="00BA3025"/>
    <w:rsid w:val="00BA3DEA"/>
    <w:rsid w:val="00BA700C"/>
    <w:rsid w:val="00BB2335"/>
    <w:rsid w:val="00BB41AB"/>
    <w:rsid w:val="00BC0EFA"/>
    <w:rsid w:val="00BC2D29"/>
    <w:rsid w:val="00BC3F7C"/>
    <w:rsid w:val="00BC5531"/>
    <w:rsid w:val="00BC5651"/>
    <w:rsid w:val="00BC6293"/>
    <w:rsid w:val="00BC64ED"/>
    <w:rsid w:val="00BC6876"/>
    <w:rsid w:val="00BC724B"/>
    <w:rsid w:val="00BD7B00"/>
    <w:rsid w:val="00BD7B51"/>
    <w:rsid w:val="00BE19D8"/>
    <w:rsid w:val="00BE6CF4"/>
    <w:rsid w:val="00BE7246"/>
    <w:rsid w:val="00BF4847"/>
    <w:rsid w:val="00BF4875"/>
    <w:rsid w:val="00C01222"/>
    <w:rsid w:val="00C033C6"/>
    <w:rsid w:val="00C07292"/>
    <w:rsid w:val="00C10CF4"/>
    <w:rsid w:val="00C118EA"/>
    <w:rsid w:val="00C129F6"/>
    <w:rsid w:val="00C16580"/>
    <w:rsid w:val="00C20C81"/>
    <w:rsid w:val="00C2257A"/>
    <w:rsid w:val="00C23C30"/>
    <w:rsid w:val="00C2732D"/>
    <w:rsid w:val="00C3297B"/>
    <w:rsid w:val="00C33E2F"/>
    <w:rsid w:val="00C34263"/>
    <w:rsid w:val="00C413A9"/>
    <w:rsid w:val="00C42FB7"/>
    <w:rsid w:val="00C448E1"/>
    <w:rsid w:val="00C45176"/>
    <w:rsid w:val="00C4623E"/>
    <w:rsid w:val="00C46D28"/>
    <w:rsid w:val="00C506CB"/>
    <w:rsid w:val="00C5677E"/>
    <w:rsid w:val="00C61913"/>
    <w:rsid w:val="00C6325D"/>
    <w:rsid w:val="00C7402B"/>
    <w:rsid w:val="00C757EE"/>
    <w:rsid w:val="00C76172"/>
    <w:rsid w:val="00C76348"/>
    <w:rsid w:val="00C776E3"/>
    <w:rsid w:val="00C905BE"/>
    <w:rsid w:val="00C9071E"/>
    <w:rsid w:val="00C914DD"/>
    <w:rsid w:val="00C91DB9"/>
    <w:rsid w:val="00C925CE"/>
    <w:rsid w:val="00C9369D"/>
    <w:rsid w:val="00C952E9"/>
    <w:rsid w:val="00C9768C"/>
    <w:rsid w:val="00CA6CDB"/>
    <w:rsid w:val="00CA745A"/>
    <w:rsid w:val="00CA7A03"/>
    <w:rsid w:val="00CA7C3B"/>
    <w:rsid w:val="00CB345F"/>
    <w:rsid w:val="00CB7C68"/>
    <w:rsid w:val="00CC51F0"/>
    <w:rsid w:val="00CC61B8"/>
    <w:rsid w:val="00CC7B0C"/>
    <w:rsid w:val="00CD0C07"/>
    <w:rsid w:val="00CD0DD2"/>
    <w:rsid w:val="00CD55DA"/>
    <w:rsid w:val="00CD68CD"/>
    <w:rsid w:val="00CD7683"/>
    <w:rsid w:val="00CE0911"/>
    <w:rsid w:val="00CE5AEA"/>
    <w:rsid w:val="00CE79A1"/>
    <w:rsid w:val="00CE7EA8"/>
    <w:rsid w:val="00CF3176"/>
    <w:rsid w:val="00CF31CD"/>
    <w:rsid w:val="00CF4964"/>
    <w:rsid w:val="00CF51EC"/>
    <w:rsid w:val="00CF59C9"/>
    <w:rsid w:val="00CF5C42"/>
    <w:rsid w:val="00D01EC5"/>
    <w:rsid w:val="00D027A2"/>
    <w:rsid w:val="00D116AF"/>
    <w:rsid w:val="00D12DE4"/>
    <w:rsid w:val="00D148DE"/>
    <w:rsid w:val="00D165ED"/>
    <w:rsid w:val="00D17B6A"/>
    <w:rsid w:val="00D20A6C"/>
    <w:rsid w:val="00D21228"/>
    <w:rsid w:val="00D242E6"/>
    <w:rsid w:val="00D253B1"/>
    <w:rsid w:val="00D26272"/>
    <w:rsid w:val="00D300F5"/>
    <w:rsid w:val="00D3222C"/>
    <w:rsid w:val="00D32F61"/>
    <w:rsid w:val="00D348C6"/>
    <w:rsid w:val="00D34EAE"/>
    <w:rsid w:val="00D35505"/>
    <w:rsid w:val="00D3605F"/>
    <w:rsid w:val="00D40156"/>
    <w:rsid w:val="00D41292"/>
    <w:rsid w:val="00D41EC7"/>
    <w:rsid w:val="00D4369D"/>
    <w:rsid w:val="00D43DB6"/>
    <w:rsid w:val="00D43DC7"/>
    <w:rsid w:val="00D444DD"/>
    <w:rsid w:val="00D462F4"/>
    <w:rsid w:val="00D548BF"/>
    <w:rsid w:val="00D552F5"/>
    <w:rsid w:val="00D60D8E"/>
    <w:rsid w:val="00D60FB4"/>
    <w:rsid w:val="00D620A4"/>
    <w:rsid w:val="00D668DC"/>
    <w:rsid w:val="00D776A9"/>
    <w:rsid w:val="00D80F27"/>
    <w:rsid w:val="00D82D2C"/>
    <w:rsid w:val="00D8318A"/>
    <w:rsid w:val="00D84B6C"/>
    <w:rsid w:val="00D87903"/>
    <w:rsid w:val="00D94DA0"/>
    <w:rsid w:val="00D958B1"/>
    <w:rsid w:val="00D95CBC"/>
    <w:rsid w:val="00D96007"/>
    <w:rsid w:val="00D96869"/>
    <w:rsid w:val="00DA0130"/>
    <w:rsid w:val="00DA1565"/>
    <w:rsid w:val="00DA5C19"/>
    <w:rsid w:val="00DB23ED"/>
    <w:rsid w:val="00DB62F2"/>
    <w:rsid w:val="00DB7BA0"/>
    <w:rsid w:val="00DC3D52"/>
    <w:rsid w:val="00DC4989"/>
    <w:rsid w:val="00DC563A"/>
    <w:rsid w:val="00DC5B28"/>
    <w:rsid w:val="00DC72A2"/>
    <w:rsid w:val="00DD376B"/>
    <w:rsid w:val="00DE0FEC"/>
    <w:rsid w:val="00DE1DA0"/>
    <w:rsid w:val="00DE398A"/>
    <w:rsid w:val="00DF0457"/>
    <w:rsid w:val="00DF35D7"/>
    <w:rsid w:val="00DF3BDA"/>
    <w:rsid w:val="00DF4B23"/>
    <w:rsid w:val="00E03B4F"/>
    <w:rsid w:val="00E11E76"/>
    <w:rsid w:val="00E12CBF"/>
    <w:rsid w:val="00E15A4E"/>
    <w:rsid w:val="00E15C11"/>
    <w:rsid w:val="00E177CC"/>
    <w:rsid w:val="00E177E6"/>
    <w:rsid w:val="00E2070E"/>
    <w:rsid w:val="00E21D27"/>
    <w:rsid w:val="00E33213"/>
    <w:rsid w:val="00E3437C"/>
    <w:rsid w:val="00E354BB"/>
    <w:rsid w:val="00E357DA"/>
    <w:rsid w:val="00E35FB5"/>
    <w:rsid w:val="00E36957"/>
    <w:rsid w:val="00E36C67"/>
    <w:rsid w:val="00E44FCC"/>
    <w:rsid w:val="00E513C4"/>
    <w:rsid w:val="00E516F7"/>
    <w:rsid w:val="00E5239E"/>
    <w:rsid w:val="00E52D20"/>
    <w:rsid w:val="00E53191"/>
    <w:rsid w:val="00E54446"/>
    <w:rsid w:val="00E55773"/>
    <w:rsid w:val="00E63E8B"/>
    <w:rsid w:val="00E676FE"/>
    <w:rsid w:val="00E678EA"/>
    <w:rsid w:val="00E72801"/>
    <w:rsid w:val="00E773D1"/>
    <w:rsid w:val="00E86117"/>
    <w:rsid w:val="00E8662F"/>
    <w:rsid w:val="00E86D63"/>
    <w:rsid w:val="00E90C5B"/>
    <w:rsid w:val="00E91BB5"/>
    <w:rsid w:val="00E92E66"/>
    <w:rsid w:val="00E96415"/>
    <w:rsid w:val="00E969DC"/>
    <w:rsid w:val="00E974E1"/>
    <w:rsid w:val="00EA1060"/>
    <w:rsid w:val="00EA40DD"/>
    <w:rsid w:val="00EA7D04"/>
    <w:rsid w:val="00EB1547"/>
    <w:rsid w:val="00EB2323"/>
    <w:rsid w:val="00EB39E1"/>
    <w:rsid w:val="00EC04AA"/>
    <w:rsid w:val="00EC1179"/>
    <w:rsid w:val="00EC1A64"/>
    <w:rsid w:val="00EC4920"/>
    <w:rsid w:val="00ED01F0"/>
    <w:rsid w:val="00ED793C"/>
    <w:rsid w:val="00EE30DA"/>
    <w:rsid w:val="00EE4165"/>
    <w:rsid w:val="00EE76C5"/>
    <w:rsid w:val="00EF0236"/>
    <w:rsid w:val="00EF6540"/>
    <w:rsid w:val="00EF6E82"/>
    <w:rsid w:val="00F00593"/>
    <w:rsid w:val="00F069F7"/>
    <w:rsid w:val="00F138C0"/>
    <w:rsid w:val="00F16592"/>
    <w:rsid w:val="00F16CE6"/>
    <w:rsid w:val="00F210F4"/>
    <w:rsid w:val="00F246C1"/>
    <w:rsid w:val="00F2579F"/>
    <w:rsid w:val="00F273BD"/>
    <w:rsid w:val="00F34989"/>
    <w:rsid w:val="00F35B45"/>
    <w:rsid w:val="00F35E72"/>
    <w:rsid w:val="00F4149C"/>
    <w:rsid w:val="00F4425F"/>
    <w:rsid w:val="00F47F08"/>
    <w:rsid w:val="00F52366"/>
    <w:rsid w:val="00F52FBD"/>
    <w:rsid w:val="00F53359"/>
    <w:rsid w:val="00F559DB"/>
    <w:rsid w:val="00F60565"/>
    <w:rsid w:val="00F65C87"/>
    <w:rsid w:val="00F673B5"/>
    <w:rsid w:val="00F7168A"/>
    <w:rsid w:val="00F7347F"/>
    <w:rsid w:val="00F736A2"/>
    <w:rsid w:val="00F75AAF"/>
    <w:rsid w:val="00F76B8E"/>
    <w:rsid w:val="00F77449"/>
    <w:rsid w:val="00F77FC3"/>
    <w:rsid w:val="00F80159"/>
    <w:rsid w:val="00F8253F"/>
    <w:rsid w:val="00F83B60"/>
    <w:rsid w:val="00F84102"/>
    <w:rsid w:val="00F8497D"/>
    <w:rsid w:val="00F85C23"/>
    <w:rsid w:val="00F90B29"/>
    <w:rsid w:val="00F919E6"/>
    <w:rsid w:val="00F921ED"/>
    <w:rsid w:val="00F92516"/>
    <w:rsid w:val="00F9283F"/>
    <w:rsid w:val="00F9693F"/>
    <w:rsid w:val="00FA021E"/>
    <w:rsid w:val="00FA1351"/>
    <w:rsid w:val="00FA1EA4"/>
    <w:rsid w:val="00FA2710"/>
    <w:rsid w:val="00FA4754"/>
    <w:rsid w:val="00FA6588"/>
    <w:rsid w:val="00FA6935"/>
    <w:rsid w:val="00FB224A"/>
    <w:rsid w:val="00FB4BE2"/>
    <w:rsid w:val="00FB6157"/>
    <w:rsid w:val="00FC272D"/>
    <w:rsid w:val="00FC2B8A"/>
    <w:rsid w:val="00FC499A"/>
    <w:rsid w:val="00FD5304"/>
    <w:rsid w:val="00FE2372"/>
    <w:rsid w:val="00FE4746"/>
    <w:rsid w:val="00FE5481"/>
    <w:rsid w:val="00FE6828"/>
    <w:rsid w:val="00FE6E93"/>
    <w:rsid w:val="00FF0DB9"/>
    <w:rsid w:val="00FF0E7B"/>
    <w:rsid w:val="00FF0FB5"/>
    <w:rsid w:val="00FF1B8E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table" w:styleId="af8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C3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table" w:styleId="af8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C3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F5B9-2B3D-4D07-B0CE-F4E5755D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6944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http://www.tosno-online.com/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www.mfc47.ru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Морозова Ольга Олеговна</cp:lastModifiedBy>
  <cp:revision>2</cp:revision>
  <cp:lastPrinted>2021-10-15T11:20:00Z</cp:lastPrinted>
  <dcterms:created xsi:type="dcterms:W3CDTF">2021-10-18T05:38:00Z</dcterms:created>
  <dcterms:modified xsi:type="dcterms:W3CDTF">2021-10-18T05:38:00Z</dcterms:modified>
</cp:coreProperties>
</file>