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628F" w:rsidRPr="00BF490B" w:rsidRDefault="002B2AC1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+j1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A/Po9WsEAACyCwAADgAAAAAAAAAAAAAA&#10;AAA6AgAAZHJzL2Uyb0RvYy54bWxQSwECLQAUAAYACAAAACEAqiYOvrwAAAAhAQAAGQAAAAAAAAAA&#10;AAAAAADRBgAAZHJzL19yZWxzL2Uyb0RvYy54bWwucmVsc1BLAQItABQABgAIAAAAIQANW3/h4gAA&#10;AAsBAAAPAAAAAAAAAAAAAAAAAMQ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0738B" w:rsidRDefault="0060738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Pr="002B2AC1" w:rsidRDefault="002B2AC1" w:rsidP="00BF490B">
      <w:pPr>
        <w:spacing w:line="240" w:lineRule="auto"/>
        <w:ind w:left="0" w:firstLine="0"/>
        <w:jc w:val="both"/>
        <w:rPr>
          <w:sz w:val="24"/>
          <w:szCs w:val="24"/>
        </w:rPr>
      </w:pPr>
      <w:r w:rsidRPr="002B2AC1">
        <w:rPr>
          <w:sz w:val="24"/>
          <w:szCs w:val="24"/>
        </w:rPr>
        <w:t xml:space="preserve">      27.10.2021</w:t>
      </w:r>
      <w:r>
        <w:rPr>
          <w:sz w:val="24"/>
          <w:szCs w:val="24"/>
        </w:rPr>
        <w:t xml:space="preserve">                        2523-па</w:t>
      </w: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P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Default="000F3937" w:rsidP="00BF490B">
      <w:pPr>
        <w:spacing w:line="240" w:lineRule="auto"/>
        <w:ind w:left="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t xml:space="preserve">Об одобрении прогноза </w:t>
      </w:r>
      <w:r w:rsidR="007B2C6D" w:rsidRPr="00BF490B">
        <w:rPr>
          <w:sz w:val="24"/>
          <w:szCs w:val="24"/>
        </w:rPr>
        <w:t>социально-</w:t>
      </w:r>
      <w:r w:rsidR="00B6739E" w:rsidRPr="00BF490B">
        <w:rPr>
          <w:sz w:val="24"/>
          <w:szCs w:val="24"/>
        </w:rPr>
        <w:t xml:space="preserve">экономического </w:t>
      </w: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6739E" w:rsidRPr="00BF490B">
        <w:rPr>
          <w:sz w:val="24"/>
          <w:szCs w:val="24"/>
        </w:rPr>
        <w:t>азвития</w:t>
      </w:r>
      <w:r>
        <w:rPr>
          <w:sz w:val="24"/>
          <w:szCs w:val="24"/>
        </w:rPr>
        <w:t xml:space="preserve"> </w:t>
      </w:r>
      <w:r w:rsidR="005F1EDB" w:rsidRPr="00BF490B">
        <w:rPr>
          <w:sz w:val="24"/>
          <w:szCs w:val="24"/>
        </w:rPr>
        <w:t xml:space="preserve">муниципального образования </w:t>
      </w:r>
      <w:r w:rsidR="00B6739E" w:rsidRPr="00BF490B">
        <w:rPr>
          <w:sz w:val="24"/>
          <w:szCs w:val="24"/>
        </w:rPr>
        <w:t>Тосненск</w:t>
      </w:r>
      <w:r w:rsidR="005F1EDB" w:rsidRPr="00BF490B">
        <w:rPr>
          <w:sz w:val="24"/>
          <w:szCs w:val="24"/>
        </w:rPr>
        <w:t>ий</w:t>
      </w:r>
      <w:r w:rsidR="00B6739E" w:rsidRPr="00BF490B">
        <w:rPr>
          <w:sz w:val="24"/>
          <w:szCs w:val="24"/>
        </w:rPr>
        <w:t xml:space="preserve"> </w:t>
      </w:r>
    </w:p>
    <w:p w:rsidR="00B6739E" w:rsidRPr="00BF490B" w:rsidRDefault="00B6739E" w:rsidP="00BF490B">
      <w:pPr>
        <w:spacing w:line="240" w:lineRule="auto"/>
        <w:ind w:left="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t>район Ленинградской</w:t>
      </w:r>
      <w:r w:rsidR="00BF490B">
        <w:rPr>
          <w:sz w:val="24"/>
          <w:szCs w:val="24"/>
        </w:rPr>
        <w:t xml:space="preserve"> </w:t>
      </w:r>
      <w:r w:rsidRPr="00BF490B">
        <w:rPr>
          <w:sz w:val="24"/>
          <w:szCs w:val="24"/>
        </w:rPr>
        <w:t xml:space="preserve">области </w:t>
      </w:r>
      <w:r w:rsidR="007B55ED" w:rsidRPr="00BF490B">
        <w:rPr>
          <w:sz w:val="24"/>
          <w:szCs w:val="24"/>
        </w:rPr>
        <w:t>на 202</w:t>
      </w:r>
      <w:r w:rsidR="00F573E8" w:rsidRPr="00BF490B">
        <w:rPr>
          <w:sz w:val="24"/>
          <w:szCs w:val="24"/>
        </w:rPr>
        <w:t>2</w:t>
      </w:r>
      <w:r w:rsidR="007B55ED" w:rsidRPr="00BF490B">
        <w:rPr>
          <w:sz w:val="24"/>
          <w:szCs w:val="24"/>
        </w:rPr>
        <w:t>-202</w:t>
      </w:r>
      <w:r w:rsidR="00F573E8" w:rsidRPr="00BF490B">
        <w:rPr>
          <w:sz w:val="24"/>
          <w:szCs w:val="24"/>
        </w:rPr>
        <w:t>4</w:t>
      </w:r>
      <w:r w:rsidR="007B55ED" w:rsidRPr="00BF490B">
        <w:rPr>
          <w:sz w:val="24"/>
          <w:szCs w:val="24"/>
        </w:rPr>
        <w:t xml:space="preserve"> год</w:t>
      </w:r>
      <w:r w:rsidR="00F573E8" w:rsidRPr="00BF490B">
        <w:rPr>
          <w:sz w:val="24"/>
          <w:szCs w:val="24"/>
        </w:rPr>
        <w:t>ы</w:t>
      </w:r>
    </w:p>
    <w:p w:rsidR="00B6739E" w:rsidRDefault="00B6739E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P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60738B" w:rsidRP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  <w:r>
        <w:rPr>
          <w:sz w:val="24"/>
          <w:szCs w:val="24"/>
        </w:rPr>
        <w:tab/>
      </w:r>
      <w:r w:rsidR="0060738B" w:rsidRPr="00BF490B">
        <w:rPr>
          <w:sz w:val="24"/>
          <w:szCs w:val="24"/>
        </w:rPr>
        <w:t>В соответствии со ст.</w:t>
      </w:r>
      <w:r w:rsidR="00152403" w:rsidRPr="00BF490B">
        <w:rPr>
          <w:sz w:val="24"/>
          <w:szCs w:val="24"/>
        </w:rPr>
        <w:t xml:space="preserve"> </w:t>
      </w:r>
      <w:r w:rsidR="0060738B" w:rsidRPr="00BF490B">
        <w:rPr>
          <w:sz w:val="24"/>
          <w:szCs w:val="24"/>
        </w:rPr>
        <w:t>173 Бюджетного кодекса Российской Фе</w:t>
      </w:r>
      <w:r w:rsidR="00A87409" w:rsidRPr="00BF490B">
        <w:rPr>
          <w:sz w:val="24"/>
          <w:szCs w:val="24"/>
        </w:rPr>
        <w:t>дерации, со статьей 1</w:t>
      </w:r>
      <w:r w:rsidR="00C25CC4" w:rsidRPr="00BF490B">
        <w:rPr>
          <w:sz w:val="24"/>
          <w:szCs w:val="24"/>
        </w:rPr>
        <w:t>4</w:t>
      </w:r>
      <w:r w:rsidR="00A87409" w:rsidRPr="00BF490B">
        <w:rPr>
          <w:sz w:val="24"/>
          <w:szCs w:val="24"/>
        </w:rPr>
        <w:t xml:space="preserve"> Положения </w:t>
      </w:r>
      <w:r w:rsidR="0060738B" w:rsidRPr="00BF490B">
        <w:rPr>
          <w:sz w:val="24"/>
          <w:szCs w:val="24"/>
        </w:rPr>
        <w:t>о бюджетном процессе в муниципальном образовании Тосненский район Ленинг</w:t>
      </w:r>
      <w:r w:rsidR="00A87409" w:rsidRPr="00BF490B">
        <w:rPr>
          <w:sz w:val="24"/>
          <w:szCs w:val="24"/>
        </w:rPr>
        <w:t xml:space="preserve">радской области, утвержденного </w:t>
      </w:r>
      <w:r w:rsidR="00152403" w:rsidRPr="00BF490B">
        <w:rPr>
          <w:sz w:val="24"/>
          <w:szCs w:val="24"/>
        </w:rPr>
        <w:t>решением с</w:t>
      </w:r>
      <w:r w:rsidR="0060738B" w:rsidRPr="00BF490B">
        <w:rPr>
          <w:sz w:val="24"/>
          <w:szCs w:val="24"/>
        </w:rPr>
        <w:t xml:space="preserve">овета депутатов муниципального </w:t>
      </w:r>
      <w:r>
        <w:rPr>
          <w:sz w:val="24"/>
          <w:szCs w:val="24"/>
        </w:rPr>
        <w:t xml:space="preserve">     </w:t>
      </w:r>
      <w:r w:rsidR="0060738B" w:rsidRPr="00BF490B">
        <w:rPr>
          <w:sz w:val="24"/>
          <w:szCs w:val="24"/>
        </w:rPr>
        <w:t>образования Тосненский р</w:t>
      </w:r>
      <w:r w:rsidR="00C25CC4" w:rsidRPr="00BF490B">
        <w:rPr>
          <w:sz w:val="24"/>
          <w:szCs w:val="24"/>
        </w:rPr>
        <w:t>айон Ленинградской области от 23</w:t>
      </w:r>
      <w:r w:rsidR="0060738B" w:rsidRPr="00BF490B">
        <w:rPr>
          <w:sz w:val="24"/>
          <w:szCs w:val="24"/>
        </w:rPr>
        <w:t>.0</w:t>
      </w:r>
      <w:r w:rsidR="00C25CC4" w:rsidRPr="00BF490B">
        <w:rPr>
          <w:sz w:val="24"/>
          <w:szCs w:val="24"/>
        </w:rPr>
        <w:t>6</w:t>
      </w:r>
      <w:r w:rsidR="0060738B" w:rsidRPr="00BF490B">
        <w:rPr>
          <w:sz w:val="24"/>
          <w:szCs w:val="24"/>
        </w:rPr>
        <w:t>.20</w:t>
      </w:r>
      <w:r w:rsidR="00C25CC4" w:rsidRPr="00BF490B">
        <w:rPr>
          <w:sz w:val="24"/>
          <w:szCs w:val="24"/>
        </w:rPr>
        <w:t>20</w:t>
      </w:r>
      <w:r w:rsidR="0060738B" w:rsidRPr="00BF490B">
        <w:rPr>
          <w:sz w:val="24"/>
          <w:szCs w:val="24"/>
        </w:rPr>
        <w:t xml:space="preserve"> № </w:t>
      </w:r>
      <w:r w:rsidR="00C25CC4" w:rsidRPr="00BF490B">
        <w:rPr>
          <w:sz w:val="24"/>
          <w:szCs w:val="24"/>
        </w:rPr>
        <w:t>62</w:t>
      </w:r>
      <w:r w:rsidR="00587C22" w:rsidRPr="00BF490B">
        <w:rPr>
          <w:sz w:val="24"/>
          <w:szCs w:val="24"/>
        </w:rPr>
        <w:t>, Ф</w:t>
      </w:r>
      <w:r w:rsidR="0060738B" w:rsidRPr="00BF490B">
        <w:rPr>
          <w:sz w:val="24"/>
          <w:szCs w:val="24"/>
        </w:rPr>
        <w:t>едеральным законом от 28.0</w:t>
      </w:r>
      <w:r w:rsidR="00C25CC4" w:rsidRPr="00BF490B">
        <w:rPr>
          <w:sz w:val="24"/>
          <w:szCs w:val="24"/>
        </w:rPr>
        <w:t>6</w:t>
      </w:r>
      <w:r w:rsidR="0060738B" w:rsidRPr="00BF490B">
        <w:rPr>
          <w:sz w:val="24"/>
          <w:szCs w:val="24"/>
        </w:rPr>
        <w:t>.2014 № 172-ФЗ «О стратегическом планировании в Российской Федер</w:t>
      </w:r>
      <w:r w:rsidR="0060738B" w:rsidRPr="00BF490B">
        <w:rPr>
          <w:sz w:val="24"/>
          <w:szCs w:val="24"/>
        </w:rPr>
        <w:t>а</w:t>
      </w:r>
      <w:r w:rsidR="0060738B" w:rsidRPr="00BF490B">
        <w:rPr>
          <w:sz w:val="24"/>
          <w:szCs w:val="24"/>
        </w:rPr>
        <w:t>ции»,</w:t>
      </w:r>
      <w:r w:rsidR="00CF21F7" w:rsidRPr="00BF490B">
        <w:rPr>
          <w:sz w:val="24"/>
          <w:szCs w:val="24"/>
        </w:rPr>
        <w:t xml:space="preserve"> Порядком разработки, </w:t>
      </w:r>
      <w:r w:rsidR="0060738B" w:rsidRPr="00BF490B">
        <w:rPr>
          <w:sz w:val="24"/>
          <w:szCs w:val="24"/>
        </w:rPr>
        <w:t>корректировки</w:t>
      </w:r>
      <w:r w:rsidR="00CF21F7" w:rsidRPr="00BF490B">
        <w:rPr>
          <w:sz w:val="24"/>
          <w:szCs w:val="24"/>
        </w:rPr>
        <w:t xml:space="preserve">, осуществления мониторинга реализации </w:t>
      </w:r>
      <w:r>
        <w:rPr>
          <w:sz w:val="24"/>
          <w:szCs w:val="24"/>
        </w:rPr>
        <w:t xml:space="preserve">        </w:t>
      </w:r>
      <w:r w:rsidR="00CF21F7" w:rsidRPr="00BF490B">
        <w:rPr>
          <w:sz w:val="24"/>
          <w:szCs w:val="24"/>
        </w:rPr>
        <w:t>и оценки качества</w:t>
      </w:r>
      <w:r w:rsidR="0060738B" w:rsidRPr="00BF490B">
        <w:rPr>
          <w:sz w:val="24"/>
          <w:szCs w:val="24"/>
        </w:rPr>
        <w:t xml:space="preserve"> прогнозов социально-экономического развития муниципального обр</w:t>
      </w:r>
      <w:r w:rsidR="0060738B" w:rsidRPr="00BF490B">
        <w:rPr>
          <w:sz w:val="24"/>
          <w:szCs w:val="24"/>
        </w:rPr>
        <w:t>а</w:t>
      </w:r>
      <w:r w:rsidR="0060738B" w:rsidRPr="00BF490B">
        <w:rPr>
          <w:sz w:val="24"/>
          <w:szCs w:val="24"/>
        </w:rPr>
        <w:t>зования Тосненский район Ленинградской области и Тосненского городского поселения</w:t>
      </w:r>
      <w:r w:rsidR="00CF21F7" w:rsidRPr="00BF490B">
        <w:rPr>
          <w:sz w:val="24"/>
          <w:szCs w:val="24"/>
        </w:rPr>
        <w:t xml:space="preserve"> Тосненского муниципального района Ленинградской области</w:t>
      </w:r>
      <w:r w:rsidR="0060738B" w:rsidRPr="00BF490B">
        <w:rPr>
          <w:sz w:val="24"/>
          <w:szCs w:val="24"/>
        </w:rPr>
        <w:t>, утвержденным постановл</w:t>
      </w:r>
      <w:r w:rsidR="0060738B" w:rsidRPr="00BF490B">
        <w:rPr>
          <w:sz w:val="24"/>
          <w:szCs w:val="24"/>
        </w:rPr>
        <w:t>е</w:t>
      </w:r>
      <w:r w:rsidR="0060738B" w:rsidRPr="00BF490B">
        <w:rPr>
          <w:sz w:val="24"/>
          <w:szCs w:val="24"/>
        </w:rPr>
        <w:t xml:space="preserve">нием администрации муниципального образования Тосненский район Ленинградской </w:t>
      </w:r>
      <w:r>
        <w:rPr>
          <w:sz w:val="24"/>
          <w:szCs w:val="24"/>
        </w:rPr>
        <w:t xml:space="preserve">   </w:t>
      </w:r>
      <w:r w:rsidR="0060738B" w:rsidRPr="00BF490B">
        <w:rPr>
          <w:sz w:val="24"/>
          <w:szCs w:val="24"/>
        </w:rPr>
        <w:t>области от 0</w:t>
      </w:r>
      <w:r w:rsidR="00CF21F7" w:rsidRPr="00BF490B">
        <w:rPr>
          <w:sz w:val="24"/>
          <w:szCs w:val="24"/>
        </w:rPr>
        <w:t>5</w:t>
      </w:r>
      <w:r w:rsidR="0060738B" w:rsidRPr="00BF490B">
        <w:rPr>
          <w:sz w:val="24"/>
          <w:szCs w:val="24"/>
        </w:rPr>
        <w:t>.11.20</w:t>
      </w:r>
      <w:r w:rsidR="00CF21F7" w:rsidRPr="00BF490B">
        <w:rPr>
          <w:sz w:val="24"/>
          <w:szCs w:val="24"/>
        </w:rPr>
        <w:t>20</w:t>
      </w:r>
      <w:r w:rsidR="0060738B" w:rsidRPr="00BF490B">
        <w:rPr>
          <w:sz w:val="24"/>
          <w:szCs w:val="24"/>
        </w:rPr>
        <w:t xml:space="preserve"> № 2</w:t>
      </w:r>
      <w:r w:rsidR="00CF21F7" w:rsidRPr="00BF490B">
        <w:rPr>
          <w:sz w:val="24"/>
          <w:szCs w:val="24"/>
        </w:rPr>
        <w:t>083</w:t>
      </w:r>
      <w:r w:rsidR="0060738B" w:rsidRPr="00BF490B">
        <w:rPr>
          <w:sz w:val="24"/>
          <w:szCs w:val="24"/>
        </w:rPr>
        <w:t>-па</w:t>
      </w:r>
      <w:r w:rsidR="00CF21F7" w:rsidRPr="00BF490B">
        <w:rPr>
          <w:sz w:val="24"/>
          <w:szCs w:val="24"/>
        </w:rPr>
        <w:t>,</w:t>
      </w:r>
      <w:r w:rsidR="007B2C6D" w:rsidRPr="00BF490B">
        <w:rPr>
          <w:sz w:val="24"/>
          <w:szCs w:val="24"/>
        </w:rPr>
        <w:t xml:space="preserve"> администрация муниципального образования Тосне</w:t>
      </w:r>
      <w:r w:rsidR="007B2C6D" w:rsidRPr="00BF490B">
        <w:rPr>
          <w:sz w:val="24"/>
          <w:szCs w:val="24"/>
        </w:rPr>
        <w:t>н</w:t>
      </w:r>
      <w:r w:rsidR="007B2C6D" w:rsidRPr="00BF490B">
        <w:rPr>
          <w:sz w:val="24"/>
          <w:szCs w:val="24"/>
        </w:rPr>
        <w:t>ский район Ленинградской области</w:t>
      </w:r>
    </w:p>
    <w:p w:rsidR="0060738B" w:rsidRPr="00BF490B" w:rsidRDefault="0060738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5E3549" w:rsidRPr="00BF490B" w:rsidRDefault="005E3549" w:rsidP="00BF490B">
      <w:pPr>
        <w:spacing w:line="240" w:lineRule="auto"/>
        <w:ind w:left="0" w:firstLine="0"/>
        <w:jc w:val="both"/>
        <w:rPr>
          <w:bCs/>
          <w:sz w:val="24"/>
          <w:szCs w:val="24"/>
        </w:rPr>
      </w:pPr>
      <w:r w:rsidRPr="00BF490B">
        <w:rPr>
          <w:sz w:val="24"/>
          <w:szCs w:val="24"/>
        </w:rPr>
        <w:t>ПОСТАНОВЛЯЕТ:</w:t>
      </w:r>
    </w:p>
    <w:p w:rsidR="00955470" w:rsidRPr="00BF490B" w:rsidRDefault="00955470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955470" w:rsidRP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5470" w:rsidRPr="00BF490B">
        <w:rPr>
          <w:sz w:val="24"/>
          <w:szCs w:val="24"/>
        </w:rPr>
        <w:t>1. Одобрить прог</w:t>
      </w:r>
      <w:r w:rsidR="007B2C6D" w:rsidRPr="00BF490B">
        <w:rPr>
          <w:sz w:val="24"/>
          <w:szCs w:val="24"/>
        </w:rPr>
        <w:t>ноз социально</w:t>
      </w:r>
      <w:r w:rsidR="00587C22" w:rsidRPr="00BF490B">
        <w:rPr>
          <w:sz w:val="24"/>
          <w:szCs w:val="24"/>
        </w:rPr>
        <w:t xml:space="preserve">-экономического </w:t>
      </w:r>
      <w:r w:rsidR="00955470" w:rsidRPr="00BF490B">
        <w:rPr>
          <w:sz w:val="24"/>
          <w:szCs w:val="24"/>
        </w:rPr>
        <w:t>развития муниципального образ</w:t>
      </w:r>
      <w:r w:rsidR="00955470" w:rsidRPr="00BF490B">
        <w:rPr>
          <w:sz w:val="24"/>
          <w:szCs w:val="24"/>
        </w:rPr>
        <w:t>о</w:t>
      </w:r>
      <w:r w:rsidR="00955470" w:rsidRPr="00BF490B">
        <w:rPr>
          <w:sz w:val="24"/>
          <w:szCs w:val="24"/>
        </w:rPr>
        <w:t xml:space="preserve">вания Тосненский район Ленинградской области на </w:t>
      </w:r>
      <w:r w:rsidR="00042008" w:rsidRPr="00BF490B">
        <w:rPr>
          <w:sz w:val="24"/>
          <w:szCs w:val="24"/>
        </w:rPr>
        <w:t>202</w:t>
      </w:r>
      <w:r w:rsidR="00CF21F7" w:rsidRPr="00BF490B">
        <w:rPr>
          <w:sz w:val="24"/>
          <w:szCs w:val="24"/>
        </w:rPr>
        <w:t>2-2024</w:t>
      </w:r>
      <w:r w:rsidR="00042008" w:rsidRPr="00BF490B">
        <w:rPr>
          <w:sz w:val="24"/>
          <w:szCs w:val="24"/>
        </w:rPr>
        <w:t xml:space="preserve"> год</w:t>
      </w:r>
      <w:r w:rsidR="00CF21F7" w:rsidRPr="00BF490B">
        <w:rPr>
          <w:sz w:val="24"/>
          <w:szCs w:val="24"/>
        </w:rPr>
        <w:t>ы</w:t>
      </w:r>
      <w:r w:rsidR="00955470" w:rsidRPr="00BF490B">
        <w:rPr>
          <w:sz w:val="24"/>
          <w:szCs w:val="24"/>
        </w:rPr>
        <w:t xml:space="preserve"> (приложение).</w:t>
      </w:r>
    </w:p>
    <w:p w:rsidR="00955470" w:rsidRP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5470" w:rsidRPr="00BF490B">
        <w:rPr>
          <w:sz w:val="24"/>
          <w:szCs w:val="24"/>
        </w:rPr>
        <w:t xml:space="preserve">2. Структурным подразделениям администрации муниципального образования </w:t>
      </w:r>
      <w:r>
        <w:rPr>
          <w:sz w:val="24"/>
          <w:szCs w:val="24"/>
        </w:rPr>
        <w:t xml:space="preserve">    </w:t>
      </w:r>
      <w:r w:rsidR="00955470" w:rsidRPr="00BF490B">
        <w:rPr>
          <w:sz w:val="24"/>
          <w:szCs w:val="24"/>
        </w:rPr>
        <w:t>Тосненский район Ленинградской области учитыват</w:t>
      </w:r>
      <w:r w:rsidR="007B2C6D" w:rsidRPr="00BF490B">
        <w:rPr>
          <w:sz w:val="24"/>
          <w:szCs w:val="24"/>
        </w:rPr>
        <w:t>ь показатели прогноза социально-</w:t>
      </w:r>
      <w:r w:rsidR="00955470" w:rsidRPr="00BF490B">
        <w:rPr>
          <w:sz w:val="24"/>
          <w:szCs w:val="24"/>
        </w:rPr>
        <w:t>эко</w:t>
      </w:r>
      <w:r w:rsidR="00A87409" w:rsidRPr="00BF490B">
        <w:rPr>
          <w:sz w:val="24"/>
          <w:szCs w:val="24"/>
        </w:rPr>
        <w:t xml:space="preserve">номического </w:t>
      </w:r>
      <w:r w:rsidR="00955470" w:rsidRPr="00BF490B">
        <w:rPr>
          <w:sz w:val="24"/>
          <w:szCs w:val="24"/>
        </w:rPr>
        <w:t xml:space="preserve">развития муниципального образования Тосненский район Ленинградской области на </w:t>
      </w:r>
      <w:r w:rsidR="00042008" w:rsidRPr="00BF490B">
        <w:rPr>
          <w:sz w:val="24"/>
          <w:szCs w:val="24"/>
        </w:rPr>
        <w:t>202</w:t>
      </w:r>
      <w:r w:rsidR="00CF21F7" w:rsidRPr="00BF490B">
        <w:rPr>
          <w:sz w:val="24"/>
          <w:szCs w:val="24"/>
        </w:rPr>
        <w:t>2-2024</w:t>
      </w:r>
      <w:r w:rsidR="00042008" w:rsidRPr="00BF490B">
        <w:rPr>
          <w:sz w:val="24"/>
          <w:szCs w:val="24"/>
        </w:rPr>
        <w:t xml:space="preserve"> год</w:t>
      </w:r>
      <w:r w:rsidR="00CF21F7" w:rsidRPr="00BF490B">
        <w:rPr>
          <w:sz w:val="24"/>
          <w:szCs w:val="24"/>
        </w:rPr>
        <w:t>ы</w:t>
      </w:r>
      <w:r w:rsidR="00042008" w:rsidRPr="00BF490B">
        <w:rPr>
          <w:sz w:val="24"/>
          <w:szCs w:val="24"/>
        </w:rPr>
        <w:t xml:space="preserve"> </w:t>
      </w:r>
      <w:r w:rsidR="00955470" w:rsidRPr="00BF490B">
        <w:rPr>
          <w:sz w:val="24"/>
          <w:szCs w:val="24"/>
        </w:rPr>
        <w:t>в своей работе.</w:t>
      </w:r>
    </w:p>
    <w:p w:rsidR="00955470" w:rsidRP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55470" w:rsidRPr="00BF490B">
        <w:rPr>
          <w:sz w:val="24"/>
          <w:szCs w:val="24"/>
        </w:rPr>
        <w:t xml:space="preserve">3.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</w:t>
      </w:r>
      <w:r w:rsidR="00587C22" w:rsidRPr="00BF490B">
        <w:rPr>
          <w:sz w:val="24"/>
          <w:szCs w:val="24"/>
        </w:rPr>
        <w:t>комит</w:t>
      </w:r>
      <w:r w:rsidR="00587C22" w:rsidRPr="00BF490B">
        <w:rPr>
          <w:sz w:val="24"/>
          <w:szCs w:val="24"/>
        </w:rPr>
        <w:t>е</w:t>
      </w:r>
      <w:r w:rsidR="00587C22" w:rsidRPr="00BF490B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587C22" w:rsidRPr="00BF490B">
        <w:rPr>
          <w:sz w:val="24"/>
          <w:szCs w:val="24"/>
        </w:rPr>
        <w:t>н</w:t>
      </w:r>
      <w:r w:rsidR="00587C22" w:rsidRPr="00BF490B">
        <w:rPr>
          <w:sz w:val="24"/>
          <w:szCs w:val="24"/>
        </w:rPr>
        <w:t xml:space="preserve">фессиональным отношениям </w:t>
      </w:r>
      <w:r w:rsidR="00955470" w:rsidRPr="00BF490B">
        <w:rPr>
          <w:sz w:val="24"/>
          <w:szCs w:val="24"/>
        </w:rPr>
        <w:t>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955470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7409" w:rsidRPr="00BF490B">
        <w:rPr>
          <w:sz w:val="24"/>
          <w:szCs w:val="24"/>
        </w:rPr>
        <w:t xml:space="preserve">4. Пресс-службе </w:t>
      </w:r>
      <w:r w:rsidR="00587C22" w:rsidRPr="00BF490B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A87409" w:rsidRPr="00BF490B">
        <w:rPr>
          <w:sz w:val="24"/>
          <w:szCs w:val="24"/>
        </w:rPr>
        <w:t>администрации муниципальн</w:t>
      </w:r>
      <w:r w:rsidR="00A87409" w:rsidRPr="00BF490B">
        <w:rPr>
          <w:sz w:val="24"/>
          <w:szCs w:val="24"/>
        </w:rPr>
        <w:t>о</w:t>
      </w:r>
      <w:r w:rsidR="00A87409" w:rsidRPr="00BF490B">
        <w:rPr>
          <w:sz w:val="24"/>
          <w:szCs w:val="24"/>
        </w:rPr>
        <w:t xml:space="preserve">го образования </w:t>
      </w:r>
      <w:r w:rsidR="00955470" w:rsidRPr="00BF490B">
        <w:rPr>
          <w:sz w:val="24"/>
          <w:szCs w:val="24"/>
        </w:rPr>
        <w:t>Тосненс</w:t>
      </w:r>
      <w:r w:rsidR="007A0B55" w:rsidRPr="00BF490B">
        <w:rPr>
          <w:sz w:val="24"/>
          <w:szCs w:val="24"/>
        </w:rPr>
        <w:t>кий район Ленинградской области</w:t>
      </w:r>
      <w:r w:rsidR="00A5560E" w:rsidRPr="00BF490B">
        <w:rPr>
          <w:sz w:val="24"/>
          <w:szCs w:val="24"/>
        </w:rPr>
        <w:t xml:space="preserve"> </w:t>
      </w:r>
      <w:r w:rsidR="00955470" w:rsidRPr="00BF490B">
        <w:rPr>
          <w:sz w:val="24"/>
          <w:szCs w:val="24"/>
        </w:rPr>
        <w:t>обнародовать настоящее пост</w:t>
      </w:r>
      <w:r w:rsidR="00955470" w:rsidRPr="00BF490B">
        <w:rPr>
          <w:sz w:val="24"/>
          <w:szCs w:val="24"/>
        </w:rPr>
        <w:t>а</w:t>
      </w:r>
      <w:r w:rsidR="00955470" w:rsidRPr="00BF490B">
        <w:rPr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955470" w:rsidRP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55470" w:rsidRPr="00BF490B">
        <w:rPr>
          <w:sz w:val="24"/>
          <w:szCs w:val="24"/>
        </w:rPr>
        <w:t xml:space="preserve">5. Контроль за исполнением постановления возложить на заместителя главы </w:t>
      </w:r>
      <w:r>
        <w:rPr>
          <w:sz w:val="24"/>
          <w:szCs w:val="24"/>
        </w:rPr>
        <w:t xml:space="preserve">       </w:t>
      </w:r>
      <w:r w:rsidR="00955470" w:rsidRPr="00BF490B">
        <w:rPr>
          <w:sz w:val="24"/>
          <w:szCs w:val="24"/>
        </w:rPr>
        <w:t>администрации муниципального образования Тосненский район Ленинградской области Горленко</w:t>
      </w:r>
      <w:r w:rsidR="00F622B7" w:rsidRPr="00BF490B">
        <w:rPr>
          <w:sz w:val="24"/>
          <w:szCs w:val="24"/>
        </w:rPr>
        <w:t xml:space="preserve"> С.А.</w:t>
      </w:r>
    </w:p>
    <w:p w:rsidR="00955470" w:rsidRPr="00BF490B" w:rsidRDefault="00955470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955470" w:rsidRDefault="00955470" w:rsidP="00BF490B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  <w:highlight w:val="lightGray"/>
        </w:rPr>
      </w:pPr>
    </w:p>
    <w:p w:rsidR="00BF490B" w:rsidRPr="00BF490B" w:rsidRDefault="00BF490B" w:rsidP="00BF490B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  <w:highlight w:val="lightGray"/>
        </w:rPr>
      </w:pPr>
    </w:p>
    <w:p w:rsidR="00955470" w:rsidRPr="00BF490B" w:rsidRDefault="00955470" w:rsidP="00BF490B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  <w:highlight w:val="lightGray"/>
        </w:rPr>
      </w:pPr>
    </w:p>
    <w:p w:rsidR="00955470" w:rsidRPr="00BF490B" w:rsidRDefault="000F3937" w:rsidP="00BF490B">
      <w:pPr>
        <w:keepNext/>
        <w:spacing w:line="240" w:lineRule="auto"/>
        <w:ind w:left="0" w:firstLine="0"/>
        <w:jc w:val="both"/>
        <w:outlineLvl w:val="0"/>
        <w:rPr>
          <w:sz w:val="24"/>
          <w:szCs w:val="24"/>
        </w:rPr>
      </w:pPr>
      <w:r w:rsidRPr="00BF490B">
        <w:rPr>
          <w:sz w:val="24"/>
          <w:szCs w:val="24"/>
        </w:rPr>
        <w:t>Г</w:t>
      </w:r>
      <w:r w:rsidR="00955470" w:rsidRPr="00BF490B">
        <w:rPr>
          <w:sz w:val="24"/>
          <w:szCs w:val="24"/>
        </w:rPr>
        <w:t>лав</w:t>
      </w:r>
      <w:r w:rsidRPr="00BF490B">
        <w:rPr>
          <w:sz w:val="24"/>
          <w:szCs w:val="24"/>
        </w:rPr>
        <w:t>а</w:t>
      </w:r>
      <w:r w:rsidR="00955470" w:rsidRPr="00BF490B">
        <w:rPr>
          <w:sz w:val="24"/>
          <w:szCs w:val="24"/>
        </w:rPr>
        <w:t xml:space="preserve"> администрации                                                    </w:t>
      </w:r>
      <w:r w:rsidR="00F622B7" w:rsidRPr="00BF490B">
        <w:rPr>
          <w:sz w:val="24"/>
          <w:szCs w:val="24"/>
        </w:rPr>
        <w:t xml:space="preserve">                               </w:t>
      </w:r>
      <w:r w:rsidR="007B2C6D" w:rsidRPr="00BF490B">
        <w:rPr>
          <w:sz w:val="24"/>
          <w:szCs w:val="24"/>
        </w:rPr>
        <w:t xml:space="preserve">       </w:t>
      </w:r>
      <w:r w:rsidR="00F622B7" w:rsidRPr="00BF490B">
        <w:rPr>
          <w:sz w:val="24"/>
          <w:szCs w:val="24"/>
        </w:rPr>
        <w:t>А</w:t>
      </w:r>
      <w:r w:rsidR="00955470" w:rsidRPr="00BF490B">
        <w:rPr>
          <w:sz w:val="24"/>
          <w:szCs w:val="24"/>
        </w:rPr>
        <w:t>.</w:t>
      </w:r>
      <w:r w:rsidR="00F622B7" w:rsidRPr="00BF490B">
        <w:rPr>
          <w:sz w:val="24"/>
          <w:szCs w:val="24"/>
        </w:rPr>
        <w:t>Г</w:t>
      </w:r>
      <w:r w:rsidR="00955470" w:rsidRPr="00BF490B">
        <w:rPr>
          <w:sz w:val="24"/>
          <w:szCs w:val="24"/>
        </w:rPr>
        <w:t>.</w:t>
      </w:r>
      <w:r w:rsidR="007B2C6D" w:rsidRPr="00BF490B">
        <w:rPr>
          <w:sz w:val="24"/>
          <w:szCs w:val="24"/>
        </w:rPr>
        <w:t xml:space="preserve"> </w:t>
      </w:r>
      <w:r w:rsidR="00F622B7" w:rsidRPr="00BF490B">
        <w:rPr>
          <w:sz w:val="24"/>
          <w:szCs w:val="24"/>
        </w:rPr>
        <w:t>Клементьев</w:t>
      </w:r>
    </w:p>
    <w:p w:rsidR="00955470" w:rsidRPr="00BF490B" w:rsidRDefault="00955470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955470" w:rsidRPr="00BF490B" w:rsidRDefault="00955470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6B2557" w:rsidRPr="00BF490B" w:rsidRDefault="006B2557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6B2557" w:rsidRPr="00BF490B" w:rsidRDefault="006B2557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ED4445" w:rsidRPr="00BF490B" w:rsidRDefault="00ED4445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ED4445" w:rsidRDefault="00ED4445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P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ED4445" w:rsidRDefault="00ED4445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E54E1" w:rsidRDefault="00BE54E1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BE54E1" w:rsidRPr="00BF490B" w:rsidRDefault="00BE54E1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955470" w:rsidRPr="00BF490B" w:rsidRDefault="00955470" w:rsidP="00BF490B">
      <w:pPr>
        <w:spacing w:line="240" w:lineRule="auto"/>
        <w:ind w:left="0" w:firstLine="0"/>
        <w:jc w:val="both"/>
        <w:rPr>
          <w:sz w:val="20"/>
          <w:szCs w:val="20"/>
        </w:rPr>
      </w:pPr>
      <w:proofErr w:type="spellStart"/>
      <w:r w:rsidRPr="00BF490B">
        <w:rPr>
          <w:sz w:val="20"/>
          <w:szCs w:val="20"/>
        </w:rPr>
        <w:t>Колоцей</w:t>
      </w:r>
      <w:proofErr w:type="spellEnd"/>
      <w:r w:rsidR="00F622B7" w:rsidRPr="00BF490B">
        <w:rPr>
          <w:sz w:val="20"/>
          <w:szCs w:val="20"/>
        </w:rPr>
        <w:t xml:space="preserve"> Виктория Игоревна</w:t>
      </w:r>
      <w:r w:rsidR="00BF490B" w:rsidRPr="00BF490B">
        <w:rPr>
          <w:sz w:val="20"/>
          <w:szCs w:val="20"/>
        </w:rPr>
        <w:t>,</w:t>
      </w:r>
      <w:r w:rsidRPr="00BF490B">
        <w:rPr>
          <w:sz w:val="20"/>
          <w:szCs w:val="20"/>
        </w:rPr>
        <w:t xml:space="preserve"> </w:t>
      </w:r>
      <w:r w:rsidR="00BF490B" w:rsidRPr="00BF490B">
        <w:rPr>
          <w:sz w:val="20"/>
          <w:szCs w:val="20"/>
        </w:rPr>
        <w:t>8(81361)</w:t>
      </w:r>
      <w:r w:rsidRPr="00BF490B">
        <w:rPr>
          <w:sz w:val="20"/>
          <w:szCs w:val="20"/>
        </w:rPr>
        <w:t>32256</w:t>
      </w:r>
    </w:p>
    <w:p w:rsidR="00BF490B" w:rsidRPr="00BF490B" w:rsidRDefault="00BF490B" w:rsidP="00BF490B">
      <w:pPr>
        <w:spacing w:line="240" w:lineRule="auto"/>
        <w:ind w:left="0" w:firstLine="0"/>
        <w:jc w:val="both"/>
        <w:rPr>
          <w:sz w:val="20"/>
          <w:szCs w:val="20"/>
        </w:rPr>
      </w:pPr>
      <w:r w:rsidRPr="00BF490B">
        <w:rPr>
          <w:sz w:val="20"/>
          <w:szCs w:val="20"/>
        </w:rPr>
        <w:t xml:space="preserve">12 </w:t>
      </w:r>
      <w:proofErr w:type="spellStart"/>
      <w:r w:rsidRPr="00BF490B">
        <w:rPr>
          <w:sz w:val="20"/>
          <w:szCs w:val="20"/>
        </w:rPr>
        <w:t>гв</w:t>
      </w:r>
      <w:proofErr w:type="spellEnd"/>
    </w:p>
    <w:p w:rsidR="00F22B7C" w:rsidRPr="00BF490B" w:rsidRDefault="00DE70A2" w:rsidP="00BF490B">
      <w:pPr>
        <w:widowControl/>
        <w:autoSpaceDE/>
        <w:autoSpaceDN/>
        <w:adjustRightInd/>
        <w:spacing w:line="240" w:lineRule="auto"/>
        <w:ind w:left="4820" w:firstLine="0"/>
        <w:jc w:val="both"/>
        <w:rPr>
          <w:sz w:val="24"/>
          <w:szCs w:val="24"/>
        </w:rPr>
      </w:pPr>
      <w:r w:rsidRPr="00BF490B">
        <w:rPr>
          <w:sz w:val="24"/>
          <w:szCs w:val="24"/>
          <w:highlight w:val="lightGray"/>
        </w:rPr>
        <w:br w:type="page"/>
      </w:r>
      <w:r w:rsidR="00FB628F" w:rsidRPr="00BF490B">
        <w:rPr>
          <w:sz w:val="24"/>
          <w:szCs w:val="24"/>
        </w:rPr>
        <w:lastRenderedPageBreak/>
        <w:t>Приложение</w:t>
      </w:r>
    </w:p>
    <w:p w:rsidR="00FB628F" w:rsidRPr="00BF490B" w:rsidRDefault="00FB628F" w:rsidP="00BF490B">
      <w:pPr>
        <w:widowControl/>
        <w:autoSpaceDE/>
        <w:autoSpaceDN/>
        <w:adjustRightInd/>
        <w:spacing w:line="240" w:lineRule="auto"/>
        <w:ind w:left="482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t>к постановлению администрации</w:t>
      </w:r>
    </w:p>
    <w:p w:rsidR="00FB628F" w:rsidRPr="00BF490B" w:rsidRDefault="00FB628F" w:rsidP="00BF490B">
      <w:pPr>
        <w:spacing w:line="240" w:lineRule="auto"/>
        <w:ind w:left="482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t>муниципального образования</w:t>
      </w:r>
    </w:p>
    <w:p w:rsidR="00FB628F" w:rsidRPr="00BF490B" w:rsidRDefault="00FB628F" w:rsidP="00BF490B">
      <w:pPr>
        <w:spacing w:line="240" w:lineRule="auto"/>
        <w:ind w:left="482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t>Тосненский район Ленинградской</w:t>
      </w:r>
      <w:r w:rsidR="00BF490B">
        <w:rPr>
          <w:sz w:val="24"/>
          <w:szCs w:val="24"/>
        </w:rPr>
        <w:t xml:space="preserve"> </w:t>
      </w:r>
      <w:r w:rsidRPr="00BF490B">
        <w:rPr>
          <w:sz w:val="24"/>
          <w:szCs w:val="24"/>
        </w:rPr>
        <w:t>области</w:t>
      </w:r>
    </w:p>
    <w:p w:rsidR="00FB628F" w:rsidRPr="00BF490B" w:rsidRDefault="00FB628F" w:rsidP="00BF490B">
      <w:pPr>
        <w:spacing w:line="240" w:lineRule="auto"/>
        <w:ind w:left="4820" w:firstLine="0"/>
        <w:jc w:val="both"/>
        <w:rPr>
          <w:sz w:val="24"/>
          <w:szCs w:val="24"/>
        </w:rPr>
      </w:pPr>
    </w:p>
    <w:p w:rsidR="00D72810" w:rsidRPr="00BF490B" w:rsidRDefault="00E82F55" w:rsidP="00BF490B">
      <w:pPr>
        <w:spacing w:line="240" w:lineRule="auto"/>
        <w:ind w:left="482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t xml:space="preserve">от </w:t>
      </w:r>
      <w:r w:rsidR="002B2AC1">
        <w:rPr>
          <w:sz w:val="24"/>
          <w:szCs w:val="24"/>
        </w:rPr>
        <w:t xml:space="preserve"> 27.10.2021 </w:t>
      </w:r>
      <w:r w:rsidRPr="00BF490B">
        <w:rPr>
          <w:sz w:val="24"/>
          <w:szCs w:val="24"/>
        </w:rPr>
        <w:t xml:space="preserve"> №</w:t>
      </w:r>
      <w:r w:rsidR="002B2AC1">
        <w:rPr>
          <w:sz w:val="24"/>
          <w:szCs w:val="24"/>
        </w:rPr>
        <w:t xml:space="preserve"> 2523-па</w:t>
      </w:r>
    </w:p>
    <w:p w:rsidR="00D72810" w:rsidRPr="00BF490B" w:rsidRDefault="00D72810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6E64C4" w:rsidRDefault="006E64C4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BF490B" w:rsidRPr="00BF490B" w:rsidRDefault="00BF490B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595061" w:rsidRPr="00BF490B" w:rsidRDefault="00595061" w:rsidP="00BF490B">
      <w:pPr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ПРОГНОЗ СОЦИАЛЬНО-ЭКОНОМИЧЕСКОГО РАЗВИТИЯ</w:t>
      </w:r>
    </w:p>
    <w:p w:rsidR="00BF490B" w:rsidRDefault="00F97838" w:rsidP="00BF490B">
      <w:pPr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МУНИЦИПАЛЬНОГО ОБРАЗОВАНИЯ</w:t>
      </w:r>
      <w:r w:rsidR="00BF490B">
        <w:rPr>
          <w:sz w:val="24"/>
          <w:szCs w:val="24"/>
        </w:rPr>
        <w:t xml:space="preserve"> </w:t>
      </w:r>
      <w:r w:rsidR="00595061" w:rsidRPr="00BF490B">
        <w:rPr>
          <w:sz w:val="24"/>
          <w:szCs w:val="24"/>
        </w:rPr>
        <w:t>ТОСНЕНСК</w:t>
      </w:r>
      <w:r w:rsidRPr="00BF490B">
        <w:rPr>
          <w:sz w:val="24"/>
          <w:szCs w:val="24"/>
        </w:rPr>
        <w:t>ИЙ</w:t>
      </w:r>
      <w:r w:rsidR="00595061" w:rsidRPr="00BF490B">
        <w:rPr>
          <w:sz w:val="24"/>
          <w:szCs w:val="24"/>
        </w:rPr>
        <w:t xml:space="preserve"> РАЙОН </w:t>
      </w:r>
    </w:p>
    <w:p w:rsidR="007B2C6D" w:rsidRPr="00BF490B" w:rsidRDefault="00595061" w:rsidP="00BF490B">
      <w:pPr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ЛЕНИН</w:t>
      </w:r>
      <w:r w:rsidR="00152403" w:rsidRPr="00BF490B">
        <w:rPr>
          <w:sz w:val="24"/>
          <w:szCs w:val="24"/>
        </w:rPr>
        <w:t>Г</w:t>
      </w:r>
      <w:r w:rsidRPr="00BF490B">
        <w:rPr>
          <w:sz w:val="24"/>
          <w:szCs w:val="24"/>
        </w:rPr>
        <w:t>РАДСКОЙ ОБЛАСТИ</w:t>
      </w:r>
      <w:r w:rsidR="00BF490B">
        <w:rPr>
          <w:sz w:val="24"/>
          <w:szCs w:val="24"/>
        </w:rPr>
        <w:t xml:space="preserve"> </w:t>
      </w:r>
      <w:r w:rsidR="00F622B7" w:rsidRPr="00BF490B">
        <w:rPr>
          <w:sz w:val="24"/>
          <w:szCs w:val="24"/>
        </w:rPr>
        <w:t xml:space="preserve">НА </w:t>
      </w:r>
      <w:r w:rsidR="00042008" w:rsidRPr="00BF490B">
        <w:rPr>
          <w:sz w:val="24"/>
          <w:szCs w:val="24"/>
        </w:rPr>
        <w:t>2022-202</w:t>
      </w:r>
      <w:r w:rsidR="00F12FCF" w:rsidRPr="00BF490B">
        <w:rPr>
          <w:sz w:val="24"/>
          <w:szCs w:val="24"/>
        </w:rPr>
        <w:t>4</w:t>
      </w:r>
      <w:r w:rsidR="00042008" w:rsidRPr="00BF490B">
        <w:rPr>
          <w:sz w:val="24"/>
          <w:szCs w:val="24"/>
        </w:rPr>
        <w:t xml:space="preserve"> </w:t>
      </w:r>
      <w:r w:rsidR="00F12FCF" w:rsidRPr="00BF490B">
        <w:rPr>
          <w:sz w:val="24"/>
          <w:szCs w:val="24"/>
        </w:rPr>
        <w:t>ГОДЫ</w:t>
      </w:r>
    </w:p>
    <w:p w:rsidR="007B2C6D" w:rsidRPr="00BF490B" w:rsidRDefault="007B2C6D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595061" w:rsidRPr="00BF490B" w:rsidRDefault="002C368F" w:rsidP="002C368F">
      <w:pPr>
        <w:pStyle w:val="a3"/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6DFC" w:rsidRPr="00BF490B">
        <w:rPr>
          <w:sz w:val="24"/>
          <w:szCs w:val="24"/>
        </w:rPr>
        <w:t>Основные показатели прогноза социально-экономического развития муниципального образования</w:t>
      </w:r>
      <w:r w:rsidR="006E64C4" w:rsidRPr="00BF490B">
        <w:rPr>
          <w:sz w:val="24"/>
          <w:szCs w:val="24"/>
        </w:rPr>
        <w:t xml:space="preserve"> Тосненский район</w:t>
      </w:r>
      <w:r w:rsidR="00E16DFC" w:rsidRPr="00BF490B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 xml:space="preserve"> </w:t>
      </w:r>
      <w:r w:rsidR="00E16DFC" w:rsidRPr="00BF490B">
        <w:rPr>
          <w:sz w:val="24"/>
          <w:szCs w:val="24"/>
        </w:rPr>
        <w:t xml:space="preserve">на </w:t>
      </w:r>
      <w:r w:rsidR="00042008" w:rsidRPr="00BF490B">
        <w:rPr>
          <w:sz w:val="24"/>
          <w:szCs w:val="24"/>
        </w:rPr>
        <w:t>2022-202</w:t>
      </w:r>
      <w:r w:rsidR="00F12FCF" w:rsidRPr="00BF490B">
        <w:rPr>
          <w:sz w:val="24"/>
          <w:szCs w:val="24"/>
        </w:rPr>
        <w:t>4</w:t>
      </w:r>
      <w:r w:rsidR="00042008" w:rsidRPr="00BF490B">
        <w:rPr>
          <w:sz w:val="24"/>
          <w:szCs w:val="24"/>
        </w:rPr>
        <w:t xml:space="preserve"> год</w:t>
      </w:r>
      <w:r w:rsidR="00F12FCF" w:rsidRPr="00BF490B">
        <w:rPr>
          <w:sz w:val="24"/>
          <w:szCs w:val="24"/>
        </w:rPr>
        <w:t>ы</w:t>
      </w:r>
    </w:p>
    <w:p w:rsidR="005658EA" w:rsidRPr="00BF490B" w:rsidRDefault="005658EA" w:rsidP="00BF490B">
      <w:pPr>
        <w:spacing w:line="240" w:lineRule="auto"/>
        <w:ind w:left="0" w:firstLine="0"/>
        <w:jc w:val="both"/>
        <w:rPr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2978"/>
        <w:gridCol w:w="1559"/>
        <w:gridCol w:w="1134"/>
        <w:gridCol w:w="1134"/>
        <w:gridCol w:w="1134"/>
        <w:gridCol w:w="1134"/>
        <w:gridCol w:w="1134"/>
      </w:tblGrid>
      <w:tr w:rsidR="00F75837" w:rsidRPr="00BF490B" w:rsidTr="007D3C53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3AC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№</w:t>
            </w:r>
          </w:p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7B2C6D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F75837" w:rsidRPr="002C368F">
              <w:rPr>
                <w:bCs/>
                <w:color w:val="000000"/>
                <w:sz w:val="22"/>
                <w:szCs w:val="22"/>
              </w:rPr>
              <w:t>раздела, пок</w:t>
            </w:r>
            <w:r w:rsidR="00F75837" w:rsidRPr="002C368F">
              <w:rPr>
                <w:bCs/>
                <w:color w:val="000000"/>
                <w:sz w:val="22"/>
                <w:szCs w:val="22"/>
              </w:rPr>
              <w:t>а</w:t>
            </w:r>
            <w:r w:rsidR="00F75837" w:rsidRPr="002C368F">
              <w:rPr>
                <w:bCs/>
                <w:color w:val="000000"/>
                <w:sz w:val="22"/>
                <w:szCs w:val="22"/>
              </w:rPr>
              <w:t>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8F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 xml:space="preserve">Единица </w:t>
            </w:r>
          </w:p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Прогноз</w:t>
            </w:r>
          </w:p>
        </w:tc>
      </w:tr>
      <w:tr w:rsidR="00F75837" w:rsidRPr="00BF490B" w:rsidTr="007D3C53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12FCF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202</w:t>
            </w:r>
            <w:r w:rsidR="00F12FCF" w:rsidRPr="002C368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202</w:t>
            </w:r>
            <w:r w:rsidR="00F12FCF" w:rsidRPr="002C36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202</w:t>
            </w:r>
            <w:r w:rsidR="00F12FCF" w:rsidRPr="002C36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202</w:t>
            </w:r>
            <w:r w:rsidR="00F12FCF" w:rsidRPr="002C368F">
              <w:rPr>
                <w:color w:val="000000"/>
                <w:sz w:val="22"/>
                <w:szCs w:val="22"/>
              </w:rPr>
              <w:t>4</w:t>
            </w:r>
          </w:p>
        </w:tc>
      </w:tr>
      <w:tr w:rsidR="00F75837" w:rsidRPr="00BF490B" w:rsidTr="005658EA">
        <w:trPr>
          <w:trHeight w:val="473"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Демографические показатели</w:t>
            </w:r>
          </w:p>
        </w:tc>
      </w:tr>
      <w:tr w:rsidR="00F75837" w:rsidRPr="00BF490B" w:rsidTr="007D3C53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Численность населения (на 1 января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126 915,0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123 557,0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122 907,0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122 547,0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122 297,0</w:t>
            </w:r>
          </w:p>
        </w:tc>
      </w:tr>
      <w:tr w:rsidR="00F75837" w:rsidRPr="00BF490B" w:rsidTr="007D3C53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15240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В</w:t>
            </w:r>
            <w:r w:rsidR="00F75837" w:rsidRPr="002C368F">
              <w:rPr>
                <w:color w:val="000000"/>
                <w:sz w:val="22"/>
                <w:szCs w:val="22"/>
              </w:rPr>
              <w:t xml:space="preserve"> том числе: городское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93 252,0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90 808,0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90 336,6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90 072,0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89 888,3</w:t>
            </w:r>
          </w:p>
        </w:tc>
      </w:tr>
      <w:tr w:rsidR="00F75837" w:rsidRPr="00BF490B" w:rsidTr="007D3C53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сельское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33 663,0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32 749,0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32 408,7</w:t>
            </w:r>
          </w:p>
        </w:tc>
      </w:tr>
      <w:tr w:rsidR="00F75837" w:rsidRPr="00BF490B" w:rsidTr="007D3C5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Численность населения мла</w:t>
            </w:r>
            <w:r w:rsidRPr="002C368F">
              <w:rPr>
                <w:color w:val="000000"/>
                <w:sz w:val="22"/>
                <w:szCs w:val="22"/>
              </w:rPr>
              <w:t>д</w:t>
            </w:r>
            <w:r w:rsidRPr="002C368F">
              <w:rPr>
                <w:color w:val="000000"/>
                <w:sz w:val="22"/>
                <w:szCs w:val="22"/>
              </w:rPr>
              <w:t>ше трудоспособного возраста (на 1 января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17 305,0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16 674,0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16 319,0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15 952,0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0C45A1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15 551,0</w:t>
            </w:r>
          </w:p>
        </w:tc>
      </w:tr>
      <w:tr w:rsidR="00F75837" w:rsidRPr="00BF490B" w:rsidTr="007D3C5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Численность населения тр</w:t>
            </w:r>
            <w:r w:rsidRPr="002C368F">
              <w:rPr>
                <w:color w:val="000000"/>
                <w:sz w:val="22"/>
                <w:szCs w:val="22"/>
              </w:rPr>
              <w:t>у</w:t>
            </w:r>
            <w:r w:rsidRPr="002C368F">
              <w:rPr>
                <w:color w:val="000000"/>
                <w:sz w:val="22"/>
                <w:szCs w:val="22"/>
              </w:rPr>
              <w:t>доспособного возраста (на 1 января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74 169,0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79 593,0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78 890,0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78 279,0</w:t>
            </w:r>
          </w:p>
        </w:tc>
      </w:tr>
      <w:tr w:rsidR="00F75837" w:rsidRPr="00BF490B" w:rsidTr="007D3C5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Численность населения ста</w:t>
            </w:r>
            <w:r w:rsidRPr="002C368F">
              <w:rPr>
                <w:color w:val="000000"/>
                <w:sz w:val="22"/>
                <w:szCs w:val="22"/>
              </w:rPr>
              <w:t>р</w:t>
            </w:r>
            <w:r w:rsidRPr="002C368F">
              <w:rPr>
                <w:color w:val="000000"/>
                <w:sz w:val="22"/>
                <w:szCs w:val="22"/>
              </w:rPr>
              <w:t>ше трудоспособного возраста (на 1 января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35 441,0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26 799,0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26 995,0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27 705,0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28 467,0</w:t>
            </w:r>
          </w:p>
        </w:tc>
      </w:tr>
      <w:tr w:rsidR="00F75837" w:rsidRPr="00BF490B" w:rsidTr="007D3C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Численность населения сре</w:t>
            </w:r>
            <w:r w:rsidRPr="002C368F">
              <w:rPr>
                <w:color w:val="000000"/>
                <w:sz w:val="22"/>
                <w:szCs w:val="22"/>
              </w:rPr>
              <w:t>д</w:t>
            </w:r>
            <w:r w:rsidRPr="002C368F">
              <w:rPr>
                <w:color w:val="000000"/>
                <w:sz w:val="22"/>
                <w:szCs w:val="22"/>
              </w:rPr>
              <w:t>негодовая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125 236,0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123 232,0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122 727,0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122 422,0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122 277,0</w:t>
            </w:r>
          </w:p>
        </w:tc>
      </w:tr>
      <w:tr w:rsidR="00F75837" w:rsidRPr="00BF490B" w:rsidTr="007D3C5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Число родившихся (без учета мертворожденных)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820,0</w:t>
            </w:r>
          </w:p>
        </w:tc>
      </w:tr>
      <w:tr w:rsidR="00F75837" w:rsidRPr="00BF490B" w:rsidTr="007D3C53">
        <w:trPr>
          <w:trHeight w:val="4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Число умерших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1903,0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1600,0</w:t>
            </w:r>
          </w:p>
        </w:tc>
      </w:tr>
      <w:tr w:rsidR="00F75837" w:rsidRPr="00BF490B" w:rsidTr="007D3C53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 xml:space="preserve">Миграционный прирост </w:t>
            </w:r>
          </w:p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(-</w:t>
            </w:r>
            <w:r w:rsidR="00832E08" w:rsidRPr="002C368F">
              <w:rPr>
                <w:color w:val="000000"/>
                <w:sz w:val="22"/>
                <w:szCs w:val="22"/>
              </w:rPr>
              <w:t>у</w:t>
            </w:r>
            <w:r w:rsidRPr="002C368F">
              <w:rPr>
                <w:color w:val="000000"/>
                <w:sz w:val="22"/>
                <w:szCs w:val="22"/>
              </w:rPr>
              <w:t>быль)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-2158,0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E08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832E0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740,0</w:t>
            </w:r>
          </w:p>
        </w:tc>
      </w:tr>
      <w:tr w:rsidR="00F75837" w:rsidRPr="00BF490B" w:rsidTr="007D3C5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Общий коэффициент рожда</w:t>
            </w:r>
            <w:r w:rsidRPr="002C368F">
              <w:rPr>
                <w:color w:val="000000"/>
                <w:sz w:val="22"/>
                <w:szCs w:val="22"/>
              </w:rPr>
              <w:t>е</w:t>
            </w:r>
            <w:r w:rsidRPr="002C368F">
              <w:rPr>
                <w:color w:val="000000"/>
                <w:sz w:val="22"/>
                <w:szCs w:val="22"/>
              </w:rPr>
              <w:t>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152403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</w:t>
            </w:r>
            <w:r w:rsidR="00F75837" w:rsidRPr="002C368F">
              <w:rPr>
                <w:color w:val="000000"/>
                <w:sz w:val="22"/>
                <w:szCs w:val="22"/>
              </w:rPr>
              <w:t>ел. на 1 тыс. чел. насел</w:t>
            </w:r>
            <w:r w:rsidR="00F75837" w:rsidRPr="002C368F">
              <w:rPr>
                <w:color w:val="000000"/>
                <w:sz w:val="22"/>
                <w:szCs w:val="22"/>
              </w:rPr>
              <w:t>е</w:t>
            </w:r>
            <w:r w:rsidR="00F75837" w:rsidRPr="002C368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F75837" w:rsidRPr="00BF490B" w:rsidTr="007D3C53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Общий коэффициент смер</w:t>
            </w:r>
            <w:r w:rsidRPr="002C368F">
              <w:rPr>
                <w:color w:val="000000"/>
                <w:sz w:val="22"/>
                <w:szCs w:val="22"/>
              </w:rPr>
              <w:t>т</w:t>
            </w:r>
            <w:r w:rsidRPr="002C368F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152403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</w:t>
            </w:r>
            <w:r w:rsidR="00F75837" w:rsidRPr="002C368F">
              <w:rPr>
                <w:color w:val="000000"/>
                <w:sz w:val="22"/>
                <w:szCs w:val="22"/>
              </w:rPr>
              <w:t>ел. на 1 тыс. чел. насел</w:t>
            </w:r>
            <w:r w:rsidR="00F75837" w:rsidRPr="002C368F">
              <w:rPr>
                <w:color w:val="000000"/>
                <w:sz w:val="22"/>
                <w:szCs w:val="22"/>
              </w:rPr>
              <w:t>е</w:t>
            </w:r>
            <w:r w:rsidR="00F75837" w:rsidRPr="002C368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13,1</w:t>
            </w:r>
          </w:p>
        </w:tc>
      </w:tr>
      <w:tr w:rsidR="00F75837" w:rsidRPr="00BF490B" w:rsidTr="002C368F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Коэффициент естественного прироста (убыли)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152403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</w:t>
            </w:r>
            <w:r w:rsidR="00F75837" w:rsidRPr="002C368F">
              <w:rPr>
                <w:color w:val="000000"/>
                <w:sz w:val="22"/>
                <w:szCs w:val="22"/>
              </w:rPr>
              <w:t>ел. на 1 тыс. чел. насел</w:t>
            </w:r>
            <w:r w:rsidR="00F75837" w:rsidRPr="002C368F">
              <w:rPr>
                <w:color w:val="000000"/>
                <w:sz w:val="22"/>
                <w:szCs w:val="22"/>
              </w:rPr>
              <w:t>е</w:t>
            </w:r>
            <w:r w:rsidR="00F75837" w:rsidRPr="002C368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-9,3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-11,0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-9,2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-8,2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-6,4</w:t>
            </w:r>
          </w:p>
        </w:tc>
      </w:tr>
      <w:tr w:rsidR="00F75837" w:rsidRPr="00BF490B" w:rsidTr="002C368F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Коэффициент миграционного прироста (убыли)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152403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</w:t>
            </w:r>
            <w:r w:rsidR="00F75837" w:rsidRPr="002C368F">
              <w:rPr>
                <w:color w:val="000000"/>
                <w:sz w:val="22"/>
                <w:szCs w:val="22"/>
              </w:rPr>
              <w:t>ел. на 1 тыс. чел. насел</w:t>
            </w:r>
            <w:r w:rsidR="00F75837" w:rsidRPr="002C368F">
              <w:rPr>
                <w:color w:val="000000"/>
                <w:sz w:val="22"/>
                <w:szCs w:val="22"/>
              </w:rPr>
              <w:t>е</w:t>
            </w:r>
            <w:r w:rsidR="00F75837" w:rsidRPr="002C368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-17,2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C07162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F75837" w:rsidRPr="00BF490B" w:rsidTr="00F346A7">
        <w:trPr>
          <w:trHeight w:val="471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  <w:highlight w:val="darkGray"/>
              </w:rPr>
            </w:pPr>
            <w:r w:rsidRPr="002C368F">
              <w:rPr>
                <w:bCs/>
                <w:sz w:val="22"/>
                <w:szCs w:val="22"/>
              </w:rPr>
              <w:t>Промышленное производство</w:t>
            </w:r>
          </w:p>
        </w:tc>
      </w:tr>
      <w:tr w:rsidR="00F75837" w:rsidRPr="00BF490B" w:rsidTr="007D3C53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Отгружено товаров собстве</w:t>
            </w:r>
            <w:r w:rsidRPr="002C368F">
              <w:rPr>
                <w:sz w:val="22"/>
                <w:szCs w:val="22"/>
              </w:rPr>
              <w:t>н</w:t>
            </w:r>
            <w:r w:rsidRPr="002C368F">
              <w:rPr>
                <w:sz w:val="22"/>
                <w:szCs w:val="22"/>
              </w:rPr>
              <w:t>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53</w:t>
            </w:r>
            <w:r w:rsidR="008E54FD" w:rsidRPr="002C368F">
              <w:rPr>
                <w:color w:val="000000"/>
                <w:sz w:val="22"/>
                <w:szCs w:val="22"/>
              </w:rPr>
              <w:t xml:space="preserve"> </w:t>
            </w:r>
            <w:r w:rsidRPr="002C368F">
              <w:rPr>
                <w:color w:val="000000"/>
                <w:sz w:val="22"/>
                <w:szCs w:val="22"/>
              </w:rPr>
              <w:t>327,8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58</w:t>
            </w:r>
            <w:r w:rsidR="008E54FD" w:rsidRPr="002C368F">
              <w:rPr>
                <w:color w:val="000000"/>
                <w:sz w:val="22"/>
                <w:szCs w:val="22"/>
              </w:rPr>
              <w:t xml:space="preserve"> </w:t>
            </w:r>
            <w:r w:rsidRPr="002C368F">
              <w:rPr>
                <w:color w:val="000000"/>
                <w:sz w:val="22"/>
                <w:szCs w:val="22"/>
              </w:rPr>
              <w:t>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62</w:t>
            </w:r>
            <w:r w:rsidR="008E54FD" w:rsidRPr="002C368F">
              <w:rPr>
                <w:color w:val="000000"/>
                <w:sz w:val="22"/>
                <w:szCs w:val="22"/>
              </w:rPr>
              <w:t xml:space="preserve"> </w:t>
            </w:r>
            <w:r w:rsidRPr="002C368F">
              <w:rPr>
                <w:color w:val="000000"/>
                <w:sz w:val="22"/>
                <w:szCs w:val="22"/>
              </w:rPr>
              <w:t>610,1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68</w:t>
            </w:r>
            <w:r w:rsidR="008E54FD" w:rsidRPr="002C368F">
              <w:rPr>
                <w:color w:val="000000"/>
                <w:sz w:val="22"/>
                <w:szCs w:val="22"/>
              </w:rPr>
              <w:t xml:space="preserve"> </w:t>
            </w:r>
            <w:r w:rsidRPr="002C368F">
              <w:rPr>
                <w:color w:val="000000"/>
                <w:sz w:val="22"/>
                <w:szCs w:val="22"/>
              </w:rPr>
              <w:t>296,9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74 265,4</w:t>
            </w:r>
          </w:p>
        </w:tc>
      </w:tr>
      <w:tr w:rsidR="00F75837" w:rsidRPr="00BF490B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37" w:rsidRPr="002C368F" w:rsidRDefault="00F75837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7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EF3F78" w:rsidRPr="00BF490B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78" w:rsidRPr="002C368F" w:rsidRDefault="00EF3F7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2C368F" w:rsidRDefault="00EF3F7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Индекс промышленного пр</w:t>
            </w:r>
            <w:r w:rsidRPr="002C368F">
              <w:rPr>
                <w:sz w:val="22"/>
                <w:szCs w:val="22"/>
              </w:rPr>
              <w:t>о</w:t>
            </w:r>
            <w:r w:rsidRPr="002C368F">
              <w:rPr>
                <w:sz w:val="22"/>
                <w:szCs w:val="22"/>
              </w:rPr>
              <w:t>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104,2</w:t>
            </w:r>
          </w:p>
        </w:tc>
      </w:tr>
      <w:tr w:rsidR="00EF3F78" w:rsidRPr="00BF490B" w:rsidTr="007D3C53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F78" w:rsidRPr="002C368F" w:rsidRDefault="00EF3F7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2C368F" w:rsidRDefault="00EF3F7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</w:t>
            </w:r>
            <w:r w:rsidRPr="002C368F">
              <w:rPr>
                <w:bCs/>
                <w:sz w:val="22"/>
                <w:szCs w:val="22"/>
              </w:rPr>
              <w:t>Добыча полезных ископа</w:t>
            </w:r>
            <w:r w:rsidRPr="002C368F">
              <w:rPr>
                <w:bCs/>
                <w:sz w:val="22"/>
                <w:szCs w:val="22"/>
              </w:rPr>
              <w:t>е</w:t>
            </w:r>
            <w:r w:rsidRPr="002C368F">
              <w:rPr>
                <w:bCs/>
                <w:sz w:val="22"/>
                <w:szCs w:val="22"/>
              </w:rPr>
              <w:t>мых</w:t>
            </w:r>
            <w:r w:rsidRPr="002C368F">
              <w:rPr>
                <w:sz w:val="22"/>
                <w:szCs w:val="22"/>
              </w:rPr>
              <w:t xml:space="preserve">» </w:t>
            </w:r>
            <w:r w:rsidRPr="002C368F">
              <w:rPr>
                <w:bCs/>
                <w:sz w:val="22"/>
                <w:szCs w:val="22"/>
              </w:rPr>
              <w:t>(раздел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151,6</w:t>
            </w:r>
          </w:p>
        </w:tc>
      </w:tr>
      <w:tr w:rsidR="00EF3F78" w:rsidRPr="00BF490B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78" w:rsidRPr="002C368F" w:rsidRDefault="00EF3F7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2C368F" w:rsidRDefault="00EF3F7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103,9</w:t>
            </w:r>
          </w:p>
        </w:tc>
      </w:tr>
      <w:tr w:rsidR="00EF3F78" w:rsidRPr="00BF490B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78" w:rsidRPr="002C368F" w:rsidRDefault="00EF3F7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2C368F" w:rsidRDefault="00EF3F7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bookmarkStart w:id="1" w:name="RANGE!B29"/>
            <w:r w:rsidRPr="002C368F">
              <w:rPr>
                <w:sz w:val="22"/>
                <w:szCs w:val="22"/>
              </w:rPr>
              <w:t>Индекс производства</w:t>
            </w:r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78" w:rsidRPr="002C368F" w:rsidRDefault="00EF3F7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bookmarkStart w:id="2" w:name="RANGE!C29"/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  <w:bookmarkEnd w:id="2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78" w:rsidRPr="002C368F" w:rsidRDefault="00EF3F7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C56968" w:rsidRPr="00BF490B" w:rsidTr="007D3C53">
        <w:trPr>
          <w:trHeight w:val="15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</w:t>
            </w:r>
            <w:r w:rsidRPr="002C368F">
              <w:rPr>
                <w:bCs/>
                <w:sz w:val="22"/>
                <w:szCs w:val="22"/>
              </w:rPr>
              <w:t>Обрабатывающие произво</w:t>
            </w:r>
            <w:r w:rsidRPr="002C368F">
              <w:rPr>
                <w:bCs/>
                <w:sz w:val="22"/>
                <w:szCs w:val="22"/>
              </w:rPr>
              <w:t>д</w:t>
            </w:r>
            <w:r w:rsidRPr="002C368F">
              <w:rPr>
                <w:bCs/>
                <w:sz w:val="22"/>
                <w:szCs w:val="22"/>
              </w:rPr>
              <w:t>ства» (Раздел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2C368F" w:rsidRDefault="00C5696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51 395,6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55 999,2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60 374,8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65 938,2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71 763,3</w:t>
            </w:r>
          </w:p>
        </w:tc>
      </w:tr>
      <w:tr w:rsidR="00C56968" w:rsidRPr="00BF490B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2C368F" w:rsidRDefault="00C5696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C56968" w:rsidRPr="00BF490B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2C368F" w:rsidRDefault="00C5696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104,3</w:t>
            </w:r>
          </w:p>
        </w:tc>
      </w:tr>
      <w:tr w:rsidR="00C56968" w:rsidRPr="00BF490B" w:rsidTr="007D3C5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968" w:rsidRPr="002C368F" w:rsidRDefault="00C5696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68" w:rsidRPr="002C368F" w:rsidRDefault="00C5696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495E30" w:rsidRPr="00BF490B" w:rsidTr="007D3C53">
        <w:trPr>
          <w:trHeight w:val="5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Производство пищевых пр</w:t>
            </w:r>
            <w:r w:rsidRPr="002C368F">
              <w:rPr>
                <w:sz w:val="22"/>
                <w:szCs w:val="22"/>
              </w:rPr>
              <w:t>о</w:t>
            </w:r>
            <w:r w:rsidRPr="002C368F">
              <w:rPr>
                <w:sz w:val="22"/>
                <w:szCs w:val="22"/>
              </w:rPr>
              <w:t>дуктов (группировка 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4 763,1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5 575,6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6 490,8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7 121,9</w:t>
            </w:r>
          </w:p>
        </w:tc>
      </w:tr>
      <w:tr w:rsidR="00495E30" w:rsidRPr="00BF490B" w:rsidTr="007D3C53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104,2</w:t>
            </w:r>
          </w:p>
        </w:tc>
      </w:tr>
      <w:tr w:rsidR="00495E30" w:rsidRPr="00BF490B" w:rsidTr="002C368F">
        <w:trPr>
          <w:trHeight w:val="9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105,3</w:t>
            </w:r>
          </w:p>
        </w:tc>
      </w:tr>
      <w:tr w:rsidR="00495E30" w:rsidRPr="00BF490B" w:rsidTr="002C368F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Производство химических веществ и химических пр</w:t>
            </w:r>
            <w:r w:rsidRPr="002C368F">
              <w:rPr>
                <w:sz w:val="22"/>
                <w:szCs w:val="22"/>
              </w:rPr>
              <w:t>о</w:t>
            </w:r>
            <w:r w:rsidRPr="002C368F">
              <w:rPr>
                <w:sz w:val="22"/>
                <w:szCs w:val="22"/>
              </w:rPr>
              <w:t>дуктов (группировка 20)</w:t>
            </w:r>
          </w:p>
          <w:p w:rsidR="002C368F" w:rsidRPr="002C368F" w:rsidRDefault="002C368F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16 180,6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17 437,3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18 985,1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21 047,1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23 379,5</w:t>
            </w:r>
          </w:p>
        </w:tc>
      </w:tr>
      <w:tr w:rsidR="00495E30" w:rsidRPr="00BF490B" w:rsidTr="002C368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495E30" w:rsidRPr="00BF490B" w:rsidTr="002C368F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106,4</w:t>
            </w:r>
          </w:p>
        </w:tc>
      </w:tr>
      <w:tr w:rsidR="00495E30" w:rsidRPr="00BF490B" w:rsidTr="007D3C53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5 248,2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5 622,0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5 910,4</w:t>
            </w:r>
          </w:p>
        </w:tc>
      </w:tr>
      <w:tr w:rsidR="00495E30" w:rsidRPr="00BF490B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495E30" w:rsidRPr="00BF490B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100,7</w:t>
            </w:r>
          </w:p>
        </w:tc>
      </w:tr>
      <w:tr w:rsidR="00495E30" w:rsidRPr="00BF490B" w:rsidTr="007D3C53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Производство прочей нем</w:t>
            </w:r>
            <w:r w:rsidRPr="002C368F">
              <w:rPr>
                <w:sz w:val="22"/>
                <w:szCs w:val="22"/>
              </w:rPr>
              <w:t>е</w:t>
            </w:r>
            <w:r w:rsidRPr="002C368F">
              <w:rPr>
                <w:sz w:val="22"/>
                <w:szCs w:val="22"/>
              </w:rPr>
              <w:t>таллической минеральной продукции (группировка 23)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4 858,7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5 189,3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5 472,6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6 050,9</w:t>
            </w:r>
          </w:p>
        </w:tc>
      </w:tr>
      <w:tr w:rsidR="00495E30" w:rsidRPr="00BF490B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103,3</w:t>
            </w:r>
          </w:p>
        </w:tc>
      </w:tr>
      <w:tr w:rsidR="00495E30" w:rsidRPr="00BF490B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101,5</w:t>
            </w:r>
          </w:p>
        </w:tc>
      </w:tr>
      <w:tr w:rsidR="00495E30" w:rsidRPr="00BF490B" w:rsidTr="007D3C53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Производство готовых мета</w:t>
            </w:r>
            <w:r w:rsidRPr="002C368F">
              <w:rPr>
                <w:sz w:val="22"/>
                <w:szCs w:val="22"/>
              </w:rPr>
              <w:t>л</w:t>
            </w:r>
            <w:r w:rsidRPr="002C368F">
              <w:rPr>
                <w:sz w:val="22"/>
                <w:szCs w:val="22"/>
              </w:rPr>
              <w:t>лических изделий, кроме м</w:t>
            </w:r>
            <w:r w:rsidRPr="002C368F">
              <w:rPr>
                <w:sz w:val="22"/>
                <w:szCs w:val="22"/>
              </w:rPr>
              <w:t>а</w:t>
            </w:r>
            <w:r w:rsidRPr="002C368F">
              <w:rPr>
                <w:sz w:val="22"/>
                <w:szCs w:val="22"/>
              </w:rPr>
              <w:t>шин и оборудования (групп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ровка 25)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5 337,0</w:t>
            </w:r>
          </w:p>
        </w:tc>
      </w:tr>
      <w:tr w:rsidR="00495E30" w:rsidRPr="00BF490B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104,5</w:t>
            </w:r>
          </w:p>
        </w:tc>
      </w:tr>
      <w:tr w:rsidR="00495E30" w:rsidRPr="00BF490B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E30" w:rsidRPr="002C368F" w:rsidRDefault="00495E30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30" w:rsidRPr="002C368F" w:rsidRDefault="00495E30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9E745E" w:rsidRPr="00BF490B" w:rsidTr="007D3C53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Производство электрического оборудования (группировка 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5 487,8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6 674,3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7 191,0</w:t>
            </w:r>
          </w:p>
        </w:tc>
      </w:tr>
      <w:tr w:rsidR="009E745E" w:rsidRPr="00BF490B" w:rsidTr="007D3C53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BF490B">
            <w:p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9E745E" w:rsidRPr="00BF490B" w:rsidTr="007D3C53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BF490B">
            <w:p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103,2</w:t>
            </w:r>
          </w:p>
        </w:tc>
      </w:tr>
      <w:tr w:rsidR="009E745E" w:rsidRPr="00BF490B" w:rsidTr="007D3C53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Производство машин и об</w:t>
            </w:r>
            <w:r w:rsidRPr="002C368F">
              <w:rPr>
                <w:sz w:val="22"/>
                <w:szCs w:val="22"/>
              </w:rPr>
              <w:t>о</w:t>
            </w:r>
            <w:r w:rsidRPr="002C368F">
              <w:rPr>
                <w:sz w:val="22"/>
                <w:szCs w:val="22"/>
              </w:rPr>
              <w:t>рудования, не включенных в другие группировки (групп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ровка 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3 021,6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3 453,5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4 020,5</w:t>
            </w:r>
          </w:p>
        </w:tc>
      </w:tr>
      <w:tr w:rsidR="009E745E" w:rsidRPr="00BF490B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9E745E" w:rsidRPr="00BF490B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103,0</w:t>
            </w:r>
          </w:p>
        </w:tc>
      </w:tr>
      <w:tr w:rsidR="009E745E" w:rsidRPr="00BF490B" w:rsidTr="002C368F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BF490B">
            <w:p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Производство прочих тран</w:t>
            </w:r>
            <w:r w:rsidRPr="002C368F">
              <w:rPr>
                <w:sz w:val="22"/>
                <w:szCs w:val="22"/>
              </w:rPr>
              <w:t>с</w:t>
            </w:r>
            <w:r w:rsidRPr="002C368F">
              <w:rPr>
                <w:sz w:val="22"/>
                <w:szCs w:val="22"/>
              </w:rPr>
              <w:t>портных средств и оборудов</w:t>
            </w:r>
            <w:r w:rsidRPr="002C368F">
              <w:rPr>
                <w:sz w:val="22"/>
                <w:szCs w:val="22"/>
              </w:rPr>
              <w:t>а</w:t>
            </w:r>
            <w:r w:rsidRPr="002C368F">
              <w:rPr>
                <w:sz w:val="22"/>
                <w:szCs w:val="22"/>
              </w:rPr>
              <w:t>ния (группировка 30)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338,9</w:t>
            </w:r>
          </w:p>
        </w:tc>
      </w:tr>
      <w:tr w:rsidR="009E745E" w:rsidRPr="00BF490B" w:rsidTr="002C368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BF490B">
            <w:p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104,4</w:t>
            </w:r>
          </w:p>
        </w:tc>
      </w:tr>
      <w:tr w:rsidR="009E745E" w:rsidRPr="00BF490B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BF490B">
            <w:pPr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104,1</w:t>
            </w:r>
          </w:p>
        </w:tc>
      </w:tr>
      <w:tr w:rsidR="009E745E" w:rsidRPr="00BF490B" w:rsidTr="007D3C53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Прочие производства обраб</w:t>
            </w:r>
            <w:r w:rsidRPr="002C368F">
              <w:rPr>
                <w:sz w:val="22"/>
                <w:szCs w:val="22"/>
              </w:rPr>
              <w:t>а</w:t>
            </w:r>
            <w:r w:rsidRPr="002C368F">
              <w:rPr>
                <w:sz w:val="22"/>
                <w:szCs w:val="22"/>
              </w:rPr>
              <w:t>тывающих отраслей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9 056,0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9 869,4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10 520,6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11 323,8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12 413,3</w:t>
            </w:r>
          </w:p>
        </w:tc>
      </w:tr>
      <w:tr w:rsidR="009E745E" w:rsidRPr="00BF490B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104,8</w:t>
            </w:r>
          </w:p>
        </w:tc>
      </w:tr>
      <w:tr w:rsidR="009E745E" w:rsidRPr="00BF490B" w:rsidTr="007D3C53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104,6</w:t>
            </w:r>
          </w:p>
        </w:tc>
      </w:tr>
      <w:tr w:rsidR="009E745E" w:rsidRPr="00BF490B" w:rsidTr="007D3C53">
        <w:trPr>
          <w:trHeight w:val="18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2C368F">
              <w:rPr>
                <w:bCs/>
                <w:sz w:val="22"/>
                <w:szCs w:val="22"/>
              </w:rPr>
              <w:t xml:space="preserve"> «Обеспечение электрической энергией, газом и паром; ко</w:t>
            </w:r>
            <w:r w:rsidRPr="002C368F">
              <w:rPr>
                <w:bCs/>
                <w:sz w:val="22"/>
                <w:szCs w:val="22"/>
              </w:rPr>
              <w:t>н</w:t>
            </w:r>
            <w:r w:rsidRPr="002C368F">
              <w:rPr>
                <w:bCs/>
                <w:sz w:val="22"/>
                <w:szCs w:val="22"/>
              </w:rPr>
              <w:t>диционирование воздуха» (Раздел 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1 568,3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1 754,4</w:t>
            </w:r>
          </w:p>
        </w:tc>
      </w:tr>
      <w:tr w:rsidR="009E745E" w:rsidRPr="00BF490B" w:rsidTr="007D3C5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9E745E" w:rsidRPr="00BF490B" w:rsidTr="007D3C53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5E" w:rsidRPr="002C368F" w:rsidRDefault="009E745E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45E" w:rsidRPr="002C368F" w:rsidRDefault="009E745E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102,1</w:t>
            </w:r>
          </w:p>
        </w:tc>
      </w:tr>
      <w:tr w:rsidR="00554598" w:rsidRPr="00BF490B" w:rsidTr="007D3C53">
        <w:trPr>
          <w:trHeight w:val="22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</w:t>
            </w:r>
          </w:p>
          <w:p w:rsidR="00554598" w:rsidRPr="002C368F" w:rsidRDefault="00554598" w:rsidP="00BF490B">
            <w:pPr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</w:t>
            </w:r>
            <w:r w:rsidRPr="002C368F">
              <w:rPr>
                <w:bCs/>
                <w:sz w:val="22"/>
                <w:szCs w:val="22"/>
              </w:rPr>
              <w:t>Водоснабжение; водоотвед</w:t>
            </w:r>
            <w:r w:rsidRPr="002C368F">
              <w:rPr>
                <w:bCs/>
                <w:sz w:val="22"/>
                <w:szCs w:val="22"/>
              </w:rPr>
              <w:t>е</w:t>
            </w:r>
            <w:r w:rsidRPr="002C368F">
              <w:rPr>
                <w:bCs/>
                <w:sz w:val="22"/>
                <w:szCs w:val="22"/>
              </w:rPr>
              <w:t>ние, организация сбора и ут</w:t>
            </w:r>
            <w:r w:rsidRPr="002C368F">
              <w:rPr>
                <w:bCs/>
                <w:sz w:val="22"/>
                <w:szCs w:val="22"/>
              </w:rPr>
              <w:t>и</w:t>
            </w:r>
            <w:r w:rsidRPr="002C368F">
              <w:rPr>
                <w:bCs/>
                <w:sz w:val="22"/>
                <w:szCs w:val="22"/>
              </w:rPr>
              <w:t>лизации отходов, деятел</w:t>
            </w:r>
            <w:r w:rsidRPr="002C368F">
              <w:rPr>
                <w:bCs/>
                <w:sz w:val="22"/>
                <w:szCs w:val="22"/>
              </w:rPr>
              <w:t>ь</w:t>
            </w:r>
            <w:r w:rsidRPr="002C368F">
              <w:rPr>
                <w:bCs/>
                <w:sz w:val="22"/>
                <w:szCs w:val="22"/>
              </w:rPr>
              <w:t>ность по ликвидации загря</w:t>
            </w:r>
            <w:r w:rsidRPr="002C368F">
              <w:rPr>
                <w:bCs/>
                <w:sz w:val="22"/>
                <w:szCs w:val="22"/>
              </w:rPr>
              <w:t>з</w:t>
            </w:r>
            <w:r w:rsidRPr="002C368F">
              <w:rPr>
                <w:bCs/>
                <w:sz w:val="22"/>
                <w:szCs w:val="22"/>
              </w:rPr>
              <w:t>нений» (Раздел 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596,1</w:t>
            </w:r>
          </w:p>
        </w:tc>
      </w:tr>
      <w:tr w:rsidR="00554598" w:rsidRPr="00BF490B" w:rsidTr="007D3C5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2C368F" w:rsidRDefault="00554598" w:rsidP="00BF490B">
            <w:pPr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554598" w:rsidRPr="00BF490B" w:rsidTr="007D3C53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101,8</w:t>
            </w:r>
          </w:p>
        </w:tc>
      </w:tr>
      <w:tr w:rsidR="00554598" w:rsidRPr="00BF490B" w:rsidTr="00F346A7">
        <w:trPr>
          <w:trHeight w:val="471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Сельское хозяйство</w:t>
            </w:r>
          </w:p>
        </w:tc>
      </w:tr>
      <w:tr w:rsidR="00554598" w:rsidRPr="00BF490B" w:rsidTr="00F413A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Продукция сельского хозя</w:t>
            </w:r>
            <w:r w:rsidRPr="002C368F">
              <w:rPr>
                <w:color w:val="000000"/>
                <w:sz w:val="22"/>
                <w:szCs w:val="22"/>
              </w:rPr>
              <w:t>й</w:t>
            </w:r>
            <w:r w:rsidRPr="002C368F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2 748,3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2 671,4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2 817,9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2 953,4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3 102,0</w:t>
            </w:r>
          </w:p>
        </w:tc>
      </w:tr>
      <w:tr w:rsidR="00554598" w:rsidRPr="00BF490B" w:rsidTr="005931E8">
        <w:trPr>
          <w:trHeight w:val="5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554598" w:rsidRPr="00BF490B" w:rsidTr="005931E8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Индекс производства проду</w:t>
            </w:r>
            <w:r w:rsidRPr="002C368F">
              <w:rPr>
                <w:color w:val="000000"/>
                <w:sz w:val="22"/>
                <w:szCs w:val="22"/>
              </w:rPr>
              <w:t>к</w:t>
            </w:r>
            <w:r w:rsidRPr="002C368F">
              <w:rPr>
                <w:color w:val="000000"/>
                <w:sz w:val="22"/>
                <w:szCs w:val="22"/>
              </w:rPr>
              <w:t>ции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2C368F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554598" w:rsidRPr="00BF490B" w:rsidTr="005931E8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Продукция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575,6</w:t>
            </w:r>
          </w:p>
        </w:tc>
      </w:tr>
      <w:tr w:rsidR="00554598" w:rsidRPr="00BF490B" w:rsidTr="00F413A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554598" w:rsidRPr="00BF490B" w:rsidTr="00F413A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Индекс производства проду</w:t>
            </w:r>
            <w:r w:rsidRPr="002C368F">
              <w:rPr>
                <w:color w:val="000000"/>
                <w:sz w:val="22"/>
                <w:szCs w:val="22"/>
              </w:rPr>
              <w:t>к</w:t>
            </w:r>
            <w:r w:rsidRPr="002C368F">
              <w:rPr>
                <w:color w:val="000000"/>
                <w:sz w:val="22"/>
                <w:szCs w:val="22"/>
              </w:rPr>
              <w:t>ции растениеводства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554598" w:rsidRPr="00BF490B" w:rsidTr="007D3C53">
        <w:trPr>
          <w:trHeight w:val="4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Продукция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2 407,5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2 526,4</w:t>
            </w:r>
          </w:p>
        </w:tc>
      </w:tr>
      <w:tr w:rsidR="00554598" w:rsidRPr="00BF490B" w:rsidTr="00F413A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554598" w:rsidRPr="00BF490B" w:rsidTr="00F413A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Индекс производства проду</w:t>
            </w:r>
            <w:r w:rsidRPr="002C368F">
              <w:rPr>
                <w:color w:val="000000"/>
                <w:sz w:val="22"/>
                <w:szCs w:val="22"/>
              </w:rPr>
              <w:t>к</w:t>
            </w:r>
            <w:r w:rsidRPr="002C368F">
              <w:rPr>
                <w:color w:val="000000"/>
                <w:sz w:val="22"/>
                <w:szCs w:val="22"/>
              </w:rPr>
              <w:t>ции животноводства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931E8" w:rsidP="002C368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</w:t>
            </w:r>
            <w:r w:rsidR="00554598" w:rsidRPr="002C368F">
              <w:rPr>
                <w:color w:val="000000"/>
                <w:sz w:val="22"/>
                <w:szCs w:val="22"/>
              </w:rPr>
              <w:t>к пред</w:t>
            </w:r>
            <w:r w:rsidR="00554598" w:rsidRPr="002C368F">
              <w:rPr>
                <w:color w:val="000000"/>
                <w:sz w:val="22"/>
                <w:szCs w:val="22"/>
              </w:rPr>
              <w:t>ы</w:t>
            </w:r>
            <w:r w:rsidR="00554598" w:rsidRPr="002C368F">
              <w:rPr>
                <w:color w:val="000000"/>
                <w:sz w:val="22"/>
                <w:szCs w:val="22"/>
              </w:rPr>
              <w:t>дущему году в сопостав</w:t>
            </w:r>
            <w:r w:rsidR="00554598" w:rsidRPr="002C368F">
              <w:rPr>
                <w:color w:val="000000"/>
                <w:sz w:val="22"/>
                <w:szCs w:val="22"/>
              </w:rPr>
              <w:t>и</w:t>
            </w:r>
            <w:r w:rsidR="00554598" w:rsidRPr="002C368F">
              <w:rPr>
                <w:color w:val="000000"/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100,9</w:t>
            </w:r>
          </w:p>
        </w:tc>
      </w:tr>
      <w:tr w:rsidR="00554598" w:rsidRPr="00BF490B" w:rsidTr="005658EA">
        <w:trPr>
          <w:trHeight w:val="471"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Строительство</w:t>
            </w:r>
          </w:p>
        </w:tc>
      </w:tr>
      <w:tr w:rsidR="00554598" w:rsidRPr="00BF490B" w:rsidTr="007D3C53">
        <w:trPr>
          <w:trHeight w:val="7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Объем работ, выполненных по виду деятельности «Стро</w:t>
            </w:r>
            <w:r w:rsidRPr="002C368F">
              <w:rPr>
                <w:color w:val="000000"/>
                <w:sz w:val="22"/>
                <w:szCs w:val="22"/>
              </w:rPr>
              <w:t>и</w:t>
            </w:r>
            <w:r w:rsidRPr="002C368F">
              <w:rPr>
                <w:color w:val="000000"/>
                <w:sz w:val="22"/>
                <w:szCs w:val="22"/>
              </w:rPr>
              <w:t>тельство»</w:t>
            </w:r>
            <w:r w:rsidR="00152403" w:rsidRPr="002C368F">
              <w:rPr>
                <w:color w:val="000000"/>
                <w:sz w:val="22"/>
                <w:szCs w:val="22"/>
              </w:rPr>
              <w:t xml:space="preserve"> </w:t>
            </w:r>
            <w:r w:rsidRPr="002C368F">
              <w:rPr>
                <w:color w:val="000000"/>
                <w:sz w:val="22"/>
                <w:szCs w:val="22"/>
              </w:rPr>
              <w:t>(раздел 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1 432,2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1 630,4</w:t>
            </w:r>
          </w:p>
        </w:tc>
      </w:tr>
      <w:tr w:rsidR="00554598" w:rsidRPr="00BF490B" w:rsidTr="00F413A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104,5</w:t>
            </w:r>
          </w:p>
        </w:tc>
      </w:tr>
      <w:tr w:rsidR="00554598" w:rsidRPr="00BF490B" w:rsidTr="00F413A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 в сопостав</w:t>
            </w:r>
            <w:r w:rsidRPr="002C368F">
              <w:rPr>
                <w:color w:val="000000"/>
                <w:sz w:val="22"/>
                <w:szCs w:val="22"/>
              </w:rPr>
              <w:t>и</w:t>
            </w:r>
            <w:r w:rsidRPr="002C368F">
              <w:rPr>
                <w:color w:val="000000"/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102,5</w:t>
            </w:r>
          </w:p>
        </w:tc>
      </w:tr>
      <w:tr w:rsidR="00554598" w:rsidRPr="00BF490B" w:rsidTr="007D3C53">
        <w:trPr>
          <w:trHeight w:val="8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Введено в действие жилых домов на территории муниц</w:t>
            </w:r>
            <w:r w:rsidRPr="002C368F">
              <w:rPr>
                <w:color w:val="000000"/>
                <w:sz w:val="22"/>
                <w:szCs w:val="22"/>
              </w:rPr>
              <w:t>и</w:t>
            </w:r>
            <w:r w:rsidRPr="002C368F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E8" w:rsidRDefault="0015240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к</w:t>
            </w:r>
            <w:r w:rsidR="00554598" w:rsidRPr="002C368F">
              <w:rPr>
                <w:color w:val="000000"/>
                <w:sz w:val="22"/>
                <w:szCs w:val="22"/>
              </w:rPr>
              <w:t xml:space="preserve">в. метров общей </w:t>
            </w:r>
          </w:p>
          <w:p w:rsidR="00554598" w:rsidRPr="002C368F" w:rsidRDefault="0055459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32 245,2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16 183,4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30 250,0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16 250,0</w:t>
            </w:r>
          </w:p>
        </w:tc>
      </w:tr>
      <w:tr w:rsidR="00554598" w:rsidRPr="00BF490B" w:rsidTr="00F413A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15240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В</w:t>
            </w:r>
            <w:r w:rsidR="00554598" w:rsidRPr="002C368F">
              <w:rPr>
                <w:color w:val="000000"/>
                <w:sz w:val="22"/>
                <w:szCs w:val="22"/>
              </w:rPr>
              <w:t xml:space="preserve"> том числе индивидуальных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E8" w:rsidRDefault="0015240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к</w:t>
            </w:r>
            <w:r w:rsidR="00554598" w:rsidRPr="002C368F">
              <w:rPr>
                <w:color w:val="000000"/>
                <w:sz w:val="22"/>
                <w:szCs w:val="22"/>
              </w:rPr>
              <w:t xml:space="preserve">в. метров общей </w:t>
            </w:r>
          </w:p>
          <w:p w:rsidR="00554598" w:rsidRPr="002C368F" w:rsidRDefault="0055459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69 649,9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34 471,0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37 350,0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37 550,0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37 650,0</w:t>
            </w:r>
          </w:p>
        </w:tc>
      </w:tr>
      <w:tr w:rsidR="00554598" w:rsidRPr="00BF490B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Общая площадь жилых пом</w:t>
            </w:r>
            <w:r w:rsidRPr="002C368F">
              <w:rPr>
                <w:color w:val="000000"/>
                <w:sz w:val="22"/>
                <w:szCs w:val="22"/>
              </w:rPr>
              <w:t>е</w:t>
            </w:r>
            <w:r w:rsidRPr="002C368F">
              <w:rPr>
                <w:color w:val="000000"/>
                <w:sz w:val="22"/>
                <w:szCs w:val="22"/>
              </w:rPr>
              <w:t>щений, приходящаяся в сре</w:t>
            </w:r>
            <w:r w:rsidRPr="002C368F">
              <w:rPr>
                <w:color w:val="000000"/>
                <w:sz w:val="22"/>
                <w:szCs w:val="22"/>
              </w:rPr>
              <w:t>д</w:t>
            </w:r>
            <w:r w:rsidRPr="002C368F">
              <w:rPr>
                <w:color w:val="000000"/>
                <w:sz w:val="22"/>
                <w:szCs w:val="22"/>
              </w:rPr>
              <w:t>нем на одного жителя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E8" w:rsidRDefault="0015240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к</w:t>
            </w:r>
            <w:r w:rsidR="00554598" w:rsidRPr="002C368F">
              <w:rPr>
                <w:color w:val="000000"/>
                <w:sz w:val="22"/>
                <w:szCs w:val="22"/>
              </w:rPr>
              <w:t xml:space="preserve">в. метров общей </w:t>
            </w:r>
          </w:p>
          <w:p w:rsidR="005931E8" w:rsidRDefault="0055459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 xml:space="preserve">площади </w:t>
            </w:r>
          </w:p>
          <w:p w:rsidR="00554598" w:rsidRPr="002C368F" w:rsidRDefault="0055459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598" w:rsidRPr="002C368F" w:rsidRDefault="0055459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554598" w:rsidRPr="00BF490B" w:rsidTr="005658EA">
        <w:trPr>
          <w:trHeight w:val="471"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98" w:rsidRPr="002C368F" w:rsidRDefault="0055459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Транспорт</w:t>
            </w:r>
          </w:p>
        </w:tc>
      </w:tr>
      <w:tr w:rsidR="00B87A02" w:rsidRPr="00BF490B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02" w:rsidRPr="002C368F" w:rsidRDefault="00B87A02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2C368F" w:rsidRDefault="00B87A02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2C368F" w:rsidRDefault="00B87A02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километр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670,7</w:t>
            </w:r>
          </w:p>
        </w:tc>
      </w:tr>
      <w:tr w:rsidR="00B87A02" w:rsidRPr="00BF490B" w:rsidTr="00F413A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02" w:rsidRPr="002C368F" w:rsidRDefault="00B87A02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2C368F" w:rsidRDefault="00B87A02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Протяженность автодорог общего пользования местног</w:t>
            </w:r>
            <w:r w:rsidR="007D3C53" w:rsidRPr="002C368F">
              <w:rPr>
                <w:color w:val="000000"/>
                <w:sz w:val="22"/>
                <w:szCs w:val="22"/>
              </w:rPr>
              <w:t>о значения с твердым покрыт</w:t>
            </w:r>
            <w:r w:rsidR="007D3C53" w:rsidRPr="002C368F">
              <w:rPr>
                <w:color w:val="000000"/>
                <w:sz w:val="22"/>
                <w:szCs w:val="22"/>
              </w:rPr>
              <w:t>и</w:t>
            </w:r>
            <w:r w:rsidR="007D3C53" w:rsidRPr="002C368F">
              <w:rPr>
                <w:color w:val="000000"/>
                <w:sz w:val="22"/>
                <w:szCs w:val="22"/>
              </w:rPr>
              <w:t xml:space="preserve">ем </w:t>
            </w:r>
            <w:r w:rsidRPr="002C368F">
              <w:rPr>
                <w:color w:val="000000"/>
                <w:sz w:val="22"/>
                <w:szCs w:val="22"/>
              </w:rPr>
              <w:t>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2C368F" w:rsidRDefault="00B87A02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километр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547,2</w:t>
            </w:r>
          </w:p>
        </w:tc>
      </w:tr>
      <w:tr w:rsidR="00B87A02" w:rsidRPr="00BF490B" w:rsidTr="007D3C53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02" w:rsidRPr="002C368F" w:rsidRDefault="00B87A02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2C368F" w:rsidRDefault="00B87A02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Удельный вес автомобильных дорог</w:t>
            </w:r>
            <w:r w:rsidRPr="002C368F">
              <w:rPr>
                <w:color w:val="FF0000"/>
                <w:sz w:val="22"/>
                <w:szCs w:val="22"/>
              </w:rPr>
              <w:t xml:space="preserve"> </w:t>
            </w:r>
            <w:r w:rsidRPr="002C368F">
              <w:rPr>
                <w:color w:val="000000"/>
                <w:sz w:val="22"/>
                <w:szCs w:val="22"/>
              </w:rPr>
              <w:t>с твердым покрытием в общей протяженности авт</w:t>
            </w:r>
            <w:r w:rsidRPr="002C368F">
              <w:rPr>
                <w:color w:val="000000"/>
                <w:sz w:val="22"/>
                <w:szCs w:val="22"/>
              </w:rPr>
              <w:t>о</w:t>
            </w:r>
            <w:r w:rsidRPr="002C368F">
              <w:rPr>
                <w:color w:val="000000"/>
                <w:sz w:val="22"/>
                <w:szCs w:val="22"/>
              </w:rPr>
              <w:t>мобильных дорог общего пользования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2C368F" w:rsidRDefault="00B87A02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A02" w:rsidRPr="002C368F" w:rsidRDefault="00B87A02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81,6</w:t>
            </w:r>
          </w:p>
        </w:tc>
      </w:tr>
      <w:tr w:rsidR="00B87A02" w:rsidRPr="00BF490B" w:rsidTr="007D3C53">
        <w:trPr>
          <w:trHeight w:val="471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02" w:rsidRPr="002C368F" w:rsidRDefault="00B87A02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Потребительский рынок</w:t>
            </w:r>
          </w:p>
        </w:tc>
      </w:tr>
      <w:tr w:rsidR="00134C38" w:rsidRPr="00BF490B" w:rsidTr="007D3C53">
        <w:trPr>
          <w:trHeight w:val="35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5240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</w:t>
            </w:r>
            <w:r w:rsidR="00134C38" w:rsidRPr="002C368F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18 505,4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20 421,1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21 790,8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23 274,6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24 883,3</w:t>
            </w:r>
          </w:p>
        </w:tc>
      </w:tr>
      <w:tr w:rsidR="00134C38" w:rsidRPr="00BF490B" w:rsidTr="005931E8">
        <w:trPr>
          <w:trHeight w:val="5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134C38" w:rsidRPr="00BF490B" w:rsidTr="005931E8">
        <w:trPr>
          <w:trHeight w:val="9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 в сопостав</w:t>
            </w:r>
            <w:r w:rsidRPr="002C368F">
              <w:rPr>
                <w:color w:val="000000"/>
                <w:sz w:val="22"/>
                <w:szCs w:val="22"/>
              </w:rPr>
              <w:t>и</w:t>
            </w:r>
            <w:r w:rsidRPr="002C368F">
              <w:rPr>
                <w:color w:val="000000"/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134C38" w:rsidRPr="00BF490B" w:rsidTr="007D3C53">
        <w:trPr>
          <w:trHeight w:val="3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Оборот общественного пит</w:t>
            </w:r>
            <w:r w:rsidRPr="002C368F">
              <w:rPr>
                <w:sz w:val="22"/>
                <w:szCs w:val="22"/>
              </w:rPr>
              <w:t>а</w:t>
            </w:r>
            <w:r w:rsidRPr="002C368F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105,5</w:t>
            </w:r>
          </w:p>
        </w:tc>
      </w:tr>
      <w:tr w:rsidR="00134C38" w:rsidRPr="00BF490B" w:rsidTr="007D3C53">
        <w:trPr>
          <w:trHeight w:val="7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134C38" w:rsidRPr="00BF490B" w:rsidTr="007D3C53">
        <w:trPr>
          <w:trHeight w:val="9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Индекс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 в сопостав</w:t>
            </w:r>
            <w:r w:rsidRPr="002C368F">
              <w:rPr>
                <w:color w:val="000000"/>
                <w:sz w:val="22"/>
                <w:szCs w:val="22"/>
              </w:rPr>
              <w:t>и</w:t>
            </w:r>
            <w:r w:rsidRPr="002C368F">
              <w:rPr>
                <w:color w:val="000000"/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38" w:rsidRPr="002C368F" w:rsidRDefault="00134C38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102,8</w:t>
            </w:r>
          </w:p>
        </w:tc>
      </w:tr>
      <w:tr w:rsidR="00134C38" w:rsidRPr="00BF490B" w:rsidTr="00F346A7">
        <w:trPr>
          <w:trHeight w:val="471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38" w:rsidRPr="002C368F" w:rsidRDefault="00134C38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Малое и среднее предпринимательство</w:t>
            </w:r>
          </w:p>
        </w:tc>
      </w:tr>
      <w:tr w:rsidR="00220633" w:rsidRPr="00BF490B" w:rsidTr="007D3C53">
        <w:trPr>
          <w:trHeight w:val="1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E8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 xml:space="preserve">Количество малых и средних предприятий, включая </w:t>
            </w:r>
            <w:proofErr w:type="spellStart"/>
            <w:r w:rsidRPr="002C368F">
              <w:rPr>
                <w:color w:val="000000"/>
                <w:sz w:val="22"/>
                <w:szCs w:val="22"/>
              </w:rPr>
              <w:t>микр</w:t>
            </w:r>
            <w:r w:rsidRPr="002C368F">
              <w:rPr>
                <w:color w:val="000000"/>
                <w:sz w:val="22"/>
                <w:szCs w:val="22"/>
              </w:rPr>
              <w:t>о</w:t>
            </w:r>
            <w:r w:rsidRPr="002C368F">
              <w:rPr>
                <w:color w:val="000000"/>
                <w:sz w:val="22"/>
                <w:szCs w:val="22"/>
              </w:rPr>
              <w:t>предприятия</w:t>
            </w:r>
            <w:proofErr w:type="spellEnd"/>
            <w:r w:rsidRPr="002C368F">
              <w:rPr>
                <w:color w:val="000000"/>
                <w:sz w:val="22"/>
                <w:szCs w:val="22"/>
              </w:rPr>
              <w:t xml:space="preserve"> и индивидуал</w:t>
            </w:r>
            <w:r w:rsidRPr="002C368F">
              <w:rPr>
                <w:color w:val="000000"/>
                <w:sz w:val="22"/>
                <w:szCs w:val="22"/>
              </w:rPr>
              <w:t>ь</w:t>
            </w:r>
            <w:r w:rsidRPr="002C368F">
              <w:rPr>
                <w:color w:val="000000"/>
                <w:sz w:val="22"/>
                <w:szCs w:val="22"/>
              </w:rPr>
              <w:t>ных предпринимателей</w:t>
            </w:r>
            <w:r w:rsidR="00DD4C11" w:rsidRPr="002C368F">
              <w:rPr>
                <w:color w:val="000000"/>
                <w:sz w:val="22"/>
                <w:szCs w:val="22"/>
              </w:rPr>
              <w:t xml:space="preserve"> </w:t>
            </w:r>
          </w:p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4 114,0</w:t>
            </w:r>
          </w:p>
        </w:tc>
      </w:tr>
      <w:tr w:rsidR="00220633" w:rsidRPr="00BF490B" w:rsidTr="007D3C53">
        <w:trPr>
          <w:trHeight w:val="1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Среднесписочная численность работников на предприятиях малого и среднего предпр</w:t>
            </w:r>
            <w:r w:rsidRPr="002C368F">
              <w:rPr>
                <w:color w:val="000000"/>
                <w:sz w:val="22"/>
                <w:szCs w:val="22"/>
              </w:rPr>
              <w:t>и</w:t>
            </w:r>
            <w:r w:rsidRPr="002C368F">
              <w:rPr>
                <w:color w:val="000000"/>
                <w:sz w:val="22"/>
                <w:szCs w:val="22"/>
              </w:rPr>
              <w:t xml:space="preserve">нимательства (включая </w:t>
            </w:r>
            <w:proofErr w:type="spellStart"/>
            <w:r w:rsidRPr="002C368F">
              <w:rPr>
                <w:color w:val="000000"/>
                <w:sz w:val="22"/>
                <w:szCs w:val="22"/>
              </w:rPr>
              <w:t>ми</w:t>
            </w:r>
            <w:r w:rsidRPr="002C368F">
              <w:rPr>
                <w:color w:val="000000"/>
                <w:sz w:val="22"/>
                <w:szCs w:val="22"/>
              </w:rPr>
              <w:t>к</w:t>
            </w:r>
            <w:r w:rsidRPr="002C368F">
              <w:rPr>
                <w:color w:val="000000"/>
                <w:sz w:val="22"/>
                <w:szCs w:val="22"/>
              </w:rPr>
              <w:t>ропредприятия</w:t>
            </w:r>
            <w:proofErr w:type="spellEnd"/>
            <w:r w:rsidRPr="002C368F">
              <w:rPr>
                <w:color w:val="000000"/>
                <w:sz w:val="22"/>
                <w:szCs w:val="22"/>
              </w:rPr>
              <w:t xml:space="preserve"> и индивид</w:t>
            </w:r>
            <w:r w:rsidRPr="002C368F">
              <w:rPr>
                <w:color w:val="000000"/>
                <w:sz w:val="22"/>
                <w:szCs w:val="22"/>
              </w:rPr>
              <w:t>у</w:t>
            </w:r>
            <w:r w:rsidRPr="002C368F">
              <w:rPr>
                <w:color w:val="000000"/>
                <w:sz w:val="22"/>
                <w:szCs w:val="22"/>
              </w:rPr>
              <w:t>альных предпринимателей)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8 780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9 054</w:t>
            </w:r>
          </w:p>
        </w:tc>
      </w:tr>
      <w:tr w:rsidR="00220633" w:rsidRPr="00BF490B" w:rsidTr="005658EA">
        <w:trPr>
          <w:trHeight w:val="471"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633" w:rsidRPr="002C368F" w:rsidRDefault="0022063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  <w:highlight w:val="darkGray"/>
              </w:rPr>
            </w:pPr>
            <w:r w:rsidRPr="002C368F">
              <w:rPr>
                <w:bCs/>
                <w:sz w:val="22"/>
                <w:szCs w:val="22"/>
              </w:rPr>
              <w:t>Инвестиции</w:t>
            </w:r>
          </w:p>
        </w:tc>
      </w:tr>
      <w:tr w:rsidR="00220633" w:rsidRPr="00BF490B" w:rsidTr="005931E8">
        <w:trPr>
          <w:trHeight w:val="1483"/>
        </w:trPr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Инвестиции в основной к</w:t>
            </w:r>
            <w:r w:rsidRPr="002C368F">
              <w:rPr>
                <w:sz w:val="22"/>
                <w:szCs w:val="22"/>
              </w:rPr>
              <w:t>а</w:t>
            </w:r>
            <w:r w:rsidRPr="002C368F">
              <w:rPr>
                <w:sz w:val="22"/>
                <w:szCs w:val="22"/>
              </w:rPr>
              <w:t>питал (без учета объема и</w:t>
            </w:r>
            <w:r w:rsidRPr="002C368F">
              <w:rPr>
                <w:sz w:val="22"/>
                <w:szCs w:val="22"/>
              </w:rPr>
              <w:t>н</w:t>
            </w:r>
            <w:r w:rsidRPr="002C368F">
              <w:rPr>
                <w:sz w:val="22"/>
                <w:szCs w:val="22"/>
              </w:rPr>
              <w:t>вестиций по областным о</w:t>
            </w:r>
            <w:r w:rsidRPr="002C368F">
              <w:rPr>
                <w:sz w:val="22"/>
                <w:szCs w:val="22"/>
              </w:rPr>
              <w:t>р</w:t>
            </w:r>
            <w:r w:rsidRPr="002C368F">
              <w:rPr>
                <w:sz w:val="22"/>
                <w:szCs w:val="22"/>
              </w:rPr>
              <w:t>ганизациям, зарегистрир</w:t>
            </w:r>
            <w:r w:rsidRPr="002C368F">
              <w:rPr>
                <w:sz w:val="22"/>
                <w:szCs w:val="22"/>
              </w:rPr>
              <w:t>о</w:t>
            </w:r>
            <w:r w:rsidRPr="002C368F">
              <w:rPr>
                <w:sz w:val="22"/>
                <w:szCs w:val="22"/>
              </w:rPr>
              <w:t xml:space="preserve">ванных в </w:t>
            </w:r>
            <w:proofErr w:type="spellStart"/>
            <w:r w:rsidRPr="002C368F">
              <w:rPr>
                <w:sz w:val="22"/>
                <w:szCs w:val="22"/>
              </w:rPr>
              <w:t>Тосненском</w:t>
            </w:r>
            <w:proofErr w:type="spellEnd"/>
            <w:r w:rsidRPr="002C368F">
              <w:rPr>
                <w:sz w:val="22"/>
                <w:szCs w:val="22"/>
              </w:rPr>
              <w:t xml:space="preserve"> районе</w:t>
            </w:r>
            <w:r w:rsidR="00152403" w:rsidRPr="002C368F">
              <w:rPr>
                <w:sz w:val="22"/>
                <w:szCs w:val="22"/>
              </w:rPr>
              <w:t xml:space="preserve"> Ленинградской области</w:t>
            </w:r>
            <w:r w:rsidRPr="002C368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7 193,4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11 518,3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13 537,1</w:t>
            </w:r>
          </w:p>
        </w:tc>
      </w:tr>
      <w:tr w:rsidR="00220633" w:rsidRPr="00BF490B" w:rsidTr="005931E8">
        <w:trPr>
          <w:trHeight w:val="564"/>
        </w:trPr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Индекс-дефлятор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105,5</w:t>
            </w:r>
          </w:p>
        </w:tc>
      </w:tr>
      <w:tr w:rsidR="00220633" w:rsidRPr="00BF490B" w:rsidTr="005931E8">
        <w:trPr>
          <w:trHeight w:val="985"/>
        </w:trPr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Индекс физического объема инвестиций в основной к</w:t>
            </w:r>
            <w:r w:rsidRPr="002C368F">
              <w:rPr>
                <w:sz w:val="22"/>
                <w:szCs w:val="22"/>
              </w:rPr>
              <w:t>а</w:t>
            </w:r>
            <w:r w:rsidRPr="002C368F">
              <w:rPr>
                <w:sz w:val="22"/>
                <w:szCs w:val="22"/>
              </w:rPr>
              <w:t>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% к пред</w:t>
            </w:r>
            <w:r w:rsidRPr="002C368F">
              <w:rPr>
                <w:sz w:val="22"/>
                <w:szCs w:val="22"/>
              </w:rPr>
              <w:t>ы</w:t>
            </w:r>
            <w:r w:rsidRPr="002C368F">
              <w:rPr>
                <w:sz w:val="22"/>
                <w:szCs w:val="22"/>
              </w:rPr>
              <w:t>дущему году в сопостав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111,4</w:t>
            </w:r>
          </w:p>
        </w:tc>
      </w:tr>
      <w:tr w:rsidR="00220633" w:rsidRPr="00BF490B" w:rsidTr="005931E8">
        <w:trPr>
          <w:trHeight w:val="8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Распределение инвестиций в основной капитал по видам экономической деятельн</w:t>
            </w:r>
            <w:r w:rsidRPr="002C368F">
              <w:rPr>
                <w:sz w:val="22"/>
                <w:szCs w:val="22"/>
              </w:rPr>
              <w:t>о</w:t>
            </w:r>
            <w:r w:rsidRPr="002C368F">
              <w:rPr>
                <w:sz w:val="22"/>
                <w:szCs w:val="22"/>
              </w:rPr>
              <w:t>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15240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млн</w:t>
            </w:r>
            <w:r w:rsidR="00220633" w:rsidRPr="002C368F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7 193,4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11 518,3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13 537,1</w:t>
            </w:r>
          </w:p>
        </w:tc>
      </w:tr>
      <w:tr w:rsidR="00220633" w:rsidRPr="00BF490B" w:rsidTr="005931E8">
        <w:trPr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Раздел А: сельское, лесное хозяйство, охота, рыболо</w:t>
            </w:r>
            <w:r w:rsidRPr="002C368F">
              <w:rPr>
                <w:sz w:val="22"/>
                <w:szCs w:val="22"/>
              </w:rPr>
              <w:t>в</w:t>
            </w:r>
            <w:r w:rsidRPr="002C368F">
              <w:rPr>
                <w:sz w:val="22"/>
                <w:szCs w:val="22"/>
              </w:rPr>
              <w:t>ство и рыбоводство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15240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млн</w:t>
            </w:r>
            <w:r w:rsidR="00220633" w:rsidRPr="002C368F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530,9</w:t>
            </w:r>
          </w:p>
        </w:tc>
      </w:tr>
      <w:tr w:rsidR="00220633" w:rsidRPr="00BF490B" w:rsidTr="005931E8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2.2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Раздел С: 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633" w:rsidRPr="002C368F" w:rsidRDefault="00220633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3 779,6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633" w:rsidRPr="002C368F" w:rsidRDefault="00220633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6 360,6</w:t>
            </w:r>
          </w:p>
        </w:tc>
      </w:tr>
      <w:tr w:rsidR="00690D4B" w:rsidRPr="00BF490B" w:rsidTr="005931E8">
        <w:trPr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2.3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152403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  <w:highlight w:val="darkGray"/>
              </w:rPr>
            </w:pPr>
            <w:r w:rsidRPr="002C368F">
              <w:rPr>
                <w:sz w:val="22"/>
                <w:szCs w:val="22"/>
              </w:rPr>
              <w:t>Раздел Е: в</w:t>
            </w:r>
            <w:r w:rsidR="00690D4B" w:rsidRPr="002C368F">
              <w:rPr>
                <w:sz w:val="22"/>
                <w:szCs w:val="22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615,0</w:t>
            </w:r>
          </w:p>
        </w:tc>
      </w:tr>
      <w:tr w:rsidR="00690D4B" w:rsidRPr="00BF490B" w:rsidTr="005931E8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Раздел G: торговля оптовая и розничная; ремонт авт</w:t>
            </w:r>
            <w:r w:rsidRPr="002C368F">
              <w:rPr>
                <w:sz w:val="22"/>
                <w:szCs w:val="22"/>
              </w:rPr>
              <w:t>о</w:t>
            </w:r>
            <w:r w:rsidRPr="002C368F">
              <w:rPr>
                <w:sz w:val="22"/>
                <w:szCs w:val="22"/>
              </w:rPr>
              <w:t>транспортных средств и м</w:t>
            </w:r>
            <w:r w:rsidRPr="002C368F">
              <w:rPr>
                <w:sz w:val="22"/>
                <w:szCs w:val="22"/>
              </w:rPr>
              <w:t>о</w:t>
            </w:r>
            <w:r w:rsidRPr="002C368F">
              <w:rPr>
                <w:sz w:val="22"/>
                <w:szCs w:val="22"/>
              </w:rPr>
              <w:t>тоциклов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1 038,7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1 220,8</w:t>
            </w:r>
          </w:p>
        </w:tc>
      </w:tr>
      <w:tr w:rsidR="00690D4B" w:rsidRPr="00BF490B" w:rsidTr="005931E8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2.5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Раздел H: транспортировка и 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1 070,8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1 197,4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2 015,1</w:t>
            </w:r>
          </w:p>
        </w:tc>
      </w:tr>
      <w:tr w:rsidR="00690D4B" w:rsidRPr="00BF490B" w:rsidTr="005931E8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2.6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292AD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Раздел N: д</w:t>
            </w:r>
            <w:r w:rsidR="00690D4B" w:rsidRPr="002C368F">
              <w:rPr>
                <w:sz w:val="22"/>
                <w:szCs w:val="22"/>
              </w:rPr>
              <w:t>еятельность а</w:t>
            </w:r>
            <w:r w:rsidR="00690D4B" w:rsidRPr="002C368F">
              <w:rPr>
                <w:sz w:val="22"/>
                <w:szCs w:val="22"/>
              </w:rPr>
              <w:t>д</w:t>
            </w:r>
            <w:r w:rsidR="00690D4B" w:rsidRPr="002C368F">
              <w:rPr>
                <w:sz w:val="22"/>
                <w:szCs w:val="22"/>
              </w:rPr>
              <w:t>министративная и сопу</w:t>
            </w:r>
            <w:r w:rsidR="00690D4B" w:rsidRPr="002C368F">
              <w:rPr>
                <w:sz w:val="22"/>
                <w:szCs w:val="22"/>
              </w:rPr>
              <w:t>т</w:t>
            </w:r>
            <w:r w:rsidR="00690D4B" w:rsidRPr="002C368F">
              <w:rPr>
                <w:sz w:val="22"/>
                <w:szCs w:val="22"/>
              </w:rPr>
              <w:t>ствующие дополнительные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490,0</w:t>
            </w:r>
          </w:p>
        </w:tc>
      </w:tr>
      <w:tr w:rsidR="00690D4B" w:rsidRPr="00BF490B" w:rsidTr="005931E8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2.7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Раздел O: государственное управление и обеспечение военной безопасности; соц</w:t>
            </w:r>
            <w:r w:rsidRPr="002C368F">
              <w:rPr>
                <w:sz w:val="22"/>
                <w:szCs w:val="22"/>
              </w:rPr>
              <w:t>и</w:t>
            </w:r>
            <w:r w:rsidRPr="002C368F">
              <w:rPr>
                <w:sz w:val="22"/>
                <w:szCs w:val="22"/>
              </w:rPr>
              <w:t>альное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384,5</w:t>
            </w:r>
          </w:p>
        </w:tc>
      </w:tr>
      <w:tr w:rsidR="00690D4B" w:rsidRPr="00BF490B" w:rsidTr="005931E8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2.8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621,2</w:t>
            </w:r>
          </w:p>
        </w:tc>
      </w:tr>
      <w:tr w:rsidR="00690D4B" w:rsidRPr="00BF490B" w:rsidTr="005931E8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2.9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Раздел R: деятельность в о</w:t>
            </w:r>
            <w:r w:rsidRPr="002C368F">
              <w:rPr>
                <w:sz w:val="22"/>
                <w:szCs w:val="22"/>
              </w:rPr>
              <w:t>б</w:t>
            </w:r>
            <w:r w:rsidRPr="002C368F">
              <w:rPr>
                <w:sz w:val="22"/>
                <w:szCs w:val="22"/>
              </w:rPr>
              <w:t>ласти культуры, спорта, о</w:t>
            </w:r>
            <w:r w:rsidRPr="002C368F">
              <w:rPr>
                <w:sz w:val="22"/>
                <w:szCs w:val="22"/>
              </w:rPr>
              <w:t>р</w:t>
            </w:r>
            <w:r w:rsidRPr="002C368F">
              <w:rPr>
                <w:sz w:val="22"/>
                <w:szCs w:val="22"/>
              </w:rPr>
              <w:t>ганизации досуга и развл</w:t>
            </w:r>
            <w:r w:rsidRPr="002C368F">
              <w:rPr>
                <w:sz w:val="22"/>
                <w:szCs w:val="22"/>
              </w:rPr>
              <w:t>е</w:t>
            </w:r>
            <w:r w:rsidRPr="002C368F">
              <w:rPr>
                <w:sz w:val="22"/>
                <w:szCs w:val="22"/>
              </w:rPr>
              <w:t>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563,6</w:t>
            </w:r>
          </w:p>
        </w:tc>
      </w:tr>
      <w:tr w:rsidR="00690D4B" w:rsidRPr="00BF490B" w:rsidTr="005931E8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2.10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Прочие виды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735,4</w:t>
            </w:r>
          </w:p>
        </w:tc>
      </w:tr>
      <w:tr w:rsidR="00690D4B" w:rsidRPr="00BF490B" w:rsidTr="005931E8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Инвестиции в основной к</w:t>
            </w:r>
            <w:r w:rsidRPr="002C368F">
              <w:rPr>
                <w:color w:val="000000"/>
                <w:sz w:val="22"/>
                <w:szCs w:val="22"/>
              </w:rPr>
              <w:t>а</w:t>
            </w:r>
            <w:r w:rsidRPr="002C368F">
              <w:rPr>
                <w:color w:val="000000"/>
                <w:sz w:val="22"/>
                <w:szCs w:val="22"/>
              </w:rPr>
              <w:t>питал по источникам фина</w:t>
            </w:r>
            <w:r w:rsidRPr="002C368F">
              <w:rPr>
                <w:color w:val="000000"/>
                <w:sz w:val="22"/>
                <w:szCs w:val="22"/>
              </w:rPr>
              <w:t>н</w:t>
            </w:r>
            <w:r w:rsidRPr="002C368F">
              <w:rPr>
                <w:color w:val="000000"/>
                <w:sz w:val="22"/>
                <w:szCs w:val="22"/>
              </w:rPr>
              <w:t>сирования,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7 193,4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8 044,1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9 545,0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11 518,3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13 537,1</w:t>
            </w:r>
          </w:p>
        </w:tc>
      </w:tr>
      <w:tr w:rsidR="00690D4B" w:rsidRPr="00BF490B" w:rsidTr="005931E8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Собственные средства пре</w:t>
            </w:r>
            <w:r w:rsidRPr="002C368F">
              <w:rPr>
                <w:color w:val="000000"/>
                <w:sz w:val="22"/>
                <w:szCs w:val="22"/>
              </w:rPr>
              <w:t>д</w:t>
            </w:r>
            <w:r w:rsidRPr="002C368F">
              <w:rPr>
                <w:color w:val="000000"/>
                <w:sz w:val="22"/>
                <w:szCs w:val="22"/>
              </w:rPr>
              <w:t>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8 393,0</w:t>
            </w:r>
          </w:p>
        </w:tc>
      </w:tr>
      <w:tr w:rsidR="00690D4B" w:rsidRPr="00BF490B" w:rsidTr="005931E8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Привлеченные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3 298,1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3 722,5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4 607,3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5 144,1</w:t>
            </w:r>
          </w:p>
        </w:tc>
      </w:tr>
      <w:tr w:rsidR="00690D4B" w:rsidRPr="00BF490B" w:rsidTr="005658EA">
        <w:trPr>
          <w:trHeight w:val="471"/>
        </w:trPr>
        <w:tc>
          <w:tcPr>
            <w:tcW w:w="109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  <w:highlight w:val="darkGray"/>
              </w:rPr>
            </w:pPr>
            <w:r w:rsidRPr="002C368F">
              <w:rPr>
                <w:bCs/>
                <w:color w:val="000000"/>
                <w:sz w:val="22"/>
                <w:szCs w:val="22"/>
              </w:rPr>
              <w:t>Рынок труда и занятость населения</w:t>
            </w:r>
          </w:p>
        </w:tc>
      </w:tr>
      <w:tr w:rsidR="00690D4B" w:rsidRPr="00BF490B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Численность занятых в эк</w:t>
            </w:r>
            <w:r w:rsidRPr="002C368F">
              <w:rPr>
                <w:color w:val="000000"/>
                <w:sz w:val="22"/>
                <w:szCs w:val="22"/>
              </w:rPr>
              <w:t>о</w:t>
            </w:r>
            <w:r w:rsidRPr="002C368F">
              <w:rPr>
                <w:color w:val="000000"/>
                <w:sz w:val="22"/>
                <w:szCs w:val="22"/>
              </w:rPr>
              <w:t>номике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42 403,0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42 488,0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42 858,0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42 878,0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43 028,0</w:t>
            </w:r>
          </w:p>
        </w:tc>
      </w:tr>
      <w:tr w:rsidR="00690D4B" w:rsidRPr="00BF490B" w:rsidTr="00F413A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Численность безработных, зарегистрированных в органах государственной службы з</w:t>
            </w:r>
            <w:r w:rsidRPr="002C368F">
              <w:rPr>
                <w:color w:val="000000"/>
                <w:sz w:val="22"/>
                <w:szCs w:val="22"/>
              </w:rPr>
              <w:t>а</w:t>
            </w:r>
            <w:r w:rsidRPr="002C368F">
              <w:rPr>
                <w:color w:val="000000"/>
                <w:sz w:val="22"/>
                <w:szCs w:val="22"/>
              </w:rPr>
              <w:t>нятости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315,0</w:t>
            </w:r>
          </w:p>
        </w:tc>
      </w:tr>
      <w:tr w:rsidR="00690D4B" w:rsidRPr="00BF490B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Уровень зарегистрированной безработицы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690D4B" w:rsidRPr="00BF490B" w:rsidTr="00F413A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Количество вакансий, зая</w:t>
            </w:r>
            <w:r w:rsidRPr="002C368F">
              <w:rPr>
                <w:color w:val="000000"/>
                <w:sz w:val="22"/>
                <w:szCs w:val="22"/>
              </w:rPr>
              <w:t>в</w:t>
            </w:r>
            <w:r w:rsidRPr="002C368F">
              <w:rPr>
                <w:color w:val="000000"/>
                <w:sz w:val="22"/>
                <w:szCs w:val="22"/>
              </w:rPr>
              <w:t>ленных предприятиями в це</w:t>
            </w:r>
            <w:r w:rsidRPr="002C368F">
              <w:rPr>
                <w:color w:val="000000"/>
                <w:sz w:val="22"/>
                <w:szCs w:val="22"/>
              </w:rPr>
              <w:t>н</w:t>
            </w:r>
            <w:r w:rsidRPr="002C368F">
              <w:rPr>
                <w:color w:val="000000"/>
                <w:sz w:val="22"/>
                <w:szCs w:val="22"/>
              </w:rPr>
              <w:t>тры занятости населения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4B" w:rsidRPr="002C368F" w:rsidRDefault="00690D4B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4B" w:rsidRPr="002C368F" w:rsidRDefault="00690D4B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200180" w:rsidRPr="00BF490B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180" w:rsidRPr="002C368F" w:rsidRDefault="0020018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0" w:rsidRPr="002C368F" w:rsidRDefault="0020018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0" w:rsidRPr="002C368F" w:rsidRDefault="00200180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22 955,4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22 978,0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23 024,0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23 070,0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23 117,0</w:t>
            </w:r>
          </w:p>
        </w:tc>
      </w:tr>
      <w:tr w:rsidR="00200180" w:rsidRPr="00BF490B" w:rsidTr="00F413AC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180" w:rsidRPr="002C368F" w:rsidRDefault="0020018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0" w:rsidRPr="002C368F" w:rsidRDefault="0020018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0" w:rsidRPr="002C368F" w:rsidRDefault="00200180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49 684,4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52 910,5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56 289,7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60 166,4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64 367,2</w:t>
            </w:r>
          </w:p>
        </w:tc>
      </w:tr>
      <w:tr w:rsidR="00200180" w:rsidRPr="00BF490B" w:rsidTr="00F413AC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80" w:rsidRPr="002C368F" w:rsidRDefault="0020018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80" w:rsidRPr="002C368F" w:rsidRDefault="0020018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0" w:rsidRPr="002C368F" w:rsidRDefault="00200180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% к пред</w:t>
            </w:r>
            <w:r w:rsidRPr="002C368F">
              <w:rPr>
                <w:color w:val="000000"/>
                <w:sz w:val="22"/>
                <w:szCs w:val="22"/>
              </w:rPr>
              <w:t>ы</w:t>
            </w:r>
            <w:r w:rsidRPr="002C368F">
              <w:rPr>
                <w:color w:val="000000"/>
                <w:sz w:val="22"/>
                <w:szCs w:val="22"/>
              </w:rPr>
              <w:t>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200180" w:rsidRPr="00BF490B" w:rsidTr="00F413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180" w:rsidRPr="002C368F" w:rsidRDefault="0020018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0" w:rsidRPr="002C368F" w:rsidRDefault="00200180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Фонд начисленной заработной платы всех работников по м</w:t>
            </w:r>
            <w:r w:rsidRPr="002C368F">
              <w:rPr>
                <w:sz w:val="22"/>
                <w:szCs w:val="22"/>
              </w:rPr>
              <w:t>у</w:t>
            </w:r>
            <w:r w:rsidRPr="002C368F">
              <w:rPr>
                <w:sz w:val="22"/>
                <w:szCs w:val="22"/>
              </w:rPr>
              <w:t>ниципальному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80" w:rsidRPr="002C368F" w:rsidRDefault="00200180" w:rsidP="005931E8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C368F">
              <w:rPr>
                <w:sz w:val="22"/>
                <w:szCs w:val="22"/>
              </w:rPr>
              <w:t>млн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13 686,1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14 589,3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15 552,2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16 656,5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180" w:rsidRPr="002C368F" w:rsidRDefault="00200180" w:rsidP="005931E8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C368F">
              <w:rPr>
                <w:color w:val="000000"/>
                <w:sz w:val="22"/>
                <w:szCs w:val="22"/>
              </w:rPr>
              <w:t>17 855,7</w:t>
            </w:r>
          </w:p>
        </w:tc>
      </w:tr>
    </w:tbl>
    <w:p w:rsidR="00E86FFE" w:rsidRPr="00BF490B" w:rsidRDefault="00E86FFE" w:rsidP="00BF490B">
      <w:pPr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</w:p>
    <w:p w:rsidR="002677CD" w:rsidRPr="00BF490B" w:rsidRDefault="002677CD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lightGray"/>
        </w:rPr>
      </w:pPr>
      <w:r w:rsidRPr="00BF490B">
        <w:rPr>
          <w:sz w:val="24"/>
          <w:szCs w:val="24"/>
          <w:highlight w:val="lightGray"/>
        </w:rPr>
        <w:br w:type="page"/>
      </w:r>
    </w:p>
    <w:p w:rsidR="00346893" w:rsidRPr="00BF490B" w:rsidRDefault="00346893" w:rsidP="005931E8">
      <w:pPr>
        <w:widowControl/>
        <w:autoSpaceDE/>
        <w:autoSpaceDN/>
        <w:adjustRightInd/>
        <w:spacing w:line="240" w:lineRule="auto"/>
        <w:ind w:left="482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lastRenderedPageBreak/>
        <w:t>Приложение</w:t>
      </w:r>
    </w:p>
    <w:p w:rsidR="00346893" w:rsidRPr="00BF490B" w:rsidRDefault="00346893" w:rsidP="005931E8">
      <w:pPr>
        <w:widowControl/>
        <w:autoSpaceDE/>
        <w:autoSpaceDN/>
        <w:adjustRightInd/>
        <w:spacing w:line="240" w:lineRule="auto"/>
        <w:ind w:left="482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t>к основным показателям прогноза</w:t>
      </w:r>
    </w:p>
    <w:p w:rsidR="00346893" w:rsidRPr="00BF490B" w:rsidRDefault="00346893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sz w:val="24"/>
          <w:szCs w:val="24"/>
          <w:highlight w:val="lightGray"/>
        </w:rPr>
      </w:pPr>
    </w:p>
    <w:p w:rsidR="00487F40" w:rsidRPr="00BF490B" w:rsidRDefault="00487F4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6B2557" w:rsidRPr="00BF490B" w:rsidRDefault="006B2557" w:rsidP="005931E8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Пояснительная записка к показателям прогноза социально-экономического</w:t>
      </w:r>
    </w:p>
    <w:p w:rsidR="006B2557" w:rsidRPr="00BF490B" w:rsidRDefault="006B2557" w:rsidP="005931E8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развития муниципального образования Тосненский район Ленинградской</w:t>
      </w:r>
    </w:p>
    <w:p w:rsidR="006B2557" w:rsidRPr="00BF490B" w:rsidRDefault="00FF0627" w:rsidP="005931E8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области на</w:t>
      </w:r>
      <w:r w:rsidR="00042008" w:rsidRPr="00BF490B">
        <w:rPr>
          <w:sz w:val="24"/>
          <w:szCs w:val="24"/>
        </w:rPr>
        <w:t xml:space="preserve"> 2022-202</w:t>
      </w:r>
      <w:r w:rsidRPr="00BF490B">
        <w:rPr>
          <w:sz w:val="24"/>
          <w:szCs w:val="24"/>
        </w:rPr>
        <w:t>4 годы</w:t>
      </w:r>
    </w:p>
    <w:p w:rsidR="001C1592" w:rsidRPr="00BF490B" w:rsidRDefault="001C1592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F57BB3" w:rsidRPr="00BF490B" w:rsidRDefault="00F57BB3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FF0627" w:rsidRPr="00BF490B" w:rsidRDefault="005931E8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Среднесрочный прогноз социально-экономического развития муниципального </w:t>
      </w:r>
      <w:r>
        <w:rPr>
          <w:sz w:val="24"/>
          <w:szCs w:val="24"/>
        </w:rPr>
        <w:t xml:space="preserve">     </w:t>
      </w:r>
      <w:r w:rsidR="00FF0627" w:rsidRPr="00BF490B">
        <w:rPr>
          <w:sz w:val="24"/>
          <w:szCs w:val="24"/>
        </w:rPr>
        <w:t>образования Тосненский райо</w:t>
      </w:r>
      <w:r w:rsidR="00292AD0" w:rsidRPr="00BF490B">
        <w:rPr>
          <w:sz w:val="24"/>
          <w:szCs w:val="24"/>
        </w:rPr>
        <w:t xml:space="preserve">н Ленинградской области (далее – </w:t>
      </w:r>
      <w:r w:rsidR="00FF0627" w:rsidRPr="00BF490B">
        <w:rPr>
          <w:sz w:val="24"/>
          <w:szCs w:val="24"/>
        </w:rPr>
        <w:t>МО) до 2024 года разр</w:t>
      </w:r>
      <w:r w:rsidR="00FF0627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>ботан на основе стратегии социально-экономического развития Тосненского района</w:t>
      </w:r>
      <w:r w:rsidR="00292AD0" w:rsidRPr="00B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292AD0" w:rsidRPr="00BF490B">
        <w:rPr>
          <w:sz w:val="24"/>
          <w:szCs w:val="24"/>
        </w:rPr>
        <w:t>Ленинградской области</w:t>
      </w:r>
      <w:r w:rsidR="00FF0627" w:rsidRPr="00BF490B">
        <w:rPr>
          <w:sz w:val="24"/>
          <w:szCs w:val="24"/>
        </w:rPr>
        <w:t xml:space="preserve"> до 2030 года, параметров базового варианта прогноза социально-экономического развития Ленинградской области на 2022-2024 годы, а также сценарных условий прогноза социально-экономического развития Российской Федерации на 2022 год и на плановый период 2023 и 2024 годов. При разработке прогноза проведен анализ </w:t>
      </w:r>
      <w:r>
        <w:rPr>
          <w:sz w:val="24"/>
          <w:szCs w:val="24"/>
        </w:rPr>
        <w:t xml:space="preserve">     </w:t>
      </w:r>
      <w:r w:rsidR="00FF0627" w:rsidRPr="00BF490B">
        <w:rPr>
          <w:sz w:val="24"/>
          <w:szCs w:val="24"/>
        </w:rPr>
        <w:t>итогов социально-экономического развития МО за полугодие 2021 года, 2020 и предш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>ствующие годы с учетом намерений субъектов хозяйственной деятельности на прог</w:t>
      </w:r>
      <w:r w:rsidR="00292AD0" w:rsidRPr="00BF490B">
        <w:rPr>
          <w:sz w:val="24"/>
          <w:szCs w:val="24"/>
        </w:rPr>
        <w:t>ноз</w:t>
      </w:r>
      <w:r w:rsidR="00292AD0" w:rsidRPr="00BF490B">
        <w:rPr>
          <w:sz w:val="24"/>
          <w:szCs w:val="24"/>
        </w:rPr>
        <w:t>и</w:t>
      </w:r>
      <w:r w:rsidR="00292AD0" w:rsidRPr="00BF490B">
        <w:rPr>
          <w:sz w:val="24"/>
          <w:szCs w:val="24"/>
        </w:rPr>
        <w:t>руемый период 2022-2024 годов</w:t>
      </w:r>
      <w:r w:rsidR="00FF0627" w:rsidRPr="00BF490B">
        <w:rPr>
          <w:sz w:val="24"/>
          <w:szCs w:val="24"/>
        </w:rPr>
        <w:t>, рассматривались также дополнительные материалы.</w:t>
      </w:r>
    </w:p>
    <w:p w:rsidR="00FF0627" w:rsidRPr="00BF490B" w:rsidRDefault="005931E8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Предлагаемый для разработки местного бюджета вариант прогноза предусматривает развитие МО в условиях проводимой Правительством Ленинградской области и органами местного самоуправления Тосненского района</w:t>
      </w:r>
      <w:r w:rsidR="00292AD0" w:rsidRPr="00BF490B">
        <w:rPr>
          <w:sz w:val="24"/>
          <w:szCs w:val="24"/>
        </w:rPr>
        <w:t xml:space="preserve"> Ленинградской области</w:t>
      </w:r>
      <w:r w:rsidR="00FF0627" w:rsidRPr="00BF490B">
        <w:rPr>
          <w:sz w:val="24"/>
          <w:szCs w:val="24"/>
        </w:rPr>
        <w:t xml:space="preserve"> политики, напра</w:t>
      </w:r>
      <w:r w:rsidR="00FF0627" w:rsidRPr="00BF490B">
        <w:rPr>
          <w:sz w:val="24"/>
          <w:szCs w:val="24"/>
        </w:rPr>
        <w:t>в</w:t>
      </w:r>
      <w:r w:rsidR="00FF0627" w:rsidRPr="00BF490B">
        <w:rPr>
          <w:sz w:val="24"/>
          <w:szCs w:val="24"/>
        </w:rPr>
        <w:t>ленной на реализацию стратегических целей Тосненского района</w:t>
      </w:r>
      <w:r w:rsidR="00292AD0" w:rsidRPr="00BF490B">
        <w:rPr>
          <w:sz w:val="24"/>
          <w:szCs w:val="24"/>
        </w:rPr>
        <w:t xml:space="preserve"> Ленинградской области</w:t>
      </w:r>
      <w:r w:rsidR="00FF0627" w:rsidRPr="00BF490B">
        <w:rPr>
          <w:sz w:val="24"/>
          <w:szCs w:val="24"/>
        </w:rPr>
        <w:t xml:space="preserve"> </w:t>
      </w:r>
      <w:r w:rsidR="00292AD0" w:rsidRPr="00BF490B">
        <w:rPr>
          <w:sz w:val="24"/>
          <w:szCs w:val="24"/>
        </w:rPr>
        <w:t>–</w:t>
      </w:r>
      <w:r w:rsidR="00FF0627" w:rsidRPr="00BF490B">
        <w:rPr>
          <w:sz w:val="24"/>
          <w:szCs w:val="24"/>
        </w:rPr>
        <w:t xml:space="preserve"> формирование комфортной и безопасной среды проживания, повышение уровня экон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>мического развития и конкурентоспособности района на рынке труда, развития инвест</w:t>
      </w:r>
      <w:r w:rsidR="00FF0627" w:rsidRPr="00BF490B">
        <w:rPr>
          <w:sz w:val="24"/>
          <w:szCs w:val="24"/>
        </w:rPr>
        <w:t>и</w:t>
      </w:r>
      <w:r w:rsidR="00FF0627" w:rsidRPr="00BF490B">
        <w:rPr>
          <w:sz w:val="24"/>
          <w:szCs w:val="24"/>
        </w:rPr>
        <w:t>ций и капитала.</w:t>
      </w:r>
    </w:p>
    <w:p w:rsidR="00FF0627" w:rsidRPr="00BF490B" w:rsidRDefault="005931E8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В процессе формирования основных параметров прогноза учтены изменившиеся внешние условия: в основном, сдерживающее влияние эпидемиологической обстановки в Российской Федерации и мире в связи с пандемией новой </w:t>
      </w:r>
      <w:proofErr w:type="spellStart"/>
      <w:r w:rsidR="00FF0627" w:rsidRPr="00BF490B">
        <w:rPr>
          <w:sz w:val="24"/>
          <w:szCs w:val="24"/>
        </w:rPr>
        <w:t>коронавирусной</w:t>
      </w:r>
      <w:proofErr w:type="spellEnd"/>
      <w:r w:rsidR="00FF0627" w:rsidRPr="00BF490B">
        <w:rPr>
          <w:sz w:val="24"/>
          <w:szCs w:val="24"/>
        </w:rPr>
        <w:t xml:space="preserve"> инфекции </w:t>
      </w:r>
      <w:bookmarkStart w:id="3" w:name="_Hlk84278369"/>
      <w:r w:rsidR="00FF0627" w:rsidRPr="00BF490B">
        <w:rPr>
          <w:sz w:val="24"/>
          <w:szCs w:val="24"/>
          <w:lang w:val="en-US"/>
        </w:rPr>
        <w:t>COVID</w:t>
      </w:r>
      <w:r w:rsidR="00FF0627" w:rsidRPr="00BF490B">
        <w:rPr>
          <w:sz w:val="24"/>
          <w:szCs w:val="24"/>
        </w:rPr>
        <w:t>-19</w:t>
      </w:r>
      <w:bookmarkEnd w:id="3"/>
      <w:r w:rsidR="00FF0627" w:rsidRPr="00BF490B">
        <w:rPr>
          <w:sz w:val="24"/>
          <w:szCs w:val="24"/>
        </w:rPr>
        <w:t xml:space="preserve">. Внешние условия заметно повлияли на оценку параметров социально-экономического развития МО в завершающемся 2021 году, в основном на тенденции </w:t>
      </w:r>
      <w:r>
        <w:rPr>
          <w:sz w:val="24"/>
          <w:szCs w:val="24"/>
        </w:rPr>
        <w:t xml:space="preserve">   </w:t>
      </w:r>
      <w:r w:rsidR="00FF0627" w:rsidRPr="00BF490B">
        <w:rPr>
          <w:sz w:val="24"/>
          <w:szCs w:val="24"/>
        </w:rPr>
        <w:t>восстановления и роста параметров в прогнозируемом периоде 2022-2024 годов.</w:t>
      </w:r>
    </w:p>
    <w:p w:rsidR="00FF0627" w:rsidRPr="00BF490B" w:rsidRDefault="005931E8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Данный вариант прогноза является базовым. Базовый вариант </w:t>
      </w:r>
      <w:bookmarkStart w:id="4" w:name="OLE_LINK49"/>
      <w:bookmarkStart w:id="5" w:name="OLE_LINK50"/>
      <w:bookmarkStart w:id="6" w:name="OLE_LINK51"/>
      <w:r w:rsidR="00FF0627" w:rsidRPr="00BF490B">
        <w:rPr>
          <w:sz w:val="24"/>
          <w:szCs w:val="24"/>
        </w:rPr>
        <w:t>характеризует разв</w:t>
      </w:r>
      <w:r w:rsidR="00FF0627" w:rsidRPr="00BF490B">
        <w:rPr>
          <w:sz w:val="24"/>
          <w:szCs w:val="24"/>
        </w:rPr>
        <w:t>и</w:t>
      </w:r>
      <w:r w:rsidR="00FF0627" w:rsidRPr="00BF490B">
        <w:rPr>
          <w:sz w:val="24"/>
          <w:szCs w:val="24"/>
        </w:rPr>
        <w:t>тие экономики и социальной сферы поселений Тосненского района</w:t>
      </w:r>
      <w:r w:rsidR="00292AD0" w:rsidRPr="00BF490B">
        <w:rPr>
          <w:sz w:val="24"/>
          <w:szCs w:val="24"/>
        </w:rPr>
        <w:t xml:space="preserve"> Ленинградской </w:t>
      </w:r>
      <w:r>
        <w:rPr>
          <w:sz w:val="24"/>
          <w:szCs w:val="24"/>
        </w:rPr>
        <w:t xml:space="preserve">        </w:t>
      </w:r>
      <w:r w:rsidR="00292AD0" w:rsidRPr="00BF490B">
        <w:rPr>
          <w:sz w:val="24"/>
          <w:szCs w:val="24"/>
        </w:rPr>
        <w:t>области</w:t>
      </w:r>
      <w:r w:rsidR="00FF0627" w:rsidRPr="00BF490B">
        <w:rPr>
          <w:sz w:val="24"/>
          <w:szCs w:val="24"/>
        </w:rPr>
        <w:t xml:space="preserve"> в условиях реализации активной государственной политики Ленинградской </w:t>
      </w:r>
      <w:r>
        <w:rPr>
          <w:sz w:val="24"/>
          <w:szCs w:val="24"/>
        </w:rPr>
        <w:t xml:space="preserve">      </w:t>
      </w:r>
      <w:r w:rsidR="00FF0627" w:rsidRPr="00BF490B">
        <w:rPr>
          <w:sz w:val="24"/>
          <w:szCs w:val="24"/>
        </w:rPr>
        <w:t xml:space="preserve">области, направленной на стимулирование экономического роста и на повышение </w:t>
      </w:r>
      <w:r>
        <w:rPr>
          <w:sz w:val="24"/>
          <w:szCs w:val="24"/>
        </w:rPr>
        <w:t xml:space="preserve">         </w:t>
      </w:r>
      <w:r w:rsidR="00FF0627" w:rsidRPr="00BF490B">
        <w:rPr>
          <w:sz w:val="24"/>
          <w:szCs w:val="24"/>
        </w:rPr>
        <w:t>эффективности бюджет</w:t>
      </w:r>
      <w:bookmarkEnd w:id="4"/>
      <w:bookmarkEnd w:id="5"/>
      <w:bookmarkEnd w:id="6"/>
      <w:r w:rsidR="00FF0627" w:rsidRPr="00BF490B">
        <w:rPr>
          <w:sz w:val="24"/>
          <w:szCs w:val="24"/>
        </w:rPr>
        <w:t>ных расходов.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FF0627" w:rsidP="005931E8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Демография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FF0627" w:rsidRPr="00BF490B" w:rsidRDefault="005931E8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оценке 2021 года численность постоянного населения МО на конец отчётного периода составит 123557 человек, что составляет 97,4 % к уровню прошлого года.</w:t>
      </w:r>
    </w:p>
    <w:p w:rsidR="00FF0627" w:rsidRPr="00BF490B" w:rsidRDefault="005931E8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Число родившихс</w:t>
      </w:r>
      <w:r w:rsidR="00F63CC0" w:rsidRPr="00BF490B">
        <w:rPr>
          <w:sz w:val="24"/>
          <w:szCs w:val="24"/>
        </w:rPr>
        <w:t>я в 2020 году составило 744 человека</w:t>
      </w:r>
      <w:r w:rsidR="00FF0627" w:rsidRPr="00BF490B">
        <w:rPr>
          <w:sz w:val="24"/>
          <w:szCs w:val="24"/>
        </w:rPr>
        <w:t xml:space="preserve"> и уменьшилось на 8,7% </w:t>
      </w:r>
      <w:r>
        <w:rPr>
          <w:sz w:val="24"/>
          <w:szCs w:val="24"/>
        </w:rPr>
        <w:t xml:space="preserve">        </w:t>
      </w:r>
      <w:r w:rsidR="00FF0627" w:rsidRPr="00BF490B">
        <w:rPr>
          <w:sz w:val="24"/>
          <w:szCs w:val="24"/>
        </w:rPr>
        <w:t xml:space="preserve">к уровню 2019 года. </w:t>
      </w:r>
      <w:r w:rsidR="00F63CC0" w:rsidRPr="00BF490B">
        <w:rPr>
          <w:sz w:val="24"/>
          <w:szCs w:val="24"/>
        </w:rPr>
        <w:t>Число умерших составило 1903 человека</w:t>
      </w:r>
      <w:r w:rsidR="00FF0627" w:rsidRPr="00BF490B">
        <w:rPr>
          <w:sz w:val="24"/>
          <w:szCs w:val="24"/>
        </w:rPr>
        <w:t xml:space="preserve"> и по сравнению с прошлым годом увеличилось на 15,7%. В результате коэффициент естественной убыли населен</w:t>
      </w:r>
      <w:r w:rsidR="00F63CC0" w:rsidRPr="00BF490B">
        <w:rPr>
          <w:sz w:val="24"/>
          <w:szCs w:val="24"/>
        </w:rPr>
        <w:t>ия</w:t>
      </w:r>
      <w:r>
        <w:rPr>
          <w:sz w:val="24"/>
          <w:szCs w:val="24"/>
        </w:rPr>
        <w:t xml:space="preserve">    </w:t>
      </w:r>
      <w:r w:rsidR="00F63CC0" w:rsidRPr="00BF490B">
        <w:rPr>
          <w:sz w:val="24"/>
          <w:szCs w:val="24"/>
        </w:rPr>
        <w:t xml:space="preserve"> в 2020 году составил 9,1 человек</w:t>
      </w:r>
      <w:r w:rsidR="00292AD0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 xml:space="preserve"> на 1000 населения.</w:t>
      </w:r>
    </w:p>
    <w:p w:rsidR="00487F40" w:rsidRPr="00BF490B" w:rsidRDefault="00487F40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FF0627" w:rsidRPr="00BF490B" w:rsidRDefault="00FF0627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  <w:r w:rsidRPr="00BF490B">
        <w:rPr>
          <w:noProof/>
          <w:sz w:val="24"/>
          <w:szCs w:val="24"/>
        </w:rPr>
        <w:lastRenderedPageBreak/>
        <w:drawing>
          <wp:inline distT="0" distB="0" distL="0" distR="0" wp14:anchorId="5F63C5E4" wp14:editId="11AB966B">
            <wp:extent cx="4198289" cy="2067339"/>
            <wp:effectExtent l="0" t="0" r="1206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0627" w:rsidRPr="005931E8" w:rsidRDefault="00FF0627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16"/>
          <w:szCs w:val="16"/>
          <w:highlight w:val="darkGray"/>
        </w:rPr>
      </w:pPr>
    </w:p>
    <w:p w:rsidR="00FF0627" w:rsidRPr="00BF490B" w:rsidRDefault="00FF0627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  <w:r w:rsidRPr="00BF490B">
        <w:rPr>
          <w:noProof/>
          <w:sz w:val="24"/>
          <w:szCs w:val="24"/>
        </w:rPr>
        <w:drawing>
          <wp:inline distT="0" distB="0" distL="0" distR="0" wp14:anchorId="7EB6517F" wp14:editId="3361720B">
            <wp:extent cx="4214192" cy="2043485"/>
            <wp:effectExtent l="0" t="0" r="15240" b="139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0627" w:rsidRPr="005931E8" w:rsidRDefault="00FF0627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8"/>
          <w:szCs w:val="8"/>
          <w:highlight w:val="darkGray"/>
        </w:rPr>
      </w:pPr>
    </w:p>
    <w:p w:rsidR="00FF0627" w:rsidRPr="00BF490B" w:rsidRDefault="005931E8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Число родившихся в 1 полугодии 2021 года составило 371 человек и по сравнению </w:t>
      </w:r>
      <w:r>
        <w:rPr>
          <w:sz w:val="24"/>
          <w:szCs w:val="24"/>
        </w:rPr>
        <w:t xml:space="preserve">  </w:t>
      </w:r>
      <w:r w:rsidR="00FF0627" w:rsidRPr="00BF490B">
        <w:rPr>
          <w:sz w:val="24"/>
          <w:szCs w:val="24"/>
        </w:rPr>
        <w:t>с аналогичным периодом предыдущего года снизилось на 13,7%, коэффициент рождаем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 xml:space="preserve">сти </w:t>
      </w:r>
      <w:r w:rsidR="00F63CC0" w:rsidRPr="00BF490B">
        <w:rPr>
          <w:sz w:val="24"/>
          <w:szCs w:val="24"/>
        </w:rPr>
        <w:t>снизился с 3,4 до 3,0 человек</w:t>
      </w:r>
      <w:r w:rsidR="00FF0627" w:rsidRPr="00BF490B">
        <w:rPr>
          <w:sz w:val="24"/>
          <w:szCs w:val="24"/>
        </w:rPr>
        <w:t xml:space="preserve"> на 1000 населения.</w:t>
      </w:r>
    </w:p>
    <w:p w:rsidR="00FF0627" w:rsidRPr="00BF490B" w:rsidRDefault="005931E8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Число умерших в 1 полугодии 2021 года составило 1125 человек и по сравнению </w:t>
      </w:r>
      <w:r>
        <w:rPr>
          <w:sz w:val="24"/>
          <w:szCs w:val="24"/>
        </w:rPr>
        <w:t xml:space="preserve">    </w:t>
      </w:r>
      <w:r w:rsidR="00FF0627" w:rsidRPr="00BF490B">
        <w:rPr>
          <w:sz w:val="24"/>
          <w:szCs w:val="24"/>
        </w:rPr>
        <w:t>с аналогичным периодом предыдущего года увеличилось на 5,2%, коэффициент смертн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>сти увеличился до 9,1 человек</w:t>
      </w:r>
      <w:r w:rsidR="00292AD0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 xml:space="preserve"> на 1000 населения (1 полугодие 2020 года – 8,4). </w:t>
      </w:r>
      <w:r>
        <w:rPr>
          <w:sz w:val="24"/>
          <w:szCs w:val="24"/>
        </w:rPr>
        <w:t xml:space="preserve">         </w:t>
      </w:r>
      <w:r w:rsidR="00FF0627" w:rsidRPr="00BF490B">
        <w:rPr>
          <w:sz w:val="24"/>
          <w:szCs w:val="24"/>
        </w:rPr>
        <w:t>Естественная убыль населения в 1 полугодии 2021 года увеличилась по сравнению с ан</w:t>
      </w:r>
      <w:r w:rsidR="00FF0627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>логич</w:t>
      </w:r>
      <w:r>
        <w:rPr>
          <w:sz w:val="24"/>
          <w:szCs w:val="24"/>
        </w:rPr>
        <w:t xml:space="preserve">ным </w:t>
      </w:r>
      <w:r w:rsidR="00FF0627" w:rsidRPr="00BF490B">
        <w:rPr>
          <w:sz w:val="24"/>
          <w:szCs w:val="24"/>
        </w:rPr>
        <w:t>периодом 2020 года до 6,1 человек</w:t>
      </w:r>
      <w:r w:rsidR="00292AD0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 xml:space="preserve"> на 1000 населения.</w:t>
      </w:r>
    </w:p>
    <w:p w:rsidR="00FF0627" w:rsidRPr="00BF490B" w:rsidRDefault="005931E8" w:rsidP="00BF490B">
      <w:pPr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оценке в 2021 году</w:t>
      </w:r>
      <w:r w:rsidR="00FF0627" w:rsidRPr="00BF490B">
        <w:rPr>
          <w:bCs/>
          <w:iCs/>
          <w:sz w:val="24"/>
          <w:szCs w:val="24"/>
        </w:rPr>
        <w:t xml:space="preserve"> среднегодовая численность постоянного населения</w:t>
      </w:r>
      <w:r w:rsidR="00FF0627" w:rsidRPr="00BF490B">
        <w:rPr>
          <w:sz w:val="24"/>
          <w:szCs w:val="24"/>
        </w:rPr>
        <w:t xml:space="preserve"> в </w:t>
      </w:r>
      <w:proofErr w:type="spellStart"/>
      <w:r w:rsidR="00FF0627" w:rsidRPr="00BF490B">
        <w:rPr>
          <w:sz w:val="24"/>
          <w:szCs w:val="24"/>
        </w:rPr>
        <w:t>Тосне</w:t>
      </w:r>
      <w:r w:rsidR="00FF0627" w:rsidRPr="00BF490B">
        <w:rPr>
          <w:sz w:val="24"/>
          <w:szCs w:val="24"/>
        </w:rPr>
        <w:t>н</w:t>
      </w:r>
      <w:r w:rsidR="00FF0627" w:rsidRPr="00BF490B">
        <w:rPr>
          <w:sz w:val="24"/>
          <w:szCs w:val="24"/>
        </w:rPr>
        <w:t>ском</w:t>
      </w:r>
      <w:proofErr w:type="spellEnd"/>
      <w:r w:rsidR="00FF0627" w:rsidRPr="00BF490B">
        <w:rPr>
          <w:sz w:val="24"/>
          <w:szCs w:val="24"/>
        </w:rPr>
        <w:t xml:space="preserve"> районе</w:t>
      </w:r>
      <w:r w:rsidR="00292AD0" w:rsidRPr="00BF490B">
        <w:rPr>
          <w:sz w:val="24"/>
          <w:szCs w:val="24"/>
        </w:rPr>
        <w:t xml:space="preserve"> Ленинградской области</w:t>
      </w:r>
      <w:r w:rsidR="00FF0627" w:rsidRPr="00BF490B">
        <w:rPr>
          <w:sz w:val="24"/>
          <w:szCs w:val="24"/>
        </w:rPr>
        <w:t xml:space="preserve"> сократится по сравнению с 2020 годом и составит 123232 человека.</w:t>
      </w:r>
    </w:p>
    <w:p w:rsidR="00FF0627" w:rsidRPr="00BF490B" w:rsidRDefault="005931E8" w:rsidP="00BF490B">
      <w:pPr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FF0627" w:rsidRPr="00BF490B">
        <w:rPr>
          <w:bCs/>
          <w:iCs/>
          <w:sz w:val="24"/>
          <w:szCs w:val="24"/>
        </w:rPr>
        <w:t>Уровень естественной убыли в 2021 году составит -</w:t>
      </w:r>
      <w:r w:rsidR="00F63CC0" w:rsidRPr="00BF490B">
        <w:rPr>
          <w:sz w:val="24"/>
          <w:szCs w:val="24"/>
        </w:rPr>
        <w:t>11 человек</w:t>
      </w:r>
      <w:r>
        <w:rPr>
          <w:sz w:val="24"/>
          <w:szCs w:val="24"/>
        </w:rPr>
        <w:t xml:space="preserve"> на 1000 населения (2020 год –</w:t>
      </w:r>
      <w:r w:rsidR="00F63CC0" w:rsidRPr="00BF490B">
        <w:rPr>
          <w:sz w:val="24"/>
          <w:szCs w:val="24"/>
        </w:rPr>
        <w:t xml:space="preserve"> </w:t>
      </w:r>
      <w:r w:rsidR="00FF0627" w:rsidRPr="00BF490B">
        <w:rPr>
          <w:sz w:val="24"/>
          <w:szCs w:val="24"/>
        </w:rPr>
        <w:t>9,3).</w:t>
      </w:r>
    </w:p>
    <w:p w:rsidR="00FF0627" w:rsidRPr="00BF490B" w:rsidRDefault="005931E8" w:rsidP="00BF490B">
      <w:pPr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Динамика смертности населения будет продолжать формироваться под влиянием трендов эпидемиологический ситуации и жестких ограничений, введённых в период </w:t>
      </w:r>
      <w:r>
        <w:rPr>
          <w:sz w:val="24"/>
          <w:szCs w:val="24"/>
        </w:rPr>
        <w:t xml:space="preserve">    </w:t>
      </w:r>
      <w:r w:rsidR="00FF0627" w:rsidRPr="00BF490B">
        <w:rPr>
          <w:sz w:val="24"/>
          <w:szCs w:val="24"/>
        </w:rPr>
        <w:t>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FF0627" w:rsidRPr="00BF490B" w:rsidRDefault="005931E8" w:rsidP="00BF490B">
      <w:pPr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2022-2024 годах прогнозируется постепенное сокращение коэффициента ест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>ственной убыли населения с 9,2 человек</w:t>
      </w:r>
      <w:r w:rsidR="00292AD0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 xml:space="preserve"> на 1000 населения в 2022 году до 6,4 человек</w:t>
      </w:r>
      <w:r w:rsidR="00292AD0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F0627" w:rsidRPr="00BF490B">
        <w:rPr>
          <w:sz w:val="24"/>
          <w:szCs w:val="24"/>
        </w:rPr>
        <w:t>на 1000 населения в 2024 году.</w:t>
      </w:r>
    </w:p>
    <w:p w:rsidR="00FF0627" w:rsidRDefault="005931E8" w:rsidP="00BF490B">
      <w:pPr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Спад рождаемости связан с сокращением численности женского р</w:t>
      </w:r>
      <w:r w:rsidR="00292AD0" w:rsidRPr="00BF490B">
        <w:rPr>
          <w:sz w:val="24"/>
          <w:szCs w:val="24"/>
        </w:rPr>
        <w:t>епродуктивного населения, в том числе</w:t>
      </w:r>
      <w:r w:rsidR="00FF0627" w:rsidRPr="00BF490B">
        <w:rPr>
          <w:sz w:val="24"/>
          <w:szCs w:val="24"/>
        </w:rPr>
        <w:t xml:space="preserve"> в молодом репродуктивном возрасте (20-29 лет), в связи с всту</w:t>
      </w:r>
      <w:r w:rsidR="00FF0627" w:rsidRPr="00BF490B">
        <w:rPr>
          <w:sz w:val="24"/>
          <w:szCs w:val="24"/>
        </w:rPr>
        <w:t>п</w:t>
      </w:r>
      <w:r w:rsidR="00FF0627" w:rsidRPr="00BF490B">
        <w:rPr>
          <w:sz w:val="24"/>
          <w:szCs w:val="24"/>
        </w:rPr>
        <w:t xml:space="preserve">лением в данную возрастную группу малочисленных поколений женщин, родившихся </w:t>
      </w:r>
      <w:r>
        <w:rPr>
          <w:sz w:val="24"/>
          <w:szCs w:val="24"/>
        </w:rPr>
        <w:t xml:space="preserve">      </w:t>
      </w:r>
      <w:r w:rsidR="00FF0627" w:rsidRPr="00BF490B">
        <w:rPr>
          <w:sz w:val="24"/>
          <w:szCs w:val="24"/>
        </w:rPr>
        <w:t>в начале 90-х гг. – период резкого снижения рождаемости, а также региональными ос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 xml:space="preserve">бенностями формирования статистической отчетности по территориальному признаку, </w:t>
      </w:r>
      <w:r>
        <w:rPr>
          <w:sz w:val="24"/>
          <w:szCs w:val="24"/>
        </w:rPr>
        <w:t xml:space="preserve">    </w:t>
      </w:r>
      <w:r w:rsidR="00FF0627" w:rsidRPr="00BF490B">
        <w:rPr>
          <w:sz w:val="24"/>
          <w:szCs w:val="24"/>
        </w:rPr>
        <w:t xml:space="preserve">а именно: </w:t>
      </w:r>
      <w:proofErr w:type="spellStart"/>
      <w:r w:rsidR="00FF0627" w:rsidRPr="00BF490B">
        <w:rPr>
          <w:sz w:val="24"/>
          <w:szCs w:val="24"/>
        </w:rPr>
        <w:t>родоразрешение</w:t>
      </w:r>
      <w:proofErr w:type="spellEnd"/>
      <w:r w:rsidR="00FF0627" w:rsidRPr="00BF490B">
        <w:rPr>
          <w:sz w:val="24"/>
          <w:szCs w:val="24"/>
        </w:rPr>
        <w:t xml:space="preserve"> значительного числа женщин – жителей Ленинградской обл</w:t>
      </w:r>
      <w:r w:rsidR="00FF0627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>сти и регистрация рожденных детей на территории Санкт-Петербурга.</w:t>
      </w:r>
    </w:p>
    <w:p w:rsidR="00FF0627" w:rsidRPr="00BF490B" w:rsidRDefault="005931E8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F0627" w:rsidRPr="00BF490B">
        <w:rPr>
          <w:sz w:val="24"/>
          <w:szCs w:val="24"/>
        </w:rPr>
        <w:t>На территории муниципального образования необходимо продолжать мероприятия, направленные на улучшение демографической ситуации, по различным направлениям д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>ятельности: здравоохранение, культура, физическая культура, спорт и молодежная пол</w:t>
      </w:r>
      <w:r w:rsidR="00FF0627" w:rsidRPr="00BF490B">
        <w:rPr>
          <w:sz w:val="24"/>
          <w:szCs w:val="24"/>
        </w:rPr>
        <w:t>и</w:t>
      </w:r>
      <w:r w:rsidR="00FF0627" w:rsidRPr="00BF490B">
        <w:rPr>
          <w:sz w:val="24"/>
          <w:szCs w:val="24"/>
        </w:rPr>
        <w:t>тика, образование.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FF0627" w:rsidP="005931E8">
      <w:pPr>
        <w:widowControl/>
        <w:suppressAutoHyphens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Промышленность</w:t>
      </w:r>
    </w:p>
    <w:p w:rsidR="00FF0627" w:rsidRPr="00BF490B" w:rsidRDefault="00FF0627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5931E8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Основную долю в общей отгрузке товаров собственного производства, выполне</w:t>
      </w:r>
      <w:r w:rsidR="00FF0627" w:rsidRPr="00BF490B">
        <w:rPr>
          <w:sz w:val="24"/>
          <w:szCs w:val="24"/>
        </w:rPr>
        <w:t>н</w:t>
      </w:r>
      <w:r w:rsidR="00FF0627" w:rsidRPr="00BF490B">
        <w:rPr>
          <w:sz w:val="24"/>
          <w:szCs w:val="24"/>
        </w:rPr>
        <w:t>ных работ и услуг промышленного производства района составляют обрабатывающие производства – 79,1% в 2020 году.</w:t>
      </w:r>
    </w:p>
    <w:p w:rsidR="00FF0627" w:rsidRPr="00BF490B" w:rsidRDefault="005931E8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2020 году по разделу «обрабатывающие производства» было отгружено товаров собственного производства, выполнено работ и услуг собственными силами в действу</w:t>
      </w:r>
      <w:r w:rsidR="00FF0627" w:rsidRPr="00BF490B">
        <w:rPr>
          <w:sz w:val="24"/>
          <w:szCs w:val="24"/>
        </w:rPr>
        <w:t>ю</w:t>
      </w:r>
      <w:r w:rsidR="00FF0627" w:rsidRPr="00BF490B">
        <w:rPr>
          <w:sz w:val="24"/>
          <w:szCs w:val="24"/>
        </w:rPr>
        <w:t xml:space="preserve">щих ценах на сумму </w:t>
      </w:r>
      <w:r w:rsidR="00FF0627" w:rsidRPr="00BF490B">
        <w:rPr>
          <w:rFonts w:eastAsia="Calibri"/>
          <w:sz w:val="24"/>
          <w:szCs w:val="24"/>
          <w:lang w:eastAsia="en-US"/>
        </w:rPr>
        <w:t>51395,6 млн рублей</w:t>
      </w:r>
      <w:r w:rsidR="00FF0627" w:rsidRPr="00BF490B">
        <w:rPr>
          <w:sz w:val="24"/>
          <w:szCs w:val="24"/>
        </w:rPr>
        <w:t>, что на 6,2% больше аналогичного периода 2019 года.</w:t>
      </w:r>
    </w:p>
    <w:p w:rsidR="00FF0627" w:rsidRPr="00BF490B" w:rsidRDefault="005931E8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highlight w:val="darkGray"/>
          <w:lang w:eastAsia="zh-CN"/>
        </w:rPr>
      </w:pPr>
      <w:r>
        <w:rPr>
          <w:rFonts w:eastAsia="Calibri"/>
          <w:sz w:val="24"/>
          <w:szCs w:val="24"/>
          <w:lang w:eastAsia="zh-CN"/>
        </w:rPr>
        <w:tab/>
      </w:r>
      <w:r w:rsidR="00FF0627" w:rsidRPr="00BF490B">
        <w:rPr>
          <w:rFonts w:eastAsia="Calibri"/>
          <w:sz w:val="24"/>
          <w:szCs w:val="24"/>
          <w:lang w:eastAsia="zh-CN"/>
        </w:rPr>
        <w:t xml:space="preserve">По итогам 1 полугодия 2021 года темп роста отрасли «обрабатывающие производства» составляет 110,7% к аналогичному периоду прошлого </w:t>
      </w:r>
      <w:r w:rsidR="00292AD0" w:rsidRPr="00BF490B">
        <w:rPr>
          <w:rFonts w:eastAsia="Calibri"/>
          <w:sz w:val="24"/>
          <w:szCs w:val="24"/>
          <w:lang w:eastAsia="zh-CN"/>
        </w:rPr>
        <w:t>года и в стоимостном выражении составляет 24618,9 млн</w:t>
      </w:r>
      <w:r w:rsidR="00FF0627" w:rsidRPr="00BF490B">
        <w:rPr>
          <w:rFonts w:eastAsia="Calibri"/>
          <w:sz w:val="24"/>
          <w:szCs w:val="24"/>
          <w:lang w:eastAsia="zh-CN"/>
        </w:rPr>
        <w:t xml:space="preserve"> рублей.</w:t>
      </w:r>
    </w:p>
    <w:p w:rsidR="00FF0627" w:rsidRPr="00BF490B" w:rsidRDefault="005931E8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До конца текущего года, по предварительной оценке, в обрабатывающих произво</w:t>
      </w:r>
      <w:r w:rsidR="00FF0627" w:rsidRPr="00BF490B">
        <w:rPr>
          <w:sz w:val="24"/>
          <w:szCs w:val="24"/>
        </w:rPr>
        <w:t>д</w:t>
      </w:r>
      <w:r w:rsidR="00FF0627" w:rsidRPr="00BF490B">
        <w:rPr>
          <w:sz w:val="24"/>
          <w:szCs w:val="24"/>
        </w:rPr>
        <w:t>ствах объем отгруженных товаров собственного пр</w:t>
      </w:r>
      <w:r w:rsidR="00292AD0" w:rsidRPr="00BF490B">
        <w:rPr>
          <w:sz w:val="24"/>
          <w:szCs w:val="24"/>
        </w:rPr>
        <w:t>оизводства составит 55999,2 млн</w:t>
      </w:r>
      <w:r w:rsidR="00FF0627" w:rsidRPr="00BF490B">
        <w:rPr>
          <w:sz w:val="24"/>
          <w:szCs w:val="24"/>
        </w:rPr>
        <w:t xml:space="preserve"> ру</w:t>
      </w:r>
      <w:r w:rsidR="00FF0627" w:rsidRPr="00BF490B">
        <w:rPr>
          <w:sz w:val="24"/>
          <w:szCs w:val="24"/>
        </w:rPr>
        <w:t>б</w:t>
      </w:r>
      <w:r w:rsidR="00FF0627" w:rsidRPr="00BF490B">
        <w:rPr>
          <w:sz w:val="24"/>
          <w:szCs w:val="24"/>
        </w:rPr>
        <w:t>лей, темп роста к 2020 году составит 109%.</w:t>
      </w:r>
    </w:p>
    <w:p w:rsidR="00FF0627" w:rsidRPr="00BF490B" w:rsidRDefault="005931E8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  <w:r>
        <w:rPr>
          <w:bCs/>
          <w:color w:val="000000"/>
          <w:sz w:val="24"/>
          <w:szCs w:val="24"/>
        </w:rPr>
        <w:tab/>
      </w:r>
      <w:r w:rsidR="00FF0627" w:rsidRPr="00BF490B">
        <w:rPr>
          <w:bCs/>
          <w:color w:val="000000"/>
          <w:sz w:val="24"/>
          <w:szCs w:val="24"/>
        </w:rPr>
        <w:t>В 2021 году индекс промышленного производства по полному кругу предприятий прогнозируется по итогам года на уровне 102,9%.</w:t>
      </w:r>
    </w:p>
    <w:p w:rsidR="00FF0627" w:rsidRPr="00425CE0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8"/>
          <w:szCs w:val="8"/>
          <w:highlight w:val="darkGray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985"/>
        <w:gridCol w:w="2126"/>
      </w:tblGrid>
      <w:tr w:rsidR="00FF0627" w:rsidRPr="00BF490B" w:rsidTr="00425CE0">
        <w:tc>
          <w:tcPr>
            <w:tcW w:w="5245" w:type="dxa"/>
          </w:tcPr>
          <w:p w:rsidR="00FF0627" w:rsidRPr="00BF490B" w:rsidRDefault="00292AD0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Млн</w:t>
            </w:r>
            <w:r w:rsidR="00FF0627" w:rsidRPr="00BF490B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F490B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126" w:type="dxa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F490B">
              <w:rPr>
                <w:bCs/>
                <w:sz w:val="24"/>
                <w:szCs w:val="24"/>
              </w:rPr>
              <w:t>Оценка 2021 года</w:t>
            </w:r>
          </w:p>
        </w:tc>
      </w:tr>
      <w:tr w:rsidR="00FF0627" w:rsidRPr="00BF490B" w:rsidTr="00425CE0">
        <w:tc>
          <w:tcPr>
            <w:tcW w:w="5245" w:type="dxa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F490B">
              <w:rPr>
                <w:bCs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985" w:type="dxa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4763,1</w:t>
            </w:r>
          </w:p>
        </w:tc>
        <w:tc>
          <w:tcPr>
            <w:tcW w:w="2126" w:type="dxa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5575,6</w:t>
            </w:r>
          </w:p>
        </w:tc>
      </w:tr>
      <w:tr w:rsidR="00FF0627" w:rsidRPr="00BF490B" w:rsidTr="00425CE0">
        <w:tc>
          <w:tcPr>
            <w:tcW w:w="5245" w:type="dxa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Производство химических веществ и химич</w:t>
            </w:r>
            <w:r w:rsidRPr="00BF490B">
              <w:rPr>
                <w:bCs/>
                <w:sz w:val="24"/>
                <w:szCs w:val="24"/>
              </w:rPr>
              <w:t>е</w:t>
            </w:r>
            <w:r w:rsidRPr="00BF490B">
              <w:rPr>
                <w:bCs/>
                <w:sz w:val="24"/>
                <w:szCs w:val="24"/>
              </w:rPr>
              <w:t>ских продуктов</w:t>
            </w:r>
          </w:p>
        </w:tc>
        <w:tc>
          <w:tcPr>
            <w:tcW w:w="1985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16180,6</w:t>
            </w:r>
          </w:p>
        </w:tc>
        <w:tc>
          <w:tcPr>
            <w:tcW w:w="2126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sz w:val="24"/>
                <w:szCs w:val="24"/>
              </w:rPr>
              <w:t>17437,3</w:t>
            </w:r>
          </w:p>
        </w:tc>
      </w:tr>
      <w:tr w:rsidR="00FF0627" w:rsidRPr="00BF490B" w:rsidTr="00425CE0">
        <w:tc>
          <w:tcPr>
            <w:tcW w:w="5245" w:type="dxa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F490B">
              <w:rPr>
                <w:bCs/>
                <w:sz w:val="24"/>
                <w:szCs w:val="24"/>
              </w:rPr>
              <w:t>Производство резиновых и пластмассовых изд</w:t>
            </w:r>
            <w:r w:rsidRPr="00BF490B">
              <w:rPr>
                <w:bCs/>
                <w:sz w:val="24"/>
                <w:szCs w:val="24"/>
              </w:rPr>
              <w:t>е</w:t>
            </w:r>
            <w:r w:rsidRPr="00BF490B">
              <w:rPr>
                <w:bCs/>
                <w:sz w:val="24"/>
                <w:szCs w:val="24"/>
              </w:rPr>
              <w:t>лий</w:t>
            </w:r>
          </w:p>
        </w:tc>
        <w:tc>
          <w:tcPr>
            <w:tcW w:w="1985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4407,0</w:t>
            </w:r>
          </w:p>
        </w:tc>
        <w:tc>
          <w:tcPr>
            <w:tcW w:w="2126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4937,4</w:t>
            </w:r>
          </w:p>
        </w:tc>
      </w:tr>
      <w:tr w:rsidR="00FF0627" w:rsidRPr="00BF490B" w:rsidTr="00425CE0">
        <w:tc>
          <w:tcPr>
            <w:tcW w:w="5245" w:type="dxa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F490B">
              <w:rPr>
                <w:bCs/>
                <w:sz w:val="24"/>
                <w:szCs w:val="24"/>
              </w:rPr>
              <w:t>Производство прочей неметаллической мин</w:t>
            </w:r>
            <w:r w:rsidRPr="00BF490B">
              <w:rPr>
                <w:bCs/>
                <w:sz w:val="24"/>
                <w:szCs w:val="24"/>
              </w:rPr>
              <w:t>е</w:t>
            </w:r>
            <w:r w:rsidRPr="00BF490B">
              <w:rPr>
                <w:bCs/>
                <w:sz w:val="24"/>
                <w:szCs w:val="24"/>
              </w:rPr>
              <w:t>ральной продукции</w:t>
            </w:r>
          </w:p>
        </w:tc>
        <w:tc>
          <w:tcPr>
            <w:tcW w:w="1985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4858,7</w:t>
            </w:r>
          </w:p>
        </w:tc>
        <w:tc>
          <w:tcPr>
            <w:tcW w:w="2126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5189,3</w:t>
            </w:r>
          </w:p>
        </w:tc>
      </w:tr>
      <w:tr w:rsidR="00FF0627" w:rsidRPr="00BF490B" w:rsidTr="00425CE0">
        <w:tc>
          <w:tcPr>
            <w:tcW w:w="5245" w:type="dxa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F490B">
              <w:rPr>
                <w:bCs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985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3676</w:t>
            </w:r>
          </w:p>
        </w:tc>
        <w:tc>
          <w:tcPr>
            <w:tcW w:w="2126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4041,2</w:t>
            </w:r>
          </w:p>
        </w:tc>
      </w:tr>
      <w:tr w:rsidR="00FF0627" w:rsidRPr="00BF490B" w:rsidTr="00425CE0">
        <w:tc>
          <w:tcPr>
            <w:tcW w:w="5245" w:type="dxa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bookmarkStart w:id="7" w:name="OLE_LINK9"/>
            <w:bookmarkStart w:id="8" w:name="OLE_LINK10"/>
            <w:bookmarkStart w:id="9" w:name="OLE_LINK11"/>
            <w:r w:rsidRPr="00BF490B">
              <w:rPr>
                <w:bCs/>
                <w:sz w:val="24"/>
                <w:szCs w:val="24"/>
              </w:rPr>
              <w:t>Производство машин и оборудования, не вкл</w:t>
            </w:r>
            <w:r w:rsidRPr="00BF490B">
              <w:rPr>
                <w:bCs/>
                <w:sz w:val="24"/>
                <w:szCs w:val="24"/>
              </w:rPr>
              <w:t>ю</w:t>
            </w:r>
            <w:r w:rsidRPr="00BF490B">
              <w:rPr>
                <w:bCs/>
                <w:sz w:val="24"/>
                <w:szCs w:val="24"/>
              </w:rPr>
              <w:t>ченных в другие группировки</w:t>
            </w:r>
            <w:bookmarkEnd w:id="7"/>
            <w:bookmarkEnd w:id="8"/>
            <w:bookmarkEnd w:id="9"/>
          </w:p>
        </w:tc>
        <w:tc>
          <w:tcPr>
            <w:tcW w:w="1985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3021,6</w:t>
            </w:r>
          </w:p>
        </w:tc>
        <w:tc>
          <w:tcPr>
            <w:tcW w:w="2126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3202,2</w:t>
            </w:r>
          </w:p>
        </w:tc>
      </w:tr>
      <w:tr w:rsidR="00FF0627" w:rsidRPr="00BF490B" w:rsidTr="00425CE0">
        <w:tc>
          <w:tcPr>
            <w:tcW w:w="5245" w:type="dxa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BF490B">
              <w:rPr>
                <w:bCs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985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5178,2</w:t>
            </w:r>
          </w:p>
        </w:tc>
        <w:tc>
          <w:tcPr>
            <w:tcW w:w="2126" w:type="dxa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  <w:highlight w:val="darkGray"/>
              </w:rPr>
            </w:pPr>
            <w:r w:rsidRPr="00BF490B">
              <w:rPr>
                <w:bCs/>
                <w:sz w:val="24"/>
                <w:szCs w:val="24"/>
              </w:rPr>
              <w:t>5487,8</w:t>
            </w:r>
          </w:p>
        </w:tc>
      </w:tr>
    </w:tbl>
    <w:p w:rsidR="00FF0627" w:rsidRPr="00425CE0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sz w:val="8"/>
          <w:szCs w:val="8"/>
          <w:highlight w:val="darkGray"/>
        </w:rPr>
      </w:pP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sz w:val="24"/>
          <w:szCs w:val="24"/>
          <w:highlight w:val="darkGray"/>
        </w:rPr>
      </w:pPr>
      <w:r>
        <w:rPr>
          <w:bCs/>
          <w:sz w:val="24"/>
          <w:szCs w:val="24"/>
        </w:rPr>
        <w:tab/>
      </w:r>
      <w:r w:rsidR="00FF0627" w:rsidRPr="00BF490B">
        <w:rPr>
          <w:bCs/>
          <w:sz w:val="24"/>
          <w:szCs w:val="24"/>
        </w:rPr>
        <w:t xml:space="preserve">Прогноз развития отраслей на среднесрочную перспективу формировался с учетом анализа работы промышленного комплекса района в отчетном периоде, перспективных планов основных промышленных предприятий, реконструкции действующих и ввода </w:t>
      </w:r>
      <w:r>
        <w:rPr>
          <w:bCs/>
          <w:sz w:val="24"/>
          <w:szCs w:val="24"/>
        </w:rPr>
        <w:t xml:space="preserve">   </w:t>
      </w:r>
      <w:r w:rsidR="00FF0627" w:rsidRPr="00BF490B">
        <w:rPr>
          <w:bCs/>
          <w:sz w:val="24"/>
          <w:szCs w:val="24"/>
        </w:rPr>
        <w:t>новых производств.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F0627" w:rsidRPr="00BF490B">
        <w:rPr>
          <w:bCs/>
          <w:sz w:val="24"/>
          <w:szCs w:val="24"/>
        </w:rPr>
        <w:t>В 2021-2024 годах намечается тенденция умеренного роста объемов промышленн</w:t>
      </w:r>
      <w:r w:rsidR="00FF0627" w:rsidRPr="00BF490B">
        <w:rPr>
          <w:bCs/>
          <w:sz w:val="24"/>
          <w:szCs w:val="24"/>
        </w:rPr>
        <w:t>о</w:t>
      </w:r>
      <w:r w:rsidR="00FF0627" w:rsidRPr="00BF490B">
        <w:rPr>
          <w:bCs/>
          <w:sz w:val="24"/>
          <w:szCs w:val="24"/>
        </w:rPr>
        <w:t>го производства.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FF0627" w:rsidRPr="00BF490B">
        <w:rPr>
          <w:bCs/>
          <w:sz w:val="24"/>
          <w:szCs w:val="24"/>
        </w:rPr>
        <w:t>«Производство химических веществ и химических продуктов»</w:t>
      </w:r>
      <w:r w:rsidR="00FF0627" w:rsidRPr="00BF490B">
        <w:rPr>
          <w:sz w:val="24"/>
          <w:szCs w:val="24"/>
        </w:rPr>
        <w:t xml:space="preserve"> (</w:t>
      </w:r>
      <w:r w:rsidR="00FF0627" w:rsidRPr="00BF490B">
        <w:rPr>
          <w:rFonts w:eastAsia="Calibri"/>
          <w:sz w:val="24"/>
          <w:szCs w:val="24"/>
          <w:lang w:eastAsia="en-US"/>
        </w:rPr>
        <w:t>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Хенкель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Рус», 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Интерфилл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>», 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Ланитекс-Оптима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7», 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Интерфом-Спб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>», 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Йотун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Пэйнтс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», ООО «Норд Палп», ООО «Антикоррозионные защитные покрытия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Спб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>»</w:t>
      </w:r>
      <w:r w:rsidR="00FF0627" w:rsidRPr="00BF490B">
        <w:rPr>
          <w:sz w:val="24"/>
          <w:szCs w:val="24"/>
          <w:lang w:eastAsia="zh-CN"/>
        </w:rPr>
        <w:t>)</w:t>
      </w:r>
      <w:r w:rsidR="00FF0627" w:rsidRPr="00BF490B">
        <w:rPr>
          <w:rFonts w:eastAsia="Calibri"/>
          <w:sz w:val="24"/>
          <w:szCs w:val="24"/>
          <w:lang w:eastAsia="en-US"/>
        </w:rPr>
        <w:t>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bookmarkStart w:id="10" w:name="OLE_LINK14"/>
      <w:bookmarkStart w:id="11" w:name="OLE_LINK15"/>
      <w:bookmarkStart w:id="12" w:name="OLE_LINK16"/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Согласно предварительной оценке 2021 года объем отгруженных товаров по данн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>му виду экономической деятельности с учетом индекса-дефлятора в ценах соответст</w:t>
      </w:r>
      <w:r w:rsidR="00292AD0" w:rsidRPr="00BF490B">
        <w:rPr>
          <w:sz w:val="24"/>
          <w:szCs w:val="24"/>
        </w:rPr>
        <w:t>ву</w:t>
      </w:r>
      <w:r w:rsidR="00292AD0" w:rsidRPr="00BF490B">
        <w:rPr>
          <w:sz w:val="24"/>
          <w:szCs w:val="24"/>
        </w:rPr>
        <w:t>ю</w:t>
      </w:r>
      <w:r w:rsidR="00292AD0" w:rsidRPr="00BF490B">
        <w:rPr>
          <w:sz w:val="24"/>
          <w:szCs w:val="24"/>
        </w:rPr>
        <w:t>щих лет составит 17437,3 млн</w:t>
      </w:r>
      <w:r w:rsidR="00FF0627" w:rsidRPr="00BF490B">
        <w:rPr>
          <w:sz w:val="24"/>
          <w:szCs w:val="24"/>
        </w:rPr>
        <w:t xml:space="preserve"> рублей (темп роста к 2020 году 107,8%). К 2024 году </w:t>
      </w:r>
      <w:r>
        <w:rPr>
          <w:sz w:val="24"/>
          <w:szCs w:val="24"/>
        </w:rPr>
        <w:t xml:space="preserve">       </w:t>
      </w:r>
      <w:r w:rsidR="00FF0627" w:rsidRPr="00BF490B">
        <w:rPr>
          <w:sz w:val="24"/>
          <w:szCs w:val="24"/>
        </w:rPr>
        <w:t>прогнозируется умеренный рост объемов производства.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Хенкель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Рус» до кон</w:t>
      </w:r>
      <w:r w:rsidR="00292AD0" w:rsidRPr="00BF490B">
        <w:rPr>
          <w:rFonts w:eastAsia="Calibri"/>
          <w:sz w:val="24"/>
          <w:szCs w:val="24"/>
          <w:lang w:eastAsia="en-US"/>
        </w:rPr>
        <w:t>ца 2022 года будет производить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расширение произво</w:t>
      </w:r>
      <w:r w:rsidR="00FF0627" w:rsidRPr="00BF490B">
        <w:rPr>
          <w:rFonts w:eastAsia="Calibri"/>
          <w:sz w:val="24"/>
          <w:szCs w:val="24"/>
          <w:lang w:eastAsia="en-US"/>
        </w:rPr>
        <w:t>д</w:t>
      </w:r>
      <w:r w:rsidR="00FF0627" w:rsidRPr="00BF490B">
        <w:rPr>
          <w:rFonts w:eastAsia="Calibri"/>
          <w:sz w:val="24"/>
          <w:szCs w:val="24"/>
          <w:lang w:eastAsia="en-US"/>
        </w:rPr>
        <w:t>ства клея, что позволит создать 20 новых рабочих мест.</w:t>
      </w:r>
    </w:p>
    <w:bookmarkEnd w:id="10"/>
    <w:bookmarkEnd w:id="11"/>
    <w:bookmarkEnd w:id="12"/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bCs/>
          <w:sz w:val="24"/>
          <w:szCs w:val="24"/>
          <w:highlight w:val="darkGray"/>
        </w:rPr>
      </w:pPr>
      <w:r>
        <w:rPr>
          <w:bCs/>
          <w:sz w:val="24"/>
          <w:szCs w:val="24"/>
        </w:rPr>
        <w:lastRenderedPageBreak/>
        <w:tab/>
      </w:r>
      <w:r w:rsidR="00FF0627" w:rsidRPr="00BF490B">
        <w:rPr>
          <w:bCs/>
          <w:sz w:val="24"/>
          <w:szCs w:val="24"/>
        </w:rPr>
        <w:t>«Производство резиновых и пластмассовых изделий»</w:t>
      </w:r>
      <w:r w:rsidR="00FF0627" w:rsidRPr="00BF490B">
        <w:rPr>
          <w:sz w:val="24"/>
          <w:szCs w:val="24"/>
        </w:rPr>
        <w:t xml:space="preserve"> (</w:t>
      </w:r>
      <w:r w:rsidR="00FF0627" w:rsidRPr="00BF490B">
        <w:rPr>
          <w:sz w:val="24"/>
          <w:szCs w:val="24"/>
          <w:lang w:eastAsia="zh-CN"/>
        </w:rPr>
        <w:t>ООО «</w:t>
      </w:r>
      <w:proofErr w:type="spellStart"/>
      <w:r w:rsidR="00FF0627" w:rsidRPr="00BF490B">
        <w:rPr>
          <w:sz w:val="24"/>
          <w:szCs w:val="24"/>
          <w:lang w:eastAsia="zh-CN"/>
        </w:rPr>
        <w:t>Сериопласт</w:t>
      </w:r>
      <w:proofErr w:type="spellEnd"/>
      <w:r w:rsidR="00FF0627" w:rsidRPr="00BF490B">
        <w:rPr>
          <w:sz w:val="24"/>
          <w:szCs w:val="24"/>
          <w:lang w:eastAsia="zh-CN"/>
        </w:rPr>
        <w:t xml:space="preserve"> Рус», ООО «</w:t>
      </w:r>
      <w:proofErr w:type="spellStart"/>
      <w:r w:rsidR="00FF0627" w:rsidRPr="00BF490B">
        <w:rPr>
          <w:sz w:val="24"/>
          <w:szCs w:val="24"/>
          <w:lang w:eastAsia="zh-CN"/>
        </w:rPr>
        <w:t>Алпла</w:t>
      </w:r>
      <w:proofErr w:type="spellEnd"/>
      <w:r w:rsidR="00FF0627" w:rsidRPr="00BF490B">
        <w:rPr>
          <w:sz w:val="24"/>
          <w:szCs w:val="24"/>
          <w:lang w:eastAsia="zh-CN"/>
        </w:rPr>
        <w:t>», ООО «</w:t>
      </w:r>
      <w:proofErr w:type="spellStart"/>
      <w:r w:rsidR="00FF0627" w:rsidRPr="00BF490B">
        <w:rPr>
          <w:sz w:val="24"/>
          <w:szCs w:val="24"/>
          <w:lang w:eastAsia="zh-CN"/>
        </w:rPr>
        <w:t>Технониколь</w:t>
      </w:r>
      <w:proofErr w:type="spellEnd"/>
      <w:r w:rsidR="00FF0627" w:rsidRPr="00BF490B">
        <w:rPr>
          <w:sz w:val="24"/>
          <w:szCs w:val="24"/>
          <w:lang w:eastAsia="zh-CN"/>
        </w:rPr>
        <w:t>-Северо-Запад»).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Согласно предварительной оценке 2021 года объем отгруженных товаров по данн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>му виду экономической деятельности с учетом индекса-дефлятора в ценах соответс</w:t>
      </w:r>
      <w:r w:rsidR="00292AD0" w:rsidRPr="00BF490B">
        <w:rPr>
          <w:sz w:val="24"/>
          <w:szCs w:val="24"/>
        </w:rPr>
        <w:t>тву</w:t>
      </w:r>
      <w:r w:rsidR="00292AD0" w:rsidRPr="00BF490B">
        <w:rPr>
          <w:sz w:val="24"/>
          <w:szCs w:val="24"/>
        </w:rPr>
        <w:t>ю</w:t>
      </w:r>
      <w:r w:rsidR="00292AD0" w:rsidRPr="00BF490B">
        <w:rPr>
          <w:sz w:val="24"/>
          <w:szCs w:val="24"/>
        </w:rPr>
        <w:t>щих лет составит 4937,4 млн</w:t>
      </w:r>
      <w:r w:rsidR="00FF0627" w:rsidRPr="00BF490B">
        <w:rPr>
          <w:sz w:val="24"/>
          <w:szCs w:val="24"/>
        </w:rPr>
        <w:t xml:space="preserve"> рублей (темп роста к 2020 году 112%).</w:t>
      </w:r>
    </w:p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bCs/>
          <w:sz w:val="24"/>
          <w:szCs w:val="24"/>
        </w:rPr>
        <w:tab/>
      </w:r>
      <w:r w:rsidR="00FF0627" w:rsidRPr="00BF490B">
        <w:rPr>
          <w:bCs/>
          <w:sz w:val="24"/>
          <w:szCs w:val="24"/>
        </w:rPr>
        <w:t xml:space="preserve">«Производство прочей неметаллической минеральной продукции» </w:t>
      </w:r>
      <w:r w:rsidR="00FF0627" w:rsidRPr="00BF490B">
        <w:rPr>
          <w:sz w:val="24"/>
          <w:szCs w:val="24"/>
        </w:rPr>
        <w:t>(</w:t>
      </w:r>
      <w:r w:rsidR="00FF0627" w:rsidRPr="00BF490B">
        <w:rPr>
          <w:sz w:val="24"/>
          <w:szCs w:val="24"/>
          <w:lang w:eastAsia="zh-CN"/>
        </w:rPr>
        <w:t>ООО «Рока Рус», ОАО «Нефрит-Керамика»).</w:t>
      </w:r>
    </w:p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предварительной оценке 2021 года объем отгруженных товаров по данному виду экономической деятельности с учетом индекса-дефлятора в ценах соответствующих лет составит 5189,3 млн рублей (темп роста к 2020 году 106,8%).</w:t>
      </w:r>
    </w:p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дальнейшем по данному виду деятельности прогнозируется рост в связи со строительством второй очереди завода ООО «Рока Рус».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«Производство готовых металлических изделий, кроме машин и оборудования» </w:t>
      </w:r>
      <w:bookmarkStart w:id="13" w:name="OLE_LINK17"/>
      <w:bookmarkStart w:id="14" w:name="OLE_LINK18"/>
      <w:r w:rsidR="00FF0627" w:rsidRPr="00BF490B">
        <w:rPr>
          <w:sz w:val="24"/>
          <w:szCs w:val="24"/>
        </w:rPr>
        <w:t>(</w:t>
      </w:r>
      <w:r w:rsidR="00FF0627" w:rsidRPr="00BF490B">
        <w:rPr>
          <w:sz w:val="24"/>
          <w:szCs w:val="24"/>
          <w:lang w:eastAsia="zh-CN"/>
        </w:rPr>
        <w:t>ООО «</w:t>
      </w:r>
      <w:proofErr w:type="spellStart"/>
      <w:r w:rsidR="00FF0627" w:rsidRPr="00BF490B">
        <w:rPr>
          <w:sz w:val="24"/>
          <w:szCs w:val="24"/>
          <w:lang w:eastAsia="zh-CN"/>
        </w:rPr>
        <w:t>Винета</w:t>
      </w:r>
      <w:proofErr w:type="spellEnd"/>
      <w:r w:rsidR="00FF0627" w:rsidRPr="00BF490B">
        <w:rPr>
          <w:sz w:val="24"/>
          <w:szCs w:val="24"/>
          <w:lang w:eastAsia="zh-CN"/>
        </w:rPr>
        <w:t>», ООО «Сигнал», ЗАО «</w:t>
      </w:r>
      <w:proofErr w:type="spellStart"/>
      <w:r w:rsidR="00FF0627" w:rsidRPr="00BF490B">
        <w:rPr>
          <w:sz w:val="24"/>
          <w:szCs w:val="24"/>
          <w:lang w:eastAsia="zh-CN"/>
        </w:rPr>
        <w:t>Тубекс</w:t>
      </w:r>
      <w:proofErr w:type="spellEnd"/>
      <w:r w:rsidR="00FF0627" w:rsidRPr="00BF490B">
        <w:rPr>
          <w:sz w:val="24"/>
          <w:szCs w:val="24"/>
          <w:lang w:eastAsia="zh-CN"/>
        </w:rPr>
        <w:t>», АО «</w:t>
      </w:r>
      <w:proofErr w:type="spellStart"/>
      <w:r w:rsidR="00FF0627" w:rsidRPr="00BF490B">
        <w:rPr>
          <w:sz w:val="24"/>
          <w:szCs w:val="24"/>
          <w:lang w:eastAsia="zh-CN"/>
        </w:rPr>
        <w:t>Фискарс</w:t>
      </w:r>
      <w:proofErr w:type="spellEnd"/>
      <w:r w:rsidR="00FF0627" w:rsidRPr="00BF490B">
        <w:rPr>
          <w:sz w:val="24"/>
          <w:szCs w:val="24"/>
          <w:lang w:eastAsia="zh-CN"/>
        </w:rPr>
        <w:t xml:space="preserve"> </w:t>
      </w:r>
      <w:proofErr w:type="spellStart"/>
      <w:r w:rsidR="00FF0627" w:rsidRPr="00BF490B">
        <w:rPr>
          <w:sz w:val="24"/>
          <w:szCs w:val="24"/>
          <w:lang w:eastAsia="zh-CN"/>
        </w:rPr>
        <w:t>Брандс</w:t>
      </w:r>
      <w:proofErr w:type="spellEnd"/>
      <w:r w:rsidR="00FF0627" w:rsidRPr="00BF490B">
        <w:rPr>
          <w:sz w:val="24"/>
          <w:szCs w:val="24"/>
          <w:lang w:eastAsia="zh-CN"/>
        </w:rPr>
        <w:t xml:space="preserve"> Рус»).</w:t>
      </w:r>
    </w:p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предварительной оценке 2021 года объем отгруженных товаров по данному виду экономической деятельности с учетом индекса-дефлятора в ценах соответствующих лет составит 4041,2 млн рублей (темп роста к 2020 году 109,9%).</w:t>
      </w:r>
    </w:p>
    <w:bookmarkEnd w:id="13"/>
    <w:bookmarkEnd w:id="14"/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highlight w:val="darkGray"/>
          <w:lang w:eastAsia="en-US"/>
        </w:rPr>
      </w:pPr>
      <w:r>
        <w:rPr>
          <w:bCs/>
          <w:sz w:val="24"/>
          <w:szCs w:val="24"/>
        </w:rPr>
        <w:tab/>
      </w:r>
      <w:r w:rsidR="00FF0627" w:rsidRPr="00BF490B">
        <w:rPr>
          <w:bCs/>
          <w:sz w:val="24"/>
          <w:szCs w:val="24"/>
        </w:rPr>
        <w:t>«Производство машин и оборудования, не включенных в другие группировки» (</w:t>
      </w:r>
      <w:r w:rsidR="00FF0627" w:rsidRPr="00BF490B">
        <w:rPr>
          <w:sz w:val="24"/>
          <w:szCs w:val="24"/>
        </w:rPr>
        <w:t>ООО «</w:t>
      </w:r>
      <w:proofErr w:type="spellStart"/>
      <w:r w:rsidR="00FF0627" w:rsidRPr="00BF490B">
        <w:rPr>
          <w:sz w:val="24"/>
          <w:szCs w:val="24"/>
        </w:rPr>
        <w:t>Катерпиллар</w:t>
      </w:r>
      <w:proofErr w:type="spellEnd"/>
      <w:r w:rsidR="00FF0627" w:rsidRPr="00BF490B">
        <w:rPr>
          <w:sz w:val="24"/>
          <w:szCs w:val="24"/>
        </w:rPr>
        <w:t xml:space="preserve"> Тосно»).</w:t>
      </w:r>
    </w:p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Согласно предварительной оценке 2021 года объем отгруженных товаров по данному виду экономической деятельности с учетом индекса-дефлятора в ценах соответствующих лет составит 3202,2 млн рублей (темп роста к 2020 году 106%).</w:t>
      </w:r>
    </w:p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«Производство пищевых продуктов» (ООО «МПК «Тосненский», ЗАО «Тосненский комбикормовый завод»).</w:t>
      </w:r>
    </w:p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Согласно предварительной оценке 2021 года объем отгруженных товаров по данному виду экономической деятельности с учетом индекса-дефлятора в ценах соответствующих лет составит 5575,6 млн. рублей (темп роста к 2020 году 117,1%).</w:t>
      </w:r>
    </w:p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shd w:val="clear" w:color="auto" w:fill="FFFFFF"/>
          <w:lang w:eastAsia="zh-CN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ЗАО «Тосненский комбикормовый завод» в 2020 году вошло в национальный проект «Повышение производительности труда и поддержка занятости населения». Вступление в данный проект позволит </w:t>
      </w:r>
      <w:r w:rsidR="00FF0627" w:rsidRPr="00BF490B">
        <w:rPr>
          <w:sz w:val="24"/>
          <w:szCs w:val="24"/>
          <w:shd w:val="clear" w:color="auto" w:fill="FFFFFF"/>
          <w:lang w:eastAsia="zh-CN"/>
        </w:rPr>
        <w:t>обеспечить рост производительности труда не ниже чем на 5% в год к 2024 году за счет внедрения технологий бережливого производства.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ООО «МПК «Тосненский» осуществляет строительство нового цеха переработки и хранения продукции, что дополнительно позволит создать 40 рабочих мест.</w:t>
      </w:r>
    </w:p>
    <w:p w:rsidR="00FF0627" w:rsidRPr="00BF490B" w:rsidRDefault="00FF0627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FF0627" w:rsidP="00425CE0">
      <w:pPr>
        <w:widowControl/>
        <w:suppressAutoHyphens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Сельское хозяйство</w:t>
      </w:r>
    </w:p>
    <w:p w:rsidR="00FF0627" w:rsidRPr="00BF490B" w:rsidRDefault="00FF0627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425CE0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итогам 2020 года объем производства продукции сельског</w:t>
      </w:r>
      <w:r w:rsidR="00292AD0" w:rsidRPr="00BF490B">
        <w:rPr>
          <w:sz w:val="24"/>
          <w:szCs w:val="24"/>
        </w:rPr>
        <w:t>о хозяйства составил 2748,3 млн</w:t>
      </w:r>
      <w:r w:rsidR="00FF0627" w:rsidRPr="00BF490B">
        <w:rPr>
          <w:sz w:val="24"/>
          <w:szCs w:val="24"/>
        </w:rPr>
        <w:t xml:space="preserve"> рублей</w:t>
      </w:r>
      <w:r w:rsidR="00292AD0" w:rsidRPr="00BF490B">
        <w:rPr>
          <w:sz w:val="24"/>
          <w:szCs w:val="24"/>
        </w:rPr>
        <w:t xml:space="preserve"> </w:t>
      </w:r>
      <w:r w:rsidR="00FF0627" w:rsidRPr="00BF490B">
        <w:rPr>
          <w:sz w:val="24"/>
          <w:szCs w:val="24"/>
        </w:rPr>
        <w:t>(88,9% к 2019 году в сопоставимых ценах).</w:t>
      </w:r>
    </w:p>
    <w:p w:rsidR="00FF0627" w:rsidRPr="00BF490B" w:rsidRDefault="00425CE0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За 1 полугодие 2021 года объем производства составил 1687,4 млн рублей, что </w:t>
      </w:r>
      <w:r>
        <w:rPr>
          <w:sz w:val="24"/>
          <w:szCs w:val="24"/>
        </w:rPr>
        <w:t xml:space="preserve">    </w:t>
      </w:r>
      <w:r w:rsidR="00FF0627" w:rsidRPr="00BF490B">
        <w:rPr>
          <w:sz w:val="24"/>
          <w:szCs w:val="24"/>
        </w:rPr>
        <w:t>составляет 126,5% к аналогичному периоду прошло</w:t>
      </w:r>
      <w:r w:rsidR="00292AD0" w:rsidRPr="00BF490B">
        <w:rPr>
          <w:sz w:val="24"/>
          <w:szCs w:val="24"/>
        </w:rPr>
        <w:t>го года (1 полугодие 2020 года – 1333,5 млн</w:t>
      </w:r>
      <w:r w:rsidR="00FF0627" w:rsidRPr="00BF490B">
        <w:rPr>
          <w:sz w:val="24"/>
          <w:szCs w:val="24"/>
        </w:rPr>
        <w:t xml:space="preserve"> рублей).</w:t>
      </w:r>
    </w:p>
    <w:p w:rsidR="00FF0627" w:rsidRPr="00BF490B" w:rsidRDefault="00FF0627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FF0627" w:rsidP="00425CE0">
      <w:pPr>
        <w:widowControl/>
        <w:suppressAutoHyphens/>
        <w:autoSpaceDE/>
        <w:autoSpaceDN/>
        <w:adjustRightInd/>
        <w:spacing w:line="240" w:lineRule="auto"/>
        <w:ind w:left="0" w:firstLine="0"/>
        <w:jc w:val="center"/>
        <w:rPr>
          <w:rFonts w:eastAsia="Calibri"/>
          <w:sz w:val="24"/>
          <w:szCs w:val="24"/>
          <w:lang w:eastAsia="en-US"/>
        </w:rPr>
      </w:pPr>
      <w:r w:rsidRPr="00BF490B">
        <w:rPr>
          <w:rFonts w:eastAsia="Calibri"/>
          <w:sz w:val="24"/>
          <w:szCs w:val="24"/>
          <w:lang w:eastAsia="en-US"/>
        </w:rPr>
        <w:t>Животноводство</w:t>
      </w:r>
    </w:p>
    <w:p w:rsidR="00F57BB3" w:rsidRPr="00BF490B" w:rsidRDefault="00F57BB3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FF0627" w:rsidRPr="00BF490B" w:rsidRDefault="00425CE0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В районе осуществляют свою деятельность по направлению молочное животноводство 6 предприятий, деятельность которых стабильна</w:t>
      </w:r>
      <w:r w:rsidR="00292AD0" w:rsidRPr="00BF490B">
        <w:rPr>
          <w:rFonts w:eastAsia="Calibri"/>
          <w:sz w:val="24"/>
          <w:szCs w:val="24"/>
          <w:lang w:eastAsia="en-US"/>
        </w:rPr>
        <w:t>,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и предприятия вышли на полную производственную мощность с учетом земельных ресурсов. До 2023 года нет инвестиционных планов по расширению существующих или созданию новых производств: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1. ЗАО «Племхоз им. Тельмана»</w:t>
      </w:r>
      <w:r w:rsidR="00292AD0" w:rsidRPr="00BF490B">
        <w:rPr>
          <w:rFonts w:eastAsia="Calibri"/>
          <w:sz w:val="24"/>
          <w:szCs w:val="24"/>
          <w:lang w:eastAsia="en-US"/>
        </w:rPr>
        <w:t>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2. ООО «Технократ»</w:t>
      </w:r>
      <w:r w:rsidR="00292AD0" w:rsidRPr="00BF490B">
        <w:rPr>
          <w:rFonts w:eastAsia="Calibri"/>
          <w:sz w:val="24"/>
          <w:szCs w:val="24"/>
          <w:lang w:eastAsia="en-US"/>
        </w:rPr>
        <w:t>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r w:rsidR="00FF0627" w:rsidRPr="00BF490B">
        <w:rPr>
          <w:rFonts w:eastAsia="Calibri"/>
          <w:sz w:val="24"/>
          <w:szCs w:val="24"/>
          <w:lang w:eastAsia="en-US"/>
        </w:rPr>
        <w:t>3. АО «Любань»</w:t>
      </w:r>
      <w:r w:rsidR="00292AD0" w:rsidRPr="00BF490B">
        <w:rPr>
          <w:rFonts w:eastAsia="Calibri"/>
          <w:sz w:val="24"/>
          <w:szCs w:val="24"/>
          <w:lang w:eastAsia="en-US"/>
        </w:rPr>
        <w:t>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4948CC" w:rsidRPr="00BF490B">
        <w:rPr>
          <w:rFonts w:eastAsia="Calibri"/>
          <w:sz w:val="24"/>
          <w:szCs w:val="24"/>
          <w:lang w:eastAsia="en-US"/>
        </w:rPr>
        <w:t>4. ООО «СП «Восход».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5. 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Петрохолод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Аграрные технологии»</w:t>
      </w:r>
      <w:r w:rsidR="004948CC" w:rsidRPr="00BF490B">
        <w:rPr>
          <w:rFonts w:eastAsia="Calibri"/>
          <w:sz w:val="24"/>
          <w:szCs w:val="24"/>
          <w:lang w:eastAsia="en-US"/>
        </w:rPr>
        <w:t>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6. ООО «София»</w:t>
      </w:r>
      <w:r w:rsidR="004948CC" w:rsidRPr="00BF490B">
        <w:rPr>
          <w:rFonts w:eastAsia="Calibri"/>
          <w:sz w:val="24"/>
          <w:szCs w:val="24"/>
          <w:lang w:eastAsia="en-US"/>
        </w:rPr>
        <w:t>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highlight w:val="darkGray"/>
          <w:lang w:eastAsia="en-US"/>
        </w:rPr>
      </w:pPr>
    </w:p>
    <w:p w:rsidR="00FF0627" w:rsidRPr="00BF490B" w:rsidRDefault="00FF0627" w:rsidP="00425CE0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eastAsia="Calibri"/>
          <w:sz w:val="24"/>
          <w:szCs w:val="24"/>
          <w:lang w:eastAsia="en-US"/>
        </w:rPr>
      </w:pPr>
      <w:r w:rsidRPr="00BF490B">
        <w:rPr>
          <w:rFonts w:eastAsia="Calibri"/>
          <w:sz w:val="24"/>
          <w:szCs w:val="24"/>
          <w:lang w:eastAsia="en-US"/>
        </w:rPr>
        <w:t>Производственные показатели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highlight w:val="darkGray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835"/>
      </w:tblGrid>
      <w:tr w:rsidR="00FF0627" w:rsidRPr="00BF490B" w:rsidTr="00425CE0">
        <w:trPr>
          <w:trHeight w:val="516"/>
        </w:trPr>
        <w:tc>
          <w:tcPr>
            <w:tcW w:w="3794" w:type="dxa"/>
            <w:shd w:val="clear" w:color="auto" w:fill="auto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highlight w:val="darkGray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val="en-US" w:eastAsia="en-US"/>
              </w:rPr>
              <w:t>01/01/</w:t>
            </w:r>
            <w:r w:rsidRPr="00BF490B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01/01/2021</w:t>
            </w:r>
          </w:p>
        </w:tc>
      </w:tr>
      <w:tr w:rsidR="00FF0627" w:rsidRPr="00BF490B" w:rsidTr="00425CE0">
        <w:trPr>
          <w:trHeight w:val="276"/>
        </w:trPr>
        <w:tc>
          <w:tcPr>
            <w:tcW w:w="3794" w:type="dxa"/>
            <w:shd w:val="clear" w:color="auto" w:fill="auto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Всего КРС</w:t>
            </w:r>
          </w:p>
        </w:tc>
        <w:tc>
          <w:tcPr>
            <w:tcW w:w="2835" w:type="dxa"/>
            <w:shd w:val="clear" w:color="auto" w:fill="auto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13505</w:t>
            </w:r>
          </w:p>
        </w:tc>
        <w:tc>
          <w:tcPr>
            <w:tcW w:w="2835" w:type="dxa"/>
            <w:shd w:val="clear" w:color="auto" w:fill="auto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13512</w:t>
            </w:r>
          </w:p>
        </w:tc>
      </w:tr>
      <w:tr w:rsidR="00FF0627" w:rsidRPr="00BF490B" w:rsidTr="00425CE0">
        <w:trPr>
          <w:trHeight w:val="276"/>
        </w:trPr>
        <w:tc>
          <w:tcPr>
            <w:tcW w:w="3794" w:type="dxa"/>
            <w:shd w:val="clear" w:color="auto" w:fill="auto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Поголовье коров</w:t>
            </w:r>
          </w:p>
        </w:tc>
        <w:tc>
          <w:tcPr>
            <w:tcW w:w="2835" w:type="dxa"/>
            <w:shd w:val="clear" w:color="auto" w:fill="auto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6698</w:t>
            </w:r>
          </w:p>
        </w:tc>
        <w:tc>
          <w:tcPr>
            <w:tcW w:w="2835" w:type="dxa"/>
            <w:shd w:val="clear" w:color="auto" w:fill="auto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6698</w:t>
            </w:r>
          </w:p>
        </w:tc>
      </w:tr>
      <w:tr w:rsidR="00FF0627" w:rsidRPr="00BF490B" w:rsidTr="00425CE0">
        <w:trPr>
          <w:trHeight w:val="266"/>
        </w:trPr>
        <w:tc>
          <w:tcPr>
            <w:tcW w:w="3794" w:type="dxa"/>
            <w:shd w:val="clear" w:color="auto" w:fill="auto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Производство молока, ц</w:t>
            </w:r>
          </w:p>
        </w:tc>
        <w:tc>
          <w:tcPr>
            <w:tcW w:w="2835" w:type="dxa"/>
            <w:shd w:val="clear" w:color="auto" w:fill="auto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549004</w:t>
            </w:r>
          </w:p>
        </w:tc>
        <w:tc>
          <w:tcPr>
            <w:tcW w:w="2835" w:type="dxa"/>
            <w:shd w:val="clear" w:color="auto" w:fill="auto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558004</w:t>
            </w:r>
          </w:p>
        </w:tc>
      </w:tr>
      <w:tr w:rsidR="00FF0627" w:rsidRPr="00BF490B" w:rsidTr="00425CE0">
        <w:trPr>
          <w:trHeight w:val="421"/>
        </w:trPr>
        <w:tc>
          <w:tcPr>
            <w:tcW w:w="3794" w:type="dxa"/>
            <w:shd w:val="clear" w:color="auto" w:fill="auto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Надой на 1 фуражную корову, кг</w:t>
            </w:r>
          </w:p>
        </w:tc>
        <w:tc>
          <w:tcPr>
            <w:tcW w:w="2835" w:type="dxa"/>
            <w:shd w:val="clear" w:color="auto" w:fill="auto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8231</w:t>
            </w:r>
          </w:p>
        </w:tc>
        <w:tc>
          <w:tcPr>
            <w:tcW w:w="2835" w:type="dxa"/>
            <w:shd w:val="clear" w:color="auto" w:fill="auto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8488</w:t>
            </w:r>
          </w:p>
        </w:tc>
      </w:tr>
    </w:tbl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  <w:bookmarkStart w:id="15" w:name="OLE_LINK12"/>
      <w:bookmarkStart w:id="16" w:name="OLE_LINK13"/>
      <w:bookmarkStart w:id="17" w:name="OLE_LINK19"/>
      <w:bookmarkStart w:id="18" w:name="OLE_LINK20"/>
    </w:p>
    <w:bookmarkEnd w:id="15"/>
    <w:bookmarkEnd w:id="16"/>
    <w:bookmarkEnd w:id="17"/>
    <w:bookmarkEnd w:id="18"/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Производство мяса крупного рогатого скота не является профилирующим для пре</w:t>
      </w:r>
      <w:r w:rsidR="00FF0627" w:rsidRPr="00BF490B">
        <w:rPr>
          <w:rFonts w:eastAsia="Calibri"/>
          <w:sz w:val="24"/>
          <w:szCs w:val="24"/>
          <w:lang w:eastAsia="en-US"/>
        </w:rPr>
        <w:t>д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приятий молочного направления и является побочным продуктом основного вида 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="00FF0627" w:rsidRPr="00BF490B">
        <w:rPr>
          <w:rFonts w:eastAsia="Calibri"/>
          <w:sz w:val="24"/>
          <w:szCs w:val="24"/>
          <w:lang w:eastAsia="en-US"/>
        </w:rPr>
        <w:t>деятельности. За 2020 год реализовано 1019 тонн мяса крупного рогатого скота. Выращ</w:t>
      </w:r>
      <w:r w:rsidR="00FF0627" w:rsidRPr="00BF490B">
        <w:rPr>
          <w:rFonts w:eastAsia="Calibri"/>
          <w:sz w:val="24"/>
          <w:szCs w:val="24"/>
          <w:lang w:eastAsia="en-US"/>
        </w:rPr>
        <w:t>и</w:t>
      </w:r>
      <w:r w:rsidR="00FF0627" w:rsidRPr="00BF490B">
        <w:rPr>
          <w:rFonts w:eastAsia="Calibri"/>
          <w:sz w:val="24"/>
          <w:szCs w:val="24"/>
          <w:lang w:eastAsia="en-US"/>
        </w:rPr>
        <w:t>вание бычков до веса 350 кг (критерий господдержки) производит только АО «Племхоз им. Тельмана».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 xml:space="preserve">За 1 полугодие 2021 года в молочном животноводстве Тосненского района </w:t>
      </w:r>
      <w:r w:rsidR="004948CC" w:rsidRPr="00BF490B">
        <w:rPr>
          <w:rFonts w:eastAsia="Calibri"/>
          <w:sz w:val="24"/>
          <w:szCs w:val="24"/>
          <w:lang w:eastAsia="en-US"/>
        </w:rPr>
        <w:t>Лени</w:t>
      </w:r>
      <w:r w:rsidR="004948CC" w:rsidRPr="00BF490B">
        <w:rPr>
          <w:rFonts w:eastAsia="Calibri"/>
          <w:sz w:val="24"/>
          <w:szCs w:val="24"/>
          <w:lang w:eastAsia="en-US"/>
        </w:rPr>
        <w:t>н</w:t>
      </w:r>
      <w:r w:rsidR="004948CC" w:rsidRPr="00BF490B">
        <w:rPr>
          <w:rFonts w:eastAsia="Calibri"/>
          <w:sz w:val="24"/>
          <w:szCs w:val="24"/>
          <w:lang w:eastAsia="en-US"/>
        </w:rPr>
        <w:t xml:space="preserve">градской области </w:t>
      </w:r>
      <w:r w:rsidR="00FF0627" w:rsidRPr="00BF490B">
        <w:rPr>
          <w:rFonts w:eastAsia="Calibri"/>
          <w:sz w:val="24"/>
          <w:szCs w:val="24"/>
          <w:lang w:eastAsia="en-US"/>
        </w:rPr>
        <w:t>сложилась следующая картина: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2835"/>
      </w:tblGrid>
      <w:tr w:rsidR="00FF0627" w:rsidRPr="00BF490B" w:rsidTr="00425CE0">
        <w:trPr>
          <w:trHeight w:val="314"/>
        </w:trPr>
        <w:tc>
          <w:tcPr>
            <w:tcW w:w="3227" w:type="dxa"/>
            <w:shd w:val="clear" w:color="auto" w:fill="auto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01/07/20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01/07/21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+- к прошлому году</w:t>
            </w:r>
          </w:p>
        </w:tc>
      </w:tr>
      <w:tr w:rsidR="00FF0627" w:rsidRPr="00BF490B" w:rsidTr="00425CE0">
        <w:trPr>
          <w:trHeight w:val="294"/>
        </w:trPr>
        <w:tc>
          <w:tcPr>
            <w:tcW w:w="3227" w:type="dxa"/>
            <w:shd w:val="clear" w:color="auto" w:fill="auto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Всего КРС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13057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13424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+367</w:t>
            </w:r>
          </w:p>
        </w:tc>
      </w:tr>
      <w:tr w:rsidR="00FF0627" w:rsidRPr="00BF490B" w:rsidTr="00425CE0">
        <w:trPr>
          <w:trHeight w:val="430"/>
        </w:trPr>
        <w:tc>
          <w:tcPr>
            <w:tcW w:w="3227" w:type="dxa"/>
            <w:shd w:val="clear" w:color="auto" w:fill="auto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Поголовье коров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6572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6616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+44</w:t>
            </w:r>
          </w:p>
        </w:tc>
      </w:tr>
      <w:tr w:rsidR="00FF0627" w:rsidRPr="00BF490B" w:rsidTr="00425CE0">
        <w:trPr>
          <w:trHeight w:val="693"/>
        </w:trPr>
        <w:tc>
          <w:tcPr>
            <w:tcW w:w="3227" w:type="dxa"/>
            <w:shd w:val="clear" w:color="auto" w:fill="auto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Производство молока, тыс.</w:t>
            </w:r>
            <w:r w:rsidR="004948CC" w:rsidRPr="00BF49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490B">
              <w:rPr>
                <w:rFonts w:eastAsia="Calibri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27,78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27,24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-0,54</w:t>
            </w:r>
          </w:p>
        </w:tc>
      </w:tr>
      <w:tr w:rsidR="00FF0627" w:rsidRPr="00BF490B" w:rsidTr="00425CE0">
        <w:trPr>
          <w:trHeight w:val="627"/>
        </w:trPr>
        <w:tc>
          <w:tcPr>
            <w:tcW w:w="3227" w:type="dxa"/>
            <w:shd w:val="clear" w:color="auto" w:fill="auto"/>
          </w:tcPr>
          <w:p w:rsidR="00FF0627" w:rsidRPr="00BF490B" w:rsidRDefault="00FF0627" w:rsidP="00BF490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Надой на 1 фуражную кор</w:t>
            </w:r>
            <w:r w:rsidRPr="00BF490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490B">
              <w:rPr>
                <w:rFonts w:eastAsia="Calibri"/>
                <w:sz w:val="24"/>
                <w:szCs w:val="24"/>
                <w:lang w:eastAsia="en-US"/>
              </w:rPr>
              <w:t>ву, 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4238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4153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0627" w:rsidRPr="00BF490B" w:rsidRDefault="00FF0627" w:rsidP="00425CE0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490B">
              <w:rPr>
                <w:rFonts w:eastAsia="Calibri"/>
                <w:sz w:val="24"/>
                <w:szCs w:val="24"/>
                <w:lang w:eastAsia="en-US"/>
              </w:rPr>
              <w:t>-85</w:t>
            </w:r>
          </w:p>
        </w:tc>
      </w:tr>
    </w:tbl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Поголовье крупного рогатого скота увеличилось по сравнению с аналогичным п</w:t>
      </w:r>
      <w:r w:rsidR="00FF0627" w:rsidRPr="00BF490B">
        <w:rPr>
          <w:rFonts w:eastAsia="Calibri"/>
          <w:sz w:val="24"/>
          <w:szCs w:val="24"/>
          <w:lang w:eastAsia="en-US"/>
        </w:rPr>
        <w:t>е</w:t>
      </w:r>
      <w:r w:rsidR="00FF0627" w:rsidRPr="00BF490B">
        <w:rPr>
          <w:rFonts w:eastAsia="Calibri"/>
          <w:sz w:val="24"/>
          <w:szCs w:val="24"/>
          <w:lang w:eastAsia="en-US"/>
        </w:rPr>
        <w:t>риодом прошлого года. Увеличение произошло именно за счет бычков, которые выращ</w:t>
      </w:r>
      <w:r w:rsidR="00FF0627" w:rsidRPr="00BF490B">
        <w:rPr>
          <w:rFonts w:eastAsia="Calibri"/>
          <w:sz w:val="24"/>
          <w:szCs w:val="24"/>
          <w:lang w:eastAsia="en-US"/>
        </w:rPr>
        <w:t>и</w:t>
      </w:r>
      <w:r w:rsidR="00FF0627" w:rsidRPr="00BF490B">
        <w:rPr>
          <w:rFonts w:eastAsia="Calibri"/>
          <w:sz w:val="24"/>
          <w:szCs w:val="24"/>
          <w:lang w:eastAsia="en-US"/>
        </w:rPr>
        <w:t>ваются в АО «Племхоз им.</w:t>
      </w:r>
      <w:r w:rsidR="004948CC" w:rsidRPr="00BF490B">
        <w:rPr>
          <w:rFonts w:eastAsia="Calibri"/>
          <w:sz w:val="24"/>
          <w:szCs w:val="24"/>
          <w:lang w:eastAsia="en-US"/>
        </w:rPr>
        <w:t xml:space="preserve"> </w:t>
      </w:r>
      <w:r w:rsidR="00FF0627" w:rsidRPr="00BF490B">
        <w:rPr>
          <w:rFonts w:eastAsia="Calibri"/>
          <w:sz w:val="24"/>
          <w:szCs w:val="24"/>
          <w:lang w:eastAsia="en-US"/>
        </w:rPr>
        <w:t>Тельмана» до веса 350 кг и реализуются живым весом на мясо</w:t>
      </w:r>
      <w:r w:rsidR="004948CC" w:rsidRPr="00BF490B">
        <w:rPr>
          <w:rFonts w:eastAsia="Calibri"/>
          <w:sz w:val="24"/>
          <w:szCs w:val="24"/>
          <w:lang w:eastAsia="en-US"/>
        </w:rPr>
        <w:t>,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и бычков ООО «Технократ», которые не продаются в возрасте 1 мес. в специализирова</w:t>
      </w:r>
      <w:r w:rsidR="00FF0627" w:rsidRPr="00BF490B">
        <w:rPr>
          <w:rFonts w:eastAsia="Calibri"/>
          <w:sz w:val="24"/>
          <w:szCs w:val="24"/>
          <w:lang w:eastAsia="en-US"/>
        </w:rPr>
        <w:t>н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ные хозяйства на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доращивание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и реализацию (как было раньше), а доращиваются в хозя</w:t>
      </w:r>
      <w:r w:rsidR="00FF0627" w:rsidRPr="00BF490B">
        <w:rPr>
          <w:rFonts w:eastAsia="Calibri"/>
          <w:sz w:val="24"/>
          <w:szCs w:val="24"/>
          <w:lang w:eastAsia="en-US"/>
        </w:rPr>
        <w:t>й</w:t>
      </w:r>
      <w:r w:rsidR="00FF0627" w:rsidRPr="00BF490B">
        <w:rPr>
          <w:rFonts w:eastAsia="Calibri"/>
          <w:sz w:val="24"/>
          <w:szCs w:val="24"/>
          <w:lang w:eastAsia="en-US"/>
        </w:rPr>
        <w:t>стве. Увеличилось поголовье коров по сравнению с прошлым годом в связи с вводом в основное стадо большего количества нетелей. Незначительное падение производства м</w:t>
      </w:r>
      <w:r w:rsidR="00FF0627" w:rsidRPr="00BF490B">
        <w:rPr>
          <w:rFonts w:eastAsia="Calibri"/>
          <w:sz w:val="24"/>
          <w:szCs w:val="24"/>
          <w:lang w:eastAsia="en-US"/>
        </w:rPr>
        <w:t>о</w:t>
      </w:r>
      <w:r w:rsidR="00FF0627" w:rsidRPr="00BF490B">
        <w:rPr>
          <w:rFonts w:eastAsia="Calibri"/>
          <w:sz w:val="24"/>
          <w:szCs w:val="24"/>
          <w:lang w:eastAsia="en-US"/>
        </w:rPr>
        <w:t>лока и надоя на фуражную корову связано с продолжительным периодом повышенных температур в июне. В нехарактерно жаркую погоду животные меньше потребляют корма, умен</w:t>
      </w:r>
      <w:r w:rsidR="004948CC" w:rsidRPr="00BF490B">
        <w:rPr>
          <w:rFonts w:eastAsia="Calibri"/>
          <w:sz w:val="24"/>
          <w:szCs w:val="24"/>
          <w:lang w:eastAsia="en-US"/>
        </w:rPr>
        <w:t>ьшается выработка молока. А так</w:t>
      </w:r>
      <w:r w:rsidR="00FF0627" w:rsidRPr="00BF490B">
        <w:rPr>
          <w:rFonts w:eastAsia="Calibri"/>
          <w:sz w:val="24"/>
          <w:szCs w:val="24"/>
          <w:lang w:eastAsia="en-US"/>
        </w:rPr>
        <w:t>же повышением цен на концентрированные корма. Хозяйства пересматривают рационы кормления животных, снижая долю дорогих комб</w:t>
      </w:r>
      <w:r w:rsidR="00FF0627" w:rsidRPr="00BF490B">
        <w:rPr>
          <w:rFonts w:eastAsia="Calibri"/>
          <w:sz w:val="24"/>
          <w:szCs w:val="24"/>
          <w:lang w:eastAsia="en-US"/>
        </w:rPr>
        <w:t>и</w:t>
      </w:r>
      <w:r w:rsidR="00FF0627" w:rsidRPr="00BF490B">
        <w:rPr>
          <w:rFonts w:eastAsia="Calibri"/>
          <w:sz w:val="24"/>
          <w:szCs w:val="24"/>
          <w:lang w:eastAsia="en-US"/>
        </w:rPr>
        <w:t>кормов.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Некоторое снижение реализации молока связано с уменьшением производства.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Лучшее предприятие по надою на 1 фуражную корову и производству молока –</w:t>
      </w:r>
      <w:r w:rsidR="003957C2" w:rsidRPr="00BF490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="00FF0627" w:rsidRPr="00BF490B">
        <w:rPr>
          <w:rFonts w:eastAsia="Calibri"/>
          <w:sz w:val="24"/>
          <w:szCs w:val="24"/>
          <w:lang w:eastAsia="en-US"/>
        </w:rPr>
        <w:t>АО «Племхоз им.</w:t>
      </w:r>
      <w:r w:rsidR="004948CC" w:rsidRPr="00BF490B">
        <w:rPr>
          <w:rFonts w:eastAsia="Calibri"/>
          <w:sz w:val="24"/>
          <w:szCs w:val="24"/>
          <w:lang w:eastAsia="en-US"/>
        </w:rPr>
        <w:t xml:space="preserve"> </w:t>
      </w:r>
      <w:r w:rsidR="00FF0627" w:rsidRPr="00BF490B">
        <w:rPr>
          <w:rFonts w:eastAsia="Calibri"/>
          <w:sz w:val="24"/>
          <w:szCs w:val="24"/>
          <w:lang w:eastAsia="en-US"/>
        </w:rPr>
        <w:t>Тельмана»</w:t>
      </w:r>
      <w:r w:rsidR="003957C2" w:rsidRPr="00BF490B">
        <w:rPr>
          <w:rFonts w:eastAsia="Calibri"/>
          <w:sz w:val="24"/>
          <w:szCs w:val="24"/>
          <w:lang w:eastAsia="en-US"/>
        </w:rPr>
        <w:t xml:space="preserve"> </w:t>
      </w:r>
      <w:r w:rsidR="004948CC" w:rsidRPr="00BF490B">
        <w:rPr>
          <w:rFonts w:eastAsia="Calibri"/>
          <w:sz w:val="24"/>
          <w:szCs w:val="24"/>
          <w:lang w:eastAsia="en-US"/>
        </w:rPr>
        <w:t>–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4870 кг.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За 1 полугодие 2021 года сдано 485 тонн говядины в живом весе.</w:t>
      </w: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В государ</w:t>
      </w:r>
      <w:r w:rsidR="004948CC" w:rsidRPr="00BF490B">
        <w:rPr>
          <w:rFonts w:eastAsia="Calibri"/>
          <w:sz w:val="24"/>
          <w:szCs w:val="24"/>
          <w:lang w:eastAsia="en-US"/>
        </w:rPr>
        <w:t>ственный</w:t>
      </w:r>
      <w:r w:rsidR="009C436F" w:rsidRPr="00BF490B">
        <w:rPr>
          <w:rFonts w:eastAsia="Calibri"/>
          <w:sz w:val="24"/>
          <w:szCs w:val="24"/>
          <w:lang w:eastAsia="en-US"/>
        </w:rPr>
        <w:t xml:space="preserve"> племенной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регистр</w:t>
      </w:r>
      <w:r w:rsidR="009C436F" w:rsidRPr="00BF490B">
        <w:rPr>
          <w:rFonts w:eastAsia="Calibri"/>
          <w:sz w:val="24"/>
          <w:szCs w:val="24"/>
          <w:lang w:eastAsia="en-US"/>
        </w:rPr>
        <w:t xml:space="preserve"> по состоянию на 01.07.2021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включены 5 предприятий района, из низ 2 племенных завода и 2 племенных репродуктора по черно-пестрой породе КРС и 1 племенной репродуктор по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айрширской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породе КРС.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  <w:u w:val="single"/>
        </w:rPr>
      </w:pPr>
    </w:p>
    <w:p w:rsidR="003957C2" w:rsidRPr="00BF490B" w:rsidRDefault="00FF0627" w:rsidP="00425CE0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eastAsia="Calibri"/>
          <w:sz w:val="24"/>
          <w:szCs w:val="24"/>
          <w:lang w:eastAsia="en-US"/>
        </w:rPr>
      </w:pPr>
      <w:r w:rsidRPr="00BF490B">
        <w:rPr>
          <w:rFonts w:eastAsia="Calibri"/>
          <w:sz w:val="24"/>
          <w:szCs w:val="24"/>
          <w:lang w:eastAsia="en-US"/>
        </w:rPr>
        <w:lastRenderedPageBreak/>
        <w:t>Свиноводство</w:t>
      </w:r>
    </w:p>
    <w:p w:rsidR="003957C2" w:rsidRPr="00BF490B" w:rsidRDefault="003957C2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</w:p>
    <w:p w:rsidR="00FF0627" w:rsidRPr="00BF490B" w:rsidRDefault="00425CE0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В районе осуществляют свою деятельность по направлению свиноводство 2 пре</w:t>
      </w:r>
      <w:r w:rsidR="00FF0627" w:rsidRPr="00BF490B">
        <w:rPr>
          <w:rFonts w:eastAsia="Calibri"/>
          <w:sz w:val="24"/>
          <w:szCs w:val="24"/>
          <w:lang w:eastAsia="en-US"/>
        </w:rPr>
        <w:t>д</w:t>
      </w:r>
      <w:r w:rsidR="00FF0627" w:rsidRPr="00BF490B">
        <w:rPr>
          <w:rFonts w:eastAsia="Calibri"/>
          <w:sz w:val="24"/>
          <w:szCs w:val="24"/>
          <w:lang w:eastAsia="en-US"/>
        </w:rPr>
        <w:t>приятия:</w:t>
      </w:r>
    </w:p>
    <w:p w:rsidR="00FF0627" w:rsidRPr="00BF490B" w:rsidRDefault="00425CE0" w:rsidP="00425CE0">
      <w:pPr>
        <w:widowControl/>
        <w:autoSpaceDE/>
        <w:autoSpaceDN/>
        <w:adjustRightInd/>
        <w:spacing w:line="240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1. </w:t>
      </w:r>
      <w:r w:rsidR="00FF0627" w:rsidRPr="00BF490B">
        <w:rPr>
          <w:rFonts w:eastAsia="Calibri"/>
          <w:sz w:val="24"/>
          <w:szCs w:val="24"/>
          <w:lang w:eastAsia="en-US"/>
        </w:rPr>
        <w:t>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Идаванг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Агро»</w:t>
      </w:r>
      <w:r w:rsidR="009C436F" w:rsidRPr="00BF490B">
        <w:rPr>
          <w:rFonts w:eastAsia="Calibri"/>
          <w:sz w:val="24"/>
          <w:szCs w:val="24"/>
          <w:lang w:eastAsia="en-US"/>
        </w:rPr>
        <w:t>.</w:t>
      </w:r>
    </w:p>
    <w:p w:rsidR="00FF0627" w:rsidRPr="00BF490B" w:rsidRDefault="00425CE0" w:rsidP="00425CE0">
      <w:pPr>
        <w:widowControl/>
        <w:autoSpaceDE/>
        <w:autoSpaceDN/>
        <w:adjustRightInd/>
        <w:spacing w:line="240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2. </w:t>
      </w:r>
      <w:r w:rsidR="00FF0627" w:rsidRPr="00BF490B">
        <w:rPr>
          <w:rFonts w:eastAsia="Calibri"/>
          <w:sz w:val="24"/>
          <w:szCs w:val="24"/>
          <w:lang w:eastAsia="en-US"/>
        </w:rPr>
        <w:t>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Митпром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>»</w:t>
      </w:r>
      <w:r w:rsidR="009C436F" w:rsidRPr="00BF490B">
        <w:rPr>
          <w:rFonts w:eastAsia="Calibri"/>
          <w:sz w:val="24"/>
          <w:szCs w:val="24"/>
          <w:lang w:eastAsia="en-US"/>
        </w:rPr>
        <w:t>.</w:t>
      </w:r>
    </w:p>
    <w:p w:rsidR="003957C2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Митпром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>» арендует поголовье, помещения и оборудование у 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Пулко</w:t>
      </w:r>
      <w:r w:rsidR="00FF0627" w:rsidRPr="00BF490B">
        <w:rPr>
          <w:rFonts w:eastAsia="Calibri"/>
          <w:sz w:val="24"/>
          <w:szCs w:val="24"/>
          <w:lang w:eastAsia="en-US"/>
        </w:rPr>
        <w:t>в</w:t>
      </w:r>
      <w:r w:rsidR="00FF0627" w:rsidRPr="00BF490B">
        <w:rPr>
          <w:rFonts w:eastAsia="Calibri"/>
          <w:sz w:val="24"/>
          <w:szCs w:val="24"/>
          <w:lang w:eastAsia="en-US"/>
        </w:rPr>
        <w:t>ский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>». П</w:t>
      </w:r>
      <w:r w:rsidR="009C436F" w:rsidRPr="00BF490B">
        <w:rPr>
          <w:rFonts w:eastAsia="Calibri"/>
          <w:sz w:val="24"/>
          <w:szCs w:val="24"/>
          <w:lang w:eastAsia="en-US"/>
        </w:rPr>
        <w:t>оголовье свиней на 01.07.2021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составило 118369 голов, что больше аналогичного периода 2020 года на 543 головы. Реализация свиней живым весом составила 11,0 тыс.</w:t>
      </w:r>
      <w:r w:rsidR="003957C2" w:rsidRPr="00BF490B">
        <w:rPr>
          <w:rFonts w:eastAsia="Calibri"/>
          <w:sz w:val="24"/>
          <w:szCs w:val="24"/>
          <w:lang w:eastAsia="en-US"/>
        </w:rPr>
        <w:t xml:space="preserve"> </w:t>
      </w:r>
      <w:r w:rsidR="00FF0627" w:rsidRPr="00BF490B">
        <w:rPr>
          <w:rFonts w:eastAsia="Calibri"/>
          <w:sz w:val="24"/>
          <w:szCs w:val="24"/>
          <w:lang w:eastAsia="en-US"/>
        </w:rPr>
        <w:t>тонн.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В связи с неблагополучной эпизоотической ситуацией по африка</w:t>
      </w:r>
      <w:r w:rsidR="003957C2" w:rsidRPr="00BF490B">
        <w:rPr>
          <w:rFonts w:eastAsia="Calibri"/>
          <w:sz w:val="24"/>
          <w:szCs w:val="24"/>
          <w:lang w:eastAsia="en-US"/>
        </w:rPr>
        <w:t>нской чуме свиней в Российской Ф</w:t>
      </w:r>
      <w:r w:rsidR="00FF0627" w:rsidRPr="00BF490B">
        <w:rPr>
          <w:rFonts w:eastAsia="Calibri"/>
          <w:sz w:val="24"/>
          <w:szCs w:val="24"/>
          <w:lang w:eastAsia="en-US"/>
        </w:rPr>
        <w:t>едерации (Ленинградская область благо</w:t>
      </w:r>
      <w:r w:rsidR="009C436F" w:rsidRPr="00BF490B">
        <w:rPr>
          <w:rFonts w:eastAsia="Calibri"/>
          <w:sz w:val="24"/>
          <w:szCs w:val="24"/>
          <w:lang w:eastAsia="en-US"/>
        </w:rPr>
        <w:t>получна по данному заболеванию)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проводится комплекс противоэпизоотических мер совместно с ветеринарной службой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="00FF0627" w:rsidRPr="00BF490B">
        <w:rPr>
          <w:rFonts w:eastAsia="Calibri"/>
          <w:sz w:val="24"/>
          <w:szCs w:val="24"/>
          <w:lang w:eastAsia="en-US"/>
        </w:rPr>
        <w:t>Тосненского района</w:t>
      </w:r>
      <w:r w:rsidR="009C436F" w:rsidRPr="00BF490B">
        <w:rPr>
          <w:rFonts w:eastAsia="Calibri"/>
          <w:sz w:val="24"/>
          <w:szCs w:val="24"/>
          <w:lang w:eastAsia="en-US"/>
        </w:rPr>
        <w:t xml:space="preserve"> Ленинградской области,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направленных на недопущение в регион данного заболевания.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u w:val="single"/>
        </w:rPr>
      </w:pPr>
    </w:p>
    <w:p w:rsidR="00FF0627" w:rsidRPr="00BF490B" w:rsidRDefault="00FF0627" w:rsidP="00A45A3F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Птицеводство</w:t>
      </w:r>
    </w:p>
    <w:p w:rsidR="00F57BB3" w:rsidRPr="00BF490B" w:rsidRDefault="00F57BB3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В районе осуществляет деятельность по направлению птицеводство ООО «Ко</w:t>
      </w:r>
      <w:r w:rsidR="00FF0627" w:rsidRPr="00BF490B">
        <w:rPr>
          <w:rFonts w:eastAsia="Calibri"/>
          <w:sz w:val="24"/>
          <w:szCs w:val="24"/>
          <w:lang w:eastAsia="en-US"/>
        </w:rPr>
        <w:t>н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корд». Направление –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индейководство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>.</w:t>
      </w:r>
      <w:r w:rsidR="009C436F" w:rsidRPr="00BF490B">
        <w:rPr>
          <w:rFonts w:eastAsia="Calibri"/>
          <w:sz w:val="24"/>
          <w:szCs w:val="24"/>
          <w:lang w:eastAsia="en-US"/>
        </w:rPr>
        <w:t xml:space="preserve"> Поголовье птицы на 01.07.2021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составляет 84,0 тыс. голов. Реализация птицы в живом весе 1792,2 тонны.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Оценка объемов производства продукции животноводства на основе данных 1 пол</w:t>
      </w:r>
      <w:r w:rsidR="00FF0627" w:rsidRPr="00BF490B">
        <w:rPr>
          <w:sz w:val="24"/>
          <w:szCs w:val="24"/>
        </w:rPr>
        <w:t>у</w:t>
      </w:r>
      <w:r w:rsidR="00FF0627" w:rsidRPr="00BF490B">
        <w:rPr>
          <w:sz w:val="24"/>
          <w:szCs w:val="24"/>
        </w:rPr>
        <w:t>годия текущего года, индексов-дефляторов и индексов производства продукции животн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>водства, принятых в прогнозе Ленинградской области</w:t>
      </w:r>
      <w:r w:rsidR="009C436F" w:rsidRPr="00BF490B">
        <w:rPr>
          <w:sz w:val="24"/>
          <w:szCs w:val="24"/>
        </w:rPr>
        <w:t>,</w:t>
      </w:r>
      <w:r w:rsidR="00FF0627" w:rsidRPr="00BF490B">
        <w:rPr>
          <w:sz w:val="24"/>
          <w:szCs w:val="24"/>
        </w:rPr>
        <w:t xml:space="preserve"> позволяет ожидать по 2021 году 2179,7 млн рублей объема производства в стоимостном выражении, что соответствует </w:t>
      </w:r>
      <w:r>
        <w:rPr>
          <w:sz w:val="24"/>
          <w:szCs w:val="24"/>
        </w:rPr>
        <w:t xml:space="preserve">      </w:t>
      </w:r>
      <w:r w:rsidR="00FF0627" w:rsidRPr="00BF490B">
        <w:rPr>
          <w:sz w:val="24"/>
          <w:szCs w:val="24"/>
        </w:rPr>
        <w:t>с учетом индекса-дефлятор</w:t>
      </w:r>
      <w:r w:rsidR="009C436F" w:rsidRPr="00BF490B">
        <w:rPr>
          <w:sz w:val="24"/>
          <w:szCs w:val="24"/>
        </w:rPr>
        <w:t>а 95% роста к 2020 году. В 2022</w:t>
      </w:r>
      <w:r w:rsidR="00FF0627" w:rsidRPr="00BF490B">
        <w:rPr>
          <w:sz w:val="24"/>
          <w:szCs w:val="24"/>
        </w:rPr>
        <w:t>-2024 годах ожидается, в о</w:t>
      </w:r>
      <w:r w:rsidR="00FF0627" w:rsidRPr="00BF490B">
        <w:rPr>
          <w:sz w:val="24"/>
          <w:szCs w:val="24"/>
        </w:rPr>
        <w:t>с</w:t>
      </w:r>
      <w:r w:rsidR="00FF0627" w:rsidRPr="00BF490B">
        <w:rPr>
          <w:sz w:val="24"/>
          <w:szCs w:val="24"/>
        </w:rPr>
        <w:t>новном, сохранение текущего уровня производства с умеренным ростом: соответственно по годам: 105,5%; 104,7%; 104,9% в сопоставимых ценах к предыдущему году, в сто</w:t>
      </w:r>
      <w:r w:rsidR="00FF0627" w:rsidRPr="00BF490B">
        <w:rPr>
          <w:sz w:val="24"/>
          <w:szCs w:val="24"/>
        </w:rPr>
        <w:t>и</w:t>
      </w:r>
      <w:r w:rsidR="00FF0627" w:rsidRPr="00BF490B">
        <w:rPr>
          <w:sz w:val="24"/>
          <w:szCs w:val="24"/>
        </w:rPr>
        <w:t>мостном выражении это составит: 2298,8 млн</w:t>
      </w:r>
      <w:r w:rsidR="009C436F" w:rsidRPr="00BF490B">
        <w:rPr>
          <w:sz w:val="24"/>
          <w:szCs w:val="24"/>
        </w:rPr>
        <w:t xml:space="preserve"> руб., 2407,5 млн</w:t>
      </w:r>
      <w:r w:rsidR="00FF0627" w:rsidRPr="00BF490B">
        <w:rPr>
          <w:sz w:val="24"/>
          <w:szCs w:val="24"/>
        </w:rPr>
        <w:t xml:space="preserve"> руб., </w:t>
      </w:r>
      <w:r w:rsidR="009C436F" w:rsidRPr="00BF490B">
        <w:rPr>
          <w:sz w:val="24"/>
          <w:szCs w:val="24"/>
        </w:rPr>
        <w:t>2526,4 млн</w:t>
      </w:r>
      <w:r w:rsidR="00FF0627" w:rsidRPr="00BF490B">
        <w:rPr>
          <w:sz w:val="24"/>
          <w:szCs w:val="24"/>
        </w:rPr>
        <w:t xml:space="preserve"> руб.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  <w:u w:val="single"/>
        </w:rPr>
      </w:pPr>
    </w:p>
    <w:p w:rsidR="00FF0627" w:rsidRPr="00BF490B" w:rsidRDefault="00FF0627" w:rsidP="00A45A3F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Крестьянские и фермерские хозяйства</w:t>
      </w:r>
    </w:p>
    <w:p w:rsidR="00F57BB3" w:rsidRPr="00BF490B" w:rsidRDefault="00F57BB3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На сегодняшний день количество действующих крестьянских фермерских хозяйств на территории района составляет 45 единиц. 16 крестьянских фермерских хозяйств в 2020 году обратились за государственной подд</w:t>
      </w:r>
      <w:r w:rsidR="009C436F" w:rsidRPr="00BF490B">
        <w:rPr>
          <w:sz w:val="24"/>
          <w:szCs w:val="24"/>
        </w:rPr>
        <w:t>ержкой и заключили соглашение с к</w:t>
      </w:r>
      <w:r w:rsidR="00FF0627" w:rsidRPr="00BF490B">
        <w:rPr>
          <w:sz w:val="24"/>
          <w:szCs w:val="24"/>
        </w:rPr>
        <w:t xml:space="preserve">омитетом </w:t>
      </w:r>
      <w:r>
        <w:rPr>
          <w:sz w:val="24"/>
          <w:szCs w:val="24"/>
        </w:rPr>
        <w:t xml:space="preserve">  </w:t>
      </w:r>
      <w:r w:rsidR="00FF0627" w:rsidRPr="00BF490B">
        <w:rPr>
          <w:sz w:val="24"/>
          <w:szCs w:val="24"/>
        </w:rPr>
        <w:t xml:space="preserve">по агропромышленному и </w:t>
      </w:r>
      <w:proofErr w:type="spellStart"/>
      <w:r w:rsidR="00FF0627" w:rsidRPr="00BF490B">
        <w:rPr>
          <w:sz w:val="24"/>
          <w:szCs w:val="24"/>
        </w:rPr>
        <w:t>рыбохозяйственному</w:t>
      </w:r>
      <w:proofErr w:type="spellEnd"/>
      <w:r w:rsidR="00FF0627" w:rsidRPr="00BF490B">
        <w:rPr>
          <w:sz w:val="24"/>
          <w:szCs w:val="24"/>
        </w:rPr>
        <w:t xml:space="preserve"> комплексу Ленинградской области.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К 2023 году планируется увеличение количества К(Ф)Х до 55 хозяйств.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крестьянских фермерских хозяйствах содержатся 631 голова крупного рогатого скота, из них коров 120 голов, 103 головы лошадей, 120 голов мелкого рогатого скота, 30000 голов различных видов птицы, пчелосемьи. Кроме того, в малых формах хозяйств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 xml:space="preserve">вания производится сельскохозяйственная продукция, которая не производится или </w:t>
      </w:r>
      <w:r>
        <w:rPr>
          <w:sz w:val="24"/>
          <w:szCs w:val="24"/>
        </w:rPr>
        <w:t xml:space="preserve">    </w:t>
      </w:r>
      <w:r w:rsidR="00FF0627" w:rsidRPr="00BF490B">
        <w:rPr>
          <w:sz w:val="24"/>
          <w:szCs w:val="24"/>
        </w:rPr>
        <w:t>производится в малых объемах на предприятиях района: баранина, мясо бычков, козье молоко, перепелиные яйца, мед.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  <w:u w:val="single"/>
        </w:rPr>
      </w:pPr>
    </w:p>
    <w:p w:rsidR="00FF0627" w:rsidRPr="00BF490B" w:rsidRDefault="00FF0627" w:rsidP="00A45A3F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Растениеводство</w:t>
      </w:r>
    </w:p>
    <w:p w:rsidR="00F57BB3" w:rsidRPr="00BF490B" w:rsidRDefault="00F57BB3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85% (11466 га) посевных площадей занято кормовыми культурами (многолетние, однолетние травы, </w:t>
      </w:r>
      <w:proofErr w:type="spellStart"/>
      <w:r w:rsidR="00FF0627" w:rsidRPr="00BF490B">
        <w:rPr>
          <w:sz w:val="24"/>
          <w:szCs w:val="24"/>
        </w:rPr>
        <w:t>кормосмеси</w:t>
      </w:r>
      <w:proofErr w:type="spellEnd"/>
      <w:r w:rsidR="00FF0627" w:rsidRPr="00BF490B">
        <w:rPr>
          <w:sz w:val="24"/>
          <w:szCs w:val="24"/>
        </w:rPr>
        <w:t xml:space="preserve"> на силос, сено и зеленый</w:t>
      </w:r>
      <w:r w:rsidR="009C436F" w:rsidRPr="00BF490B">
        <w:rPr>
          <w:sz w:val="24"/>
          <w:szCs w:val="24"/>
        </w:rPr>
        <w:t xml:space="preserve"> </w:t>
      </w:r>
      <w:r w:rsidR="00FF0627" w:rsidRPr="00BF490B">
        <w:rPr>
          <w:sz w:val="24"/>
          <w:szCs w:val="24"/>
        </w:rPr>
        <w:t>корм)</w:t>
      </w:r>
      <w:r w:rsidR="009C436F" w:rsidRPr="00BF490B">
        <w:rPr>
          <w:sz w:val="24"/>
          <w:szCs w:val="24"/>
        </w:rPr>
        <w:t>,</w:t>
      </w:r>
      <w:r w:rsidR="00FF0627" w:rsidRPr="00BF490B">
        <w:rPr>
          <w:sz w:val="24"/>
          <w:szCs w:val="24"/>
        </w:rPr>
        <w:t xml:space="preserve"> так как основное напра</w:t>
      </w:r>
      <w:r w:rsidR="00FF0627" w:rsidRPr="00BF490B">
        <w:rPr>
          <w:sz w:val="24"/>
          <w:szCs w:val="24"/>
        </w:rPr>
        <w:t>в</w:t>
      </w:r>
      <w:r w:rsidR="00FF0627" w:rsidRPr="00BF490B">
        <w:rPr>
          <w:sz w:val="24"/>
          <w:szCs w:val="24"/>
        </w:rPr>
        <w:t>ление развития агропромышленного комплекса района</w:t>
      </w:r>
      <w:r>
        <w:rPr>
          <w:sz w:val="24"/>
          <w:szCs w:val="24"/>
        </w:rPr>
        <w:t xml:space="preserve"> –</w:t>
      </w:r>
      <w:r w:rsidR="00FF0627" w:rsidRPr="00BF490B">
        <w:rPr>
          <w:sz w:val="24"/>
          <w:szCs w:val="24"/>
        </w:rPr>
        <w:t xml:space="preserve"> молочное животноводство.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2021 году увеличились площади</w:t>
      </w:r>
      <w:r w:rsidR="009C436F" w:rsidRPr="00BF490B">
        <w:rPr>
          <w:sz w:val="24"/>
          <w:szCs w:val="24"/>
        </w:rPr>
        <w:t>,</w:t>
      </w:r>
      <w:r w:rsidR="00FF0627" w:rsidRPr="00BF490B">
        <w:rPr>
          <w:sz w:val="24"/>
          <w:szCs w:val="24"/>
        </w:rPr>
        <w:t xml:space="preserve"> занятые зерновыми (ячмень, овес)</w:t>
      </w:r>
      <w:r w:rsidR="009C436F" w:rsidRPr="00BF490B">
        <w:rPr>
          <w:sz w:val="24"/>
          <w:szCs w:val="24"/>
        </w:rPr>
        <w:t>,</w:t>
      </w:r>
      <w:r w:rsidR="00FF0627" w:rsidRPr="00BF490B">
        <w:rPr>
          <w:sz w:val="24"/>
          <w:szCs w:val="24"/>
        </w:rPr>
        <w:t xml:space="preserve"> с 1585 га </w:t>
      </w:r>
      <w:r>
        <w:rPr>
          <w:sz w:val="24"/>
          <w:szCs w:val="24"/>
        </w:rPr>
        <w:t xml:space="preserve">     </w:t>
      </w:r>
      <w:r w:rsidR="00FF0627" w:rsidRPr="00BF490B">
        <w:rPr>
          <w:sz w:val="24"/>
          <w:szCs w:val="24"/>
        </w:rPr>
        <w:t>до 1677 га. Зернов</w:t>
      </w:r>
      <w:r w:rsidR="00487F40" w:rsidRPr="00BF490B">
        <w:rPr>
          <w:sz w:val="24"/>
          <w:szCs w:val="24"/>
        </w:rPr>
        <w:t xml:space="preserve">ые выращиваются для добавления </w:t>
      </w:r>
      <w:r w:rsidR="00FF0627" w:rsidRPr="00BF490B">
        <w:rPr>
          <w:sz w:val="24"/>
          <w:szCs w:val="24"/>
        </w:rPr>
        <w:t xml:space="preserve">зерна в рацион КРС, частично </w:t>
      </w:r>
      <w:r>
        <w:rPr>
          <w:sz w:val="24"/>
          <w:szCs w:val="24"/>
        </w:rPr>
        <w:t xml:space="preserve">       </w:t>
      </w:r>
      <w:r w:rsidR="00FF0627" w:rsidRPr="00BF490B">
        <w:rPr>
          <w:sz w:val="24"/>
          <w:szCs w:val="24"/>
        </w:rPr>
        <w:t>замещая дорогостоящие концентрированные корма.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F0627" w:rsidRPr="00BF490B">
        <w:rPr>
          <w:sz w:val="24"/>
          <w:szCs w:val="24"/>
        </w:rPr>
        <w:t xml:space="preserve">Фермерское хозяйство </w:t>
      </w:r>
      <w:proofErr w:type="spellStart"/>
      <w:r w:rsidR="00FF0627" w:rsidRPr="00BF490B">
        <w:rPr>
          <w:sz w:val="24"/>
          <w:szCs w:val="24"/>
        </w:rPr>
        <w:t>Ширалиева</w:t>
      </w:r>
      <w:proofErr w:type="spellEnd"/>
      <w:r w:rsidR="00FF0627" w:rsidRPr="00BF490B">
        <w:rPr>
          <w:sz w:val="24"/>
          <w:szCs w:val="24"/>
        </w:rPr>
        <w:t xml:space="preserve"> С.О. – единственное хозяйство, занимающееся </w:t>
      </w:r>
      <w:r>
        <w:rPr>
          <w:sz w:val="24"/>
          <w:szCs w:val="24"/>
        </w:rPr>
        <w:t xml:space="preserve">    </w:t>
      </w:r>
      <w:r w:rsidR="00FF0627" w:rsidRPr="00BF490B">
        <w:rPr>
          <w:sz w:val="24"/>
          <w:szCs w:val="24"/>
        </w:rPr>
        <w:t>в районе выращиванием картофеля. В этом году площади</w:t>
      </w:r>
      <w:r w:rsidR="009C436F" w:rsidRPr="00BF490B">
        <w:rPr>
          <w:sz w:val="24"/>
          <w:szCs w:val="24"/>
        </w:rPr>
        <w:t>,</w:t>
      </w:r>
      <w:r w:rsidR="00FF0627" w:rsidRPr="00BF490B">
        <w:rPr>
          <w:sz w:val="24"/>
          <w:szCs w:val="24"/>
        </w:rPr>
        <w:t xml:space="preserve"> засеянные картофелем</w:t>
      </w:r>
      <w:r w:rsidR="009C436F" w:rsidRPr="00BF490B">
        <w:rPr>
          <w:sz w:val="24"/>
          <w:szCs w:val="24"/>
        </w:rPr>
        <w:t>,</w:t>
      </w:r>
      <w:r w:rsidR="00FF0627" w:rsidRPr="00BF490B">
        <w:rPr>
          <w:sz w:val="24"/>
          <w:szCs w:val="24"/>
        </w:rPr>
        <w:t xml:space="preserve"> увел</w:t>
      </w:r>
      <w:r w:rsidR="00FF0627" w:rsidRPr="00BF490B">
        <w:rPr>
          <w:sz w:val="24"/>
          <w:szCs w:val="24"/>
        </w:rPr>
        <w:t>и</w:t>
      </w:r>
      <w:r w:rsidR="00FF0627" w:rsidRPr="00BF490B">
        <w:rPr>
          <w:sz w:val="24"/>
          <w:szCs w:val="24"/>
        </w:rPr>
        <w:t>чились с 140 до 240 г</w:t>
      </w:r>
      <w:r w:rsidR="00556C72" w:rsidRPr="00BF490B">
        <w:rPr>
          <w:sz w:val="24"/>
          <w:szCs w:val="24"/>
        </w:rPr>
        <w:t xml:space="preserve">а. Кроме этого К(Ф)Х  </w:t>
      </w:r>
      <w:proofErr w:type="spellStart"/>
      <w:r w:rsidR="00556C72" w:rsidRPr="00BF490B">
        <w:rPr>
          <w:sz w:val="24"/>
          <w:szCs w:val="24"/>
        </w:rPr>
        <w:t>Ширалиева</w:t>
      </w:r>
      <w:proofErr w:type="spellEnd"/>
      <w:r w:rsidR="00FF0627" w:rsidRPr="00BF490B">
        <w:rPr>
          <w:sz w:val="24"/>
          <w:szCs w:val="24"/>
        </w:rPr>
        <w:t xml:space="preserve"> в</w:t>
      </w:r>
      <w:r w:rsidR="00556C72" w:rsidRPr="00BF490B">
        <w:rPr>
          <w:sz w:val="24"/>
          <w:szCs w:val="24"/>
        </w:rPr>
        <w:t>ыращивает ряд овощных культур (</w:t>
      </w:r>
      <w:r w:rsidR="00FF0627" w:rsidRPr="00BF490B">
        <w:rPr>
          <w:sz w:val="24"/>
          <w:szCs w:val="24"/>
        </w:rPr>
        <w:t>различные виды капусты – 110 га, свекла столовая – 55 га, морковь – 60 га, прочие кул</w:t>
      </w:r>
      <w:r w:rsidR="00FF0627" w:rsidRPr="00BF490B">
        <w:rPr>
          <w:sz w:val="24"/>
          <w:szCs w:val="24"/>
        </w:rPr>
        <w:t>ь</w:t>
      </w:r>
      <w:r w:rsidR="00FF0627" w:rsidRPr="00BF490B">
        <w:rPr>
          <w:sz w:val="24"/>
          <w:szCs w:val="24"/>
        </w:rPr>
        <w:t xml:space="preserve">туры (кабачки, кукуруза, салат) – 5 га). Небольшие объемы (15 га) овощных культур </w:t>
      </w:r>
      <w:r>
        <w:rPr>
          <w:sz w:val="24"/>
          <w:szCs w:val="24"/>
        </w:rPr>
        <w:t xml:space="preserve">     </w:t>
      </w:r>
      <w:r w:rsidR="00FF0627" w:rsidRPr="00BF490B">
        <w:rPr>
          <w:sz w:val="24"/>
          <w:szCs w:val="24"/>
        </w:rPr>
        <w:t xml:space="preserve">выращиваются в К(Ф)Х Янковского А.А. Увеличение объемов производства картофеля </w:t>
      </w:r>
      <w:r>
        <w:rPr>
          <w:sz w:val="24"/>
          <w:szCs w:val="24"/>
        </w:rPr>
        <w:t xml:space="preserve">     </w:t>
      </w:r>
      <w:r w:rsidR="00FF0627" w:rsidRPr="00BF490B">
        <w:rPr>
          <w:sz w:val="24"/>
          <w:szCs w:val="24"/>
        </w:rPr>
        <w:t>и овощей до 2023 года не планируется.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Посевная завершилась в установленные агротехнологические сроки.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июне началась заго</w:t>
      </w:r>
      <w:r w:rsidR="009C436F" w:rsidRPr="00BF490B">
        <w:rPr>
          <w:sz w:val="24"/>
          <w:szCs w:val="24"/>
        </w:rPr>
        <w:t>товка кормов. На 01.07.2021</w:t>
      </w:r>
      <w:r w:rsidR="00FF0627" w:rsidRPr="00BF490B">
        <w:rPr>
          <w:sz w:val="24"/>
          <w:szCs w:val="24"/>
        </w:rPr>
        <w:t xml:space="preserve"> хозяйствами района заготовлено 29 543 тонны силоса, что составляет 36% от годового плана. Заготовка проходит в соо</w:t>
      </w:r>
      <w:r w:rsidR="00FF0627" w:rsidRPr="00BF490B">
        <w:rPr>
          <w:sz w:val="24"/>
          <w:szCs w:val="24"/>
        </w:rPr>
        <w:t>т</w:t>
      </w:r>
      <w:r w:rsidR="00FF0627" w:rsidRPr="00BF490B">
        <w:rPr>
          <w:sz w:val="24"/>
          <w:szCs w:val="24"/>
        </w:rPr>
        <w:t>ветствии с планом.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2021 году существенного увеличения объемов производства в сельском хозяйстве Тосненского района</w:t>
      </w:r>
      <w:r w:rsidR="009C436F" w:rsidRPr="00BF490B">
        <w:rPr>
          <w:sz w:val="24"/>
          <w:szCs w:val="24"/>
        </w:rPr>
        <w:t xml:space="preserve"> Ленинградской области</w:t>
      </w:r>
      <w:r w:rsidR="00FF0627" w:rsidRPr="00BF490B">
        <w:rPr>
          <w:sz w:val="24"/>
          <w:szCs w:val="24"/>
        </w:rPr>
        <w:t xml:space="preserve"> не прогнозируется. Небольшой рост прои</w:t>
      </w:r>
      <w:r w:rsidR="00FF0627" w:rsidRPr="00BF490B">
        <w:rPr>
          <w:sz w:val="24"/>
          <w:szCs w:val="24"/>
        </w:rPr>
        <w:t>з</w:t>
      </w:r>
      <w:r w:rsidR="00FF0627" w:rsidRPr="00BF490B">
        <w:rPr>
          <w:sz w:val="24"/>
          <w:szCs w:val="24"/>
        </w:rPr>
        <w:t>водства сельхозпродукции в животноводстве будет обеспечиваться за счет повышения продуктивности животных, сбалансированного кормления и повышения производител</w:t>
      </w:r>
      <w:r w:rsidR="00FF0627" w:rsidRPr="00BF490B">
        <w:rPr>
          <w:sz w:val="24"/>
          <w:szCs w:val="24"/>
        </w:rPr>
        <w:t>ь</w:t>
      </w:r>
      <w:r w:rsidR="00FF0627" w:rsidRPr="00BF490B">
        <w:rPr>
          <w:sz w:val="24"/>
          <w:szCs w:val="24"/>
        </w:rPr>
        <w:t>ности труда.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Оценка объемов производства продукции растениеводства на основе данных 1 п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>лугодия текущего года, индексов-дефляторов и индексов производства продукции раст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>ниеводства, принятых в прогнозе Ленинградской области</w:t>
      </w:r>
      <w:r w:rsidR="009C436F" w:rsidRPr="00BF490B">
        <w:rPr>
          <w:sz w:val="24"/>
          <w:szCs w:val="24"/>
        </w:rPr>
        <w:t>,</w:t>
      </w:r>
      <w:r w:rsidR="00FF0627" w:rsidRPr="00BF490B">
        <w:rPr>
          <w:sz w:val="24"/>
          <w:szCs w:val="24"/>
        </w:rPr>
        <w:t xml:space="preserve"> позволяет ожидать по 2021 году 491,7 млн рублей объема производства в стоимостном выражении, что соответствует </w:t>
      </w:r>
      <w:r>
        <w:rPr>
          <w:sz w:val="24"/>
          <w:szCs w:val="24"/>
        </w:rPr>
        <w:t xml:space="preserve">        </w:t>
      </w:r>
      <w:r w:rsidR="00FF0627" w:rsidRPr="00BF490B">
        <w:rPr>
          <w:sz w:val="24"/>
          <w:szCs w:val="24"/>
        </w:rPr>
        <w:t>с учетом индекса-дефлятора 107% роста к 2020 году. В 2022-2024 годах ожидает</w:t>
      </w:r>
      <w:r w:rsidR="009C436F" w:rsidRPr="00BF490B">
        <w:rPr>
          <w:sz w:val="24"/>
          <w:szCs w:val="24"/>
        </w:rPr>
        <w:t>ся</w:t>
      </w:r>
      <w:r w:rsidR="00FF0627" w:rsidRPr="00BF490B">
        <w:rPr>
          <w:sz w:val="24"/>
          <w:szCs w:val="24"/>
        </w:rPr>
        <w:t xml:space="preserve"> в о</w:t>
      </w:r>
      <w:r w:rsidR="00FF0627" w:rsidRPr="00BF490B">
        <w:rPr>
          <w:sz w:val="24"/>
          <w:szCs w:val="24"/>
        </w:rPr>
        <w:t>с</w:t>
      </w:r>
      <w:r w:rsidR="00FF0627" w:rsidRPr="00BF490B">
        <w:rPr>
          <w:sz w:val="24"/>
          <w:szCs w:val="24"/>
        </w:rPr>
        <w:t>новном сохранение текущего уровня производства с умеренным ростом: соответственно по годам: 105,6; 105,2; 105,5% в сопоставимых ценах к предыдущему году, в стоимостном выражении это составит соответственно: 519,1 млн руб., 545,9 млн руб., 575,6 млн руб.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FF0627" w:rsidP="00A45A3F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Строительство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FF0627" w:rsidRPr="00BF490B" w:rsidRDefault="00A45A3F" w:rsidP="00BF490B">
      <w:pPr>
        <w:widowControl/>
        <w:shd w:val="clear" w:color="auto" w:fill="FFFFFF"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итогам 2020 года объем выполненных работ по виду деятельности «Строител</w:t>
      </w:r>
      <w:r w:rsidR="00FF0627" w:rsidRPr="00BF490B">
        <w:rPr>
          <w:sz w:val="24"/>
          <w:szCs w:val="24"/>
        </w:rPr>
        <w:t>ь</w:t>
      </w:r>
      <w:r w:rsidR="00FF0627" w:rsidRPr="00BF490B">
        <w:rPr>
          <w:sz w:val="24"/>
          <w:szCs w:val="24"/>
        </w:rPr>
        <w:t xml:space="preserve">ство» по данным </w:t>
      </w:r>
      <w:proofErr w:type="spellStart"/>
      <w:r w:rsidR="00FF0627" w:rsidRPr="00BF490B">
        <w:rPr>
          <w:sz w:val="24"/>
          <w:szCs w:val="24"/>
        </w:rPr>
        <w:t>Петростата</w:t>
      </w:r>
      <w:proofErr w:type="spellEnd"/>
      <w:r w:rsidR="00FF0627" w:rsidRPr="00BF490B">
        <w:rPr>
          <w:sz w:val="24"/>
          <w:szCs w:val="24"/>
        </w:rPr>
        <w:t xml:space="preserve"> составил 1400,7 млн рублей</w:t>
      </w:r>
      <w:r w:rsidR="009C436F" w:rsidRPr="00BF490B">
        <w:rPr>
          <w:sz w:val="24"/>
          <w:szCs w:val="24"/>
        </w:rPr>
        <w:t xml:space="preserve"> </w:t>
      </w:r>
      <w:r w:rsidR="00FF0627" w:rsidRPr="00BF490B">
        <w:rPr>
          <w:sz w:val="24"/>
          <w:szCs w:val="24"/>
        </w:rPr>
        <w:t>(135,8% к 2019 году в сопост</w:t>
      </w:r>
      <w:r w:rsidR="00FF0627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>вимых ценах).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оценке ожидаемых итогов 2021 года объем работ по строительству в организ</w:t>
      </w:r>
      <w:r w:rsidR="00FF0627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 xml:space="preserve">циях с численностью более 15 чел. (на основе данных </w:t>
      </w:r>
      <w:proofErr w:type="spellStart"/>
      <w:r w:rsidR="00FF0627" w:rsidRPr="00BF490B">
        <w:rPr>
          <w:sz w:val="24"/>
          <w:szCs w:val="24"/>
        </w:rPr>
        <w:t>Петростата</w:t>
      </w:r>
      <w:proofErr w:type="spellEnd"/>
      <w:r w:rsidR="00FF0627" w:rsidRPr="00BF490B">
        <w:rPr>
          <w:sz w:val="24"/>
          <w:szCs w:val="24"/>
        </w:rPr>
        <w:t>) прогнозируется в объ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>ме 1356,8 млн рублей.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При планировании объемов на период 2022-2024 год</w:t>
      </w:r>
      <w:r w:rsidR="009C436F" w:rsidRPr="00BF490B">
        <w:rPr>
          <w:sz w:val="24"/>
          <w:szCs w:val="24"/>
        </w:rPr>
        <w:t>ов</w:t>
      </w:r>
      <w:r w:rsidR="00FF0627" w:rsidRPr="00BF490B">
        <w:rPr>
          <w:sz w:val="24"/>
          <w:szCs w:val="24"/>
        </w:rPr>
        <w:t xml:space="preserve"> применены дефляторы и и</w:t>
      </w:r>
      <w:r w:rsidR="00FF0627" w:rsidRPr="00BF490B">
        <w:rPr>
          <w:sz w:val="24"/>
          <w:szCs w:val="24"/>
        </w:rPr>
        <w:t>н</w:t>
      </w:r>
      <w:r w:rsidR="00FF0627" w:rsidRPr="00BF490B">
        <w:rPr>
          <w:sz w:val="24"/>
          <w:szCs w:val="24"/>
        </w:rPr>
        <w:t>дексы физического объема строительных работ, рассчитанные в прогнозе по Ленингра</w:t>
      </w:r>
      <w:r w:rsidR="00FF0627" w:rsidRPr="00BF490B">
        <w:rPr>
          <w:sz w:val="24"/>
          <w:szCs w:val="24"/>
        </w:rPr>
        <w:t>д</w:t>
      </w:r>
      <w:r w:rsidR="00FF0627" w:rsidRPr="00BF490B">
        <w:rPr>
          <w:sz w:val="24"/>
          <w:szCs w:val="24"/>
        </w:rPr>
        <w:t>ской области, объемы составят: 1432,2, 1522,1 и 1630,4 млн рублей соответственно.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жилищному строительству введены в эксплуатацию: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- в 2020 году многоэтажный жилой дом общей площадью 35874,6 кв. м</w:t>
      </w:r>
      <w:r w:rsidR="009C436F" w:rsidRPr="00BF490B">
        <w:rPr>
          <w:sz w:val="24"/>
          <w:szCs w:val="24"/>
        </w:rPr>
        <w:t xml:space="preserve"> </w:t>
      </w:r>
      <w:r w:rsidR="00FF0627" w:rsidRPr="00BF490B">
        <w:rPr>
          <w:sz w:val="24"/>
          <w:szCs w:val="24"/>
        </w:rPr>
        <w:t>в п. Тельм</w:t>
      </w:r>
      <w:r w:rsidR="00FF0627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>на (застройщик ООО «Специализированный застройщик «Спутник Групп»</w:t>
      </w:r>
      <w:r w:rsidR="009C436F" w:rsidRPr="00BF490B">
        <w:rPr>
          <w:sz w:val="24"/>
          <w:szCs w:val="24"/>
        </w:rPr>
        <w:t>)</w:t>
      </w:r>
      <w:r w:rsidR="00FF0627" w:rsidRPr="00BF490B">
        <w:rPr>
          <w:sz w:val="24"/>
          <w:szCs w:val="24"/>
        </w:rPr>
        <w:t>;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- в 2</w:t>
      </w:r>
      <w:r w:rsidR="009C436F" w:rsidRPr="00BF490B">
        <w:rPr>
          <w:sz w:val="24"/>
          <w:szCs w:val="24"/>
        </w:rPr>
        <w:t>021 году многоэтажный жилой дом</w:t>
      </w:r>
      <w:r w:rsidR="00FF0627" w:rsidRPr="00BF490B">
        <w:rPr>
          <w:sz w:val="24"/>
          <w:szCs w:val="24"/>
        </w:rPr>
        <w:t xml:space="preserve"> общей площадь</w:t>
      </w:r>
      <w:r w:rsidR="009C436F" w:rsidRPr="00BF490B">
        <w:rPr>
          <w:sz w:val="24"/>
          <w:szCs w:val="24"/>
        </w:rPr>
        <w:t>ю</w:t>
      </w:r>
      <w:r w:rsidR="00FF0627" w:rsidRPr="00BF490B">
        <w:rPr>
          <w:sz w:val="24"/>
          <w:szCs w:val="24"/>
        </w:rPr>
        <w:t>. 7508 кв. м в г. Никол</w:t>
      </w:r>
      <w:r w:rsidR="00FF0627" w:rsidRPr="00BF490B">
        <w:rPr>
          <w:sz w:val="24"/>
          <w:szCs w:val="24"/>
        </w:rPr>
        <w:t>ь</w:t>
      </w:r>
      <w:r w:rsidR="00FF0627" w:rsidRPr="00BF490B">
        <w:rPr>
          <w:sz w:val="24"/>
          <w:szCs w:val="24"/>
        </w:rPr>
        <w:t>ское (застройщик ООО «Квартал 17А»).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прогнозируемом периоде ожидается завершение строительства: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- многоквартирного дома в п. Т</w:t>
      </w:r>
      <w:r w:rsidR="009C436F" w:rsidRPr="00BF490B">
        <w:rPr>
          <w:sz w:val="24"/>
          <w:szCs w:val="24"/>
        </w:rPr>
        <w:t>ельмана</w:t>
      </w:r>
      <w:r w:rsidR="00FF0627" w:rsidRPr="00BF490B">
        <w:rPr>
          <w:sz w:val="24"/>
          <w:szCs w:val="24"/>
        </w:rPr>
        <w:t xml:space="preserve"> общей площадью 14492,8 кв. м;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- многоквартирного дома в г. Тосно общей площадью 13250 кв. м.</w:t>
      </w:r>
    </w:p>
    <w:p w:rsidR="00A45A3F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t>ООО «</w:t>
      </w:r>
      <w:proofErr w:type="spellStart"/>
      <w:r w:rsidRPr="00BF490B">
        <w:rPr>
          <w:sz w:val="24"/>
          <w:szCs w:val="24"/>
        </w:rPr>
        <w:t>Ленстройград</w:t>
      </w:r>
      <w:proofErr w:type="spellEnd"/>
      <w:r w:rsidRPr="00BF490B">
        <w:rPr>
          <w:sz w:val="24"/>
          <w:szCs w:val="24"/>
        </w:rPr>
        <w:t xml:space="preserve">» в </w:t>
      </w:r>
      <w:proofErr w:type="spellStart"/>
      <w:r w:rsidRPr="00BF490B">
        <w:rPr>
          <w:sz w:val="24"/>
          <w:szCs w:val="24"/>
        </w:rPr>
        <w:t>пгт</w:t>
      </w:r>
      <w:proofErr w:type="spellEnd"/>
      <w:r w:rsidR="009C436F" w:rsidRPr="00BF490B">
        <w:rPr>
          <w:sz w:val="24"/>
          <w:szCs w:val="24"/>
        </w:rPr>
        <w:t xml:space="preserve"> </w:t>
      </w:r>
      <w:r w:rsidRPr="00BF490B">
        <w:rPr>
          <w:sz w:val="24"/>
          <w:szCs w:val="24"/>
        </w:rPr>
        <w:t>Федоровское в 3 квартале 2020 года приступил</w:t>
      </w:r>
      <w:r w:rsidR="009C436F" w:rsidRPr="00BF490B">
        <w:rPr>
          <w:sz w:val="24"/>
          <w:szCs w:val="24"/>
        </w:rPr>
        <w:t>о</w:t>
      </w:r>
      <w:r w:rsidRPr="00BF490B">
        <w:rPr>
          <w:sz w:val="24"/>
          <w:szCs w:val="24"/>
        </w:rPr>
        <w:t xml:space="preserve"> к строител</w:t>
      </w:r>
      <w:r w:rsidRPr="00BF490B">
        <w:rPr>
          <w:sz w:val="24"/>
          <w:szCs w:val="24"/>
        </w:rPr>
        <w:t>ь</w:t>
      </w:r>
      <w:r w:rsidRPr="00BF490B">
        <w:rPr>
          <w:sz w:val="24"/>
          <w:szCs w:val="24"/>
        </w:rPr>
        <w:t xml:space="preserve">ству ЖК «Счастье 2.0», который будет расположен на земельном участке площадью 31,02 га. Кроме жилых домов данный комплекс будет включать в себя строительство двух </w:t>
      </w:r>
      <w:r w:rsidR="00A45A3F">
        <w:rPr>
          <w:sz w:val="24"/>
          <w:szCs w:val="24"/>
        </w:rPr>
        <w:t xml:space="preserve"> </w:t>
      </w:r>
      <w:r w:rsidRPr="00BF490B">
        <w:rPr>
          <w:sz w:val="24"/>
          <w:szCs w:val="24"/>
        </w:rPr>
        <w:t xml:space="preserve">ДДУ 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t xml:space="preserve">на 80 мест, кабинет врачей общей практики на 49 посещений в смену, аптеку, учреждение культурно-досугового типа, спортивно-оздоровительный комплекс, КНС, котельную. </w:t>
      </w:r>
      <w:r w:rsidR="00A45A3F">
        <w:rPr>
          <w:sz w:val="24"/>
          <w:szCs w:val="24"/>
        </w:rPr>
        <w:tab/>
      </w:r>
      <w:r w:rsidRPr="00BF490B">
        <w:rPr>
          <w:sz w:val="24"/>
          <w:szCs w:val="24"/>
        </w:rPr>
        <w:t>Данный проект рассчитан до 2026 года.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Также в 2021 году было выдано разрешение на строительство ООО «Специализир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>ванный застройщик «Союз-Север» в п.</w:t>
      </w:r>
      <w:r w:rsidR="009C436F" w:rsidRPr="00BF490B">
        <w:rPr>
          <w:sz w:val="24"/>
          <w:szCs w:val="24"/>
        </w:rPr>
        <w:t xml:space="preserve"> </w:t>
      </w:r>
      <w:r w:rsidR="00FF0627" w:rsidRPr="00BF490B">
        <w:rPr>
          <w:sz w:val="24"/>
          <w:szCs w:val="24"/>
        </w:rPr>
        <w:t>Тельмана.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F0627" w:rsidRPr="00BF490B">
        <w:rPr>
          <w:sz w:val="24"/>
          <w:szCs w:val="24"/>
        </w:rPr>
        <w:t>Средняя обеспеченность населения жилой площадью к концу прогнозируемого п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>риода достигнет 32,9 м</w:t>
      </w:r>
      <w:r w:rsidR="00FF0627" w:rsidRPr="00BF490B">
        <w:rPr>
          <w:sz w:val="24"/>
          <w:szCs w:val="24"/>
          <w:vertAlign w:val="superscript"/>
        </w:rPr>
        <w:t>2</w:t>
      </w:r>
      <w:r w:rsidR="00FF0627" w:rsidRPr="00BF490B">
        <w:rPr>
          <w:sz w:val="24"/>
          <w:szCs w:val="24"/>
        </w:rPr>
        <w:t xml:space="preserve"> на человека.</w:t>
      </w:r>
    </w:p>
    <w:p w:rsidR="00FF0627" w:rsidRPr="00BF490B" w:rsidRDefault="00FF0627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</w:p>
    <w:p w:rsidR="00FF0627" w:rsidRPr="00BF490B" w:rsidRDefault="00FF0627" w:rsidP="00A45A3F">
      <w:pPr>
        <w:widowControl/>
        <w:suppressAutoHyphens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Потребительский рынок</w:t>
      </w:r>
    </w:p>
    <w:p w:rsidR="00FF0627" w:rsidRPr="00BF490B" w:rsidRDefault="00FF0627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A45A3F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FF0627" w:rsidRPr="00BF490B">
        <w:rPr>
          <w:sz w:val="24"/>
          <w:szCs w:val="24"/>
          <w:lang w:eastAsia="zh-CN"/>
        </w:rPr>
        <w:t>Потребительский рынок – один из основных секторов экономики муниципального</w:t>
      </w:r>
    </w:p>
    <w:p w:rsidR="00FF0627" w:rsidRPr="00BF490B" w:rsidRDefault="00C000BB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 w:rsidRPr="00BF490B">
        <w:rPr>
          <w:sz w:val="24"/>
          <w:szCs w:val="24"/>
          <w:lang w:eastAsia="zh-CN"/>
        </w:rPr>
        <w:t>образования Тосненский</w:t>
      </w:r>
      <w:r w:rsidR="00FF0627" w:rsidRPr="00BF490B">
        <w:rPr>
          <w:sz w:val="24"/>
          <w:szCs w:val="24"/>
          <w:lang w:eastAsia="zh-CN"/>
        </w:rPr>
        <w:t xml:space="preserve"> район Ленинградск</w:t>
      </w:r>
      <w:r w:rsidR="007769B9" w:rsidRPr="00BF490B">
        <w:rPr>
          <w:sz w:val="24"/>
          <w:szCs w:val="24"/>
          <w:lang w:eastAsia="zh-CN"/>
        </w:rPr>
        <w:t>ой области. Его главные задачи –</w:t>
      </w:r>
      <w:r w:rsidR="00FF0627" w:rsidRPr="00BF490B">
        <w:rPr>
          <w:sz w:val="24"/>
          <w:szCs w:val="24"/>
          <w:lang w:eastAsia="zh-CN"/>
        </w:rPr>
        <w:t xml:space="preserve"> удовлетворение спроса населения на потребительские товары и услуги, обеспечение качества и безопасности их предоставления, территориальной доступности товаров и услуг по всей территории района.</w:t>
      </w:r>
    </w:p>
    <w:p w:rsidR="00FF0627" w:rsidRPr="00BF490B" w:rsidRDefault="00FF0627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1942"/>
        <w:gridCol w:w="1350"/>
        <w:gridCol w:w="1435"/>
        <w:gridCol w:w="1776"/>
        <w:gridCol w:w="1686"/>
      </w:tblGrid>
      <w:tr w:rsidR="00FF0627" w:rsidRPr="00BF490B" w:rsidTr="008E54FD">
        <w:tc>
          <w:tcPr>
            <w:tcW w:w="9571" w:type="dxa"/>
            <w:gridSpan w:val="6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highlight w:val="darkGray"/>
                <w:lang w:eastAsia="zh-CN"/>
              </w:rPr>
            </w:pPr>
            <w:r w:rsidRPr="00BF490B">
              <w:rPr>
                <w:bCs/>
                <w:color w:val="000000"/>
                <w:sz w:val="24"/>
                <w:szCs w:val="24"/>
                <w:lang w:eastAsia="zh-CN"/>
              </w:rPr>
              <w:t>Организации потребительского рынка муниципального образования Тосненский район Ленинградской области</w:t>
            </w:r>
          </w:p>
        </w:tc>
      </w:tr>
      <w:tr w:rsidR="00FF0627" w:rsidRPr="00BF490B" w:rsidTr="008E54FD">
        <w:tc>
          <w:tcPr>
            <w:tcW w:w="1595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</w:pPr>
            <w:r w:rsidRPr="00BF490B"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  <w:t>Магазины</w:t>
            </w:r>
          </w:p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highlight w:val="darkGray"/>
                <w:lang w:eastAsia="zh-CN"/>
              </w:rPr>
            </w:pPr>
            <w:r w:rsidRPr="00BF490B"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  <w:t>и аптеки</w:t>
            </w:r>
          </w:p>
        </w:tc>
        <w:tc>
          <w:tcPr>
            <w:tcW w:w="1595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highlight w:val="darkGray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Нестационарные торговые объекты</w:t>
            </w:r>
          </w:p>
        </w:tc>
        <w:tc>
          <w:tcPr>
            <w:tcW w:w="1595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highlight w:val="darkGray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Торговые центры</w:t>
            </w:r>
          </w:p>
        </w:tc>
        <w:tc>
          <w:tcPr>
            <w:tcW w:w="1595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highlight w:val="darkGray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Розничные рынки</w:t>
            </w:r>
          </w:p>
        </w:tc>
        <w:tc>
          <w:tcPr>
            <w:tcW w:w="1595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Организации</w:t>
            </w:r>
          </w:p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highlight w:val="darkGray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общественного питания</w:t>
            </w:r>
          </w:p>
        </w:tc>
        <w:tc>
          <w:tcPr>
            <w:tcW w:w="1596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 w:val="24"/>
                <w:szCs w:val="24"/>
                <w:highlight w:val="darkGray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Организации бытового обслуживания</w:t>
            </w:r>
          </w:p>
        </w:tc>
      </w:tr>
      <w:tr w:rsidR="00FF0627" w:rsidRPr="00BF490B" w:rsidTr="008E54FD">
        <w:tc>
          <w:tcPr>
            <w:tcW w:w="1523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</w:pPr>
            <w:r w:rsidRPr="00BF490B">
              <w:rPr>
                <w:rFonts w:eastAsia="Calibri"/>
                <w:bCs/>
                <w:color w:val="000000"/>
                <w:sz w:val="24"/>
                <w:szCs w:val="24"/>
                <w:lang w:eastAsia="zh-CN"/>
              </w:rPr>
              <w:t>812</w:t>
            </w:r>
          </w:p>
        </w:tc>
        <w:tc>
          <w:tcPr>
            <w:tcW w:w="1799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238</w:t>
            </w:r>
          </w:p>
        </w:tc>
        <w:tc>
          <w:tcPr>
            <w:tcW w:w="1494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520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6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1589" w:type="dxa"/>
          </w:tcPr>
          <w:p w:rsidR="00FF0627" w:rsidRPr="00BF490B" w:rsidRDefault="00FF0627" w:rsidP="00A45A3F">
            <w:pPr>
              <w:widowControl/>
              <w:suppressAutoHyphens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BF490B">
              <w:rPr>
                <w:rFonts w:eastAsia="Calibri"/>
                <w:color w:val="000000"/>
                <w:sz w:val="24"/>
                <w:szCs w:val="24"/>
                <w:lang w:eastAsia="zh-CN"/>
              </w:rPr>
              <w:t>211</w:t>
            </w:r>
          </w:p>
        </w:tc>
      </w:tr>
    </w:tbl>
    <w:p w:rsidR="00FF0627" w:rsidRPr="00A45A3F" w:rsidRDefault="00FF0627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8"/>
          <w:szCs w:val="8"/>
        </w:rPr>
      </w:pPr>
    </w:p>
    <w:p w:rsidR="00FF0627" w:rsidRPr="00BF490B" w:rsidRDefault="00A45A3F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По данным </w:t>
      </w:r>
      <w:proofErr w:type="spellStart"/>
      <w:r w:rsidR="00FF0627" w:rsidRPr="00BF490B">
        <w:rPr>
          <w:sz w:val="24"/>
          <w:szCs w:val="24"/>
        </w:rPr>
        <w:t>Петростата</w:t>
      </w:r>
      <w:proofErr w:type="spellEnd"/>
      <w:r w:rsidR="00FF0627" w:rsidRPr="00BF490B">
        <w:rPr>
          <w:sz w:val="24"/>
          <w:szCs w:val="24"/>
        </w:rPr>
        <w:t xml:space="preserve"> оборот розничной торговли в</w:t>
      </w:r>
      <w:r w:rsidR="007769B9" w:rsidRPr="00BF490B">
        <w:rPr>
          <w:sz w:val="24"/>
          <w:szCs w:val="24"/>
        </w:rPr>
        <w:t xml:space="preserve"> 2020 году составил 18505,4 млн</w:t>
      </w:r>
      <w:r w:rsidR="00FF0627" w:rsidRPr="00BF490B">
        <w:rPr>
          <w:sz w:val="24"/>
          <w:szCs w:val="24"/>
        </w:rPr>
        <w:t xml:space="preserve"> рублей. За 1 полугодие 2021 года данный показ</w:t>
      </w:r>
      <w:r w:rsidR="007769B9" w:rsidRPr="00BF490B">
        <w:rPr>
          <w:sz w:val="24"/>
          <w:szCs w:val="24"/>
        </w:rPr>
        <w:t>атель по МО составил 9720,7 млн</w:t>
      </w:r>
      <w:r w:rsidR="00FF0627" w:rsidRPr="00BF490B">
        <w:rPr>
          <w:sz w:val="24"/>
          <w:szCs w:val="24"/>
        </w:rPr>
        <w:t xml:space="preserve"> рублей.</w:t>
      </w:r>
    </w:p>
    <w:p w:rsidR="00FF0627" w:rsidRPr="00BF490B" w:rsidRDefault="00A45A3F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Главной тенденцией развития розничной торговли остается сетевая торговля. В период снижения уровня доходов у населения сетевые магазины активно п</w:t>
      </w:r>
      <w:r w:rsidR="007769B9" w:rsidRPr="00BF490B">
        <w:rPr>
          <w:sz w:val="24"/>
          <w:szCs w:val="24"/>
        </w:rPr>
        <w:t xml:space="preserve">ривлекают клиентов </w:t>
      </w:r>
      <w:proofErr w:type="spellStart"/>
      <w:r w:rsidR="007769B9" w:rsidRPr="00BF490B">
        <w:rPr>
          <w:sz w:val="24"/>
          <w:szCs w:val="24"/>
        </w:rPr>
        <w:t>скидочными</w:t>
      </w:r>
      <w:proofErr w:type="spellEnd"/>
      <w:r w:rsidR="007769B9" w:rsidRPr="00BF490B">
        <w:rPr>
          <w:sz w:val="24"/>
          <w:szCs w:val="24"/>
        </w:rPr>
        <w:t xml:space="preserve"> ка</w:t>
      </w:r>
      <w:r w:rsidR="00FF0627" w:rsidRPr="00BF490B">
        <w:rPr>
          <w:sz w:val="24"/>
          <w:szCs w:val="24"/>
        </w:rPr>
        <w:t>мпаниями, бонусами, а также «шаговой доступностью» торговых объектов.</w:t>
      </w:r>
    </w:p>
    <w:p w:rsidR="00FF0627" w:rsidRPr="00BF490B" w:rsidRDefault="00A45A3F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На территории муниципального образования Тосненский район</w:t>
      </w:r>
      <w:r w:rsidR="007769B9" w:rsidRPr="00BF490B">
        <w:rPr>
          <w:sz w:val="24"/>
          <w:szCs w:val="24"/>
        </w:rPr>
        <w:t xml:space="preserve"> Ленинградской области</w:t>
      </w:r>
      <w:r w:rsidR="00FF0627" w:rsidRPr="00BF490B">
        <w:rPr>
          <w:sz w:val="24"/>
          <w:szCs w:val="24"/>
        </w:rPr>
        <w:t xml:space="preserve"> продолжают осуществлять деятельность следующие федеральные и региональные торговые сети: «Пятерочка», «Магнит», «</w:t>
      </w:r>
      <w:proofErr w:type="spellStart"/>
      <w:r w:rsidR="00FF0627" w:rsidRPr="00BF490B">
        <w:rPr>
          <w:sz w:val="24"/>
          <w:szCs w:val="24"/>
        </w:rPr>
        <w:t>Семишагофф</w:t>
      </w:r>
      <w:proofErr w:type="spellEnd"/>
      <w:r w:rsidR="00FF0627" w:rsidRPr="00BF490B">
        <w:rPr>
          <w:sz w:val="24"/>
          <w:szCs w:val="24"/>
        </w:rPr>
        <w:t>», «</w:t>
      </w:r>
      <w:proofErr w:type="spellStart"/>
      <w:r w:rsidR="00FF0627" w:rsidRPr="00BF490B">
        <w:rPr>
          <w:sz w:val="24"/>
          <w:szCs w:val="24"/>
        </w:rPr>
        <w:t>Ермолино</w:t>
      </w:r>
      <w:proofErr w:type="spellEnd"/>
      <w:r w:rsidR="00FF0627" w:rsidRPr="00BF490B">
        <w:rPr>
          <w:sz w:val="24"/>
          <w:szCs w:val="24"/>
        </w:rPr>
        <w:t>», «ДИКСИ», «Улыбка радуги», «Лента», «</w:t>
      </w:r>
      <w:proofErr w:type="spellStart"/>
      <w:r w:rsidR="00FF0627" w:rsidRPr="00BF490B">
        <w:rPr>
          <w:sz w:val="24"/>
          <w:szCs w:val="24"/>
        </w:rPr>
        <w:t>Kari</w:t>
      </w:r>
      <w:proofErr w:type="spellEnd"/>
      <w:r w:rsidR="00FF0627" w:rsidRPr="00BF490B">
        <w:rPr>
          <w:sz w:val="24"/>
          <w:szCs w:val="24"/>
        </w:rPr>
        <w:t>», аптеки «</w:t>
      </w:r>
      <w:r w:rsidR="007769B9" w:rsidRPr="00BF490B">
        <w:rPr>
          <w:sz w:val="24"/>
          <w:szCs w:val="24"/>
        </w:rPr>
        <w:t>Невис» и «</w:t>
      </w:r>
      <w:proofErr w:type="spellStart"/>
      <w:r w:rsidR="007769B9" w:rsidRPr="00BF490B">
        <w:rPr>
          <w:sz w:val="24"/>
          <w:szCs w:val="24"/>
        </w:rPr>
        <w:t>ЛекОптТорг</w:t>
      </w:r>
      <w:proofErr w:type="spellEnd"/>
      <w:r w:rsidR="007769B9" w:rsidRPr="00BF490B">
        <w:rPr>
          <w:sz w:val="24"/>
          <w:szCs w:val="24"/>
        </w:rPr>
        <w:t>», «Верный»</w:t>
      </w:r>
      <w:r w:rsidR="00FF0627" w:rsidRPr="00BF490B">
        <w:rPr>
          <w:sz w:val="24"/>
          <w:szCs w:val="24"/>
        </w:rPr>
        <w:t xml:space="preserve"> и другие.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 w:rsidRPr="00BF490B">
        <w:rPr>
          <w:sz w:val="24"/>
          <w:szCs w:val="24"/>
        </w:rPr>
        <w:t>По оценке 2021 года оборот розничной торговли составит 20421,1 млн рублей. В прогн</w:t>
      </w:r>
      <w:r w:rsidRPr="00BF490B">
        <w:rPr>
          <w:sz w:val="24"/>
          <w:szCs w:val="24"/>
        </w:rPr>
        <w:t>о</w:t>
      </w:r>
      <w:r w:rsidRPr="00BF490B">
        <w:rPr>
          <w:sz w:val="24"/>
          <w:szCs w:val="24"/>
        </w:rPr>
        <w:t>зируемом периоде ожидается рост в стоим</w:t>
      </w:r>
      <w:r w:rsidR="007769B9" w:rsidRPr="00BF490B">
        <w:rPr>
          <w:sz w:val="24"/>
          <w:szCs w:val="24"/>
        </w:rPr>
        <w:t>остном выражении до 24883,3 млн</w:t>
      </w:r>
      <w:r w:rsidRPr="00BF490B">
        <w:rPr>
          <w:sz w:val="24"/>
          <w:szCs w:val="24"/>
        </w:rPr>
        <w:t xml:space="preserve"> рублей к 2024 году.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ab/>
      </w:r>
      <w:r w:rsidR="00FF0627" w:rsidRPr="00BF490B">
        <w:rPr>
          <w:sz w:val="24"/>
          <w:szCs w:val="24"/>
          <w:lang w:eastAsia="zh-CN"/>
        </w:rPr>
        <w:t>Оборот общественного питани</w:t>
      </w:r>
      <w:r w:rsidR="007769B9" w:rsidRPr="00BF490B">
        <w:rPr>
          <w:sz w:val="24"/>
          <w:szCs w:val="24"/>
          <w:lang w:eastAsia="zh-CN"/>
        </w:rPr>
        <w:t>я в 2020 году составил 38,6 млн</w:t>
      </w:r>
      <w:r w:rsidR="00FF0627" w:rsidRPr="00BF490B">
        <w:rPr>
          <w:sz w:val="24"/>
          <w:szCs w:val="24"/>
          <w:lang w:eastAsia="zh-CN"/>
        </w:rPr>
        <w:t xml:space="preserve"> рублей. За 1 полуг</w:t>
      </w:r>
      <w:r w:rsidR="00FF0627" w:rsidRPr="00BF490B">
        <w:rPr>
          <w:sz w:val="24"/>
          <w:szCs w:val="24"/>
          <w:lang w:eastAsia="zh-CN"/>
        </w:rPr>
        <w:t>о</w:t>
      </w:r>
      <w:r w:rsidR="00FF0627" w:rsidRPr="00BF490B">
        <w:rPr>
          <w:sz w:val="24"/>
          <w:szCs w:val="24"/>
          <w:lang w:eastAsia="zh-CN"/>
        </w:rPr>
        <w:t xml:space="preserve">дие 2021 года составил 43,3 млн руб. (1 полугодие 2020 г. – 19,1 млн руб.). </w:t>
      </w:r>
      <w:r w:rsidR="00FF0627" w:rsidRPr="00BF490B">
        <w:rPr>
          <w:sz w:val="24"/>
          <w:szCs w:val="24"/>
        </w:rPr>
        <w:t xml:space="preserve">Причина роста показателя оборота общественного питания к аналогичному периоду прошлого </w:t>
      </w:r>
      <w:r w:rsidR="007769B9" w:rsidRPr="00BF490B">
        <w:rPr>
          <w:sz w:val="24"/>
          <w:szCs w:val="24"/>
        </w:rPr>
        <w:t>года</w:t>
      </w:r>
      <w:r w:rsidR="00FF0627" w:rsidRPr="00BF490B">
        <w:rPr>
          <w:sz w:val="24"/>
          <w:szCs w:val="24"/>
        </w:rPr>
        <w:t xml:space="preserve"> св</w:t>
      </w:r>
      <w:r w:rsidR="00FF0627" w:rsidRPr="00BF490B">
        <w:rPr>
          <w:sz w:val="24"/>
          <w:szCs w:val="24"/>
        </w:rPr>
        <w:t>я</w:t>
      </w:r>
      <w:r w:rsidR="00FF0627" w:rsidRPr="00BF490B">
        <w:rPr>
          <w:sz w:val="24"/>
          <w:szCs w:val="24"/>
        </w:rPr>
        <w:t>зана с введенными в первом полугодии 2020 года ограничительными мерами в отношении объектов общепита.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Введение дополнительного сервиса по доставке готовых блюд помогло выжить з</w:t>
      </w:r>
      <w:r w:rsidR="00FF0627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>ведениям общепита в кризисный период. Однако, ситуация остается не слишком оптим</w:t>
      </w:r>
      <w:r w:rsidR="00FF0627" w:rsidRPr="00BF490B">
        <w:rPr>
          <w:sz w:val="24"/>
          <w:szCs w:val="24"/>
        </w:rPr>
        <w:t>и</w:t>
      </w:r>
      <w:r w:rsidR="00FF0627" w:rsidRPr="00BF490B">
        <w:rPr>
          <w:sz w:val="24"/>
          <w:szCs w:val="24"/>
        </w:rPr>
        <w:t>стичной: регулярно вводимые ограничения, нестабильная ситуация в экономике, рост цен на продукты питания и коммунальные услуги, сокращение доходов населения, возросшие расходы на соблюдение превентивных мер, направленных на снижение риска распростр</w:t>
      </w:r>
      <w:r w:rsidR="00FF0627" w:rsidRPr="00BF490B">
        <w:rPr>
          <w:sz w:val="24"/>
          <w:szCs w:val="24"/>
        </w:rPr>
        <w:t>а</w:t>
      </w:r>
      <w:r w:rsidR="00FF0627" w:rsidRPr="00BF490B">
        <w:rPr>
          <w:sz w:val="24"/>
          <w:szCs w:val="24"/>
        </w:rPr>
        <w:t xml:space="preserve">нения </w:t>
      </w:r>
      <w:proofErr w:type="spellStart"/>
      <w:r w:rsidR="00FF0627" w:rsidRPr="00BF490B">
        <w:rPr>
          <w:sz w:val="24"/>
          <w:szCs w:val="24"/>
        </w:rPr>
        <w:t>коронавирусной</w:t>
      </w:r>
      <w:proofErr w:type="spellEnd"/>
      <w:r w:rsidR="00FF0627" w:rsidRPr="00BF490B">
        <w:rPr>
          <w:sz w:val="24"/>
          <w:szCs w:val="24"/>
        </w:rPr>
        <w:t xml:space="preserve"> инфекции – все эти факторы не позволяют восстановить докризи</w:t>
      </w:r>
      <w:r w:rsidR="00FF0627" w:rsidRPr="00BF490B">
        <w:rPr>
          <w:sz w:val="24"/>
          <w:szCs w:val="24"/>
        </w:rPr>
        <w:t>с</w:t>
      </w:r>
      <w:r w:rsidR="00FF0627" w:rsidRPr="00BF490B">
        <w:rPr>
          <w:sz w:val="24"/>
          <w:szCs w:val="24"/>
        </w:rPr>
        <w:t>ный поток клиентов и уровень выручки.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  <w:lang w:eastAsia="zh-CN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Объектам общественного питания переносить возникающие трудности во многом удается за счет оперативно принимаемых управленческих решений. Вместе с этим, по</w:t>
      </w:r>
      <w:r w:rsidR="00FF0627" w:rsidRPr="00BF490B">
        <w:rPr>
          <w:sz w:val="24"/>
          <w:szCs w:val="24"/>
        </w:rPr>
        <w:t>д</w:t>
      </w:r>
      <w:r w:rsidR="00FF0627" w:rsidRPr="00BF490B">
        <w:rPr>
          <w:sz w:val="24"/>
          <w:szCs w:val="24"/>
        </w:rPr>
        <w:t>держка со стороны государства также положительно отразится на восстановлении данной отрасли.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оценке 2021 года оборот общественного питания составит 86,6 млн рублей. В прогнозируемом периоде ожидается рост в стоимостном выражении до 105,5 млн рублей к 2024 году. Показатели рассчитаны с учетом индексов-дефляторов и индексов физического объема оборота и услуг, рассчитанных для прогноза Ленинградской области.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FF0627" w:rsidP="00A45A3F">
      <w:pPr>
        <w:widowControl/>
        <w:suppressAutoHyphens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  <w:lang w:eastAsia="zh-CN"/>
        </w:rPr>
      </w:pPr>
      <w:r w:rsidRPr="00BF490B">
        <w:rPr>
          <w:sz w:val="24"/>
          <w:szCs w:val="24"/>
          <w:lang w:eastAsia="zh-CN"/>
        </w:rPr>
        <w:lastRenderedPageBreak/>
        <w:t>Малый бизнес</w:t>
      </w:r>
    </w:p>
    <w:p w:rsidR="00FF0627" w:rsidRPr="00BF490B" w:rsidRDefault="00FF0627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  <w:lang w:eastAsia="zh-CN"/>
        </w:rPr>
      </w:pP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разделе «Малое и среднее предпринимательство» приведены данные по колич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 xml:space="preserve">ству малых и средних предприятий, включая </w:t>
      </w:r>
      <w:proofErr w:type="spellStart"/>
      <w:r w:rsidR="00FF0627" w:rsidRPr="00BF490B">
        <w:rPr>
          <w:sz w:val="24"/>
          <w:szCs w:val="24"/>
        </w:rPr>
        <w:t>микропредприятия</w:t>
      </w:r>
      <w:proofErr w:type="spellEnd"/>
      <w:r w:rsidR="00FF0627" w:rsidRPr="00BF490B">
        <w:rPr>
          <w:sz w:val="24"/>
          <w:szCs w:val="24"/>
        </w:rPr>
        <w:t xml:space="preserve"> и индивидуальных пре</w:t>
      </w:r>
      <w:r w:rsidR="00FF0627" w:rsidRPr="00BF490B">
        <w:rPr>
          <w:sz w:val="24"/>
          <w:szCs w:val="24"/>
        </w:rPr>
        <w:t>д</w:t>
      </w:r>
      <w:r w:rsidR="00FF0627" w:rsidRPr="00BF490B">
        <w:rPr>
          <w:sz w:val="24"/>
          <w:szCs w:val="24"/>
        </w:rPr>
        <w:t>принимателей</w:t>
      </w:r>
      <w:r w:rsidR="007769B9" w:rsidRPr="00BF490B">
        <w:rPr>
          <w:sz w:val="24"/>
          <w:szCs w:val="24"/>
        </w:rPr>
        <w:t>,</w:t>
      </w:r>
      <w:r w:rsidR="00FF0627" w:rsidRPr="00BF490B">
        <w:rPr>
          <w:sz w:val="24"/>
          <w:szCs w:val="24"/>
        </w:rPr>
        <w:t xml:space="preserve"> в динамике на прогнозируемый период.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Для развития малого предпринимательства в текущем году и в прогнозном периоде предусмотрена реализация комплекса мероприятий в муниципальных программах района и поселений по поддержке предпринимателей, повышению доступности финансовых р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>сурсов, популяризации предпринимательской деятельности, развитию ярмарочной то</w:t>
      </w:r>
      <w:r w:rsidR="00FF0627" w:rsidRPr="00BF490B">
        <w:rPr>
          <w:sz w:val="24"/>
          <w:szCs w:val="24"/>
        </w:rPr>
        <w:t>р</w:t>
      </w:r>
      <w:r w:rsidR="00FF0627" w:rsidRPr="00BF490B">
        <w:rPr>
          <w:sz w:val="24"/>
          <w:szCs w:val="24"/>
        </w:rPr>
        <w:t xml:space="preserve">говли (в соответствии с правилами </w:t>
      </w:r>
      <w:proofErr w:type="spellStart"/>
      <w:r w:rsidR="00FF0627" w:rsidRPr="00BF490B">
        <w:rPr>
          <w:sz w:val="24"/>
          <w:szCs w:val="24"/>
        </w:rPr>
        <w:t>Роспотребнадзора</w:t>
      </w:r>
      <w:proofErr w:type="spellEnd"/>
      <w:r w:rsidR="00FF0627" w:rsidRPr="00BF490B">
        <w:rPr>
          <w:sz w:val="24"/>
          <w:szCs w:val="24"/>
        </w:rPr>
        <w:t xml:space="preserve"> и в зависимости от противоэпид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>миологических мероприятий), упорядочению размещения нестационарных торговых об</w:t>
      </w:r>
      <w:r w:rsidR="00FF0627" w:rsidRPr="00BF490B">
        <w:rPr>
          <w:sz w:val="24"/>
          <w:szCs w:val="24"/>
        </w:rPr>
        <w:t>ъ</w:t>
      </w:r>
      <w:r w:rsidR="00FF0627" w:rsidRPr="00BF490B">
        <w:rPr>
          <w:sz w:val="24"/>
          <w:szCs w:val="24"/>
        </w:rPr>
        <w:t>ектов, о</w:t>
      </w:r>
      <w:r w:rsidR="007769B9" w:rsidRPr="00BF490B">
        <w:rPr>
          <w:sz w:val="24"/>
          <w:szCs w:val="24"/>
        </w:rPr>
        <w:t>казанию имущественной поддержки</w:t>
      </w:r>
      <w:r w:rsidR="00FF0627" w:rsidRPr="00BF490B">
        <w:rPr>
          <w:sz w:val="24"/>
          <w:szCs w:val="24"/>
        </w:rPr>
        <w:t xml:space="preserve"> и др.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ближайшие годы сохранят свое влияние факторы, негативно влияющие на де</w:t>
      </w:r>
      <w:r w:rsidR="00FF0627" w:rsidRPr="00BF490B">
        <w:rPr>
          <w:sz w:val="24"/>
          <w:szCs w:val="24"/>
        </w:rPr>
        <w:t>я</w:t>
      </w:r>
      <w:r w:rsidR="00FF0627" w:rsidRPr="00BF490B">
        <w:rPr>
          <w:sz w:val="24"/>
          <w:szCs w:val="24"/>
        </w:rPr>
        <w:t>тельность малых предприятий, такие как: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- снижение платежеспособности населения и падение спроса;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- повышение налогов и введение новых систем контроля, установка и обслуживание которых требуют финансовых вложений от субъектов бизнеса;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- недостаток доступных кредитных сред</w:t>
      </w:r>
      <w:r>
        <w:rPr>
          <w:sz w:val="24"/>
          <w:szCs w:val="24"/>
        </w:rPr>
        <w:t xml:space="preserve">ств с долгим сроком погашения, </w:t>
      </w:r>
      <w:r w:rsidR="00FF0627" w:rsidRPr="00BF490B">
        <w:rPr>
          <w:sz w:val="24"/>
          <w:szCs w:val="24"/>
        </w:rPr>
        <w:t>необход</w:t>
      </w:r>
      <w:r w:rsidR="00FF0627" w:rsidRPr="00BF490B">
        <w:rPr>
          <w:sz w:val="24"/>
          <w:szCs w:val="24"/>
        </w:rPr>
        <w:t>и</w:t>
      </w:r>
      <w:r w:rsidR="00FF0627" w:rsidRPr="00BF490B">
        <w:rPr>
          <w:sz w:val="24"/>
          <w:szCs w:val="24"/>
        </w:rPr>
        <w:t>мых для инвестиций в малом бизнесе;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- постоянное повышение закупочных цен, стоимости топлива и энергоресурсов;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- монополизация рынка со стороны крупных игроков;</w:t>
      </w:r>
    </w:p>
    <w:p w:rsidR="00FF0627" w:rsidRPr="00BF490B" w:rsidRDefault="00A45A3F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- высокие ставки на аренду помещений и имущества.</w:t>
      </w:r>
    </w:p>
    <w:p w:rsidR="00FF0627" w:rsidRPr="00BF490B" w:rsidRDefault="00FF0627" w:rsidP="00BF490B">
      <w:pPr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FF0627" w:rsidP="00A45A3F">
      <w:pPr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Инвестиции</w:t>
      </w:r>
    </w:p>
    <w:p w:rsidR="00FF0627" w:rsidRPr="00BF490B" w:rsidRDefault="00FF0627" w:rsidP="00BF490B">
      <w:pPr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Объем инвестиций, направленных в экономику Тосненского района</w:t>
      </w:r>
      <w:r w:rsidR="007769B9" w:rsidRPr="00BF490B">
        <w:rPr>
          <w:sz w:val="24"/>
          <w:szCs w:val="24"/>
        </w:rPr>
        <w:t xml:space="preserve"> Ленинградской области</w:t>
      </w:r>
      <w:r w:rsidR="00FF0627" w:rsidRPr="00BF490B">
        <w:rPr>
          <w:sz w:val="24"/>
          <w:szCs w:val="24"/>
        </w:rPr>
        <w:t xml:space="preserve"> за 1 полугодие 2021 года (инвестиции предприятий и организаций в основной </w:t>
      </w:r>
      <w:r>
        <w:rPr>
          <w:sz w:val="24"/>
          <w:szCs w:val="24"/>
        </w:rPr>
        <w:t xml:space="preserve">  </w:t>
      </w:r>
      <w:r w:rsidR="00FF0627" w:rsidRPr="00BF490B">
        <w:rPr>
          <w:sz w:val="24"/>
          <w:szCs w:val="24"/>
        </w:rPr>
        <w:t>капитал по крупным и средним организациям-инвесторам, не относящимся к субъектам малого предпринимательства, по официальным данным ста</w:t>
      </w:r>
      <w:r w:rsidR="007769B9" w:rsidRPr="00BF490B">
        <w:rPr>
          <w:sz w:val="24"/>
          <w:szCs w:val="24"/>
        </w:rPr>
        <w:t xml:space="preserve">тистики), составил 4 550,22 млн </w:t>
      </w:r>
      <w:r w:rsidR="00FF0627" w:rsidRPr="00BF490B">
        <w:rPr>
          <w:sz w:val="24"/>
          <w:szCs w:val="24"/>
        </w:rPr>
        <w:t>руб., что соответствует 160</w:t>
      </w:r>
      <w:r w:rsidR="00C000BB" w:rsidRPr="00BF490B">
        <w:rPr>
          <w:sz w:val="24"/>
          <w:szCs w:val="24"/>
        </w:rPr>
        <w:t>,7</w:t>
      </w:r>
      <w:r w:rsidR="00FF0627" w:rsidRPr="00BF490B">
        <w:rPr>
          <w:sz w:val="24"/>
          <w:szCs w:val="24"/>
        </w:rPr>
        <w:t>% от объема инвестиций аналогичного периода прошл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>го года.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Структура капитальных вложений сложилась следующим образом: собственные, привлеченные (бюджетные средства, средства внебюджетных фондов). Источниками ф</w:t>
      </w:r>
      <w:r w:rsidR="00FF0627" w:rsidRPr="00BF490B">
        <w:rPr>
          <w:rFonts w:eastAsia="Calibri"/>
          <w:sz w:val="24"/>
          <w:szCs w:val="24"/>
          <w:lang w:eastAsia="en-US"/>
        </w:rPr>
        <w:t>и</w:t>
      </w:r>
      <w:r w:rsidR="00FF0627" w:rsidRPr="00BF490B">
        <w:rPr>
          <w:rFonts w:eastAsia="Calibri"/>
          <w:sz w:val="24"/>
          <w:szCs w:val="24"/>
          <w:lang w:eastAsia="en-US"/>
        </w:rPr>
        <w:t>нансирования являются со</w:t>
      </w:r>
      <w:r w:rsidR="007769B9" w:rsidRPr="00BF490B">
        <w:rPr>
          <w:rFonts w:eastAsia="Calibri"/>
          <w:sz w:val="24"/>
          <w:szCs w:val="24"/>
          <w:lang w:eastAsia="en-US"/>
        </w:rPr>
        <w:t>бственные средства предприятий –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55,4 % от общего об</w:t>
      </w:r>
      <w:r w:rsidR="007769B9" w:rsidRPr="00BF490B">
        <w:rPr>
          <w:rFonts w:eastAsia="Calibri"/>
          <w:sz w:val="24"/>
          <w:szCs w:val="24"/>
          <w:lang w:eastAsia="en-US"/>
        </w:rPr>
        <w:t>ъема инвестиций или 2 519,2 млн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руб. Доля привлеченных с</w:t>
      </w:r>
      <w:r w:rsidR="007769B9" w:rsidRPr="00BF490B">
        <w:rPr>
          <w:rFonts w:eastAsia="Calibri"/>
          <w:sz w:val="24"/>
          <w:szCs w:val="24"/>
          <w:lang w:eastAsia="en-US"/>
        </w:rPr>
        <w:t>редств – 44,6 % или 2 031,0 млн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руб.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Наибольший удельный вес составляют инвестиции в следующие отрасли: деятел</w:t>
      </w:r>
      <w:r w:rsidR="00FF0627" w:rsidRPr="00BF490B">
        <w:rPr>
          <w:rFonts w:eastAsia="Calibri"/>
          <w:sz w:val="24"/>
          <w:szCs w:val="24"/>
          <w:lang w:eastAsia="en-US"/>
        </w:rPr>
        <w:t>ь</w:t>
      </w:r>
      <w:r w:rsidR="00FF0627" w:rsidRPr="00BF490B">
        <w:rPr>
          <w:rFonts w:eastAsia="Calibri"/>
          <w:sz w:val="24"/>
          <w:szCs w:val="24"/>
          <w:lang w:eastAsia="en-US"/>
        </w:rPr>
        <w:t>ность государственного и муниципального управления в социальной сфере (44,2%), на отрасли обрабатывающей промышленности (21,3%), торговля оптовая и розничная (20,3%), сельское хозяйство (3,7%).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В отрасли «деятельность государственного и муниципального управления в соц</w:t>
      </w:r>
      <w:r w:rsidR="00FF0627" w:rsidRPr="00BF490B">
        <w:rPr>
          <w:rFonts w:eastAsia="Calibri"/>
          <w:sz w:val="24"/>
          <w:szCs w:val="24"/>
          <w:lang w:eastAsia="en-US"/>
        </w:rPr>
        <w:t>и</w:t>
      </w:r>
      <w:r w:rsidR="00FF0627" w:rsidRPr="00BF490B">
        <w:rPr>
          <w:rFonts w:eastAsia="Calibri"/>
          <w:sz w:val="24"/>
          <w:szCs w:val="24"/>
          <w:lang w:eastAsia="en-US"/>
        </w:rPr>
        <w:t>альной сфере» основные инвестиционные вложения реализует ГКУ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Ленавтодор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».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Плар</w:t>
      </w:r>
      <w:r w:rsidR="00FF0627" w:rsidRPr="00BF490B">
        <w:rPr>
          <w:rFonts w:eastAsia="Calibri"/>
          <w:sz w:val="24"/>
          <w:szCs w:val="24"/>
          <w:lang w:eastAsia="en-US"/>
        </w:rPr>
        <w:t>и</w:t>
      </w:r>
      <w:r w:rsidR="00FF0627" w:rsidRPr="00BF490B">
        <w:rPr>
          <w:rFonts w:eastAsia="Calibri"/>
          <w:sz w:val="24"/>
          <w:szCs w:val="24"/>
          <w:lang w:eastAsia="en-US"/>
        </w:rPr>
        <w:t>руемый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объем инвестиций на 2021 год должен составить 3 129 млн руб.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000BB" w:rsidRPr="00BF490B">
        <w:rPr>
          <w:rFonts w:eastAsia="Calibri"/>
          <w:sz w:val="24"/>
          <w:szCs w:val="24"/>
          <w:lang w:eastAsia="en-US"/>
        </w:rPr>
        <w:t>В 2019 году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на территории индустриального парка «М10 «Никольское» началось строительство нового автоматизированного производства с использованием роботизир</w:t>
      </w:r>
      <w:r w:rsidR="00FF0627" w:rsidRPr="00BF490B">
        <w:rPr>
          <w:rFonts w:eastAsia="Calibri"/>
          <w:sz w:val="24"/>
          <w:szCs w:val="24"/>
          <w:lang w:eastAsia="en-US"/>
        </w:rPr>
        <w:t>о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ванных процессов и цифровым проектированием ЗАО «Компания автоприцепов» </w:t>
      </w:r>
      <w:r>
        <w:rPr>
          <w:rFonts w:eastAsia="Calibri"/>
          <w:sz w:val="24"/>
          <w:szCs w:val="24"/>
          <w:lang w:eastAsia="en-US"/>
        </w:rPr>
        <w:t xml:space="preserve">       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(ЗАО «Капри»). Инвестиции в проект строительства предприятия составят </w:t>
      </w:r>
      <w:r w:rsidR="007769B9" w:rsidRPr="00BF490B">
        <w:rPr>
          <w:rFonts w:eastAsia="Calibri"/>
          <w:sz w:val="24"/>
          <w:szCs w:val="24"/>
          <w:lang w:eastAsia="en-US"/>
        </w:rPr>
        <w:t>1 млрд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рублей. </w:t>
      </w: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 xml:space="preserve">Планируемый срок завершения строительства и ввода объекта в эксплуатацию –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0025F5" w:rsidRPr="00BF490B">
        <w:rPr>
          <w:rFonts w:eastAsia="Calibri"/>
          <w:sz w:val="24"/>
          <w:szCs w:val="24"/>
          <w:lang w:eastAsia="en-US"/>
        </w:rPr>
        <w:t>3 квартал 2022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года. На предприятии планируется трудоустроить 110 человек.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 xml:space="preserve">Строительство производства упаковки из гофрированного картона ООО «ТД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ТрансПак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» в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Тельмановском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сельском поселении</w:t>
      </w:r>
      <w:r w:rsidR="007769B9" w:rsidRPr="00BF490B">
        <w:rPr>
          <w:rFonts w:eastAsia="Calibri"/>
          <w:sz w:val="24"/>
          <w:szCs w:val="24"/>
          <w:lang w:eastAsia="en-US"/>
        </w:rPr>
        <w:t xml:space="preserve"> Тосненского района Ленинградской о</w:t>
      </w:r>
      <w:r w:rsidR="007769B9" w:rsidRPr="00BF490B">
        <w:rPr>
          <w:rFonts w:eastAsia="Calibri"/>
          <w:sz w:val="24"/>
          <w:szCs w:val="24"/>
          <w:lang w:eastAsia="en-US"/>
        </w:rPr>
        <w:t>б</w:t>
      </w:r>
      <w:r w:rsidR="007769B9" w:rsidRPr="00BF490B">
        <w:rPr>
          <w:rFonts w:eastAsia="Calibri"/>
          <w:sz w:val="24"/>
          <w:szCs w:val="24"/>
          <w:lang w:eastAsia="en-US"/>
        </w:rPr>
        <w:t>ласти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на территории индустриального парка «М10 «Ям Ижора» обеспечит объем инвест</w:t>
      </w:r>
      <w:r w:rsidR="00FF0627" w:rsidRPr="00BF490B">
        <w:rPr>
          <w:rFonts w:eastAsia="Calibri"/>
          <w:sz w:val="24"/>
          <w:szCs w:val="24"/>
          <w:lang w:eastAsia="en-US"/>
        </w:rPr>
        <w:t>и</w:t>
      </w:r>
      <w:r w:rsidR="00FF0627" w:rsidRPr="00BF490B">
        <w:rPr>
          <w:rFonts w:eastAsia="Calibri"/>
          <w:sz w:val="24"/>
          <w:szCs w:val="24"/>
          <w:lang w:eastAsia="en-US"/>
        </w:rPr>
        <w:lastRenderedPageBreak/>
        <w:t>ций в размере 800 млн рублей, объем производства от 4 млн кв.</w:t>
      </w:r>
      <w:r w:rsidR="007769B9" w:rsidRPr="00BF490B">
        <w:rPr>
          <w:rFonts w:eastAsia="Calibri"/>
          <w:sz w:val="24"/>
          <w:szCs w:val="24"/>
          <w:lang w:eastAsia="en-US"/>
        </w:rPr>
        <w:t xml:space="preserve"> </w:t>
      </w:r>
      <w:r w:rsidR="00FF0627" w:rsidRPr="00BF490B">
        <w:rPr>
          <w:rFonts w:eastAsia="Calibri"/>
          <w:sz w:val="24"/>
          <w:szCs w:val="24"/>
          <w:lang w:eastAsia="en-US"/>
        </w:rPr>
        <w:t>м продукции в год, на предприятии должно быть создано 150 рабочих мест. Готовый продукт предназначен для промышленных предприятий Ленинградской области, Санкт-Петербурга и близлежащих регионов.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 xml:space="preserve">В отрасли обрабатывающей промышленности реализуется инвестиционный проект строительства производства фаянсовой сантехники ООО «Рока Рус» на территории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Тосненского городского поселения Тосненского муниципального района Ленинградской области. Реализация проекта была начата в 2018 году. Планируемый объем инвестиций составит 3,8 млрд рублей. После расширения производственных мощностей выпуск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="00FF0627" w:rsidRPr="00BF490B">
        <w:rPr>
          <w:rFonts w:eastAsia="Calibri"/>
          <w:sz w:val="24"/>
          <w:szCs w:val="24"/>
          <w:lang w:eastAsia="en-US"/>
        </w:rPr>
        <w:t>продукции увеличится на 1 000 тыс. изделий и составит 1,5 млн единиц в год. Срок ввода нового производства в связи с ограничительными мерами</w:t>
      </w:r>
      <w:r w:rsidR="007769B9" w:rsidRPr="00BF490B">
        <w:rPr>
          <w:rFonts w:eastAsia="Calibri"/>
          <w:sz w:val="24"/>
          <w:szCs w:val="24"/>
          <w:lang w:eastAsia="en-US"/>
        </w:rPr>
        <w:t>,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связанными с пандемией COVID-19</w:t>
      </w:r>
      <w:r w:rsidR="007769B9" w:rsidRPr="00BF490B">
        <w:rPr>
          <w:rFonts w:eastAsia="Calibri"/>
          <w:sz w:val="24"/>
          <w:szCs w:val="24"/>
          <w:lang w:eastAsia="en-US"/>
        </w:rPr>
        <w:t>,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определен на 1 квартал 2022 года.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До конца 2022 года компания 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Хенкель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Рус» будет производить расширение производства клея ра</w:t>
      </w:r>
      <w:r w:rsidR="007769B9" w:rsidRPr="00BF490B">
        <w:rPr>
          <w:rFonts w:eastAsia="Calibri"/>
          <w:sz w:val="24"/>
          <w:szCs w:val="24"/>
          <w:lang w:eastAsia="en-US"/>
        </w:rPr>
        <w:t>сплава, а также реализовывать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проекты по увеличению эффективн</w:t>
      </w:r>
      <w:r w:rsidR="00FF0627" w:rsidRPr="00BF490B">
        <w:rPr>
          <w:rFonts w:eastAsia="Calibri"/>
          <w:sz w:val="24"/>
          <w:szCs w:val="24"/>
          <w:lang w:eastAsia="en-US"/>
        </w:rPr>
        <w:t>о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сти работы оборудования и замене блистерной упаковки на более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экологичную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>. Предп</w:t>
      </w:r>
      <w:r w:rsidR="00FF0627" w:rsidRPr="00BF490B">
        <w:rPr>
          <w:rFonts w:eastAsia="Calibri"/>
          <w:sz w:val="24"/>
          <w:szCs w:val="24"/>
          <w:lang w:eastAsia="en-US"/>
        </w:rPr>
        <w:t>о</w:t>
      </w:r>
      <w:r w:rsidR="00FF0627" w:rsidRPr="00BF490B">
        <w:rPr>
          <w:rFonts w:eastAsia="Calibri"/>
          <w:sz w:val="24"/>
          <w:szCs w:val="24"/>
          <w:lang w:eastAsia="en-US"/>
        </w:rPr>
        <w:t>лагаемый объем инвестиций в расширение и модернизацию составит 280 млн руб. Допо</w:t>
      </w:r>
      <w:r w:rsidR="00FF0627" w:rsidRPr="00BF490B">
        <w:rPr>
          <w:rFonts w:eastAsia="Calibri"/>
          <w:sz w:val="24"/>
          <w:szCs w:val="24"/>
          <w:lang w:eastAsia="en-US"/>
        </w:rPr>
        <w:t>л</w:t>
      </w:r>
      <w:r w:rsidR="00FF0627" w:rsidRPr="00BF490B">
        <w:rPr>
          <w:rFonts w:eastAsia="Calibri"/>
          <w:sz w:val="24"/>
          <w:szCs w:val="24"/>
          <w:lang w:eastAsia="en-US"/>
        </w:rPr>
        <w:t>нительно планируется открыть около 20 рабочих мест.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 xml:space="preserve">На Петербургском международном экономическом форуме 3 июня 2021 года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FF0627" w:rsidRPr="00BF490B">
        <w:rPr>
          <w:rFonts w:eastAsia="Calibri"/>
          <w:sz w:val="24"/>
          <w:szCs w:val="24"/>
          <w:lang w:eastAsia="en-US"/>
        </w:rPr>
        <w:t>Губернатором Ленинградской области А.Ю. Дрозденко были подписаны соглашения, ре</w:t>
      </w:r>
      <w:r w:rsidR="00FF0627" w:rsidRPr="00BF490B">
        <w:rPr>
          <w:rFonts w:eastAsia="Calibri"/>
          <w:sz w:val="24"/>
          <w:szCs w:val="24"/>
          <w:lang w:eastAsia="en-US"/>
        </w:rPr>
        <w:t>а</w:t>
      </w:r>
      <w:r w:rsidR="00FF0627" w:rsidRPr="00BF490B">
        <w:rPr>
          <w:rFonts w:eastAsia="Calibri"/>
          <w:sz w:val="24"/>
          <w:szCs w:val="24"/>
          <w:lang w:eastAsia="en-US"/>
        </w:rPr>
        <w:t>лизация которых будет проведена на территории муниципального образования Тосне</w:t>
      </w:r>
      <w:r w:rsidR="00FF0627" w:rsidRPr="00BF490B">
        <w:rPr>
          <w:rFonts w:eastAsia="Calibri"/>
          <w:sz w:val="24"/>
          <w:szCs w:val="24"/>
          <w:lang w:eastAsia="en-US"/>
        </w:rPr>
        <w:t>н</w:t>
      </w:r>
      <w:r w:rsidR="00FF0627" w:rsidRPr="00BF490B">
        <w:rPr>
          <w:rFonts w:eastAsia="Calibri"/>
          <w:sz w:val="24"/>
          <w:szCs w:val="24"/>
          <w:lang w:eastAsia="en-US"/>
        </w:rPr>
        <w:t>ский район Ленинградской области. Заключено соглашение в сфере пищевой промы</w:t>
      </w:r>
      <w:r w:rsidR="00FF0627" w:rsidRPr="00BF490B">
        <w:rPr>
          <w:rFonts w:eastAsia="Calibri"/>
          <w:sz w:val="24"/>
          <w:szCs w:val="24"/>
          <w:lang w:eastAsia="en-US"/>
        </w:rPr>
        <w:t>ш</w:t>
      </w:r>
      <w:r w:rsidR="00FF0627" w:rsidRPr="00BF490B">
        <w:rPr>
          <w:rFonts w:eastAsia="Calibri"/>
          <w:sz w:val="24"/>
          <w:szCs w:val="24"/>
          <w:lang w:eastAsia="en-US"/>
        </w:rPr>
        <w:t>ленности с компанией 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Питерпром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ПК»: строительство предприятия по произво</w:t>
      </w:r>
      <w:r w:rsidR="00FF0627" w:rsidRPr="00BF490B">
        <w:rPr>
          <w:rFonts w:eastAsia="Calibri"/>
          <w:sz w:val="24"/>
          <w:szCs w:val="24"/>
          <w:lang w:eastAsia="en-US"/>
        </w:rPr>
        <w:t>д</w:t>
      </w:r>
      <w:r w:rsidR="00FF0627" w:rsidRPr="00BF490B">
        <w:rPr>
          <w:rFonts w:eastAsia="Calibri"/>
          <w:sz w:val="24"/>
          <w:szCs w:val="24"/>
          <w:lang w:eastAsia="en-US"/>
        </w:rPr>
        <w:t>ству молочно-белковых смесей и создание складского комплекса на территории инд</w:t>
      </w:r>
      <w:r w:rsidR="00FF0627" w:rsidRPr="00BF490B">
        <w:rPr>
          <w:rFonts w:eastAsia="Calibri"/>
          <w:sz w:val="24"/>
          <w:szCs w:val="24"/>
          <w:lang w:eastAsia="en-US"/>
        </w:rPr>
        <w:t>у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стриального парка «М10» в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Тельмановском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сельском поселении</w:t>
      </w:r>
      <w:r w:rsidR="007769B9" w:rsidRPr="00BF490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769B9" w:rsidRPr="00BF490B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="007769B9" w:rsidRPr="00BF490B">
        <w:rPr>
          <w:rFonts w:eastAsia="Calibri"/>
          <w:sz w:val="24"/>
          <w:szCs w:val="24"/>
          <w:lang w:eastAsia="en-US"/>
        </w:rPr>
        <w:t xml:space="preserve"> района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="007769B9" w:rsidRPr="00BF490B">
        <w:rPr>
          <w:rFonts w:eastAsia="Calibri"/>
          <w:sz w:val="24"/>
          <w:szCs w:val="24"/>
          <w:lang w:eastAsia="en-US"/>
        </w:rPr>
        <w:t>Ленинградской области</w:t>
      </w:r>
      <w:r w:rsidR="00FF0627" w:rsidRPr="00BF490B">
        <w:rPr>
          <w:rFonts w:eastAsia="Calibri"/>
          <w:sz w:val="24"/>
          <w:szCs w:val="24"/>
          <w:lang w:eastAsia="en-US"/>
        </w:rPr>
        <w:t>. Предварительный объем инвестиций в проект должен составить 250 млн руб., срок реализации – до 2024 года.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В 4 квартале 2021 года в Федоровском городском поселении</w:t>
      </w:r>
      <w:r w:rsidR="007769B9" w:rsidRPr="00BF490B">
        <w:rPr>
          <w:rFonts w:eastAsia="Calibri"/>
          <w:sz w:val="24"/>
          <w:szCs w:val="24"/>
          <w:lang w:eastAsia="en-US"/>
        </w:rPr>
        <w:t xml:space="preserve"> Тосненского района Ленинградской области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запланировано открытие завода по производству вспененных и жестких ПВХ-листов компании 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Карматех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>». Расчетный объем инвестиций составит 300 млн руб., на предприятии будет создано 60 рабочих мест.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Расширение производства осуществляется ООО «Мясоперерабатывающий завод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Тосненский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» в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Тельмановском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сельском поселении</w:t>
      </w:r>
      <w:r w:rsidR="007769B9" w:rsidRPr="00BF490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769B9" w:rsidRPr="00BF490B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="007769B9" w:rsidRPr="00BF490B">
        <w:rPr>
          <w:rFonts w:eastAsia="Calibri"/>
          <w:sz w:val="24"/>
          <w:szCs w:val="24"/>
          <w:lang w:eastAsia="en-US"/>
        </w:rPr>
        <w:t xml:space="preserve"> района Ленинградской области</w:t>
      </w:r>
      <w:r w:rsidR="00FF0627" w:rsidRPr="00BF490B">
        <w:rPr>
          <w:rFonts w:eastAsia="Calibri"/>
          <w:sz w:val="24"/>
          <w:szCs w:val="24"/>
          <w:lang w:eastAsia="en-US"/>
        </w:rPr>
        <w:t>: строительство цеха переработки и хранения продукции мощностью 2 900 тонн мяса в месяц. Предварительный объем инвестиций – 200 млн руб. Запланированный пер</w:t>
      </w:r>
      <w:r w:rsidR="00FF0627" w:rsidRPr="00BF490B">
        <w:rPr>
          <w:rFonts w:eastAsia="Calibri"/>
          <w:sz w:val="24"/>
          <w:szCs w:val="24"/>
          <w:lang w:eastAsia="en-US"/>
        </w:rPr>
        <w:t>и</w:t>
      </w:r>
      <w:r w:rsidR="00FF0627" w:rsidRPr="00BF490B">
        <w:rPr>
          <w:rFonts w:eastAsia="Calibri"/>
          <w:sz w:val="24"/>
          <w:szCs w:val="24"/>
          <w:lang w:eastAsia="en-US"/>
        </w:rPr>
        <w:t>од реализации – до конца 2021 года, дополнительно будет создано 40 рабочих мест.</w:t>
      </w:r>
    </w:p>
    <w:p w:rsidR="00FF0627" w:rsidRPr="00BF490B" w:rsidRDefault="00A45A3F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 xml:space="preserve">В индустриальном парке «Федоровское» в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Тосненском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районе</w:t>
      </w:r>
      <w:r w:rsidR="007769B9" w:rsidRPr="00BF490B">
        <w:rPr>
          <w:rFonts w:eastAsia="Calibri"/>
          <w:sz w:val="24"/>
          <w:szCs w:val="24"/>
          <w:lang w:eastAsia="en-US"/>
        </w:rPr>
        <w:t xml:space="preserve"> Ленинградской обл</w:t>
      </w:r>
      <w:r w:rsidR="007769B9" w:rsidRPr="00BF490B">
        <w:rPr>
          <w:rFonts w:eastAsia="Calibri"/>
          <w:sz w:val="24"/>
          <w:szCs w:val="24"/>
          <w:lang w:eastAsia="en-US"/>
        </w:rPr>
        <w:t>а</w:t>
      </w:r>
      <w:r w:rsidR="007769B9" w:rsidRPr="00BF490B">
        <w:rPr>
          <w:rFonts w:eastAsia="Calibri"/>
          <w:sz w:val="24"/>
          <w:szCs w:val="24"/>
          <w:lang w:eastAsia="en-US"/>
        </w:rPr>
        <w:t>сти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франко-немецкий холдинг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Niedax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Group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запланировал строительство завода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кабелен</w:t>
      </w:r>
      <w:r w:rsidR="00FF0627" w:rsidRPr="00BF490B">
        <w:rPr>
          <w:rFonts w:eastAsia="Calibri"/>
          <w:sz w:val="24"/>
          <w:szCs w:val="24"/>
          <w:lang w:eastAsia="en-US"/>
        </w:rPr>
        <w:t>е</w:t>
      </w:r>
      <w:r w:rsidR="00FF0627" w:rsidRPr="00BF490B">
        <w:rPr>
          <w:rFonts w:eastAsia="Calibri"/>
          <w:sz w:val="24"/>
          <w:szCs w:val="24"/>
          <w:lang w:eastAsia="en-US"/>
        </w:rPr>
        <w:t>сущих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систем. Компания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Niedax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занимается электротехнической комплектацией проектов, производством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кабеленесущих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систем из стали и пластика, аксессуаров для монтажа, с</w:t>
      </w:r>
      <w:r w:rsidR="00FF0627" w:rsidRPr="00BF490B">
        <w:rPr>
          <w:rFonts w:eastAsia="Calibri"/>
          <w:sz w:val="24"/>
          <w:szCs w:val="24"/>
          <w:lang w:eastAsia="en-US"/>
        </w:rPr>
        <w:t>и</w:t>
      </w:r>
      <w:r w:rsidR="00FF0627" w:rsidRPr="00BF490B">
        <w:rPr>
          <w:rFonts w:eastAsia="Calibri"/>
          <w:sz w:val="24"/>
          <w:szCs w:val="24"/>
          <w:lang w:eastAsia="en-US"/>
        </w:rPr>
        <w:t>стем креплений для различных нагрузок, электромонтажных каналов и материалов, ра</w:t>
      </w:r>
      <w:r w:rsidR="00FF0627" w:rsidRPr="00BF490B">
        <w:rPr>
          <w:rFonts w:eastAsia="Calibri"/>
          <w:sz w:val="24"/>
          <w:szCs w:val="24"/>
          <w:lang w:eastAsia="en-US"/>
        </w:rPr>
        <w:t>з</w:t>
      </w:r>
      <w:r w:rsidR="00FF0627" w:rsidRPr="00BF490B">
        <w:rPr>
          <w:rFonts w:eastAsia="Calibri"/>
          <w:sz w:val="24"/>
          <w:szCs w:val="24"/>
          <w:lang w:eastAsia="en-US"/>
        </w:rPr>
        <w:t>личных видов антикоррозийных защитных покрытий. Инвестиции в проект запланиров</w:t>
      </w:r>
      <w:r w:rsidR="00FF0627" w:rsidRPr="00BF490B">
        <w:rPr>
          <w:rFonts w:eastAsia="Calibri"/>
          <w:sz w:val="24"/>
          <w:szCs w:val="24"/>
          <w:lang w:eastAsia="en-US"/>
        </w:rPr>
        <w:t>а</w:t>
      </w:r>
      <w:r w:rsidR="00FF0627" w:rsidRPr="00BF490B">
        <w:rPr>
          <w:rFonts w:eastAsia="Calibri"/>
          <w:sz w:val="24"/>
          <w:szCs w:val="24"/>
          <w:lang w:eastAsia="en-US"/>
        </w:rPr>
        <w:t>ны в объеме 600 млн рублей, после завершения строительства и ввода объекта в эксплу</w:t>
      </w:r>
      <w:r w:rsidR="00FF0627" w:rsidRPr="00BF490B">
        <w:rPr>
          <w:rFonts w:eastAsia="Calibri"/>
          <w:sz w:val="24"/>
          <w:szCs w:val="24"/>
          <w:lang w:eastAsia="en-US"/>
        </w:rPr>
        <w:t>а</w:t>
      </w:r>
      <w:r w:rsidR="00FF0627" w:rsidRPr="00BF490B">
        <w:rPr>
          <w:rFonts w:eastAsia="Calibri"/>
          <w:sz w:val="24"/>
          <w:szCs w:val="24"/>
          <w:lang w:eastAsia="en-US"/>
        </w:rPr>
        <w:t>тацию будет создано около 40 рабочих мест. Срок реа</w:t>
      </w:r>
      <w:r w:rsidR="007769B9" w:rsidRPr="00BF490B">
        <w:rPr>
          <w:rFonts w:eastAsia="Calibri"/>
          <w:sz w:val="24"/>
          <w:szCs w:val="24"/>
          <w:lang w:eastAsia="en-US"/>
        </w:rPr>
        <w:t>лизации проекта намечен на 2021</w:t>
      </w:r>
      <w:r w:rsidR="00FF0627" w:rsidRPr="00BF490B">
        <w:rPr>
          <w:rFonts w:eastAsia="Calibri"/>
          <w:sz w:val="24"/>
          <w:szCs w:val="24"/>
          <w:lang w:eastAsia="en-US"/>
        </w:rPr>
        <w:t>-2022 годы.</w:t>
      </w:r>
    </w:p>
    <w:p w:rsidR="00BE54E1" w:rsidRDefault="00BE54E1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На территории Тосненского городского поселения Тосненского муниципального района Ленинградской области ООО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Ятэк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Рус» осуществляет строительство предприятия </w:t>
      </w:r>
    </w:p>
    <w:p w:rsidR="00BE54E1" w:rsidRDefault="00BE54E1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BF490B">
        <w:rPr>
          <w:rFonts w:eastAsia="Calibri"/>
          <w:sz w:val="24"/>
          <w:szCs w:val="24"/>
          <w:lang w:eastAsia="en-US"/>
        </w:rPr>
        <w:t>по производству оборудования газового воздушного отопления для промышленных пл</w:t>
      </w:r>
      <w:r w:rsidRPr="00BF490B">
        <w:rPr>
          <w:rFonts w:eastAsia="Calibri"/>
          <w:sz w:val="24"/>
          <w:szCs w:val="24"/>
          <w:lang w:eastAsia="en-US"/>
        </w:rPr>
        <w:t>о</w:t>
      </w:r>
      <w:r w:rsidRPr="00BF490B">
        <w:rPr>
          <w:rFonts w:eastAsia="Calibri"/>
          <w:sz w:val="24"/>
          <w:szCs w:val="24"/>
          <w:lang w:eastAsia="en-US"/>
        </w:rPr>
        <w:t>щадок. Планируемый объем инвестиций в проект составит более 300 млн рублей, предп</w:t>
      </w:r>
      <w:r w:rsidRPr="00BF490B">
        <w:rPr>
          <w:rFonts w:eastAsia="Calibri"/>
          <w:sz w:val="24"/>
          <w:szCs w:val="24"/>
          <w:lang w:eastAsia="en-US"/>
        </w:rPr>
        <w:t>о</w:t>
      </w:r>
      <w:r w:rsidRPr="00BF490B">
        <w:rPr>
          <w:rFonts w:eastAsia="Calibri"/>
          <w:sz w:val="24"/>
          <w:szCs w:val="24"/>
          <w:lang w:eastAsia="en-US"/>
        </w:rPr>
        <w:t>лагаемое количество создаваемых рабочих мест – 50. Срок реализации проекта намеч</w:t>
      </w:r>
      <w:r w:rsidR="007769B9" w:rsidRPr="00BF490B">
        <w:rPr>
          <w:rFonts w:eastAsia="Calibri"/>
          <w:sz w:val="24"/>
          <w:szCs w:val="24"/>
          <w:lang w:eastAsia="en-US"/>
        </w:rPr>
        <w:t>ен на 2020</w:t>
      </w:r>
      <w:r w:rsidRPr="00BF490B">
        <w:rPr>
          <w:rFonts w:eastAsia="Calibri"/>
          <w:sz w:val="24"/>
          <w:szCs w:val="24"/>
          <w:lang w:eastAsia="en-US"/>
        </w:rPr>
        <w:t>-2024 годы.</w:t>
      </w:r>
    </w:p>
    <w:p w:rsidR="00FF0627" w:rsidRPr="00BF490B" w:rsidRDefault="00BE54E1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r w:rsidR="00FF0627" w:rsidRPr="00BF490B">
        <w:rPr>
          <w:rFonts w:eastAsia="Calibri"/>
          <w:sz w:val="24"/>
          <w:szCs w:val="24"/>
          <w:lang w:eastAsia="en-US"/>
        </w:rPr>
        <w:t>В отрасли торговля оптовая и розничная основной объем инвестиций обеспечен р</w:t>
      </w:r>
      <w:r w:rsidR="00FF0627" w:rsidRPr="00BF490B">
        <w:rPr>
          <w:rFonts w:eastAsia="Calibri"/>
          <w:sz w:val="24"/>
          <w:szCs w:val="24"/>
          <w:lang w:eastAsia="en-US"/>
        </w:rPr>
        <w:t>е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ализацией проекта ООО ЛЕНТА – запуск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мультитемпературного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комплекса на террит</w:t>
      </w:r>
      <w:r w:rsidR="00FF0627" w:rsidRPr="00BF490B">
        <w:rPr>
          <w:rFonts w:eastAsia="Calibri"/>
          <w:sz w:val="24"/>
          <w:szCs w:val="24"/>
          <w:lang w:eastAsia="en-US"/>
        </w:rPr>
        <w:t>о</w:t>
      </w:r>
      <w:r w:rsidR="00FF0627" w:rsidRPr="00BF490B">
        <w:rPr>
          <w:rFonts w:eastAsia="Calibri"/>
          <w:sz w:val="24"/>
          <w:szCs w:val="24"/>
          <w:lang w:eastAsia="en-US"/>
        </w:rPr>
        <w:t>рии индустриального парка «М10».</w:t>
      </w:r>
    </w:p>
    <w:p w:rsidR="00FF0627" w:rsidRPr="00BF490B" w:rsidRDefault="00BE54E1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 xml:space="preserve">Основным инвестиционным проектом в сфере сельскохозяйственного производства является строительство на территории 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Любанского</w:t>
      </w:r>
      <w:proofErr w:type="spellEnd"/>
      <w:r w:rsidR="00FF0627" w:rsidRPr="00BF490B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="007769B9" w:rsidRPr="00BF490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7769B9" w:rsidRPr="00BF490B">
        <w:rPr>
          <w:rFonts w:eastAsia="Calibri"/>
          <w:sz w:val="24"/>
          <w:szCs w:val="24"/>
          <w:lang w:eastAsia="en-US"/>
        </w:rPr>
        <w:t>Тосненского</w:t>
      </w:r>
      <w:proofErr w:type="spellEnd"/>
      <w:r w:rsidR="007769B9" w:rsidRPr="00BF490B">
        <w:rPr>
          <w:rFonts w:eastAsia="Calibri"/>
          <w:sz w:val="24"/>
          <w:szCs w:val="24"/>
          <w:lang w:eastAsia="en-US"/>
        </w:rPr>
        <w:t xml:space="preserve"> района Ленинградской области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комплекса для производства инкубационного яйца цы</w:t>
      </w:r>
      <w:r w:rsidR="00FF0627" w:rsidRPr="00BF490B">
        <w:rPr>
          <w:rFonts w:eastAsia="Calibri"/>
          <w:sz w:val="24"/>
          <w:szCs w:val="24"/>
          <w:lang w:eastAsia="en-US"/>
        </w:rPr>
        <w:t>п</w:t>
      </w:r>
      <w:r w:rsidR="00FF0627" w:rsidRPr="00BF490B">
        <w:rPr>
          <w:rFonts w:eastAsia="Calibri"/>
          <w:sz w:val="24"/>
          <w:szCs w:val="24"/>
          <w:lang w:eastAsia="en-US"/>
        </w:rPr>
        <w:t>лят-бройлеров</w:t>
      </w:r>
      <w:r w:rsidR="00FF0627" w:rsidRPr="00BF490B">
        <w:rPr>
          <w:sz w:val="24"/>
          <w:szCs w:val="24"/>
        </w:rPr>
        <w:t xml:space="preserve"> </w:t>
      </w:r>
      <w:r w:rsidR="00FF0627" w:rsidRPr="00BF490B">
        <w:rPr>
          <w:rFonts w:eastAsia="Calibri"/>
          <w:sz w:val="24"/>
          <w:szCs w:val="24"/>
          <w:lang w:eastAsia="en-US"/>
        </w:rPr>
        <w:t>А</w:t>
      </w:r>
      <w:r w:rsidR="007769B9" w:rsidRPr="00BF490B">
        <w:rPr>
          <w:rFonts w:eastAsia="Calibri"/>
          <w:sz w:val="24"/>
          <w:szCs w:val="24"/>
          <w:lang w:eastAsia="en-US"/>
        </w:rPr>
        <w:t>О «Птицефабрика «Северная» (АО «Племенная птицефабрика «</w:t>
      </w:r>
      <w:proofErr w:type="spellStart"/>
      <w:r w:rsidR="00FF0627" w:rsidRPr="00BF490B">
        <w:rPr>
          <w:rFonts w:eastAsia="Calibri"/>
          <w:sz w:val="24"/>
          <w:szCs w:val="24"/>
          <w:lang w:eastAsia="en-US"/>
        </w:rPr>
        <w:t>Войск</w:t>
      </w:r>
      <w:r w:rsidR="00FF0627" w:rsidRPr="00BF490B">
        <w:rPr>
          <w:rFonts w:eastAsia="Calibri"/>
          <w:sz w:val="24"/>
          <w:szCs w:val="24"/>
          <w:lang w:eastAsia="en-US"/>
        </w:rPr>
        <w:t>о</w:t>
      </w:r>
      <w:r w:rsidR="00FF0627" w:rsidRPr="00BF490B">
        <w:rPr>
          <w:rFonts w:eastAsia="Calibri"/>
          <w:sz w:val="24"/>
          <w:szCs w:val="24"/>
          <w:lang w:eastAsia="en-US"/>
        </w:rPr>
        <w:t>вицы</w:t>
      </w:r>
      <w:proofErr w:type="spellEnd"/>
      <w:r w:rsidR="007769B9" w:rsidRPr="00BF490B">
        <w:rPr>
          <w:rFonts w:eastAsia="Calibri"/>
          <w:sz w:val="24"/>
          <w:szCs w:val="24"/>
          <w:lang w:eastAsia="en-US"/>
        </w:rPr>
        <w:t>»</w:t>
      </w:r>
      <w:r w:rsidR="00FF0627" w:rsidRPr="00BF490B">
        <w:rPr>
          <w:rFonts w:eastAsia="Calibri"/>
          <w:sz w:val="24"/>
          <w:szCs w:val="24"/>
          <w:lang w:eastAsia="en-US"/>
        </w:rPr>
        <w:t>), мощностью более 44 млн яиц в год. Предполагаемый объем инвестиций в проект составит 2,5 млрд руб. В настоящее время проводятся проектные работы.</w:t>
      </w:r>
    </w:p>
    <w:p w:rsidR="00FF0627" w:rsidRPr="00BF490B" w:rsidRDefault="00BE54E1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За 2020 год объем инвестиций, вложенных в проектирование, строительство и р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>конструкцию объектов, заказчиком которых выступает администрация муниципального образования Тосненский район Ленинградской области, составил 192 067,642</w:t>
      </w:r>
      <w:r w:rsidR="00FF0627" w:rsidRPr="00BF490B">
        <w:rPr>
          <w:bCs/>
          <w:sz w:val="24"/>
          <w:szCs w:val="24"/>
        </w:rPr>
        <w:t xml:space="preserve"> тыс. рублей</w:t>
      </w:r>
      <w:r w:rsidR="007769B9" w:rsidRPr="00BF490B">
        <w:rPr>
          <w:sz w:val="24"/>
          <w:szCs w:val="24"/>
        </w:rPr>
        <w:t>, за 1 полугодие 2021 года –</w:t>
      </w:r>
      <w:r w:rsidR="00FF0627" w:rsidRPr="00BF490B">
        <w:rPr>
          <w:sz w:val="24"/>
          <w:szCs w:val="24"/>
        </w:rPr>
        <w:t xml:space="preserve"> </w:t>
      </w:r>
      <w:r w:rsidR="00FF0627" w:rsidRPr="00BF490B">
        <w:rPr>
          <w:bCs/>
          <w:sz w:val="24"/>
          <w:szCs w:val="24"/>
        </w:rPr>
        <w:t>60 772,356 тыс. рублей.</w:t>
      </w:r>
    </w:p>
    <w:p w:rsidR="00FF0627" w:rsidRPr="00BF490B" w:rsidRDefault="00BE54E1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Работы выполнялись за счет средств бюджета муниципального образования Т</w:t>
      </w:r>
      <w:r w:rsidR="00FF0627" w:rsidRPr="00BF490B">
        <w:rPr>
          <w:sz w:val="24"/>
          <w:szCs w:val="24"/>
        </w:rPr>
        <w:t>о</w:t>
      </w:r>
      <w:r w:rsidR="00FF0627" w:rsidRPr="00BF490B">
        <w:rPr>
          <w:sz w:val="24"/>
          <w:szCs w:val="24"/>
        </w:rPr>
        <w:t>сненский район Ленинградской области и областного бюджета Ленинградской области.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highlight w:val="darkGray"/>
          <w:lang w:eastAsia="en-US"/>
        </w:rPr>
      </w:pPr>
    </w:p>
    <w:p w:rsidR="00FF0627" w:rsidRPr="00BF490B" w:rsidRDefault="00FF0627" w:rsidP="00BE54E1">
      <w:pPr>
        <w:widowControl/>
        <w:autoSpaceDE/>
        <w:autoSpaceDN/>
        <w:adjustRightInd/>
        <w:spacing w:line="240" w:lineRule="auto"/>
        <w:ind w:left="0" w:firstLine="0"/>
        <w:jc w:val="center"/>
        <w:rPr>
          <w:sz w:val="24"/>
          <w:szCs w:val="24"/>
        </w:rPr>
      </w:pPr>
      <w:r w:rsidRPr="00BF490B">
        <w:rPr>
          <w:sz w:val="24"/>
          <w:szCs w:val="24"/>
        </w:rPr>
        <w:t>Рынок труда и занятость населения</w:t>
      </w:r>
    </w:p>
    <w:p w:rsidR="00FF0627" w:rsidRPr="00BF490B" w:rsidRDefault="00FF062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  <w:highlight w:val="darkGray"/>
        </w:rPr>
      </w:pPr>
    </w:p>
    <w:p w:rsidR="00FF0627" w:rsidRPr="00BF490B" w:rsidRDefault="00BE54E1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В 2020 году численность занятых в экономике Тосненского района</w:t>
      </w:r>
      <w:r w:rsidR="007769B9" w:rsidRPr="00BF490B">
        <w:rPr>
          <w:sz w:val="24"/>
          <w:szCs w:val="24"/>
        </w:rPr>
        <w:t xml:space="preserve"> Ленинградской области</w:t>
      </w:r>
      <w:r w:rsidR="00FF0627" w:rsidRPr="00BF490B">
        <w:rPr>
          <w:sz w:val="24"/>
          <w:szCs w:val="24"/>
        </w:rPr>
        <w:t xml:space="preserve"> составила 42403 человека. В прогнозном периоде ожидается небольшое увелич</w:t>
      </w:r>
      <w:r w:rsidR="00FF0627" w:rsidRPr="00BF490B">
        <w:rPr>
          <w:sz w:val="24"/>
          <w:szCs w:val="24"/>
        </w:rPr>
        <w:t>е</w:t>
      </w:r>
      <w:r w:rsidR="00FF0627" w:rsidRPr="00BF490B">
        <w:rPr>
          <w:sz w:val="24"/>
          <w:szCs w:val="24"/>
        </w:rPr>
        <w:t>ние численности занятых и к 2024 году составит 42450 человек.</w:t>
      </w:r>
    </w:p>
    <w:p w:rsidR="00FF0627" w:rsidRPr="00BF490B" w:rsidRDefault="00BE54E1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FF0627" w:rsidRPr="00BF490B">
        <w:rPr>
          <w:rFonts w:eastAsia="Calibri"/>
          <w:sz w:val="24"/>
          <w:szCs w:val="24"/>
          <w:lang w:eastAsia="en-US"/>
        </w:rPr>
        <w:t>В 1 полугодии 2021 года на рынке труда Тосненского района Ленинградской обл</w:t>
      </w:r>
      <w:r w:rsidR="00FF0627" w:rsidRPr="00BF490B">
        <w:rPr>
          <w:rFonts w:eastAsia="Calibri"/>
          <w:sz w:val="24"/>
          <w:szCs w:val="24"/>
          <w:lang w:eastAsia="en-US"/>
        </w:rPr>
        <w:t>а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сти зафиксировано снижение численности обратившихся в целях поиска подходящей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="00FF0627" w:rsidRPr="00BF490B">
        <w:rPr>
          <w:rFonts w:eastAsia="Calibri"/>
          <w:sz w:val="24"/>
          <w:szCs w:val="24"/>
          <w:lang w:eastAsia="en-US"/>
        </w:rPr>
        <w:t>работы граждан, и как следствие снижение числа зарегистрированных ищущих работу граждан и официально зарегистрированных безработных граждан, снижение уровня рег</w:t>
      </w:r>
      <w:r w:rsidR="00FF0627" w:rsidRPr="00BF490B">
        <w:rPr>
          <w:rFonts w:eastAsia="Calibri"/>
          <w:sz w:val="24"/>
          <w:szCs w:val="24"/>
          <w:lang w:eastAsia="en-US"/>
        </w:rPr>
        <w:t>и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стрируемой безработицы. </w:t>
      </w:r>
      <w:r w:rsidR="00FF0627" w:rsidRPr="00BF490B">
        <w:rPr>
          <w:rFonts w:eastAsia="Calibri"/>
          <w:sz w:val="24"/>
          <w:szCs w:val="24"/>
        </w:rPr>
        <w:t>Так за 1 полугодие 2021 года за предоставлением государстве</w:t>
      </w:r>
      <w:r w:rsidR="00FF0627" w:rsidRPr="00BF490B">
        <w:rPr>
          <w:rFonts w:eastAsia="Calibri"/>
          <w:sz w:val="24"/>
          <w:szCs w:val="24"/>
        </w:rPr>
        <w:t>н</w:t>
      </w:r>
      <w:r w:rsidR="00FF0627" w:rsidRPr="00BF490B">
        <w:rPr>
          <w:rFonts w:eastAsia="Calibri"/>
          <w:sz w:val="24"/>
          <w:szCs w:val="24"/>
        </w:rPr>
        <w:t>ных услуг по содействию в поиске подходящей работы обратились 1772 человека,</w:t>
      </w:r>
      <w:r w:rsidR="00FF0627" w:rsidRPr="00BF490B">
        <w:rPr>
          <w:rFonts w:eastAsia="Calibri"/>
          <w:sz w:val="24"/>
          <w:szCs w:val="24"/>
          <w:lang w:eastAsia="en-US"/>
        </w:rPr>
        <w:t xml:space="preserve"> </w:t>
      </w:r>
      <w:r w:rsidR="00FF0627" w:rsidRPr="00BF490B">
        <w:rPr>
          <w:rFonts w:eastAsia="Calibri"/>
          <w:sz w:val="24"/>
          <w:szCs w:val="24"/>
        </w:rPr>
        <w:t>что на 30% меньше, чем в 1 полугодии 2020 года (2587 человек), но в 2 раза больше по сравн</w:t>
      </w:r>
      <w:r w:rsidR="00FF0627" w:rsidRPr="00BF490B">
        <w:rPr>
          <w:rFonts w:eastAsia="Calibri"/>
          <w:sz w:val="24"/>
          <w:szCs w:val="24"/>
        </w:rPr>
        <w:t>е</w:t>
      </w:r>
      <w:r w:rsidR="00FF0627" w:rsidRPr="00BF490B">
        <w:rPr>
          <w:rFonts w:eastAsia="Calibri"/>
          <w:sz w:val="24"/>
          <w:szCs w:val="24"/>
        </w:rPr>
        <w:t>нию с 1 полугодием 2019 года (865 человек).</w:t>
      </w:r>
    </w:p>
    <w:p w:rsidR="00FF0627" w:rsidRPr="00BF490B" w:rsidRDefault="00BE54E1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оценке 2021 года число зарегистрированных безработных граждан на конец года стабилизируется и составит 315 человек. Уровень регистрируемой безработицы по оценке текущего года составит 0,4% от экономически активного населения и к концу прогнозир</w:t>
      </w:r>
      <w:r w:rsidR="00FF0627" w:rsidRPr="00BF490B">
        <w:rPr>
          <w:sz w:val="24"/>
          <w:szCs w:val="24"/>
        </w:rPr>
        <w:t>у</w:t>
      </w:r>
      <w:r w:rsidR="00FF0627" w:rsidRPr="00BF490B">
        <w:rPr>
          <w:sz w:val="24"/>
          <w:szCs w:val="24"/>
        </w:rPr>
        <w:t>емого периода сохранится на том же уровне.</w:t>
      </w:r>
    </w:p>
    <w:p w:rsidR="00FF0627" w:rsidRPr="00BF490B" w:rsidRDefault="00BE54E1" w:rsidP="00BF490B">
      <w:pPr>
        <w:widowControl/>
        <w:suppressAutoHyphens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Уровень заработной среднемесячной номинальной начисленной заработной платы одного работника по крупным и средним предприятиям в 2020 году по данным </w:t>
      </w:r>
      <w:proofErr w:type="spellStart"/>
      <w:r w:rsidR="00FF0627" w:rsidRPr="00BF490B">
        <w:rPr>
          <w:sz w:val="24"/>
          <w:szCs w:val="24"/>
        </w:rPr>
        <w:t>Петростата</w:t>
      </w:r>
      <w:proofErr w:type="spellEnd"/>
      <w:r w:rsidR="00FF0627" w:rsidRPr="00BF490B">
        <w:rPr>
          <w:sz w:val="24"/>
          <w:szCs w:val="24"/>
        </w:rPr>
        <w:t xml:space="preserve"> составил 49,7 тыс. рублей (101,2% к уровню 2019 года), по ожидаемой оценке 2021 года – 52,9 тыс. рублей. В 2022 году и на период</w:t>
      </w:r>
      <w:r w:rsidR="00746248" w:rsidRPr="00BF490B">
        <w:rPr>
          <w:sz w:val="24"/>
          <w:szCs w:val="24"/>
        </w:rPr>
        <w:t xml:space="preserve"> до 2024 года на территории МО </w:t>
      </w:r>
      <w:r w:rsidR="00FF0627" w:rsidRPr="00BF490B">
        <w:rPr>
          <w:sz w:val="24"/>
          <w:szCs w:val="24"/>
        </w:rPr>
        <w:t xml:space="preserve">прогнозируется </w:t>
      </w:r>
      <w:r w:rsidR="00746248" w:rsidRPr="00BF490B">
        <w:rPr>
          <w:sz w:val="24"/>
          <w:szCs w:val="24"/>
        </w:rPr>
        <w:t xml:space="preserve">тенденция роста среднемесячной </w:t>
      </w:r>
      <w:r w:rsidR="00FF0627" w:rsidRPr="00BF490B">
        <w:rPr>
          <w:sz w:val="24"/>
          <w:szCs w:val="24"/>
        </w:rPr>
        <w:t xml:space="preserve">номинальной начисленной заработной платы (2022 год – 56,3 тыс. руб., 2023 год – 60,2 тыс. руб., 2024 год – 64,4 тыс. руб.). </w:t>
      </w: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 xml:space="preserve">Среднемесячная заработная плата демонстрирует устойчивый рост на </w:t>
      </w:r>
      <w:proofErr w:type="spellStart"/>
      <w:r w:rsidR="00FF0627" w:rsidRPr="00BF490B">
        <w:rPr>
          <w:sz w:val="24"/>
          <w:szCs w:val="24"/>
        </w:rPr>
        <w:t>прогно</w:t>
      </w:r>
      <w:r>
        <w:rPr>
          <w:sz w:val="24"/>
          <w:szCs w:val="24"/>
        </w:rPr>
        <w:t>-</w:t>
      </w:r>
      <w:r w:rsidR="00FF0627" w:rsidRPr="00BF490B">
        <w:rPr>
          <w:sz w:val="24"/>
          <w:szCs w:val="24"/>
        </w:rPr>
        <w:t>зируемый</w:t>
      </w:r>
      <w:proofErr w:type="spellEnd"/>
      <w:r w:rsidR="00FF0627" w:rsidRPr="00BF490B">
        <w:rPr>
          <w:sz w:val="24"/>
          <w:szCs w:val="24"/>
        </w:rPr>
        <w:t xml:space="preserve"> период до 2024 года.</w:t>
      </w:r>
    </w:p>
    <w:p w:rsidR="00FF0627" w:rsidRPr="00BF490B" w:rsidRDefault="00BE54E1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0627" w:rsidRPr="00BF490B">
        <w:rPr>
          <w:sz w:val="24"/>
          <w:szCs w:val="24"/>
        </w:rPr>
        <w:t>По оценке 2021 года фонд начисленной заработной платы по крупным и средним предприятиям МО составит 14,6 млрд рублей</w:t>
      </w:r>
      <w:r w:rsidR="00E574CE" w:rsidRPr="00BF490B">
        <w:rPr>
          <w:sz w:val="24"/>
          <w:szCs w:val="24"/>
        </w:rPr>
        <w:t>,</w:t>
      </w:r>
      <w:r w:rsidR="00FF0627" w:rsidRPr="00BF490B">
        <w:rPr>
          <w:sz w:val="24"/>
          <w:szCs w:val="24"/>
        </w:rPr>
        <w:t xml:space="preserve"> и в прогнозируемом периоде предполагае</w:t>
      </w:r>
      <w:r w:rsidR="00FF0627" w:rsidRPr="00BF490B">
        <w:rPr>
          <w:sz w:val="24"/>
          <w:szCs w:val="24"/>
        </w:rPr>
        <w:t>т</w:t>
      </w:r>
      <w:r w:rsidR="00FF0627" w:rsidRPr="00BF490B">
        <w:rPr>
          <w:sz w:val="24"/>
          <w:szCs w:val="24"/>
        </w:rPr>
        <w:t>ся тенденция роста данного показателя. Заложенный в прогноз рост определен действием установленных сценарными условиями РФ индексов-дефляторов и данными основных градообразующих предприятий МО.</w:t>
      </w:r>
    </w:p>
    <w:p w:rsidR="006B2557" w:rsidRPr="00BF490B" w:rsidRDefault="006B2557" w:rsidP="00BF490B">
      <w:pPr>
        <w:widowControl/>
        <w:autoSpaceDE/>
        <w:autoSpaceDN/>
        <w:adjustRightInd/>
        <w:spacing w:line="240" w:lineRule="auto"/>
        <w:ind w:left="0" w:firstLine="0"/>
        <w:jc w:val="both"/>
        <w:rPr>
          <w:b/>
          <w:sz w:val="24"/>
          <w:szCs w:val="24"/>
          <w:highlight w:val="lightGray"/>
        </w:rPr>
      </w:pPr>
    </w:p>
    <w:sectPr w:rsidR="006B2557" w:rsidRPr="00BF490B" w:rsidSect="00BE54E1">
      <w:headerReference w:type="default" r:id="rId13"/>
      <w:footerReference w:type="default" r:id="rId14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82" w:rsidRDefault="00671B82" w:rsidP="00C9041D">
      <w:pPr>
        <w:spacing w:line="240" w:lineRule="auto"/>
      </w:pPr>
      <w:r>
        <w:separator/>
      </w:r>
    </w:p>
  </w:endnote>
  <w:endnote w:type="continuationSeparator" w:id="0">
    <w:p w:rsidR="00671B82" w:rsidRDefault="00671B82" w:rsidP="00C904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E0" w:rsidRPr="00943FDC" w:rsidRDefault="00425CE0" w:rsidP="007F200C">
    <w:pPr>
      <w:pStyle w:val="a9"/>
      <w:tabs>
        <w:tab w:val="center" w:pos="3827"/>
        <w:tab w:val="left" w:pos="7077"/>
      </w:tabs>
      <w:ind w:left="-1701" w:firstLine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82" w:rsidRDefault="00671B82" w:rsidP="00C9041D">
      <w:pPr>
        <w:spacing w:line="240" w:lineRule="auto"/>
      </w:pPr>
      <w:r>
        <w:separator/>
      </w:r>
    </w:p>
  </w:footnote>
  <w:footnote w:type="continuationSeparator" w:id="0">
    <w:p w:rsidR="00671B82" w:rsidRDefault="00671B82" w:rsidP="00C904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847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54E1" w:rsidRPr="00BE54E1" w:rsidRDefault="00BE54E1">
        <w:pPr>
          <w:pStyle w:val="a7"/>
          <w:jc w:val="center"/>
          <w:rPr>
            <w:sz w:val="24"/>
            <w:szCs w:val="24"/>
          </w:rPr>
        </w:pPr>
        <w:r w:rsidRPr="00BE54E1">
          <w:rPr>
            <w:sz w:val="24"/>
            <w:szCs w:val="24"/>
          </w:rPr>
          <w:fldChar w:fldCharType="begin"/>
        </w:r>
        <w:r w:rsidRPr="00BE54E1">
          <w:rPr>
            <w:sz w:val="24"/>
            <w:szCs w:val="24"/>
          </w:rPr>
          <w:instrText>PAGE   \* MERGEFORMAT</w:instrText>
        </w:r>
        <w:r w:rsidRPr="00BE54E1">
          <w:rPr>
            <w:sz w:val="24"/>
            <w:szCs w:val="24"/>
          </w:rPr>
          <w:fldChar w:fldCharType="separate"/>
        </w:r>
        <w:r w:rsidR="00BC67F7">
          <w:rPr>
            <w:noProof/>
            <w:sz w:val="24"/>
            <w:szCs w:val="24"/>
          </w:rPr>
          <w:t>20</w:t>
        </w:r>
        <w:r w:rsidRPr="00BE54E1">
          <w:rPr>
            <w:sz w:val="24"/>
            <w:szCs w:val="24"/>
          </w:rPr>
          <w:fldChar w:fldCharType="end"/>
        </w:r>
      </w:p>
    </w:sdtContent>
  </w:sdt>
  <w:p w:rsidR="00BE54E1" w:rsidRDefault="00BE54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>
    <w:nsid w:val="07AF05B0"/>
    <w:multiLevelType w:val="hybridMultilevel"/>
    <w:tmpl w:val="9D507730"/>
    <w:lvl w:ilvl="0" w:tplc="6ECE71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00E9F"/>
    <w:multiLevelType w:val="multilevel"/>
    <w:tmpl w:val="5B621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07816"/>
    <w:multiLevelType w:val="hybridMultilevel"/>
    <w:tmpl w:val="A9A0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55E0"/>
    <w:multiLevelType w:val="singleLevel"/>
    <w:tmpl w:val="71B6D2C8"/>
    <w:lvl w:ilvl="0">
      <w:start w:val="2"/>
      <w:numFmt w:val="bullet"/>
      <w:lvlText w:val="-"/>
      <w:lvlJc w:val="left"/>
      <w:pPr>
        <w:tabs>
          <w:tab w:val="num" w:pos="852"/>
        </w:tabs>
        <w:ind w:left="852" w:hanging="360"/>
      </w:pPr>
      <w:rPr>
        <w:rFonts w:hint="default"/>
      </w:rPr>
    </w:lvl>
  </w:abstractNum>
  <w:abstractNum w:abstractNumId="6">
    <w:nsid w:val="1D2C667E"/>
    <w:multiLevelType w:val="hybridMultilevel"/>
    <w:tmpl w:val="8E72456C"/>
    <w:lvl w:ilvl="0" w:tplc="6ECE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E19F8"/>
    <w:multiLevelType w:val="hybridMultilevel"/>
    <w:tmpl w:val="1AB84EC2"/>
    <w:lvl w:ilvl="0" w:tplc="DFCC5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D63EE"/>
    <w:multiLevelType w:val="multilevel"/>
    <w:tmpl w:val="F4167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9F31169"/>
    <w:multiLevelType w:val="hybridMultilevel"/>
    <w:tmpl w:val="967A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E7D26"/>
    <w:multiLevelType w:val="hybridMultilevel"/>
    <w:tmpl w:val="C850283C"/>
    <w:lvl w:ilvl="0" w:tplc="7DCEE488">
      <w:start w:val="2015"/>
      <w:numFmt w:val="decimal"/>
      <w:lvlText w:val="%1"/>
      <w:lvlJc w:val="left"/>
      <w:pPr>
        <w:tabs>
          <w:tab w:val="num" w:pos="1368"/>
        </w:tabs>
        <w:ind w:left="13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1">
    <w:nsid w:val="309C0D24"/>
    <w:multiLevelType w:val="hybridMultilevel"/>
    <w:tmpl w:val="7B42F16A"/>
    <w:lvl w:ilvl="0" w:tplc="0420BC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B7839"/>
    <w:multiLevelType w:val="hybridMultilevel"/>
    <w:tmpl w:val="8AC8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4025D"/>
    <w:multiLevelType w:val="hybridMultilevel"/>
    <w:tmpl w:val="8786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5047"/>
    <w:multiLevelType w:val="multilevel"/>
    <w:tmpl w:val="693457E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6DC2072"/>
    <w:multiLevelType w:val="hybridMultilevel"/>
    <w:tmpl w:val="51EC1CF6"/>
    <w:lvl w:ilvl="0" w:tplc="7EE81844">
      <w:start w:val="2009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85428"/>
    <w:multiLevelType w:val="singleLevel"/>
    <w:tmpl w:val="9DDCA584"/>
    <w:lvl w:ilvl="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17">
    <w:nsid w:val="54396237"/>
    <w:multiLevelType w:val="hybridMultilevel"/>
    <w:tmpl w:val="2C8C5A5E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57D41BC5"/>
    <w:multiLevelType w:val="hybridMultilevel"/>
    <w:tmpl w:val="DFBA8F24"/>
    <w:lvl w:ilvl="0" w:tplc="F594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C06AE"/>
    <w:multiLevelType w:val="multilevel"/>
    <w:tmpl w:val="2B0E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62F18"/>
    <w:multiLevelType w:val="multilevel"/>
    <w:tmpl w:val="DF32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591C22"/>
    <w:multiLevelType w:val="hybridMultilevel"/>
    <w:tmpl w:val="9376B84E"/>
    <w:lvl w:ilvl="0" w:tplc="ACA278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467865"/>
    <w:multiLevelType w:val="multilevel"/>
    <w:tmpl w:val="91F25C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29A3F7F"/>
    <w:multiLevelType w:val="hybridMultilevel"/>
    <w:tmpl w:val="00A8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22EDE"/>
    <w:multiLevelType w:val="singleLevel"/>
    <w:tmpl w:val="A9D6EC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6B14235"/>
    <w:multiLevelType w:val="hybridMultilevel"/>
    <w:tmpl w:val="B95ECC16"/>
    <w:lvl w:ilvl="0" w:tplc="8D8226D8">
      <w:start w:val="20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  <w:lvlOverride w:ilvl="0">
      <w:startOverride w:val="200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4"/>
  </w:num>
  <w:num w:numId="10">
    <w:abstractNumId w:val="16"/>
  </w:num>
  <w:num w:numId="11">
    <w:abstractNumId w:val="16"/>
  </w:num>
  <w:num w:numId="12">
    <w:abstractNumId w:val="25"/>
  </w:num>
  <w:num w:numId="13">
    <w:abstractNumId w:val="14"/>
  </w:num>
  <w:num w:numId="14">
    <w:abstractNumId w:val="5"/>
  </w:num>
  <w:num w:numId="15">
    <w:abstractNumId w:val="21"/>
  </w:num>
  <w:num w:numId="16">
    <w:abstractNumId w:val="11"/>
  </w:num>
  <w:num w:numId="17">
    <w:abstractNumId w:val="22"/>
  </w:num>
  <w:num w:numId="18">
    <w:abstractNumId w:val="17"/>
  </w:num>
  <w:num w:numId="19">
    <w:abstractNumId w:val="10"/>
  </w:num>
  <w:num w:numId="20">
    <w:abstractNumId w:val="8"/>
  </w:num>
  <w:num w:numId="21">
    <w:abstractNumId w:val="1"/>
  </w:num>
  <w:num w:numId="22">
    <w:abstractNumId w:val="6"/>
  </w:num>
  <w:num w:numId="23">
    <w:abstractNumId w:val="2"/>
  </w:num>
  <w:num w:numId="24">
    <w:abstractNumId w:val="0"/>
  </w:num>
  <w:num w:numId="25">
    <w:abstractNumId w:val="20"/>
  </w:num>
  <w:num w:numId="26">
    <w:abstractNumId w:val="3"/>
  </w:num>
  <w:num w:numId="27">
    <w:abstractNumId w:val="4"/>
  </w:num>
  <w:num w:numId="28">
    <w:abstractNumId w:val="9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E"/>
    <w:rsid w:val="00001816"/>
    <w:rsid w:val="00002049"/>
    <w:rsid w:val="000025F5"/>
    <w:rsid w:val="00002EE6"/>
    <w:rsid w:val="000032DF"/>
    <w:rsid w:val="00004291"/>
    <w:rsid w:val="000043B0"/>
    <w:rsid w:val="000044BE"/>
    <w:rsid w:val="00005379"/>
    <w:rsid w:val="000063A2"/>
    <w:rsid w:val="00006FA8"/>
    <w:rsid w:val="000115DE"/>
    <w:rsid w:val="00011B20"/>
    <w:rsid w:val="00011B5D"/>
    <w:rsid w:val="00012926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866"/>
    <w:rsid w:val="00017AB4"/>
    <w:rsid w:val="000203B6"/>
    <w:rsid w:val="000210DD"/>
    <w:rsid w:val="00021FFA"/>
    <w:rsid w:val="00022165"/>
    <w:rsid w:val="000222BE"/>
    <w:rsid w:val="000224DC"/>
    <w:rsid w:val="00022BF9"/>
    <w:rsid w:val="00022F86"/>
    <w:rsid w:val="00023550"/>
    <w:rsid w:val="00023A52"/>
    <w:rsid w:val="0002564F"/>
    <w:rsid w:val="00025AD2"/>
    <w:rsid w:val="00025D74"/>
    <w:rsid w:val="000261D4"/>
    <w:rsid w:val="000263E1"/>
    <w:rsid w:val="00027089"/>
    <w:rsid w:val="000270B2"/>
    <w:rsid w:val="000303B6"/>
    <w:rsid w:val="00030929"/>
    <w:rsid w:val="00031563"/>
    <w:rsid w:val="0003292D"/>
    <w:rsid w:val="00032965"/>
    <w:rsid w:val="00032CAB"/>
    <w:rsid w:val="000331F0"/>
    <w:rsid w:val="00034647"/>
    <w:rsid w:val="000346DD"/>
    <w:rsid w:val="00034978"/>
    <w:rsid w:val="00034DE4"/>
    <w:rsid w:val="000353F5"/>
    <w:rsid w:val="0003617D"/>
    <w:rsid w:val="000403A8"/>
    <w:rsid w:val="00042008"/>
    <w:rsid w:val="000428E6"/>
    <w:rsid w:val="00042AAE"/>
    <w:rsid w:val="00042AD3"/>
    <w:rsid w:val="00042AE2"/>
    <w:rsid w:val="000432F9"/>
    <w:rsid w:val="00043635"/>
    <w:rsid w:val="00043CB4"/>
    <w:rsid w:val="00043E0E"/>
    <w:rsid w:val="0004521F"/>
    <w:rsid w:val="00046D25"/>
    <w:rsid w:val="00047A8E"/>
    <w:rsid w:val="00050733"/>
    <w:rsid w:val="00051444"/>
    <w:rsid w:val="00051648"/>
    <w:rsid w:val="00051C25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1F1A"/>
    <w:rsid w:val="0008227A"/>
    <w:rsid w:val="00082486"/>
    <w:rsid w:val="00083045"/>
    <w:rsid w:val="00083AAC"/>
    <w:rsid w:val="00084681"/>
    <w:rsid w:val="00084951"/>
    <w:rsid w:val="00084A74"/>
    <w:rsid w:val="00085649"/>
    <w:rsid w:val="00086027"/>
    <w:rsid w:val="00086D1C"/>
    <w:rsid w:val="000909B3"/>
    <w:rsid w:val="00090E3F"/>
    <w:rsid w:val="00090ECD"/>
    <w:rsid w:val="0009151C"/>
    <w:rsid w:val="00091965"/>
    <w:rsid w:val="000939DF"/>
    <w:rsid w:val="00094A9F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E04"/>
    <w:rsid w:val="000A1FB7"/>
    <w:rsid w:val="000A2916"/>
    <w:rsid w:val="000A3460"/>
    <w:rsid w:val="000A347F"/>
    <w:rsid w:val="000A3545"/>
    <w:rsid w:val="000A382D"/>
    <w:rsid w:val="000A4256"/>
    <w:rsid w:val="000A446C"/>
    <w:rsid w:val="000A4CCA"/>
    <w:rsid w:val="000A5442"/>
    <w:rsid w:val="000A6AA2"/>
    <w:rsid w:val="000A6CBD"/>
    <w:rsid w:val="000A79F5"/>
    <w:rsid w:val="000A7B45"/>
    <w:rsid w:val="000B05D4"/>
    <w:rsid w:val="000B060D"/>
    <w:rsid w:val="000B2C33"/>
    <w:rsid w:val="000B4C6D"/>
    <w:rsid w:val="000B4C91"/>
    <w:rsid w:val="000B5200"/>
    <w:rsid w:val="000B5618"/>
    <w:rsid w:val="000B5A58"/>
    <w:rsid w:val="000C0D3A"/>
    <w:rsid w:val="000C12CA"/>
    <w:rsid w:val="000C1633"/>
    <w:rsid w:val="000C2A8B"/>
    <w:rsid w:val="000C2B3B"/>
    <w:rsid w:val="000C2D44"/>
    <w:rsid w:val="000C36E1"/>
    <w:rsid w:val="000C381E"/>
    <w:rsid w:val="000C3917"/>
    <w:rsid w:val="000C3F5A"/>
    <w:rsid w:val="000C41C6"/>
    <w:rsid w:val="000C42FE"/>
    <w:rsid w:val="000C45A1"/>
    <w:rsid w:val="000C4829"/>
    <w:rsid w:val="000C4CFF"/>
    <w:rsid w:val="000C5B47"/>
    <w:rsid w:val="000C6039"/>
    <w:rsid w:val="000C6310"/>
    <w:rsid w:val="000C77EE"/>
    <w:rsid w:val="000C7ED4"/>
    <w:rsid w:val="000D0493"/>
    <w:rsid w:val="000D04B0"/>
    <w:rsid w:val="000D0801"/>
    <w:rsid w:val="000D0E51"/>
    <w:rsid w:val="000D10B8"/>
    <w:rsid w:val="000D19A9"/>
    <w:rsid w:val="000D25E9"/>
    <w:rsid w:val="000D32D9"/>
    <w:rsid w:val="000D45F7"/>
    <w:rsid w:val="000D5128"/>
    <w:rsid w:val="000D560E"/>
    <w:rsid w:val="000D5773"/>
    <w:rsid w:val="000D5CC0"/>
    <w:rsid w:val="000D5D11"/>
    <w:rsid w:val="000D6705"/>
    <w:rsid w:val="000D69B5"/>
    <w:rsid w:val="000D69E2"/>
    <w:rsid w:val="000D7C1E"/>
    <w:rsid w:val="000D7F5F"/>
    <w:rsid w:val="000E033B"/>
    <w:rsid w:val="000E0DA2"/>
    <w:rsid w:val="000E10B5"/>
    <w:rsid w:val="000E1EDF"/>
    <w:rsid w:val="000E32C8"/>
    <w:rsid w:val="000E33FC"/>
    <w:rsid w:val="000E38C6"/>
    <w:rsid w:val="000E3DD3"/>
    <w:rsid w:val="000E4F71"/>
    <w:rsid w:val="000E5038"/>
    <w:rsid w:val="000E55DB"/>
    <w:rsid w:val="000E5874"/>
    <w:rsid w:val="000E58F8"/>
    <w:rsid w:val="000E5FD1"/>
    <w:rsid w:val="000E6898"/>
    <w:rsid w:val="000E710A"/>
    <w:rsid w:val="000E712C"/>
    <w:rsid w:val="000E7741"/>
    <w:rsid w:val="000E78FC"/>
    <w:rsid w:val="000E7DCE"/>
    <w:rsid w:val="000F13D1"/>
    <w:rsid w:val="000F15CA"/>
    <w:rsid w:val="000F19CA"/>
    <w:rsid w:val="000F1F95"/>
    <w:rsid w:val="000F1FD8"/>
    <w:rsid w:val="000F299C"/>
    <w:rsid w:val="000F3698"/>
    <w:rsid w:val="000F3937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38A6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8A6"/>
    <w:rsid w:val="00107BA6"/>
    <w:rsid w:val="00107F5C"/>
    <w:rsid w:val="00110CD1"/>
    <w:rsid w:val="00111EDE"/>
    <w:rsid w:val="00112E31"/>
    <w:rsid w:val="00113BBC"/>
    <w:rsid w:val="00115825"/>
    <w:rsid w:val="001170A8"/>
    <w:rsid w:val="0012048E"/>
    <w:rsid w:val="00120939"/>
    <w:rsid w:val="00123F09"/>
    <w:rsid w:val="0012454B"/>
    <w:rsid w:val="00124C26"/>
    <w:rsid w:val="00125076"/>
    <w:rsid w:val="0012554A"/>
    <w:rsid w:val="00125DB7"/>
    <w:rsid w:val="00125F09"/>
    <w:rsid w:val="001261DF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9CE"/>
    <w:rsid w:val="00133A15"/>
    <w:rsid w:val="0013416B"/>
    <w:rsid w:val="001348BB"/>
    <w:rsid w:val="00134AF2"/>
    <w:rsid w:val="00134C38"/>
    <w:rsid w:val="00134DF2"/>
    <w:rsid w:val="001355B1"/>
    <w:rsid w:val="00135D87"/>
    <w:rsid w:val="00136835"/>
    <w:rsid w:val="00136EDD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6472"/>
    <w:rsid w:val="00146513"/>
    <w:rsid w:val="001511B7"/>
    <w:rsid w:val="00151372"/>
    <w:rsid w:val="00151808"/>
    <w:rsid w:val="0015226C"/>
    <w:rsid w:val="00152403"/>
    <w:rsid w:val="00152AA5"/>
    <w:rsid w:val="001545AC"/>
    <w:rsid w:val="00154D1C"/>
    <w:rsid w:val="00154F86"/>
    <w:rsid w:val="00155837"/>
    <w:rsid w:val="00155B8B"/>
    <w:rsid w:val="00156289"/>
    <w:rsid w:val="00156CDB"/>
    <w:rsid w:val="001574DC"/>
    <w:rsid w:val="00157535"/>
    <w:rsid w:val="0015792B"/>
    <w:rsid w:val="00157DDE"/>
    <w:rsid w:val="00157F16"/>
    <w:rsid w:val="0016019A"/>
    <w:rsid w:val="00160430"/>
    <w:rsid w:val="001614AA"/>
    <w:rsid w:val="00161737"/>
    <w:rsid w:val="00161B25"/>
    <w:rsid w:val="00162505"/>
    <w:rsid w:val="00163CC5"/>
    <w:rsid w:val="0016531F"/>
    <w:rsid w:val="00166B3B"/>
    <w:rsid w:val="00166DDD"/>
    <w:rsid w:val="001675D1"/>
    <w:rsid w:val="00167926"/>
    <w:rsid w:val="00167A8E"/>
    <w:rsid w:val="00167BF9"/>
    <w:rsid w:val="00167E3E"/>
    <w:rsid w:val="001702F2"/>
    <w:rsid w:val="00171813"/>
    <w:rsid w:val="00171C0A"/>
    <w:rsid w:val="001725C7"/>
    <w:rsid w:val="00172B9F"/>
    <w:rsid w:val="0017413E"/>
    <w:rsid w:val="001741B9"/>
    <w:rsid w:val="00174BF2"/>
    <w:rsid w:val="001751E0"/>
    <w:rsid w:val="00175F6B"/>
    <w:rsid w:val="00176B4B"/>
    <w:rsid w:val="00177BE2"/>
    <w:rsid w:val="00177C53"/>
    <w:rsid w:val="00180A98"/>
    <w:rsid w:val="001815CD"/>
    <w:rsid w:val="00181792"/>
    <w:rsid w:val="00181B49"/>
    <w:rsid w:val="00182B09"/>
    <w:rsid w:val="00183E5A"/>
    <w:rsid w:val="00184530"/>
    <w:rsid w:val="0018475D"/>
    <w:rsid w:val="001852DC"/>
    <w:rsid w:val="00186278"/>
    <w:rsid w:val="001875DC"/>
    <w:rsid w:val="00187623"/>
    <w:rsid w:val="00187657"/>
    <w:rsid w:val="00191B1A"/>
    <w:rsid w:val="00191B6C"/>
    <w:rsid w:val="00192CC3"/>
    <w:rsid w:val="0019439E"/>
    <w:rsid w:val="001947F0"/>
    <w:rsid w:val="00194C87"/>
    <w:rsid w:val="001964C3"/>
    <w:rsid w:val="0019774E"/>
    <w:rsid w:val="001978AE"/>
    <w:rsid w:val="00197CD4"/>
    <w:rsid w:val="001A0614"/>
    <w:rsid w:val="001A0766"/>
    <w:rsid w:val="001A0BC1"/>
    <w:rsid w:val="001A22CC"/>
    <w:rsid w:val="001A2EFE"/>
    <w:rsid w:val="001A41BC"/>
    <w:rsid w:val="001A4F32"/>
    <w:rsid w:val="001A55B5"/>
    <w:rsid w:val="001A5891"/>
    <w:rsid w:val="001A65C7"/>
    <w:rsid w:val="001A6F92"/>
    <w:rsid w:val="001A7028"/>
    <w:rsid w:val="001A72BE"/>
    <w:rsid w:val="001A79D3"/>
    <w:rsid w:val="001B0123"/>
    <w:rsid w:val="001B0AFE"/>
    <w:rsid w:val="001B11DF"/>
    <w:rsid w:val="001B2183"/>
    <w:rsid w:val="001B23F6"/>
    <w:rsid w:val="001B241D"/>
    <w:rsid w:val="001B26C9"/>
    <w:rsid w:val="001B525A"/>
    <w:rsid w:val="001B5612"/>
    <w:rsid w:val="001B5738"/>
    <w:rsid w:val="001B5EE6"/>
    <w:rsid w:val="001B5FBE"/>
    <w:rsid w:val="001B6463"/>
    <w:rsid w:val="001B6A59"/>
    <w:rsid w:val="001B74B8"/>
    <w:rsid w:val="001B7C1D"/>
    <w:rsid w:val="001C02C6"/>
    <w:rsid w:val="001C09D5"/>
    <w:rsid w:val="001C0B5F"/>
    <w:rsid w:val="001C1592"/>
    <w:rsid w:val="001C2CDB"/>
    <w:rsid w:val="001C3E47"/>
    <w:rsid w:val="001C3F5D"/>
    <w:rsid w:val="001C4003"/>
    <w:rsid w:val="001C4570"/>
    <w:rsid w:val="001C4D2C"/>
    <w:rsid w:val="001C4DB7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43E4"/>
    <w:rsid w:val="001E450B"/>
    <w:rsid w:val="001E4B5C"/>
    <w:rsid w:val="001E5297"/>
    <w:rsid w:val="001E5688"/>
    <w:rsid w:val="001E58B4"/>
    <w:rsid w:val="001E68EC"/>
    <w:rsid w:val="001E6E2D"/>
    <w:rsid w:val="001E7174"/>
    <w:rsid w:val="001F059D"/>
    <w:rsid w:val="001F1A21"/>
    <w:rsid w:val="001F1D44"/>
    <w:rsid w:val="001F1F08"/>
    <w:rsid w:val="001F2D9A"/>
    <w:rsid w:val="001F4C6F"/>
    <w:rsid w:val="001F52F6"/>
    <w:rsid w:val="001F56F5"/>
    <w:rsid w:val="001F5B85"/>
    <w:rsid w:val="001F5D14"/>
    <w:rsid w:val="001F6382"/>
    <w:rsid w:val="001F63B9"/>
    <w:rsid w:val="001F7178"/>
    <w:rsid w:val="001F7440"/>
    <w:rsid w:val="001F7C12"/>
    <w:rsid w:val="0020004B"/>
    <w:rsid w:val="00200180"/>
    <w:rsid w:val="00201888"/>
    <w:rsid w:val="00201C35"/>
    <w:rsid w:val="00201F66"/>
    <w:rsid w:val="002029D5"/>
    <w:rsid w:val="00203906"/>
    <w:rsid w:val="00204019"/>
    <w:rsid w:val="00204227"/>
    <w:rsid w:val="00204E86"/>
    <w:rsid w:val="002050F5"/>
    <w:rsid w:val="0020620B"/>
    <w:rsid w:val="00206651"/>
    <w:rsid w:val="002067C9"/>
    <w:rsid w:val="002076E2"/>
    <w:rsid w:val="0021018A"/>
    <w:rsid w:val="0021294B"/>
    <w:rsid w:val="00212BAB"/>
    <w:rsid w:val="0021381D"/>
    <w:rsid w:val="00214789"/>
    <w:rsid w:val="00214DA9"/>
    <w:rsid w:val="002154C6"/>
    <w:rsid w:val="0021554E"/>
    <w:rsid w:val="002158B0"/>
    <w:rsid w:val="002160EB"/>
    <w:rsid w:val="002164DE"/>
    <w:rsid w:val="00216AA0"/>
    <w:rsid w:val="00216CF9"/>
    <w:rsid w:val="00217370"/>
    <w:rsid w:val="002174A7"/>
    <w:rsid w:val="00220176"/>
    <w:rsid w:val="00220633"/>
    <w:rsid w:val="00220987"/>
    <w:rsid w:val="0022148D"/>
    <w:rsid w:val="002233D7"/>
    <w:rsid w:val="00223DD9"/>
    <w:rsid w:val="00223E54"/>
    <w:rsid w:val="00224824"/>
    <w:rsid w:val="0022493E"/>
    <w:rsid w:val="00224C22"/>
    <w:rsid w:val="00225690"/>
    <w:rsid w:val="002258C9"/>
    <w:rsid w:val="00225C26"/>
    <w:rsid w:val="00226C78"/>
    <w:rsid w:val="00226D84"/>
    <w:rsid w:val="00227068"/>
    <w:rsid w:val="00227294"/>
    <w:rsid w:val="00231DB5"/>
    <w:rsid w:val="00231DE9"/>
    <w:rsid w:val="00231ED9"/>
    <w:rsid w:val="00232B58"/>
    <w:rsid w:val="0023304C"/>
    <w:rsid w:val="00233364"/>
    <w:rsid w:val="002337A0"/>
    <w:rsid w:val="0023485F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9C9"/>
    <w:rsid w:val="00240B74"/>
    <w:rsid w:val="00241987"/>
    <w:rsid w:val="00242131"/>
    <w:rsid w:val="00242C71"/>
    <w:rsid w:val="00242F14"/>
    <w:rsid w:val="00243952"/>
    <w:rsid w:val="00243AC7"/>
    <w:rsid w:val="00243C5E"/>
    <w:rsid w:val="002444FA"/>
    <w:rsid w:val="0024457E"/>
    <w:rsid w:val="002446FC"/>
    <w:rsid w:val="00245872"/>
    <w:rsid w:val="00245DC2"/>
    <w:rsid w:val="00245DED"/>
    <w:rsid w:val="00246007"/>
    <w:rsid w:val="002460EF"/>
    <w:rsid w:val="00246563"/>
    <w:rsid w:val="00246798"/>
    <w:rsid w:val="00246973"/>
    <w:rsid w:val="00246CC4"/>
    <w:rsid w:val="00246F7B"/>
    <w:rsid w:val="00247BC6"/>
    <w:rsid w:val="002501FD"/>
    <w:rsid w:val="00250D40"/>
    <w:rsid w:val="002511C3"/>
    <w:rsid w:val="00251AE7"/>
    <w:rsid w:val="0025258A"/>
    <w:rsid w:val="002534C9"/>
    <w:rsid w:val="00253F8B"/>
    <w:rsid w:val="0025490F"/>
    <w:rsid w:val="00255B1E"/>
    <w:rsid w:val="00255C90"/>
    <w:rsid w:val="00256471"/>
    <w:rsid w:val="00256A78"/>
    <w:rsid w:val="00256B29"/>
    <w:rsid w:val="00256FD6"/>
    <w:rsid w:val="002571A4"/>
    <w:rsid w:val="00257514"/>
    <w:rsid w:val="00257828"/>
    <w:rsid w:val="00260C92"/>
    <w:rsid w:val="0026128D"/>
    <w:rsid w:val="00261510"/>
    <w:rsid w:val="00261C06"/>
    <w:rsid w:val="002624A4"/>
    <w:rsid w:val="00262510"/>
    <w:rsid w:val="00262CBF"/>
    <w:rsid w:val="00263A2D"/>
    <w:rsid w:val="0026413A"/>
    <w:rsid w:val="0026506D"/>
    <w:rsid w:val="0026520D"/>
    <w:rsid w:val="0026637F"/>
    <w:rsid w:val="00267072"/>
    <w:rsid w:val="002677CD"/>
    <w:rsid w:val="00267CFB"/>
    <w:rsid w:val="00270069"/>
    <w:rsid w:val="002703DF"/>
    <w:rsid w:val="002713DC"/>
    <w:rsid w:val="00271A75"/>
    <w:rsid w:val="00272DB9"/>
    <w:rsid w:val="00274138"/>
    <w:rsid w:val="002761AD"/>
    <w:rsid w:val="0027659C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5A3"/>
    <w:rsid w:val="0028382C"/>
    <w:rsid w:val="00283EA4"/>
    <w:rsid w:val="00284207"/>
    <w:rsid w:val="00284D04"/>
    <w:rsid w:val="0028665A"/>
    <w:rsid w:val="002868D4"/>
    <w:rsid w:val="00286E87"/>
    <w:rsid w:val="002872FB"/>
    <w:rsid w:val="002914BC"/>
    <w:rsid w:val="002918E2"/>
    <w:rsid w:val="00291A1D"/>
    <w:rsid w:val="00291C0E"/>
    <w:rsid w:val="00291C94"/>
    <w:rsid w:val="00292751"/>
    <w:rsid w:val="00292AD0"/>
    <w:rsid w:val="00293336"/>
    <w:rsid w:val="002936F6"/>
    <w:rsid w:val="00293BAE"/>
    <w:rsid w:val="00293E79"/>
    <w:rsid w:val="002944F5"/>
    <w:rsid w:val="00294C45"/>
    <w:rsid w:val="00295018"/>
    <w:rsid w:val="0029523B"/>
    <w:rsid w:val="002964A4"/>
    <w:rsid w:val="002976F7"/>
    <w:rsid w:val="002977CE"/>
    <w:rsid w:val="00297B67"/>
    <w:rsid w:val="00297C1A"/>
    <w:rsid w:val="002A1FE8"/>
    <w:rsid w:val="002A2212"/>
    <w:rsid w:val="002A24FC"/>
    <w:rsid w:val="002A31D9"/>
    <w:rsid w:val="002A483F"/>
    <w:rsid w:val="002A677B"/>
    <w:rsid w:val="002A67FA"/>
    <w:rsid w:val="002A6B84"/>
    <w:rsid w:val="002A70C4"/>
    <w:rsid w:val="002A764D"/>
    <w:rsid w:val="002B046A"/>
    <w:rsid w:val="002B0CB3"/>
    <w:rsid w:val="002B0E6C"/>
    <w:rsid w:val="002B115D"/>
    <w:rsid w:val="002B19A0"/>
    <w:rsid w:val="002B2569"/>
    <w:rsid w:val="002B2AC1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7DE"/>
    <w:rsid w:val="002B7AC8"/>
    <w:rsid w:val="002C0E95"/>
    <w:rsid w:val="002C0F59"/>
    <w:rsid w:val="002C12D2"/>
    <w:rsid w:val="002C1FDC"/>
    <w:rsid w:val="002C2259"/>
    <w:rsid w:val="002C24F9"/>
    <w:rsid w:val="002C368F"/>
    <w:rsid w:val="002C4D94"/>
    <w:rsid w:val="002C548E"/>
    <w:rsid w:val="002C6520"/>
    <w:rsid w:val="002C67B4"/>
    <w:rsid w:val="002C6D46"/>
    <w:rsid w:val="002C7208"/>
    <w:rsid w:val="002C7C18"/>
    <w:rsid w:val="002D133A"/>
    <w:rsid w:val="002D1B91"/>
    <w:rsid w:val="002D2D15"/>
    <w:rsid w:val="002D4804"/>
    <w:rsid w:val="002D4B6D"/>
    <w:rsid w:val="002D5320"/>
    <w:rsid w:val="002D534D"/>
    <w:rsid w:val="002D5843"/>
    <w:rsid w:val="002D5D08"/>
    <w:rsid w:val="002D6A80"/>
    <w:rsid w:val="002D73AF"/>
    <w:rsid w:val="002D7C95"/>
    <w:rsid w:val="002E04B4"/>
    <w:rsid w:val="002E0C41"/>
    <w:rsid w:val="002E0E0E"/>
    <w:rsid w:val="002E12ED"/>
    <w:rsid w:val="002E3375"/>
    <w:rsid w:val="002E359F"/>
    <w:rsid w:val="002E43D1"/>
    <w:rsid w:val="002E557F"/>
    <w:rsid w:val="002E5AB0"/>
    <w:rsid w:val="002E6CB3"/>
    <w:rsid w:val="002E73FB"/>
    <w:rsid w:val="002E74F8"/>
    <w:rsid w:val="002E77DF"/>
    <w:rsid w:val="002F0A2C"/>
    <w:rsid w:val="002F15E0"/>
    <w:rsid w:val="002F2CAE"/>
    <w:rsid w:val="002F3050"/>
    <w:rsid w:val="002F3255"/>
    <w:rsid w:val="002F3841"/>
    <w:rsid w:val="002F3AAA"/>
    <w:rsid w:val="002F4ECB"/>
    <w:rsid w:val="002F5FC8"/>
    <w:rsid w:val="002F7535"/>
    <w:rsid w:val="002F7922"/>
    <w:rsid w:val="002F7F66"/>
    <w:rsid w:val="003001E6"/>
    <w:rsid w:val="00301B5A"/>
    <w:rsid w:val="00302085"/>
    <w:rsid w:val="00302313"/>
    <w:rsid w:val="003023DB"/>
    <w:rsid w:val="00302802"/>
    <w:rsid w:val="00303214"/>
    <w:rsid w:val="003053B8"/>
    <w:rsid w:val="00306172"/>
    <w:rsid w:val="00307889"/>
    <w:rsid w:val="00307EA4"/>
    <w:rsid w:val="0031017B"/>
    <w:rsid w:val="003103A5"/>
    <w:rsid w:val="003109FD"/>
    <w:rsid w:val="0031154D"/>
    <w:rsid w:val="003121CB"/>
    <w:rsid w:val="003124BA"/>
    <w:rsid w:val="00312FFC"/>
    <w:rsid w:val="003151B8"/>
    <w:rsid w:val="0031560B"/>
    <w:rsid w:val="00316BD0"/>
    <w:rsid w:val="003177B4"/>
    <w:rsid w:val="00317E72"/>
    <w:rsid w:val="00321056"/>
    <w:rsid w:val="00321392"/>
    <w:rsid w:val="0032529E"/>
    <w:rsid w:val="00325508"/>
    <w:rsid w:val="003264E4"/>
    <w:rsid w:val="003265E9"/>
    <w:rsid w:val="00326B41"/>
    <w:rsid w:val="00330201"/>
    <w:rsid w:val="003307F1"/>
    <w:rsid w:val="00331DD9"/>
    <w:rsid w:val="00332615"/>
    <w:rsid w:val="00332A01"/>
    <w:rsid w:val="00333D4E"/>
    <w:rsid w:val="00333EF2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9AD"/>
    <w:rsid w:val="00344761"/>
    <w:rsid w:val="00344965"/>
    <w:rsid w:val="00344B29"/>
    <w:rsid w:val="003463D0"/>
    <w:rsid w:val="00346893"/>
    <w:rsid w:val="0034777C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A6"/>
    <w:rsid w:val="00356FFD"/>
    <w:rsid w:val="0035728D"/>
    <w:rsid w:val="0036024A"/>
    <w:rsid w:val="0036042A"/>
    <w:rsid w:val="003608B8"/>
    <w:rsid w:val="00361A60"/>
    <w:rsid w:val="00361C24"/>
    <w:rsid w:val="00361F4F"/>
    <w:rsid w:val="0036240A"/>
    <w:rsid w:val="003627A4"/>
    <w:rsid w:val="00363287"/>
    <w:rsid w:val="003633A0"/>
    <w:rsid w:val="00364013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6C"/>
    <w:rsid w:val="003713C3"/>
    <w:rsid w:val="003718C6"/>
    <w:rsid w:val="003718DB"/>
    <w:rsid w:val="00371D17"/>
    <w:rsid w:val="00371F6B"/>
    <w:rsid w:val="00372F6A"/>
    <w:rsid w:val="00373F55"/>
    <w:rsid w:val="003758F1"/>
    <w:rsid w:val="00376169"/>
    <w:rsid w:val="003765CF"/>
    <w:rsid w:val="00377757"/>
    <w:rsid w:val="00377EF6"/>
    <w:rsid w:val="00380595"/>
    <w:rsid w:val="00380B86"/>
    <w:rsid w:val="00381118"/>
    <w:rsid w:val="0038130E"/>
    <w:rsid w:val="0038161D"/>
    <w:rsid w:val="00382C6C"/>
    <w:rsid w:val="00382CD0"/>
    <w:rsid w:val="00382D78"/>
    <w:rsid w:val="00383FD5"/>
    <w:rsid w:val="00384659"/>
    <w:rsid w:val="00384A44"/>
    <w:rsid w:val="00385121"/>
    <w:rsid w:val="00385186"/>
    <w:rsid w:val="003859D8"/>
    <w:rsid w:val="00385FF6"/>
    <w:rsid w:val="00386E9F"/>
    <w:rsid w:val="00387487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37"/>
    <w:rsid w:val="003957C2"/>
    <w:rsid w:val="003958DF"/>
    <w:rsid w:val="00396A2E"/>
    <w:rsid w:val="00397473"/>
    <w:rsid w:val="0039789B"/>
    <w:rsid w:val="003A05AD"/>
    <w:rsid w:val="003A0824"/>
    <w:rsid w:val="003A117A"/>
    <w:rsid w:val="003A2D36"/>
    <w:rsid w:val="003A2E00"/>
    <w:rsid w:val="003A3BD6"/>
    <w:rsid w:val="003A4002"/>
    <w:rsid w:val="003A5713"/>
    <w:rsid w:val="003A61DA"/>
    <w:rsid w:val="003A70B7"/>
    <w:rsid w:val="003A729B"/>
    <w:rsid w:val="003A774C"/>
    <w:rsid w:val="003B0483"/>
    <w:rsid w:val="003B0E8C"/>
    <w:rsid w:val="003B1027"/>
    <w:rsid w:val="003B1751"/>
    <w:rsid w:val="003B18A3"/>
    <w:rsid w:val="003B2931"/>
    <w:rsid w:val="003B2CB4"/>
    <w:rsid w:val="003B2F28"/>
    <w:rsid w:val="003B3F2F"/>
    <w:rsid w:val="003B41C5"/>
    <w:rsid w:val="003B4894"/>
    <w:rsid w:val="003B4E55"/>
    <w:rsid w:val="003B63F2"/>
    <w:rsid w:val="003B64B3"/>
    <w:rsid w:val="003B652E"/>
    <w:rsid w:val="003B72B5"/>
    <w:rsid w:val="003C07E2"/>
    <w:rsid w:val="003C0D18"/>
    <w:rsid w:val="003C0D35"/>
    <w:rsid w:val="003C148E"/>
    <w:rsid w:val="003C15E9"/>
    <w:rsid w:val="003C169B"/>
    <w:rsid w:val="003C24EC"/>
    <w:rsid w:val="003C3021"/>
    <w:rsid w:val="003C3331"/>
    <w:rsid w:val="003C3A95"/>
    <w:rsid w:val="003C400E"/>
    <w:rsid w:val="003C4DF6"/>
    <w:rsid w:val="003C4F71"/>
    <w:rsid w:val="003C559F"/>
    <w:rsid w:val="003C55C8"/>
    <w:rsid w:val="003C5679"/>
    <w:rsid w:val="003C5DB9"/>
    <w:rsid w:val="003C5FFD"/>
    <w:rsid w:val="003C731E"/>
    <w:rsid w:val="003C7F38"/>
    <w:rsid w:val="003D0DF5"/>
    <w:rsid w:val="003D1ED1"/>
    <w:rsid w:val="003D2183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A5"/>
    <w:rsid w:val="003E1468"/>
    <w:rsid w:val="003E1C03"/>
    <w:rsid w:val="003E200F"/>
    <w:rsid w:val="003E22E8"/>
    <w:rsid w:val="003E2549"/>
    <w:rsid w:val="003E2A32"/>
    <w:rsid w:val="003E2BAF"/>
    <w:rsid w:val="003E2DB2"/>
    <w:rsid w:val="003E2E6A"/>
    <w:rsid w:val="003E2F9B"/>
    <w:rsid w:val="003E4B11"/>
    <w:rsid w:val="003E4FD4"/>
    <w:rsid w:val="003E6385"/>
    <w:rsid w:val="003E69CD"/>
    <w:rsid w:val="003E6B78"/>
    <w:rsid w:val="003E7156"/>
    <w:rsid w:val="003E75B8"/>
    <w:rsid w:val="003E7664"/>
    <w:rsid w:val="003E7862"/>
    <w:rsid w:val="003E7E40"/>
    <w:rsid w:val="003F00FC"/>
    <w:rsid w:val="003F0B04"/>
    <w:rsid w:val="003F10AF"/>
    <w:rsid w:val="003F14C0"/>
    <w:rsid w:val="003F343D"/>
    <w:rsid w:val="003F394B"/>
    <w:rsid w:val="003F45BB"/>
    <w:rsid w:val="003F4651"/>
    <w:rsid w:val="003F4A55"/>
    <w:rsid w:val="003F4B6A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21C5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DF1"/>
    <w:rsid w:val="004202E4"/>
    <w:rsid w:val="00421623"/>
    <w:rsid w:val="00422842"/>
    <w:rsid w:val="00422CD9"/>
    <w:rsid w:val="00425392"/>
    <w:rsid w:val="0042575E"/>
    <w:rsid w:val="00425CE0"/>
    <w:rsid w:val="00425E8E"/>
    <w:rsid w:val="0042627E"/>
    <w:rsid w:val="00426702"/>
    <w:rsid w:val="00427085"/>
    <w:rsid w:val="00427923"/>
    <w:rsid w:val="00427A48"/>
    <w:rsid w:val="004300CE"/>
    <w:rsid w:val="00430468"/>
    <w:rsid w:val="0043060E"/>
    <w:rsid w:val="00430C33"/>
    <w:rsid w:val="00432485"/>
    <w:rsid w:val="004332C7"/>
    <w:rsid w:val="00433BB1"/>
    <w:rsid w:val="00434CFA"/>
    <w:rsid w:val="00435261"/>
    <w:rsid w:val="004354E0"/>
    <w:rsid w:val="00435A6F"/>
    <w:rsid w:val="00435CC7"/>
    <w:rsid w:val="00435E6D"/>
    <w:rsid w:val="004361F7"/>
    <w:rsid w:val="004372F7"/>
    <w:rsid w:val="00441791"/>
    <w:rsid w:val="00441832"/>
    <w:rsid w:val="00442344"/>
    <w:rsid w:val="00443A17"/>
    <w:rsid w:val="00443CE1"/>
    <w:rsid w:val="00445342"/>
    <w:rsid w:val="00445819"/>
    <w:rsid w:val="00445B23"/>
    <w:rsid w:val="00445CCC"/>
    <w:rsid w:val="00445E6B"/>
    <w:rsid w:val="00445FE8"/>
    <w:rsid w:val="0044618E"/>
    <w:rsid w:val="00446243"/>
    <w:rsid w:val="004469A4"/>
    <w:rsid w:val="00447AFB"/>
    <w:rsid w:val="00450ADA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8C1"/>
    <w:rsid w:val="00455E0E"/>
    <w:rsid w:val="00456A59"/>
    <w:rsid w:val="00456C79"/>
    <w:rsid w:val="0045770F"/>
    <w:rsid w:val="004577C3"/>
    <w:rsid w:val="0045798A"/>
    <w:rsid w:val="00461BE4"/>
    <w:rsid w:val="0046204F"/>
    <w:rsid w:val="00464FA5"/>
    <w:rsid w:val="0046552C"/>
    <w:rsid w:val="004657CF"/>
    <w:rsid w:val="004673D6"/>
    <w:rsid w:val="004678E7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1F2"/>
    <w:rsid w:val="004856ED"/>
    <w:rsid w:val="00487F40"/>
    <w:rsid w:val="0049177B"/>
    <w:rsid w:val="00491B21"/>
    <w:rsid w:val="00491BA3"/>
    <w:rsid w:val="0049297C"/>
    <w:rsid w:val="004931ED"/>
    <w:rsid w:val="00493546"/>
    <w:rsid w:val="00493740"/>
    <w:rsid w:val="0049437C"/>
    <w:rsid w:val="004948CC"/>
    <w:rsid w:val="00495E30"/>
    <w:rsid w:val="004960ED"/>
    <w:rsid w:val="00496BE2"/>
    <w:rsid w:val="00496CA8"/>
    <w:rsid w:val="00497940"/>
    <w:rsid w:val="004A05C6"/>
    <w:rsid w:val="004A11DE"/>
    <w:rsid w:val="004A15C0"/>
    <w:rsid w:val="004A1DDF"/>
    <w:rsid w:val="004A2777"/>
    <w:rsid w:val="004A3B2A"/>
    <w:rsid w:val="004A3F86"/>
    <w:rsid w:val="004A42F2"/>
    <w:rsid w:val="004A53D3"/>
    <w:rsid w:val="004A5D7F"/>
    <w:rsid w:val="004A5DD9"/>
    <w:rsid w:val="004A69AD"/>
    <w:rsid w:val="004A6CC5"/>
    <w:rsid w:val="004B1780"/>
    <w:rsid w:val="004B258C"/>
    <w:rsid w:val="004B455A"/>
    <w:rsid w:val="004B5DDB"/>
    <w:rsid w:val="004B5EF2"/>
    <w:rsid w:val="004B65EC"/>
    <w:rsid w:val="004B6A97"/>
    <w:rsid w:val="004B755F"/>
    <w:rsid w:val="004B76C3"/>
    <w:rsid w:val="004C1621"/>
    <w:rsid w:val="004C1CE0"/>
    <w:rsid w:val="004C1F4B"/>
    <w:rsid w:val="004C2586"/>
    <w:rsid w:val="004C272B"/>
    <w:rsid w:val="004C2A23"/>
    <w:rsid w:val="004C2C96"/>
    <w:rsid w:val="004C2F53"/>
    <w:rsid w:val="004C3BF1"/>
    <w:rsid w:val="004C3FB8"/>
    <w:rsid w:val="004C47E4"/>
    <w:rsid w:val="004C481E"/>
    <w:rsid w:val="004C4D1A"/>
    <w:rsid w:val="004C59A9"/>
    <w:rsid w:val="004C653F"/>
    <w:rsid w:val="004C6FA3"/>
    <w:rsid w:val="004C6FFF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5098"/>
    <w:rsid w:val="004D6797"/>
    <w:rsid w:val="004D7800"/>
    <w:rsid w:val="004E05ED"/>
    <w:rsid w:val="004E1C3D"/>
    <w:rsid w:val="004E1C5E"/>
    <w:rsid w:val="004E241B"/>
    <w:rsid w:val="004E2B0F"/>
    <w:rsid w:val="004E2B28"/>
    <w:rsid w:val="004E314A"/>
    <w:rsid w:val="004E33D8"/>
    <w:rsid w:val="004E4069"/>
    <w:rsid w:val="004E4585"/>
    <w:rsid w:val="004E49D0"/>
    <w:rsid w:val="004E4DBA"/>
    <w:rsid w:val="004E5364"/>
    <w:rsid w:val="004E554A"/>
    <w:rsid w:val="004E605F"/>
    <w:rsid w:val="004E6479"/>
    <w:rsid w:val="004E6C02"/>
    <w:rsid w:val="004E6ECA"/>
    <w:rsid w:val="004E7701"/>
    <w:rsid w:val="004E774F"/>
    <w:rsid w:val="004E793C"/>
    <w:rsid w:val="004E7EA9"/>
    <w:rsid w:val="004F16CB"/>
    <w:rsid w:val="004F2CBD"/>
    <w:rsid w:val="004F3111"/>
    <w:rsid w:val="004F3792"/>
    <w:rsid w:val="004F3AE5"/>
    <w:rsid w:val="004F3B09"/>
    <w:rsid w:val="004F4832"/>
    <w:rsid w:val="004F5710"/>
    <w:rsid w:val="004F5751"/>
    <w:rsid w:val="004F5787"/>
    <w:rsid w:val="004F5C39"/>
    <w:rsid w:val="004F6291"/>
    <w:rsid w:val="004F6C77"/>
    <w:rsid w:val="004F7E3B"/>
    <w:rsid w:val="00500ED4"/>
    <w:rsid w:val="00501E00"/>
    <w:rsid w:val="00503368"/>
    <w:rsid w:val="00503CE3"/>
    <w:rsid w:val="00504482"/>
    <w:rsid w:val="0050535E"/>
    <w:rsid w:val="0050675A"/>
    <w:rsid w:val="005079F0"/>
    <w:rsid w:val="00510B22"/>
    <w:rsid w:val="00512C9B"/>
    <w:rsid w:val="0051352A"/>
    <w:rsid w:val="005136C4"/>
    <w:rsid w:val="00513A82"/>
    <w:rsid w:val="00514579"/>
    <w:rsid w:val="005146E0"/>
    <w:rsid w:val="00514885"/>
    <w:rsid w:val="00514BA6"/>
    <w:rsid w:val="00515165"/>
    <w:rsid w:val="0051566F"/>
    <w:rsid w:val="005169BF"/>
    <w:rsid w:val="00516B0D"/>
    <w:rsid w:val="00517E3A"/>
    <w:rsid w:val="005205E5"/>
    <w:rsid w:val="00520637"/>
    <w:rsid w:val="00520695"/>
    <w:rsid w:val="00520CC7"/>
    <w:rsid w:val="00523629"/>
    <w:rsid w:val="00523968"/>
    <w:rsid w:val="00524C1F"/>
    <w:rsid w:val="00524E87"/>
    <w:rsid w:val="005250DC"/>
    <w:rsid w:val="005256DE"/>
    <w:rsid w:val="00526964"/>
    <w:rsid w:val="00526C7B"/>
    <w:rsid w:val="00527268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3F2"/>
    <w:rsid w:val="00536F02"/>
    <w:rsid w:val="0053706D"/>
    <w:rsid w:val="005375BA"/>
    <w:rsid w:val="005375C2"/>
    <w:rsid w:val="00537B21"/>
    <w:rsid w:val="00540C91"/>
    <w:rsid w:val="0054116D"/>
    <w:rsid w:val="00542192"/>
    <w:rsid w:val="005421C0"/>
    <w:rsid w:val="0054421A"/>
    <w:rsid w:val="00544621"/>
    <w:rsid w:val="005446D0"/>
    <w:rsid w:val="00544959"/>
    <w:rsid w:val="00544FB8"/>
    <w:rsid w:val="0054714F"/>
    <w:rsid w:val="00547A3C"/>
    <w:rsid w:val="00550175"/>
    <w:rsid w:val="005501CD"/>
    <w:rsid w:val="00550E48"/>
    <w:rsid w:val="00551372"/>
    <w:rsid w:val="00551A2A"/>
    <w:rsid w:val="0055236A"/>
    <w:rsid w:val="00552EF4"/>
    <w:rsid w:val="00552F23"/>
    <w:rsid w:val="00552F6C"/>
    <w:rsid w:val="005537B1"/>
    <w:rsid w:val="00553E91"/>
    <w:rsid w:val="00554598"/>
    <w:rsid w:val="005556AF"/>
    <w:rsid w:val="005563C8"/>
    <w:rsid w:val="005568D3"/>
    <w:rsid w:val="00556C72"/>
    <w:rsid w:val="00557205"/>
    <w:rsid w:val="00557471"/>
    <w:rsid w:val="00557683"/>
    <w:rsid w:val="00557E42"/>
    <w:rsid w:val="00560C39"/>
    <w:rsid w:val="005617B9"/>
    <w:rsid w:val="00561A90"/>
    <w:rsid w:val="0056226D"/>
    <w:rsid w:val="0056329E"/>
    <w:rsid w:val="005632EE"/>
    <w:rsid w:val="005638FD"/>
    <w:rsid w:val="005649B1"/>
    <w:rsid w:val="00564F5A"/>
    <w:rsid w:val="00565070"/>
    <w:rsid w:val="005658EA"/>
    <w:rsid w:val="0056658C"/>
    <w:rsid w:val="005667C1"/>
    <w:rsid w:val="00566A19"/>
    <w:rsid w:val="005673AB"/>
    <w:rsid w:val="005723C1"/>
    <w:rsid w:val="0057355C"/>
    <w:rsid w:val="005736B8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93A"/>
    <w:rsid w:val="00580B37"/>
    <w:rsid w:val="00582096"/>
    <w:rsid w:val="00582E82"/>
    <w:rsid w:val="005838D8"/>
    <w:rsid w:val="00584535"/>
    <w:rsid w:val="0058560E"/>
    <w:rsid w:val="0058679B"/>
    <w:rsid w:val="00587C00"/>
    <w:rsid w:val="00587C22"/>
    <w:rsid w:val="00587FB8"/>
    <w:rsid w:val="00590351"/>
    <w:rsid w:val="00590CF4"/>
    <w:rsid w:val="00590E4B"/>
    <w:rsid w:val="00591696"/>
    <w:rsid w:val="00592156"/>
    <w:rsid w:val="005925AE"/>
    <w:rsid w:val="00592E95"/>
    <w:rsid w:val="005931E8"/>
    <w:rsid w:val="005937B6"/>
    <w:rsid w:val="00593860"/>
    <w:rsid w:val="00593F2C"/>
    <w:rsid w:val="00595061"/>
    <w:rsid w:val="00595B55"/>
    <w:rsid w:val="005970C1"/>
    <w:rsid w:val="0059750C"/>
    <w:rsid w:val="005976F8"/>
    <w:rsid w:val="005A0793"/>
    <w:rsid w:val="005A0A56"/>
    <w:rsid w:val="005A0ADF"/>
    <w:rsid w:val="005A0F66"/>
    <w:rsid w:val="005A195D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C42"/>
    <w:rsid w:val="005A5F20"/>
    <w:rsid w:val="005A6F76"/>
    <w:rsid w:val="005A7E97"/>
    <w:rsid w:val="005B0024"/>
    <w:rsid w:val="005B006E"/>
    <w:rsid w:val="005B05BA"/>
    <w:rsid w:val="005B0851"/>
    <w:rsid w:val="005B0BFD"/>
    <w:rsid w:val="005B2520"/>
    <w:rsid w:val="005B3248"/>
    <w:rsid w:val="005B46EA"/>
    <w:rsid w:val="005B652C"/>
    <w:rsid w:val="005B66E2"/>
    <w:rsid w:val="005B6765"/>
    <w:rsid w:val="005B6D95"/>
    <w:rsid w:val="005B7DEE"/>
    <w:rsid w:val="005B7F09"/>
    <w:rsid w:val="005B7FBB"/>
    <w:rsid w:val="005C0D62"/>
    <w:rsid w:val="005C359D"/>
    <w:rsid w:val="005C3777"/>
    <w:rsid w:val="005C4D74"/>
    <w:rsid w:val="005C4E7E"/>
    <w:rsid w:val="005C56F5"/>
    <w:rsid w:val="005C5BD9"/>
    <w:rsid w:val="005C5C36"/>
    <w:rsid w:val="005C5C8A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A1B"/>
    <w:rsid w:val="005D6203"/>
    <w:rsid w:val="005D63FB"/>
    <w:rsid w:val="005D6651"/>
    <w:rsid w:val="005D6AF2"/>
    <w:rsid w:val="005D74AE"/>
    <w:rsid w:val="005E0269"/>
    <w:rsid w:val="005E0E3E"/>
    <w:rsid w:val="005E1043"/>
    <w:rsid w:val="005E14E9"/>
    <w:rsid w:val="005E1655"/>
    <w:rsid w:val="005E2B14"/>
    <w:rsid w:val="005E2BB8"/>
    <w:rsid w:val="005E3549"/>
    <w:rsid w:val="005E3A29"/>
    <w:rsid w:val="005E46B9"/>
    <w:rsid w:val="005E4A1F"/>
    <w:rsid w:val="005E4BE6"/>
    <w:rsid w:val="005E550E"/>
    <w:rsid w:val="005E6C4C"/>
    <w:rsid w:val="005F07E0"/>
    <w:rsid w:val="005F07EF"/>
    <w:rsid w:val="005F0E79"/>
    <w:rsid w:val="005F0F7B"/>
    <w:rsid w:val="005F1C6C"/>
    <w:rsid w:val="005F1EDB"/>
    <w:rsid w:val="005F20EC"/>
    <w:rsid w:val="005F2174"/>
    <w:rsid w:val="005F2460"/>
    <w:rsid w:val="005F2D0D"/>
    <w:rsid w:val="005F2E15"/>
    <w:rsid w:val="005F3244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146"/>
    <w:rsid w:val="006036CD"/>
    <w:rsid w:val="00603D8B"/>
    <w:rsid w:val="00603FA6"/>
    <w:rsid w:val="0060412B"/>
    <w:rsid w:val="00604213"/>
    <w:rsid w:val="00604AA6"/>
    <w:rsid w:val="00604B6B"/>
    <w:rsid w:val="006054ED"/>
    <w:rsid w:val="0060602C"/>
    <w:rsid w:val="00606609"/>
    <w:rsid w:val="00606F3E"/>
    <w:rsid w:val="0060738B"/>
    <w:rsid w:val="00611A18"/>
    <w:rsid w:val="00611E9F"/>
    <w:rsid w:val="00612E25"/>
    <w:rsid w:val="0061357F"/>
    <w:rsid w:val="00613993"/>
    <w:rsid w:val="0061414C"/>
    <w:rsid w:val="00615350"/>
    <w:rsid w:val="00615481"/>
    <w:rsid w:val="00615B2A"/>
    <w:rsid w:val="00615C74"/>
    <w:rsid w:val="0061620E"/>
    <w:rsid w:val="006177DA"/>
    <w:rsid w:val="00620F5C"/>
    <w:rsid w:val="006212C9"/>
    <w:rsid w:val="0062241E"/>
    <w:rsid w:val="00624D8B"/>
    <w:rsid w:val="00625C22"/>
    <w:rsid w:val="0062689D"/>
    <w:rsid w:val="006271F0"/>
    <w:rsid w:val="00627E50"/>
    <w:rsid w:val="00630A62"/>
    <w:rsid w:val="00630D2E"/>
    <w:rsid w:val="006310E7"/>
    <w:rsid w:val="00631828"/>
    <w:rsid w:val="00631BA3"/>
    <w:rsid w:val="006322DE"/>
    <w:rsid w:val="00632693"/>
    <w:rsid w:val="0063318B"/>
    <w:rsid w:val="0063360E"/>
    <w:rsid w:val="00634294"/>
    <w:rsid w:val="00635B59"/>
    <w:rsid w:val="006407DE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565"/>
    <w:rsid w:val="00652BE6"/>
    <w:rsid w:val="00652D77"/>
    <w:rsid w:val="006550CF"/>
    <w:rsid w:val="00656E1E"/>
    <w:rsid w:val="00657193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30"/>
    <w:rsid w:val="00670E4C"/>
    <w:rsid w:val="006711E1"/>
    <w:rsid w:val="006712D8"/>
    <w:rsid w:val="00671433"/>
    <w:rsid w:val="00671B82"/>
    <w:rsid w:val="00672653"/>
    <w:rsid w:val="00672A36"/>
    <w:rsid w:val="00672B44"/>
    <w:rsid w:val="006737F7"/>
    <w:rsid w:val="00674145"/>
    <w:rsid w:val="006741BA"/>
    <w:rsid w:val="006742E3"/>
    <w:rsid w:val="006742EB"/>
    <w:rsid w:val="00674A01"/>
    <w:rsid w:val="006751FE"/>
    <w:rsid w:val="00675357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638"/>
    <w:rsid w:val="00684746"/>
    <w:rsid w:val="00684AEF"/>
    <w:rsid w:val="006854A8"/>
    <w:rsid w:val="00686733"/>
    <w:rsid w:val="00686A49"/>
    <w:rsid w:val="00686B3D"/>
    <w:rsid w:val="00687998"/>
    <w:rsid w:val="00687E96"/>
    <w:rsid w:val="00690D4B"/>
    <w:rsid w:val="006914F5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FA0"/>
    <w:rsid w:val="00696752"/>
    <w:rsid w:val="00696787"/>
    <w:rsid w:val="00696AA5"/>
    <w:rsid w:val="00696AE7"/>
    <w:rsid w:val="00696F53"/>
    <w:rsid w:val="006A02ED"/>
    <w:rsid w:val="006A06D4"/>
    <w:rsid w:val="006A07E7"/>
    <w:rsid w:val="006A0CC2"/>
    <w:rsid w:val="006A0F62"/>
    <w:rsid w:val="006A149A"/>
    <w:rsid w:val="006A1EE9"/>
    <w:rsid w:val="006A3443"/>
    <w:rsid w:val="006A37E8"/>
    <w:rsid w:val="006A3EFF"/>
    <w:rsid w:val="006A413B"/>
    <w:rsid w:val="006A537B"/>
    <w:rsid w:val="006A6A06"/>
    <w:rsid w:val="006A7376"/>
    <w:rsid w:val="006A7C0F"/>
    <w:rsid w:val="006A7E08"/>
    <w:rsid w:val="006B153D"/>
    <w:rsid w:val="006B2557"/>
    <w:rsid w:val="006B26F4"/>
    <w:rsid w:val="006B2A5D"/>
    <w:rsid w:val="006B3AF1"/>
    <w:rsid w:val="006B3C6A"/>
    <w:rsid w:val="006B4000"/>
    <w:rsid w:val="006B4D30"/>
    <w:rsid w:val="006B6710"/>
    <w:rsid w:val="006B6A97"/>
    <w:rsid w:val="006B6BEB"/>
    <w:rsid w:val="006B7001"/>
    <w:rsid w:val="006B779D"/>
    <w:rsid w:val="006C016E"/>
    <w:rsid w:val="006C046E"/>
    <w:rsid w:val="006C0593"/>
    <w:rsid w:val="006C07E5"/>
    <w:rsid w:val="006C08C2"/>
    <w:rsid w:val="006C0D1D"/>
    <w:rsid w:val="006C14DC"/>
    <w:rsid w:val="006C1553"/>
    <w:rsid w:val="006C1C8A"/>
    <w:rsid w:val="006C200A"/>
    <w:rsid w:val="006C2765"/>
    <w:rsid w:val="006C297E"/>
    <w:rsid w:val="006C35BB"/>
    <w:rsid w:val="006C3AC0"/>
    <w:rsid w:val="006C4146"/>
    <w:rsid w:val="006C481D"/>
    <w:rsid w:val="006C5499"/>
    <w:rsid w:val="006C5B33"/>
    <w:rsid w:val="006C6209"/>
    <w:rsid w:val="006C65CE"/>
    <w:rsid w:val="006C6A85"/>
    <w:rsid w:val="006C6B0E"/>
    <w:rsid w:val="006C7178"/>
    <w:rsid w:val="006C7907"/>
    <w:rsid w:val="006C7AD4"/>
    <w:rsid w:val="006D09A5"/>
    <w:rsid w:val="006D0B39"/>
    <w:rsid w:val="006D0E38"/>
    <w:rsid w:val="006D0ED3"/>
    <w:rsid w:val="006D20B7"/>
    <w:rsid w:val="006D2F85"/>
    <w:rsid w:val="006D38DE"/>
    <w:rsid w:val="006D399C"/>
    <w:rsid w:val="006D3EF6"/>
    <w:rsid w:val="006D4469"/>
    <w:rsid w:val="006D4F10"/>
    <w:rsid w:val="006D500F"/>
    <w:rsid w:val="006D5941"/>
    <w:rsid w:val="006D59B2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5158"/>
    <w:rsid w:val="006E64C4"/>
    <w:rsid w:val="006E7989"/>
    <w:rsid w:val="006E7BE9"/>
    <w:rsid w:val="006F0277"/>
    <w:rsid w:val="006F0931"/>
    <w:rsid w:val="006F0A9F"/>
    <w:rsid w:val="006F0E06"/>
    <w:rsid w:val="006F0FB2"/>
    <w:rsid w:val="006F2412"/>
    <w:rsid w:val="006F2544"/>
    <w:rsid w:val="006F27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7002E2"/>
    <w:rsid w:val="007005E2"/>
    <w:rsid w:val="00700A46"/>
    <w:rsid w:val="00700F22"/>
    <w:rsid w:val="00701173"/>
    <w:rsid w:val="007011D9"/>
    <w:rsid w:val="0070138A"/>
    <w:rsid w:val="00701DE1"/>
    <w:rsid w:val="0070281A"/>
    <w:rsid w:val="00702B30"/>
    <w:rsid w:val="0070439B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260"/>
    <w:rsid w:val="0071763C"/>
    <w:rsid w:val="0072182F"/>
    <w:rsid w:val="007226E2"/>
    <w:rsid w:val="007236B7"/>
    <w:rsid w:val="0072677F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69C0"/>
    <w:rsid w:val="007370BA"/>
    <w:rsid w:val="0073787F"/>
    <w:rsid w:val="00737B05"/>
    <w:rsid w:val="00737B1A"/>
    <w:rsid w:val="00737C87"/>
    <w:rsid w:val="00737EDB"/>
    <w:rsid w:val="00740357"/>
    <w:rsid w:val="007418EF"/>
    <w:rsid w:val="00741C5B"/>
    <w:rsid w:val="007434B3"/>
    <w:rsid w:val="007436E9"/>
    <w:rsid w:val="00743BCC"/>
    <w:rsid w:val="00743D1B"/>
    <w:rsid w:val="007443C8"/>
    <w:rsid w:val="00744BC4"/>
    <w:rsid w:val="00746248"/>
    <w:rsid w:val="007466AE"/>
    <w:rsid w:val="00746B6F"/>
    <w:rsid w:val="00746D23"/>
    <w:rsid w:val="00747504"/>
    <w:rsid w:val="00747966"/>
    <w:rsid w:val="00747F67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5741"/>
    <w:rsid w:val="00755806"/>
    <w:rsid w:val="00756F54"/>
    <w:rsid w:val="007573E7"/>
    <w:rsid w:val="00757A63"/>
    <w:rsid w:val="007619D9"/>
    <w:rsid w:val="00764003"/>
    <w:rsid w:val="007641D9"/>
    <w:rsid w:val="00764229"/>
    <w:rsid w:val="00764F41"/>
    <w:rsid w:val="0076513F"/>
    <w:rsid w:val="00765525"/>
    <w:rsid w:val="00765D1A"/>
    <w:rsid w:val="00766517"/>
    <w:rsid w:val="00766CF8"/>
    <w:rsid w:val="00766E2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8C3"/>
    <w:rsid w:val="007769B9"/>
    <w:rsid w:val="00777416"/>
    <w:rsid w:val="007801E1"/>
    <w:rsid w:val="00781B9A"/>
    <w:rsid w:val="00781C45"/>
    <w:rsid w:val="00783368"/>
    <w:rsid w:val="00783AFF"/>
    <w:rsid w:val="00783E7E"/>
    <w:rsid w:val="00784042"/>
    <w:rsid w:val="00784874"/>
    <w:rsid w:val="007852D9"/>
    <w:rsid w:val="0078683E"/>
    <w:rsid w:val="00786988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39B2"/>
    <w:rsid w:val="00793E7F"/>
    <w:rsid w:val="0079485E"/>
    <w:rsid w:val="007948AC"/>
    <w:rsid w:val="00794E04"/>
    <w:rsid w:val="00795659"/>
    <w:rsid w:val="007957AC"/>
    <w:rsid w:val="00796410"/>
    <w:rsid w:val="00797572"/>
    <w:rsid w:val="00797705"/>
    <w:rsid w:val="007A09E8"/>
    <w:rsid w:val="007A0B55"/>
    <w:rsid w:val="007A0C09"/>
    <w:rsid w:val="007A1062"/>
    <w:rsid w:val="007A1830"/>
    <w:rsid w:val="007A1E2B"/>
    <w:rsid w:val="007A1FAA"/>
    <w:rsid w:val="007A20AA"/>
    <w:rsid w:val="007A359A"/>
    <w:rsid w:val="007A4445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0B7B"/>
    <w:rsid w:val="007B12A6"/>
    <w:rsid w:val="007B25C2"/>
    <w:rsid w:val="007B2C6D"/>
    <w:rsid w:val="007B2E53"/>
    <w:rsid w:val="007B3D16"/>
    <w:rsid w:val="007B448E"/>
    <w:rsid w:val="007B4FA9"/>
    <w:rsid w:val="007B4FD9"/>
    <w:rsid w:val="007B5483"/>
    <w:rsid w:val="007B55ED"/>
    <w:rsid w:val="007B57DB"/>
    <w:rsid w:val="007B6119"/>
    <w:rsid w:val="007B777C"/>
    <w:rsid w:val="007C00E2"/>
    <w:rsid w:val="007C1039"/>
    <w:rsid w:val="007C1093"/>
    <w:rsid w:val="007C181F"/>
    <w:rsid w:val="007C25EC"/>
    <w:rsid w:val="007C2966"/>
    <w:rsid w:val="007C3098"/>
    <w:rsid w:val="007C3493"/>
    <w:rsid w:val="007C3E4C"/>
    <w:rsid w:val="007C3E9E"/>
    <w:rsid w:val="007C5045"/>
    <w:rsid w:val="007C52C0"/>
    <w:rsid w:val="007C52CD"/>
    <w:rsid w:val="007C5D04"/>
    <w:rsid w:val="007C653A"/>
    <w:rsid w:val="007C7A70"/>
    <w:rsid w:val="007C7E3D"/>
    <w:rsid w:val="007D05E9"/>
    <w:rsid w:val="007D1153"/>
    <w:rsid w:val="007D1711"/>
    <w:rsid w:val="007D1B0E"/>
    <w:rsid w:val="007D2178"/>
    <w:rsid w:val="007D2606"/>
    <w:rsid w:val="007D3C53"/>
    <w:rsid w:val="007D3FD1"/>
    <w:rsid w:val="007D41C9"/>
    <w:rsid w:val="007D4552"/>
    <w:rsid w:val="007D5703"/>
    <w:rsid w:val="007D61AF"/>
    <w:rsid w:val="007D63BC"/>
    <w:rsid w:val="007D63C8"/>
    <w:rsid w:val="007D64EC"/>
    <w:rsid w:val="007D66F6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E775C"/>
    <w:rsid w:val="007F001E"/>
    <w:rsid w:val="007F0414"/>
    <w:rsid w:val="007F0C3A"/>
    <w:rsid w:val="007F167F"/>
    <w:rsid w:val="007F1F69"/>
    <w:rsid w:val="007F200C"/>
    <w:rsid w:val="007F302A"/>
    <w:rsid w:val="007F3811"/>
    <w:rsid w:val="007F497C"/>
    <w:rsid w:val="007F64DD"/>
    <w:rsid w:val="007F7A2E"/>
    <w:rsid w:val="00800DCF"/>
    <w:rsid w:val="00801C34"/>
    <w:rsid w:val="00803372"/>
    <w:rsid w:val="0080411B"/>
    <w:rsid w:val="008042FD"/>
    <w:rsid w:val="00804606"/>
    <w:rsid w:val="00804AF4"/>
    <w:rsid w:val="0080523B"/>
    <w:rsid w:val="008055DD"/>
    <w:rsid w:val="0080657C"/>
    <w:rsid w:val="00806612"/>
    <w:rsid w:val="00807228"/>
    <w:rsid w:val="00807A09"/>
    <w:rsid w:val="00807D90"/>
    <w:rsid w:val="00810D58"/>
    <w:rsid w:val="008112CF"/>
    <w:rsid w:val="00811ED2"/>
    <w:rsid w:val="008127D0"/>
    <w:rsid w:val="00812AE3"/>
    <w:rsid w:val="00812D62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71B"/>
    <w:rsid w:val="00832A06"/>
    <w:rsid w:val="00832E08"/>
    <w:rsid w:val="00833633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5D3F"/>
    <w:rsid w:val="008464BB"/>
    <w:rsid w:val="00846B1D"/>
    <w:rsid w:val="008473AD"/>
    <w:rsid w:val="008473B1"/>
    <w:rsid w:val="008504EF"/>
    <w:rsid w:val="008515DF"/>
    <w:rsid w:val="00851855"/>
    <w:rsid w:val="00851A1C"/>
    <w:rsid w:val="00852272"/>
    <w:rsid w:val="00852589"/>
    <w:rsid w:val="0085295A"/>
    <w:rsid w:val="008549A0"/>
    <w:rsid w:val="00854CE6"/>
    <w:rsid w:val="00854D95"/>
    <w:rsid w:val="00854DF4"/>
    <w:rsid w:val="008575DD"/>
    <w:rsid w:val="008576D2"/>
    <w:rsid w:val="0085772D"/>
    <w:rsid w:val="00860630"/>
    <w:rsid w:val="00860AD4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713"/>
    <w:rsid w:val="00865BEE"/>
    <w:rsid w:val="008663AB"/>
    <w:rsid w:val="00866DEA"/>
    <w:rsid w:val="00870810"/>
    <w:rsid w:val="008709E7"/>
    <w:rsid w:val="0087299B"/>
    <w:rsid w:val="00872CA5"/>
    <w:rsid w:val="00872EEF"/>
    <w:rsid w:val="0087373E"/>
    <w:rsid w:val="00873CEC"/>
    <w:rsid w:val="00874CAA"/>
    <w:rsid w:val="00875559"/>
    <w:rsid w:val="00875765"/>
    <w:rsid w:val="0087577C"/>
    <w:rsid w:val="00876706"/>
    <w:rsid w:val="008770BF"/>
    <w:rsid w:val="00880440"/>
    <w:rsid w:val="00882B93"/>
    <w:rsid w:val="0088445C"/>
    <w:rsid w:val="00885162"/>
    <w:rsid w:val="00885CCB"/>
    <w:rsid w:val="00885D0C"/>
    <w:rsid w:val="008862F6"/>
    <w:rsid w:val="00887F4A"/>
    <w:rsid w:val="0089057E"/>
    <w:rsid w:val="00890B8D"/>
    <w:rsid w:val="008913EF"/>
    <w:rsid w:val="008919A9"/>
    <w:rsid w:val="00892BB2"/>
    <w:rsid w:val="00892F4C"/>
    <w:rsid w:val="008932B4"/>
    <w:rsid w:val="008934E7"/>
    <w:rsid w:val="0089466A"/>
    <w:rsid w:val="00895630"/>
    <w:rsid w:val="00895D10"/>
    <w:rsid w:val="00895DD3"/>
    <w:rsid w:val="00896194"/>
    <w:rsid w:val="008963ED"/>
    <w:rsid w:val="00897367"/>
    <w:rsid w:val="0089753B"/>
    <w:rsid w:val="008A0246"/>
    <w:rsid w:val="008A0AF4"/>
    <w:rsid w:val="008A1270"/>
    <w:rsid w:val="008A3055"/>
    <w:rsid w:val="008A39C5"/>
    <w:rsid w:val="008A3F7A"/>
    <w:rsid w:val="008A4169"/>
    <w:rsid w:val="008A4304"/>
    <w:rsid w:val="008A482F"/>
    <w:rsid w:val="008A4C8E"/>
    <w:rsid w:val="008A52B3"/>
    <w:rsid w:val="008A6441"/>
    <w:rsid w:val="008A6715"/>
    <w:rsid w:val="008A73ED"/>
    <w:rsid w:val="008A7712"/>
    <w:rsid w:val="008A7ED6"/>
    <w:rsid w:val="008B0145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2D9"/>
    <w:rsid w:val="008B5B05"/>
    <w:rsid w:val="008B649E"/>
    <w:rsid w:val="008B743A"/>
    <w:rsid w:val="008B7B39"/>
    <w:rsid w:val="008B7CA5"/>
    <w:rsid w:val="008C07D9"/>
    <w:rsid w:val="008C0E8B"/>
    <w:rsid w:val="008C153D"/>
    <w:rsid w:val="008C18EC"/>
    <w:rsid w:val="008C22AA"/>
    <w:rsid w:val="008C2DB4"/>
    <w:rsid w:val="008C3161"/>
    <w:rsid w:val="008C32DC"/>
    <w:rsid w:val="008C39AF"/>
    <w:rsid w:val="008C4DEB"/>
    <w:rsid w:val="008C4E19"/>
    <w:rsid w:val="008C598A"/>
    <w:rsid w:val="008C683C"/>
    <w:rsid w:val="008C6894"/>
    <w:rsid w:val="008C76B7"/>
    <w:rsid w:val="008C7FE7"/>
    <w:rsid w:val="008D0760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B3C"/>
    <w:rsid w:val="008D7517"/>
    <w:rsid w:val="008E0358"/>
    <w:rsid w:val="008E0F2B"/>
    <w:rsid w:val="008E1692"/>
    <w:rsid w:val="008E1AA8"/>
    <w:rsid w:val="008E3468"/>
    <w:rsid w:val="008E3D95"/>
    <w:rsid w:val="008E4208"/>
    <w:rsid w:val="008E4ADB"/>
    <w:rsid w:val="008E54FD"/>
    <w:rsid w:val="008E6743"/>
    <w:rsid w:val="008E6FD1"/>
    <w:rsid w:val="008E72C2"/>
    <w:rsid w:val="008E7347"/>
    <w:rsid w:val="008E7FA3"/>
    <w:rsid w:val="008F1167"/>
    <w:rsid w:val="008F18D7"/>
    <w:rsid w:val="008F19DD"/>
    <w:rsid w:val="008F1BFE"/>
    <w:rsid w:val="008F394D"/>
    <w:rsid w:val="008F3F9F"/>
    <w:rsid w:val="008F474C"/>
    <w:rsid w:val="008F4AA9"/>
    <w:rsid w:val="008F5990"/>
    <w:rsid w:val="008F599E"/>
    <w:rsid w:val="008F6007"/>
    <w:rsid w:val="008F60E8"/>
    <w:rsid w:val="00900370"/>
    <w:rsid w:val="0090195A"/>
    <w:rsid w:val="0090298C"/>
    <w:rsid w:val="00902C8B"/>
    <w:rsid w:val="00904D19"/>
    <w:rsid w:val="009054BB"/>
    <w:rsid w:val="00905AE5"/>
    <w:rsid w:val="00905BAD"/>
    <w:rsid w:val="00906C5A"/>
    <w:rsid w:val="009079E0"/>
    <w:rsid w:val="009103F2"/>
    <w:rsid w:val="0091154E"/>
    <w:rsid w:val="0091219D"/>
    <w:rsid w:val="00912D4B"/>
    <w:rsid w:val="00913526"/>
    <w:rsid w:val="009143D1"/>
    <w:rsid w:val="00914B11"/>
    <w:rsid w:val="00914B66"/>
    <w:rsid w:val="00915B42"/>
    <w:rsid w:val="009172A8"/>
    <w:rsid w:val="0091776C"/>
    <w:rsid w:val="00917CC8"/>
    <w:rsid w:val="00922309"/>
    <w:rsid w:val="00922496"/>
    <w:rsid w:val="00922600"/>
    <w:rsid w:val="00922D5A"/>
    <w:rsid w:val="009235E1"/>
    <w:rsid w:val="00923974"/>
    <w:rsid w:val="00923AD7"/>
    <w:rsid w:val="00923C59"/>
    <w:rsid w:val="00923E3F"/>
    <w:rsid w:val="00924E6A"/>
    <w:rsid w:val="009254DD"/>
    <w:rsid w:val="0092664E"/>
    <w:rsid w:val="009271CC"/>
    <w:rsid w:val="00927C66"/>
    <w:rsid w:val="00930FC2"/>
    <w:rsid w:val="00931A7B"/>
    <w:rsid w:val="00932418"/>
    <w:rsid w:val="009328CB"/>
    <w:rsid w:val="00932A0A"/>
    <w:rsid w:val="0093314F"/>
    <w:rsid w:val="00933A14"/>
    <w:rsid w:val="00934FAA"/>
    <w:rsid w:val="0093503F"/>
    <w:rsid w:val="009350EF"/>
    <w:rsid w:val="0093511E"/>
    <w:rsid w:val="00935738"/>
    <w:rsid w:val="0093598D"/>
    <w:rsid w:val="0093663F"/>
    <w:rsid w:val="00937FEA"/>
    <w:rsid w:val="00940647"/>
    <w:rsid w:val="00940653"/>
    <w:rsid w:val="00941335"/>
    <w:rsid w:val="00942B08"/>
    <w:rsid w:val="00943FDC"/>
    <w:rsid w:val="0094441B"/>
    <w:rsid w:val="00944D29"/>
    <w:rsid w:val="0094502E"/>
    <w:rsid w:val="0094512E"/>
    <w:rsid w:val="0094708C"/>
    <w:rsid w:val="009476FB"/>
    <w:rsid w:val="00947A2B"/>
    <w:rsid w:val="00947DDE"/>
    <w:rsid w:val="0095027D"/>
    <w:rsid w:val="0095045A"/>
    <w:rsid w:val="00950CED"/>
    <w:rsid w:val="00951667"/>
    <w:rsid w:val="0095195A"/>
    <w:rsid w:val="00951D9A"/>
    <w:rsid w:val="00952254"/>
    <w:rsid w:val="009523D1"/>
    <w:rsid w:val="0095259F"/>
    <w:rsid w:val="00952B13"/>
    <w:rsid w:val="00953902"/>
    <w:rsid w:val="00953D09"/>
    <w:rsid w:val="00954CC0"/>
    <w:rsid w:val="00954DD0"/>
    <w:rsid w:val="00955041"/>
    <w:rsid w:val="00955391"/>
    <w:rsid w:val="00955470"/>
    <w:rsid w:val="009567C3"/>
    <w:rsid w:val="00956C64"/>
    <w:rsid w:val="009571D4"/>
    <w:rsid w:val="009576D8"/>
    <w:rsid w:val="00957FD5"/>
    <w:rsid w:val="0096186B"/>
    <w:rsid w:val="009619E4"/>
    <w:rsid w:val="00962C09"/>
    <w:rsid w:val="00963B5A"/>
    <w:rsid w:val="00963E6C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CB4"/>
    <w:rsid w:val="009751FB"/>
    <w:rsid w:val="00975763"/>
    <w:rsid w:val="009765A9"/>
    <w:rsid w:val="00982111"/>
    <w:rsid w:val="0098280C"/>
    <w:rsid w:val="00982865"/>
    <w:rsid w:val="009850EE"/>
    <w:rsid w:val="009855E0"/>
    <w:rsid w:val="009858B4"/>
    <w:rsid w:val="009860E5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377D"/>
    <w:rsid w:val="00993878"/>
    <w:rsid w:val="00993E88"/>
    <w:rsid w:val="00994023"/>
    <w:rsid w:val="00994202"/>
    <w:rsid w:val="009946C5"/>
    <w:rsid w:val="009947D8"/>
    <w:rsid w:val="0099508B"/>
    <w:rsid w:val="009967B9"/>
    <w:rsid w:val="00996E02"/>
    <w:rsid w:val="009970A7"/>
    <w:rsid w:val="00997822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71A1"/>
    <w:rsid w:val="009A77A2"/>
    <w:rsid w:val="009A78B3"/>
    <w:rsid w:val="009B1275"/>
    <w:rsid w:val="009B1FD2"/>
    <w:rsid w:val="009B20FE"/>
    <w:rsid w:val="009B298A"/>
    <w:rsid w:val="009B2B19"/>
    <w:rsid w:val="009B2F01"/>
    <w:rsid w:val="009B3D0E"/>
    <w:rsid w:val="009B3D18"/>
    <w:rsid w:val="009B3FC4"/>
    <w:rsid w:val="009B45CA"/>
    <w:rsid w:val="009B4D57"/>
    <w:rsid w:val="009B4F29"/>
    <w:rsid w:val="009B5375"/>
    <w:rsid w:val="009B7E9D"/>
    <w:rsid w:val="009C085F"/>
    <w:rsid w:val="009C0AA0"/>
    <w:rsid w:val="009C0F95"/>
    <w:rsid w:val="009C12BF"/>
    <w:rsid w:val="009C1558"/>
    <w:rsid w:val="009C174A"/>
    <w:rsid w:val="009C1F76"/>
    <w:rsid w:val="009C3340"/>
    <w:rsid w:val="009C36B0"/>
    <w:rsid w:val="009C3F68"/>
    <w:rsid w:val="009C40F8"/>
    <w:rsid w:val="009C436F"/>
    <w:rsid w:val="009C46C6"/>
    <w:rsid w:val="009C4B0B"/>
    <w:rsid w:val="009C4F49"/>
    <w:rsid w:val="009C5398"/>
    <w:rsid w:val="009C5744"/>
    <w:rsid w:val="009C6122"/>
    <w:rsid w:val="009D0496"/>
    <w:rsid w:val="009D1140"/>
    <w:rsid w:val="009D1C5C"/>
    <w:rsid w:val="009D1F8B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712C"/>
    <w:rsid w:val="009D7890"/>
    <w:rsid w:val="009E0375"/>
    <w:rsid w:val="009E1881"/>
    <w:rsid w:val="009E1B2D"/>
    <w:rsid w:val="009E21FB"/>
    <w:rsid w:val="009E24C9"/>
    <w:rsid w:val="009E3074"/>
    <w:rsid w:val="009E3136"/>
    <w:rsid w:val="009E37DB"/>
    <w:rsid w:val="009E4889"/>
    <w:rsid w:val="009E5B8E"/>
    <w:rsid w:val="009E725C"/>
    <w:rsid w:val="009E745E"/>
    <w:rsid w:val="009E7B1F"/>
    <w:rsid w:val="009F0442"/>
    <w:rsid w:val="009F098B"/>
    <w:rsid w:val="009F1DB1"/>
    <w:rsid w:val="009F233B"/>
    <w:rsid w:val="009F25D3"/>
    <w:rsid w:val="009F40B6"/>
    <w:rsid w:val="009F55E4"/>
    <w:rsid w:val="009F5A08"/>
    <w:rsid w:val="009F62A7"/>
    <w:rsid w:val="009F6C85"/>
    <w:rsid w:val="009F6D4C"/>
    <w:rsid w:val="00A002C1"/>
    <w:rsid w:val="00A00985"/>
    <w:rsid w:val="00A009C5"/>
    <w:rsid w:val="00A01120"/>
    <w:rsid w:val="00A021D0"/>
    <w:rsid w:val="00A02767"/>
    <w:rsid w:val="00A027F5"/>
    <w:rsid w:val="00A034F9"/>
    <w:rsid w:val="00A04477"/>
    <w:rsid w:val="00A05371"/>
    <w:rsid w:val="00A06B4F"/>
    <w:rsid w:val="00A06D53"/>
    <w:rsid w:val="00A073FE"/>
    <w:rsid w:val="00A108D6"/>
    <w:rsid w:val="00A1203E"/>
    <w:rsid w:val="00A12BC0"/>
    <w:rsid w:val="00A136CF"/>
    <w:rsid w:val="00A14FB8"/>
    <w:rsid w:val="00A1513A"/>
    <w:rsid w:val="00A153F1"/>
    <w:rsid w:val="00A15825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30E"/>
    <w:rsid w:val="00A2367A"/>
    <w:rsid w:val="00A2367F"/>
    <w:rsid w:val="00A23FE6"/>
    <w:rsid w:val="00A26731"/>
    <w:rsid w:val="00A27CD0"/>
    <w:rsid w:val="00A30398"/>
    <w:rsid w:val="00A3121C"/>
    <w:rsid w:val="00A31DF7"/>
    <w:rsid w:val="00A3227B"/>
    <w:rsid w:val="00A32EFD"/>
    <w:rsid w:val="00A33FFB"/>
    <w:rsid w:val="00A35584"/>
    <w:rsid w:val="00A35A95"/>
    <w:rsid w:val="00A3704F"/>
    <w:rsid w:val="00A370AE"/>
    <w:rsid w:val="00A370BF"/>
    <w:rsid w:val="00A40A13"/>
    <w:rsid w:val="00A40E6A"/>
    <w:rsid w:val="00A422F5"/>
    <w:rsid w:val="00A4309F"/>
    <w:rsid w:val="00A435BC"/>
    <w:rsid w:val="00A4407A"/>
    <w:rsid w:val="00A44379"/>
    <w:rsid w:val="00A4543D"/>
    <w:rsid w:val="00A45A3F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D79"/>
    <w:rsid w:val="00A54334"/>
    <w:rsid w:val="00A54398"/>
    <w:rsid w:val="00A5560E"/>
    <w:rsid w:val="00A5566E"/>
    <w:rsid w:val="00A558B0"/>
    <w:rsid w:val="00A55D8E"/>
    <w:rsid w:val="00A5644C"/>
    <w:rsid w:val="00A574BD"/>
    <w:rsid w:val="00A5768D"/>
    <w:rsid w:val="00A57B26"/>
    <w:rsid w:val="00A57C86"/>
    <w:rsid w:val="00A603B5"/>
    <w:rsid w:val="00A60961"/>
    <w:rsid w:val="00A60A8D"/>
    <w:rsid w:val="00A6287B"/>
    <w:rsid w:val="00A62F73"/>
    <w:rsid w:val="00A639BE"/>
    <w:rsid w:val="00A642DD"/>
    <w:rsid w:val="00A64673"/>
    <w:rsid w:val="00A652BE"/>
    <w:rsid w:val="00A660BA"/>
    <w:rsid w:val="00A66588"/>
    <w:rsid w:val="00A66935"/>
    <w:rsid w:val="00A705EC"/>
    <w:rsid w:val="00A70A52"/>
    <w:rsid w:val="00A71904"/>
    <w:rsid w:val="00A7190A"/>
    <w:rsid w:val="00A71E5C"/>
    <w:rsid w:val="00A71FA6"/>
    <w:rsid w:val="00A73C6F"/>
    <w:rsid w:val="00A73EB7"/>
    <w:rsid w:val="00A74F1D"/>
    <w:rsid w:val="00A756DA"/>
    <w:rsid w:val="00A756FB"/>
    <w:rsid w:val="00A75DE4"/>
    <w:rsid w:val="00A764DD"/>
    <w:rsid w:val="00A77D16"/>
    <w:rsid w:val="00A77D59"/>
    <w:rsid w:val="00A825BF"/>
    <w:rsid w:val="00A84AE9"/>
    <w:rsid w:val="00A864FA"/>
    <w:rsid w:val="00A86F7B"/>
    <w:rsid w:val="00A87409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60"/>
    <w:rsid w:val="00A978BD"/>
    <w:rsid w:val="00A97DC0"/>
    <w:rsid w:val="00AA03FC"/>
    <w:rsid w:val="00AA073A"/>
    <w:rsid w:val="00AA11B7"/>
    <w:rsid w:val="00AA1638"/>
    <w:rsid w:val="00AA163A"/>
    <w:rsid w:val="00AA1776"/>
    <w:rsid w:val="00AA33B7"/>
    <w:rsid w:val="00AA34A8"/>
    <w:rsid w:val="00AA3A14"/>
    <w:rsid w:val="00AA4931"/>
    <w:rsid w:val="00AA49B5"/>
    <w:rsid w:val="00AA4CAC"/>
    <w:rsid w:val="00AA57F1"/>
    <w:rsid w:val="00AA5C75"/>
    <w:rsid w:val="00AA7698"/>
    <w:rsid w:val="00AB0587"/>
    <w:rsid w:val="00AB0A7F"/>
    <w:rsid w:val="00AB0F1B"/>
    <w:rsid w:val="00AB1F16"/>
    <w:rsid w:val="00AB3BCE"/>
    <w:rsid w:val="00AB3DFC"/>
    <w:rsid w:val="00AB42ED"/>
    <w:rsid w:val="00AB46F4"/>
    <w:rsid w:val="00AB4EEB"/>
    <w:rsid w:val="00AB5E7E"/>
    <w:rsid w:val="00AB72D4"/>
    <w:rsid w:val="00AB7A0A"/>
    <w:rsid w:val="00AB7E20"/>
    <w:rsid w:val="00AC15AE"/>
    <w:rsid w:val="00AC1A22"/>
    <w:rsid w:val="00AC22FF"/>
    <w:rsid w:val="00AC272C"/>
    <w:rsid w:val="00AC2CA7"/>
    <w:rsid w:val="00AC339A"/>
    <w:rsid w:val="00AC3445"/>
    <w:rsid w:val="00AC35AC"/>
    <w:rsid w:val="00AC422C"/>
    <w:rsid w:val="00AC5B54"/>
    <w:rsid w:val="00AC6FF4"/>
    <w:rsid w:val="00AC765A"/>
    <w:rsid w:val="00AC7DF8"/>
    <w:rsid w:val="00AC7F5F"/>
    <w:rsid w:val="00AD0749"/>
    <w:rsid w:val="00AD1474"/>
    <w:rsid w:val="00AD1D97"/>
    <w:rsid w:val="00AD1F0E"/>
    <w:rsid w:val="00AD2B55"/>
    <w:rsid w:val="00AD3C82"/>
    <w:rsid w:val="00AD6B61"/>
    <w:rsid w:val="00AD767C"/>
    <w:rsid w:val="00AD7E68"/>
    <w:rsid w:val="00AE0E60"/>
    <w:rsid w:val="00AE1C27"/>
    <w:rsid w:val="00AE232A"/>
    <w:rsid w:val="00AE2714"/>
    <w:rsid w:val="00AE2953"/>
    <w:rsid w:val="00AE2C9E"/>
    <w:rsid w:val="00AE3E4A"/>
    <w:rsid w:val="00AE43A2"/>
    <w:rsid w:val="00AE45CF"/>
    <w:rsid w:val="00AE46AE"/>
    <w:rsid w:val="00AE647C"/>
    <w:rsid w:val="00AE6CAD"/>
    <w:rsid w:val="00AE7B54"/>
    <w:rsid w:val="00AE7BD2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77D"/>
    <w:rsid w:val="00AF6D8A"/>
    <w:rsid w:val="00AF71F5"/>
    <w:rsid w:val="00AF73A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C20"/>
    <w:rsid w:val="00B03502"/>
    <w:rsid w:val="00B039D4"/>
    <w:rsid w:val="00B0417B"/>
    <w:rsid w:val="00B04750"/>
    <w:rsid w:val="00B04802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3507"/>
    <w:rsid w:val="00B1466D"/>
    <w:rsid w:val="00B14860"/>
    <w:rsid w:val="00B14D02"/>
    <w:rsid w:val="00B15134"/>
    <w:rsid w:val="00B157A8"/>
    <w:rsid w:val="00B174AE"/>
    <w:rsid w:val="00B17922"/>
    <w:rsid w:val="00B200D6"/>
    <w:rsid w:val="00B20975"/>
    <w:rsid w:val="00B20CD4"/>
    <w:rsid w:val="00B218EF"/>
    <w:rsid w:val="00B2192D"/>
    <w:rsid w:val="00B22D0D"/>
    <w:rsid w:val="00B22E4C"/>
    <w:rsid w:val="00B23567"/>
    <w:rsid w:val="00B241FE"/>
    <w:rsid w:val="00B24B5D"/>
    <w:rsid w:val="00B25631"/>
    <w:rsid w:val="00B27215"/>
    <w:rsid w:val="00B2725D"/>
    <w:rsid w:val="00B2731B"/>
    <w:rsid w:val="00B276D2"/>
    <w:rsid w:val="00B27733"/>
    <w:rsid w:val="00B27B30"/>
    <w:rsid w:val="00B31020"/>
    <w:rsid w:val="00B314A7"/>
    <w:rsid w:val="00B318EB"/>
    <w:rsid w:val="00B32454"/>
    <w:rsid w:val="00B324D4"/>
    <w:rsid w:val="00B327A0"/>
    <w:rsid w:val="00B328D1"/>
    <w:rsid w:val="00B32FF6"/>
    <w:rsid w:val="00B33E1D"/>
    <w:rsid w:val="00B34301"/>
    <w:rsid w:val="00B35AD4"/>
    <w:rsid w:val="00B36082"/>
    <w:rsid w:val="00B36A31"/>
    <w:rsid w:val="00B376C6"/>
    <w:rsid w:val="00B379B1"/>
    <w:rsid w:val="00B40112"/>
    <w:rsid w:val="00B4080B"/>
    <w:rsid w:val="00B410CC"/>
    <w:rsid w:val="00B419DF"/>
    <w:rsid w:val="00B42D64"/>
    <w:rsid w:val="00B436DE"/>
    <w:rsid w:val="00B43981"/>
    <w:rsid w:val="00B442AD"/>
    <w:rsid w:val="00B44FCA"/>
    <w:rsid w:val="00B4563C"/>
    <w:rsid w:val="00B46707"/>
    <w:rsid w:val="00B4736D"/>
    <w:rsid w:val="00B51012"/>
    <w:rsid w:val="00B5320A"/>
    <w:rsid w:val="00B538E0"/>
    <w:rsid w:val="00B53E48"/>
    <w:rsid w:val="00B549E2"/>
    <w:rsid w:val="00B5625E"/>
    <w:rsid w:val="00B5665B"/>
    <w:rsid w:val="00B568CF"/>
    <w:rsid w:val="00B56B4C"/>
    <w:rsid w:val="00B600D0"/>
    <w:rsid w:val="00B606E0"/>
    <w:rsid w:val="00B6073D"/>
    <w:rsid w:val="00B61328"/>
    <w:rsid w:val="00B633A4"/>
    <w:rsid w:val="00B64175"/>
    <w:rsid w:val="00B64F62"/>
    <w:rsid w:val="00B66842"/>
    <w:rsid w:val="00B669F8"/>
    <w:rsid w:val="00B66F3B"/>
    <w:rsid w:val="00B6739E"/>
    <w:rsid w:val="00B67DBC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4022"/>
    <w:rsid w:val="00B74B67"/>
    <w:rsid w:val="00B75076"/>
    <w:rsid w:val="00B752BE"/>
    <w:rsid w:val="00B753D3"/>
    <w:rsid w:val="00B75441"/>
    <w:rsid w:val="00B75659"/>
    <w:rsid w:val="00B76375"/>
    <w:rsid w:val="00B765DA"/>
    <w:rsid w:val="00B767CE"/>
    <w:rsid w:val="00B77164"/>
    <w:rsid w:val="00B77A4C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45BF"/>
    <w:rsid w:val="00B857EB"/>
    <w:rsid w:val="00B85FBB"/>
    <w:rsid w:val="00B86CC1"/>
    <w:rsid w:val="00B8718C"/>
    <w:rsid w:val="00B87609"/>
    <w:rsid w:val="00B8779C"/>
    <w:rsid w:val="00B87A02"/>
    <w:rsid w:val="00B90317"/>
    <w:rsid w:val="00B903BE"/>
    <w:rsid w:val="00B905AD"/>
    <w:rsid w:val="00B90C92"/>
    <w:rsid w:val="00B911D8"/>
    <w:rsid w:val="00B91F87"/>
    <w:rsid w:val="00B92AFA"/>
    <w:rsid w:val="00B92E7C"/>
    <w:rsid w:val="00B93129"/>
    <w:rsid w:val="00B931C9"/>
    <w:rsid w:val="00B947BD"/>
    <w:rsid w:val="00B94900"/>
    <w:rsid w:val="00B94BBC"/>
    <w:rsid w:val="00B94E51"/>
    <w:rsid w:val="00B956CB"/>
    <w:rsid w:val="00B95F74"/>
    <w:rsid w:val="00B96F47"/>
    <w:rsid w:val="00B972D0"/>
    <w:rsid w:val="00B974E5"/>
    <w:rsid w:val="00B976D5"/>
    <w:rsid w:val="00BA03D2"/>
    <w:rsid w:val="00BA03D8"/>
    <w:rsid w:val="00BA0A91"/>
    <w:rsid w:val="00BA16B6"/>
    <w:rsid w:val="00BA1836"/>
    <w:rsid w:val="00BA2B63"/>
    <w:rsid w:val="00BA2CF8"/>
    <w:rsid w:val="00BA30FC"/>
    <w:rsid w:val="00BA5ABE"/>
    <w:rsid w:val="00BA5B5F"/>
    <w:rsid w:val="00BA651E"/>
    <w:rsid w:val="00BA6C73"/>
    <w:rsid w:val="00BA7C26"/>
    <w:rsid w:val="00BA7E33"/>
    <w:rsid w:val="00BA7EF2"/>
    <w:rsid w:val="00BB0427"/>
    <w:rsid w:val="00BB10AA"/>
    <w:rsid w:val="00BB1A6C"/>
    <w:rsid w:val="00BB1F4F"/>
    <w:rsid w:val="00BB2FE2"/>
    <w:rsid w:val="00BB468C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7F7"/>
    <w:rsid w:val="00BC6BA4"/>
    <w:rsid w:val="00BC7E20"/>
    <w:rsid w:val="00BC7E45"/>
    <w:rsid w:val="00BD163E"/>
    <w:rsid w:val="00BD1F8C"/>
    <w:rsid w:val="00BD21BE"/>
    <w:rsid w:val="00BD25C5"/>
    <w:rsid w:val="00BD39D6"/>
    <w:rsid w:val="00BD3EC6"/>
    <w:rsid w:val="00BD430A"/>
    <w:rsid w:val="00BD5646"/>
    <w:rsid w:val="00BD5FC6"/>
    <w:rsid w:val="00BD611D"/>
    <w:rsid w:val="00BD617D"/>
    <w:rsid w:val="00BD62C4"/>
    <w:rsid w:val="00BD6EF8"/>
    <w:rsid w:val="00BE11E0"/>
    <w:rsid w:val="00BE1D9D"/>
    <w:rsid w:val="00BE21F6"/>
    <w:rsid w:val="00BE2C10"/>
    <w:rsid w:val="00BE2CAA"/>
    <w:rsid w:val="00BE3134"/>
    <w:rsid w:val="00BE3285"/>
    <w:rsid w:val="00BE353A"/>
    <w:rsid w:val="00BE35CE"/>
    <w:rsid w:val="00BE475C"/>
    <w:rsid w:val="00BE48A0"/>
    <w:rsid w:val="00BE54E1"/>
    <w:rsid w:val="00BE55EC"/>
    <w:rsid w:val="00BE617E"/>
    <w:rsid w:val="00BE6D0F"/>
    <w:rsid w:val="00BE6E27"/>
    <w:rsid w:val="00BE6F92"/>
    <w:rsid w:val="00BE6FBE"/>
    <w:rsid w:val="00BE73EB"/>
    <w:rsid w:val="00BE74B8"/>
    <w:rsid w:val="00BE75E4"/>
    <w:rsid w:val="00BF0D63"/>
    <w:rsid w:val="00BF1594"/>
    <w:rsid w:val="00BF1D5C"/>
    <w:rsid w:val="00BF1DE0"/>
    <w:rsid w:val="00BF27E0"/>
    <w:rsid w:val="00BF30A5"/>
    <w:rsid w:val="00BF4760"/>
    <w:rsid w:val="00BF490B"/>
    <w:rsid w:val="00BF574F"/>
    <w:rsid w:val="00BF58EB"/>
    <w:rsid w:val="00BF5DE5"/>
    <w:rsid w:val="00BF6455"/>
    <w:rsid w:val="00BF66A1"/>
    <w:rsid w:val="00BF67A3"/>
    <w:rsid w:val="00BF6A1A"/>
    <w:rsid w:val="00BF6B4A"/>
    <w:rsid w:val="00BF6ED3"/>
    <w:rsid w:val="00BF736B"/>
    <w:rsid w:val="00C000BB"/>
    <w:rsid w:val="00C00283"/>
    <w:rsid w:val="00C008C2"/>
    <w:rsid w:val="00C01380"/>
    <w:rsid w:val="00C01804"/>
    <w:rsid w:val="00C01837"/>
    <w:rsid w:val="00C0196C"/>
    <w:rsid w:val="00C02C14"/>
    <w:rsid w:val="00C02D34"/>
    <w:rsid w:val="00C02E9E"/>
    <w:rsid w:val="00C031A8"/>
    <w:rsid w:val="00C0467F"/>
    <w:rsid w:val="00C06469"/>
    <w:rsid w:val="00C07014"/>
    <w:rsid w:val="00C07162"/>
    <w:rsid w:val="00C074E0"/>
    <w:rsid w:val="00C1128C"/>
    <w:rsid w:val="00C11BAE"/>
    <w:rsid w:val="00C11FF8"/>
    <w:rsid w:val="00C13E6E"/>
    <w:rsid w:val="00C15400"/>
    <w:rsid w:val="00C15C94"/>
    <w:rsid w:val="00C16A91"/>
    <w:rsid w:val="00C1743C"/>
    <w:rsid w:val="00C17DAF"/>
    <w:rsid w:val="00C20908"/>
    <w:rsid w:val="00C21448"/>
    <w:rsid w:val="00C21A3C"/>
    <w:rsid w:val="00C21AEC"/>
    <w:rsid w:val="00C2204C"/>
    <w:rsid w:val="00C22703"/>
    <w:rsid w:val="00C22F86"/>
    <w:rsid w:val="00C23664"/>
    <w:rsid w:val="00C23706"/>
    <w:rsid w:val="00C23EFD"/>
    <w:rsid w:val="00C24296"/>
    <w:rsid w:val="00C247E5"/>
    <w:rsid w:val="00C257AF"/>
    <w:rsid w:val="00C25CC4"/>
    <w:rsid w:val="00C26AA6"/>
    <w:rsid w:val="00C26B3C"/>
    <w:rsid w:val="00C26B8C"/>
    <w:rsid w:val="00C27815"/>
    <w:rsid w:val="00C27AD1"/>
    <w:rsid w:val="00C30DEC"/>
    <w:rsid w:val="00C30EEF"/>
    <w:rsid w:val="00C31874"/>
    <w:rsid w:val="00C31A8E"/>
    <w:rsid w:val="00C3308D"/>
    <w:rsid w:val="00C33A50"/>
    <w:rsid w:val="00C34007"/>
    <w:rsid w:val="00C353EB"/>
    <w:rsid w:val="00C35C02"/>
    <w:rsid w:val="00C36852"/>
    <w:rsid w:val="00C36AD1"/>
    <w:rsid w:val="00C3711A"/>
    <w:rsid w:val="00C3784C"/>
    <w:rsid w:val="00C410E5"/>
    <w:rsid w:val="00C41F83"/>
    <w:rsid w:val="00C4282B"/>
    <w:rsid w:val="00C4450E"/>
    <w:rsid w:val="00C45272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56968"/>
    <w:rsid w:val="00C603CA"/>
    <w:rsid w:val="00C6112F"/>
    <w:rsid w:val="00C614E9"/>
    <w:rsid w:val="00C62204"/>
    <w:rsid w:val="00C624E6"/>
    <w:rsid w:val="00C626AD"/>
    <w:rsid w:val="00C62B7E"/>
    <w:rsid w:val="00C6418D"/>
    <w:rsid w:val="00C65613"/>
    <w:rsid w:val="00C65626"/>
    <w:rsid w:val="00C67CA0"/>
    <w:rsid w:val="00C70359"/>
    <w:rsid w:val="00C710B9"/>
    <w:rsid w:val="00C710E0"/>
    <w:rsid w:val="00C71438"/>
    <w:rsid w:val="00C71977"/>
    <w:rsid w:val="00C71BB9"/>
    <w:rsid w:val="00C723B2"/>
    <w:rsid w:val="00C7330D"/>
    <w:rsid w:val="00C74590"/>
    <w:rsid w:val="00C7570D"/>
    <w:rsid w:val="00C75B11"/>
    <w:rsid w:val="00C7739A"/>
    <w:rsid w:val="00C77854"/>
    <w:rsid w:val="00C77E5F"/>
    <w:rsid w:val="00C77E8B"/>
    <w:rsid w:val="00C803CE"/>
    <w:rsid w:val="00C8060E"/>
    <w:rsid w:val="00C80B6B"/>
    <w:rsid w:val="00C81062"/>
    <w:rsid w:val="00C8113F"/>
    <w:rsid w:val="00C81BD7"/>
    <w:rsid w:val="00C82462"/>
    <w:rsid w:val="00C82938"/>
    <w:rsid w:val="00C82F8B"/>
    <w:rsid w:val="00C839FC"/>
    <w:rsid w:val="00C84748"/>
    <w:rsid w:val="00C85EFD"/>
    <w:rsid w:val="00C8640B"/>
    <w:rsid w:val="00C86EE6"/>
    <w:rsid w:val="00C873B8"/>
    <w:rsid w:val="00C87748"/>
    <w:rsid w:val="00C878CE"/>
    <w:rsid w:val="00C9041D"/>
    <w:rsid w:val="00C90747"/>
    <w:rsid w:val="00C90E6C"/>
    <w:rsid w:val="00C91380"/>
    <w:rsid w:val="00C9408A"/>
    <w:rsid w:val="00C94405"/>
    <w:rsid w:val="00C95141"/>
    <w:rsid w:val="00C95758"/>
    <w:rsid w:val="00C95B64"/>
    <w:rsid w:val="00C95BCD"/>
    <w:rsid w:val="00C95DBF"/>
    <w:rsid w:val="00C96125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D49"/>
    <w:rsid w:val="00CA51F8"/>
    <w:rsid w:val="00CA5789"/>
    <w:rsid w:val="00CA5879"/>
    <w:rsid w:val="00CA62AB"/>
    <w:rsid w:val="00CA64D2"/>
    <w:rsid w:val="00CA6D01"/>
    <w:rsid w:val="00CA7678"/>
    <w:rsid w:val="00CB09D2"/>
    <w:rsid w:val="00CB1690"/>
    <w:rsid w:val="00CB1894"/>
    <w:rsid w:val="00CB30FA"/>
    <w:rsid w:val="00CB40B7"/>
    <w:rsid w:val="00CB427B"/>
    <w:rsid w:val="00CB6485"/>
    <w:rsid w:val="00CB6B9D"/>
    <w:rsid w:val="00CB6C7E"/>
    <w:rsid w:val="00CB75F1"/>
    <w:rsid w:val="00CB77FF"/>
    <w:rsid w:val="00CC078A"/>
    <w:rsid w:val="00CC0879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52F"/>
    <w:rsid w:val="00CC3D26"/>
    <w:rsid w:val="00CC3F93"/>
    <w:rsid w:val="00CC4929"/>
    <w:rsid w:val="00CC598A"/>
    <w:rsid w:val="00CC6615"/>
    <w:rsid w:val="00CC6DF8"/>
    <w:rsid w:val="00CD0763"/>
    <w:rsid w:val="00CD2B9C"/>
    <w:rsid w:val="00CD2D61"/>
    <w:rsid w:val="00CD33A2"/>
    <w:rsid w:val="00CD34BD"/>
    <w:rsid w:val="00CD34E7"/>
    <w:rsid w:val="00CD3758"/>
    <w:rsid w:val="00CD3D0B"/>
    <w:rsid w:val="00CD4654"/>
    <w:rsid w:val="00CD4CF4"/>
    <w:rsid w:val="00CD5723"/>
    <w:rsid w:val="00CD57F5"/>
    <w:rsid w:val="00CD59F2"/>
    <w:rsid w:val="00CD670C"/>
    <w:rsid w:val="00CD67EA"/>
    <w:rsid w:val="00CE0010"/>
    <w:rsid w:val="00CE09F3"/>
    <w:rsid w:val="00CE13DB"/>
    <w:rsid w:val="00CE1477"/>
    <w:rsid w:val="00CE1632"/>
    <w:rsid w:val="00CE1EB6"/>
    <w:rsid w:val="00CE33E9"/>
    <w:rsid w:val="00CE357C"/>
    <w:rsid w:val="00CE45CF"/>
    <w:rsid w:val="00CE46F0"/>
    <w:rsid w:val="00CE493D"/>
    <w:rsid w:val="00CE505C"/>
    <w:rsid w:val="00CE67B8"/>
    <w:rsid w:val="00CE6CAB"/>
    <w:rsid w:val="00CE7095"/>
    <w:rsid w:val="00CE73B1"/>
    <w:rsid w:val="00CE793A"/>
    <w:rsid w:val="00CE7C7C"/>
    <w:rsid w:val="00CF21F7"/>
    <w:rsid w:val="00CF4841"/>
    <w:rsid w:val="00CF4886"/>
    <w:rsid w:val="00CF4CA6"/>
    <w:rsid w:val="00CF4DF3"/>
    <w:rsid w:val="00CF4E01"/>
    <w:rsid w:val="00CF683B"/>
    <w:rsid w:val="00CF69FD"/>
    <w:rsid w:val="00CF7193"/>
    <w:rsid w:val="00CF730E"/>
    <w:rsid w:val="00CF75EA"/>
    <w:rsid w:val="00D00487"/>
    <w:rsid w:val="00D00BE4"/>
    <w:rsid w:val="00D01D91"/>
    <w:rsid w:val="00D02522"/>
    <w:rsid w:val="00D02A9D"/>
    <w:rsid w:val="00D02CBA"/>
    <w:rsid w:val="00D02DFB"/>
    <w:rsid w:val="00D03B5F"/>
    <w:rsid w:val="00D04606"/>
    <w:rsid w:val="00D05034"/>
    <w:rsid w:val="00D05085"/>
    <w:rsid w:val="00D0514A"/>
    <w:rsid w:val="00D06562"/>
    <w:rsid w:val="00D0733D"/>
    <w:rsid w:val="00D07A20"/>
    <w:rsid w:val="00D07DFD"/>
    <w:rsid w:val="00D07EFA"/>
    <w:rsid w:val="00D10068"/>
    <w:rsid w:val="00D1045D"/>
    <w:rsid w:val="00D1105E"/>
    <w:rsid w:val="00D112FB"/>
    <w:rsid w:val="00D12D5D"/>
    <w:rsid w:val="00D134BC"/>
    <w:rsid w:val="00D142F2"/>
    <w:rsid w:val="00D1465B"/>
    <w:rsid w:val="00D14C01"/>
    <w:rsid w:val="00D14DD5"/>
    <w:rsid w:val="00D15B19"/>
    <w:rsid w:val="00D15EC8"/>
    <w:rsid w:val="00D16E2E"/>
    <w:rsid w:val="00D17551"/>
    <w:rsid w:val="00D209E0"/>
    <w:rsid w:val="00D20A36"/>
    <w:rsid w:val="00D20AE2"/>
    <w:rsid w:val="00D21148"/>
    <w:rsid w:val="00D221E2"/>
    <w:rsid w:val="00D23057"/>
    <w:rsid w:val="00D23092"/>
    <w:rsid w:val="00D24F2D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74EE"/>
    <w:rsid w:val="00D37974"/>
    <w:rsid w:val="00D414D8"/>
    <w:rsid w:val="00D417B9"/>
    <w:rsid w:val="00D4272E"/>
    <w:rsid w:val="00D42A84"/>
    <w:rsid w:val="00D44271"/>
    <w:rsid w:val="00D44B79"/>
    <w:rsid w:val="00D44FCC"/>
    <w:rsid w:val="00D4716A"/>
    <w:rsid w:val="00D4719F"/>
    <w:rsid w:val="00D47B89"/>
    <w:rsid w:val="00D50AAC"/>
    <w:rsid w:val="00D50CD1"/>
    <w:rsid w:val="00D50E01"/>
    <w:rsid w:val="00D50E63"/>
    <w:rsid w:val="00D51CC0"/>
    <w:rsid w:val="00D52108"/>
    <w:rsid w:val="00D52188"/>
    <w:rsid w:val="00D52B38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6FF4"/>
    <w:rsid w:val="00D572EA"/>
    <w:rsid w:val="00D57DB9"/>
    <w:rsid w:val="00D60166"/>
    <w:rsid w:val="00D60718"/>
    <w:rsid w:val="00D61D8B"/>
    <w:rsid w:val="00D62050"/>
    <w:rsid w:val="00D6279C"/>
    <w:rsid w:val="00D63AF7"/>
    <w:rsid w:val="00D6490C"/>
    <w:rsid w:val="00D65BD9"/>
    <w:rsid w:val="00D668DE"/>
    <w:rsid w:val="00D67178"/>
    <w:rsid w:val="00D67CD0"/>
    <w:rsid w:val="00D700B0"/>
    <w:rsid w:val="00D70AA4"/>
    <w:rsid w:val="00D72124"/>
    <w:rsid w:val="00D7242A"/>
    <w:rsid w:val="00D72810"/>
    <w:rsid w:val="00D72C45"/>
    <w:rsid w:val="00D72E79"/>
    <w:rsid w:val="00D736A7"/>
    <w:rsid w:val="00D739A8"/>
    <w:rsid w:val="00D741BA"/>
    <w:rsid w:val="00D74A0B"/>
    <w:rsid w:val="00D75175"/>
    <w:rsid w:val="00D759EE"/>
    <w:rsid w:val="00D75F2E"/>
    <w:rsid w:val="00D7617D"/>
    <w:rsid w:val="00D761AE"/>
    <w:rsid w:val="00D76470"/>
    <w:rsid w:val="00D7746B"/>
    <w:rsid w:val="00D80525"/>
    <w:rsid w:val="00D806EB"/>
    <w:rsid w:val="00D80A22"/>
    <w:rsid w:val="00D80B18"/>
    <w:rsid w:val="00D80DA5"/>
    <w:rsid w:val="00D80F88"/>
    <w:rsid w:val="00D81465"/>
    <w:rsid w:val="00D81712"/>
    <w:rsid w:val="00D817FB"/>
    <w:rsid w:val="00D81FFA"/>
    <w:rsid w:val="00D821DB"/>
    <w:rsid w:val="00D849AA"/>
    <w:rsid w:val="00D84D09"/>
    <w:rsid w:val="00D86765"/>
    <w:rsid w:val="00D86B1D"/>
    <w:rsid w:val="00D86CDE"/>
    <w:rsid w:val="00D870B8"/>
    <w:rsid w:val="00D87F34"/>
    <w:rsid w:val="00D908F8"/>
    <w:rsid w:val="00D90E6D"/>
    <w:rsid w:val="00D914A0"/>
    <w:rsid w:val="00D91516"/>
    <w:rsid w:val="00D91557"/>
    <w:rsid w:val="00D91B6A"/>
    <w:rsid w:val="00D92B88"/>
    <w:rsid w:val="00D92CDC"/>
    <w:rsid w:val="00D92E8C"/>
    <w:rsid w:val="00D94FF1"/>
    <w:rsid w:val="00D9565A"/>
    <w:rsid w:val="00D957B9"/>
    <w:rsid w:val="00D95CA6"/>
    <w:rsid w:val="00D9607F"/>
    <w:rsid w:val="00D9725D"/>
    <w:rsid w:val="00D97C36"/>
    <w:rsid w:val="00D97F4D"/>
    <w:rsid w:val="00DA0047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B0051"/>
    <w:rsid w:val="00DB0784"/>
    <w:rsid w:val="00DB101C"/>
    <w:rsid w:val="00DB18EE"/>
    <w:rsid w:val="00DB1EB8"/>
    <w:rsid w:val="00DB22DC"/>
    <w:rsid w:val="00DB2C89"/>
    <w:rsid w:val="00DB2EA6"/>
    <w:rsid w:val="00DB2F98"/>
    <w:rsid w:val="00DB4887"/>
    <w:rsid w:val="00DB4F69"/>
    <w:rsid w:val="00DB5188"/>
    <w:rsid w:val="00DB52B3"/>
    <w:rsid w:val="00DB570A"/>
    <w:rsid w:val="00DB5A4C"/>
    <w:rsid w:val="00DB600D"/>
    <w:rsid w:val="00DB7BB3"/>
    <w:rsid w:val="00DC165C"/>
    <w:rsid w:val="00DC2EBA"/>
    <w:rsid w:val="00DC38E9"/>
    <w:rsid w:val="00DC40D3"/>
    <w:rsid w:val="00DC4DF6"/>
    <w:rsid w:val="00DC5D44"/>
    <w:rsid w:val="00DC6258"/>
    <w:rsid w:val="00DC78E6"/>
    <w:rsid w:val="00DC7D4D"/>
    <w:rsid w:val="00DD0C26"/>
    <w:rsid w:val="00DD1060"/>
    <w:rsid w:val="00DD1655"/>
    <w:rsid w:val="00DD2675"/>
    <w:rsid w:val="00DD27E2"/>
    <w:rsid w:val="00DD2FDF"/>
    <w:rsid w:val="00DD30DF"/>
    <w:rsid w:val="00DD368E"/>
    <w:rsid w:val="00DD3A57"/>
    <w:rsid w:val="00DD3CB5"/>
    <w:rsid w:val="00DD40F6"/>
    <w:rsid w:val="00DD47DD"/>
    <w:rsid w:val="00DD4C11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4466"/>
    <w:rsid w:val="00DE4969"/>
    <w:rsid w:val="00DE52E6"/>
    <w:rsid w:val="00DE5365"/>
    <w:rsid w:val="00DE5623"/>
    <w:rsid w:val="00DE5929"/>
    <w:rsid w:val="00DE5F68"/>
    <w:rsid w:val="00DE6341"/>
    <w:rsid w:val="00DE6938"/>
    <w:rsid w:val="00DE6A0B"/>
    <w:rsid w:val="00DE6C60"/>
    <w:rsid w:val="00DE70A2"/>
    <w:rsid w:val="00DE74F4"/>
    <w:rsid w:val="00DE7A52"/>
    <w:rsid w:val="00DE7B27"/>
    <w:rsid w:val="00DF0457"/>
    <w:rsid w:val="00DF056D"/>
    <w:rsid w:val="00DF0667"/>
    <w:rsid w:val="00DF10C0"/>
    <w:rsid w:val="00DF116C"/>
    <w:rsid w:val="00DF11DF"/>
    <w:rsid w:val="00DF1DAB"/>
    <w:rsid w:val="00DF2013"/>
    <w:rsid w:val="00DF2529"/>
    <w:rsid w:val="00DF2860"/>
    <w:rsid w:val="00DF322A"/>
    <w:rsid w:val="00DF371D"/>
    <w:rsid w:val="00DF383C"/>
    <w:rsid w:val="00DF4251"/>
    <w:rsid w:val="00DF49DD"/>
    <w:rsid w:val="00DF553D"/>
    <w:rsid w:val="00DF6912"/>
    <w:rsid w:val="00DF6915"/>
    <w:rsid w:val="00DF6EE4"/>
    <w:rsid w:val="00DF6F61"/>
    <w:rsid w:val="00DF7401"/>
    <w:rsid w:val="00DF793B"/>
    <w:rsid w:val="00E008CC"/>
    <w:rsid w:val="00E00BE1"/>
    <w:rsid w:val="00E01617"/>
    <w:rsid w:val="00E01976"/>
    <w:rsid w:val="00E03B83"/>
    <w:rsid w:val="00E03F4E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11366"/>
    <w:rsid w:val="00E12109"/>
    <w:rsid w:val="00E122FC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25E"/>
    <w:rsid w:val="00E164FC"/>
    <w:rsid w:val="00E16DFC"/>
    <w:rsid w:val="00E17158"/>
    <w:rsid w:val="00E17677"/>
    <w:rsid w:val="00E20FF7"/>
    <w:rsid w:val="00E211EA"/>
    <w:rsid w:val="00E212EF"/>
    <w:rsid w:val="00E21D1F"/>
    <w:rsid w:val="00E22F8D"/>
    <w:rsid w:val="00E234EF"/>
    <w:rsid w:val="00E239BD"/>
    <w:rsid w:val="00E245D7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A95"/>
    <w:rsid w:val="00E34FF0"/>
    <w:rsid w:val="00E35222"/>
    <w:rsid w:val="00E3547B"/>
    <w:rsid w:val="00E360FD"/>
    <w:rsid w:val="00E3691F"/>
    <w:rsid w:val="00E371D8"/>
    <w:rsid w:val="00E37BDA"/>
    <w:rsid w:val="00E37CED"/>
    <w:rsid w:val="00E406B4"/>
    <w:rsid w:val="00E42716"/>
    <w:rsid w:val="00E42746"/>
    <w:rsid w:val="00E42AA7"/>
    <w:rsid w:val="00E43690"/>
    <w:rsid w:val="00E4387C"/>
    <w:rsid w:val="00E4430B"/>
    <w:rsid w:val="00E46D02"/>
    <w:rsid w:val="00E50130"/>
    <w:rsid w:val="00E50981"/>
    <w:rsid w:val="00E50BA0"/>
    <w:rsid w:val="00E521A3"/>
    <w:rsid w:val="00E5228B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C8B"/>
    <w:rsid w:val="00E56030"/>
    <w:rsid w:val="00E56323"/>
    <w:rsid w:val="00E56573"/>
    <w:rsid w:val="00E56E4A"/>
    <w:rsid w:val="00E574CE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4246"/>
    <w:rsid w:val="00E6429A"/>
    <w:rsid w:val="00E64321"/>
    <w:rsid w:val="00E64463"/>
    <w:rsid w:val="00E652B3"/>
    <w:rsid w:val="00E652EA"/>
    <w:rsid w:val="00E653CF"/>
    <w:rsid w:val="00E65FD2"/>
    <w:rsid w:val="00E66036"/>
    <w:rsid w:val="00E6729F"/>
    <w:rsid w:val="00E67A46"/>
    <w:rsid w:val="00E67C65"/>
    <w:rsid w:val="00E67CFE"/>
    <w:rsid w:val="00E67E7E"/>
    <w:rsid w:val="00E70772"/>
    <w:rsid w:val="00E709F2"/>
    <w:rsid w:val="00E716B0"/>
    <w:rsid w:val="00E71DB2"/>
    <w:rsid w:val="00E71E62"/>
    <w:rsid w:val="00E7231C"/>
    <w:rsid w:val="00E73504"/>
    <w:rsid w:val="00E73B50"/>
    <w:rsid w:val="00E73EFF"/>
    <w:rsid w:val="00E7439C"/>
    <w:rsid w:val="00E74DFE"/>
    <w:rsid w:val="00E74F68"/>
    <w:rsid w:val="00E75541"/>
    <w:rsid w:val="00E75606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9B9"/>
    <w:rsid w:val="00E81E66"/>
    <w:rsid w:val="00E8217C"/>
    <w:rsid w:val="00E825A7"/>
    <w:rsid w:val="00E82806"/>
    <w:rsid w:val="00E82F55"/>
    <w:rsid w:val="00E83DEF"/>
    <w:rsid w:val="00E8496B"/>
    <w:rsid w:val="00E86FFE"/>
    <w:rsid w:val="00E8770B"/>
    <w:rsid w:val="00E87832"/>
    <w:rsid w:val="00E878E9"/>
    <w:rsid w:val="00E87FCF"/>
    <w:rsid w:val="00E90BCB"/>
    <w:rsid w:val="00E91022"/>
    <w:rsid w:val="00E91B54"/>
    <w:rsid w:val="00E91FE6"/>
    <w:rsid w:val="00E92436"/>
    <w:rsid w:val="00E93857"/>
    <w:rsid w:val="00E94D7B"/>
    <w:rsid w:val="00E95992"/>
    <w:rsid w:val="00E95BCE"/>
    <w:rsid w:val="00E95DA4"/>
    <w:rsid w:val="00E96B41"/>
    <w:rsid w:val="00E97901"/>
    <w:rsid w:val="00EA0BBA"/>
    <w:rsid w:val="00EA0EC1"/>
    <w:rsid w:val="00EA1D5E"/>
    <w:rsid w:val="00EA266B"/>
    <w:rsid w:val="00EA2A92"/>
    <w:rsid w:val="00EA2ABD"/>
    <w:rsid w:val="00EA311E"/>
    <w:rsid w:val="00EA3627"/>
    <w:rsid w:val="00EA55EA"/>
    <w:rsid w:val="00EA5793"/>
    <w:rsid w:val="00EA5CA7"/>
    <w:rsid w:val="00EA71D3"/>
    <w:rsid w:val="00EA795D"/>
    <w:rsid w:val="00EA7BDA"/>
    <w:rsid w:val="00EB1780"/>
    <w:rsid w:val="00EB188D"/>
    <w:rsid w:val="00EB27A5"/>
    <w:rsid w:val="00EB2B7C"/>
    <w:rsid w:val="00EB3178"/>
    <w:rsid w:val="00EB36CF"/>
    <w:rsid w:val="00EB5204"/>
    <w:rsid w:val="00EB57BC"/>
    <w:rsid w:val="00EB5AD4"/>
    <w:rsid w:val="00EB5C77"/>
    <w:rsid w:val="00EB62E0"/>
    <w:rsid w:val="00EB636B"/>
    <w:rsid w:val="00EB6FAE"/>
    <w:rsid w:val="00EB75D2"/>
    <w:rsid w:val="00EC0C98"/>
    <w:rsid w:val="00EC0D0D"/>
    <w:rsid w:val="00EC127D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6F"/>
    <w:rsid w:val="00EC73AB"/>
    <w:rsid w:val="00EC7935"/>
    <w:rsid w:val="00ED09EC"/>
    <w:rsid w:val="00ED0F53"/>
    <w:rsid w:val="00ED20E0"/>
    <w:rsid w:val="00ED21AD"/>
    <w:rsid w:val="00ED24A6"/>
    <w:rsid w:val="00ED28EA"/>
    <w:rsid w:val="00ED2A49"/>
    <w:rsid w:val="00ED35DE"/>
    <w:rsid w:val="00ED38F9"/>
    <w:rsid w:val="00ED39F3"/>
    <w:rsid w:val="00ED4053"/>
    <w:rsid w:val="00ED4127"/>
    <w:rsid w:val="00ED428D"/>
    <w:rsid w:val="00ED4445"/>
    <w:rsid w:val="00ED4BC5"/>
    <w:rsid w:val="00ED4F61"/>
    <w:rsid w:val="00ED74E4"/>
    <w:rsid w:val="00ED7AB4"/>
    <w:rsid w:val="00EE00DB"/>
    <w:rsid w:val="00EE0426"/>
    <w:rsid w:val="00EE187E"/>
    <w:rsid w:val="00EE18E5"/>
    <w:rsid w:val="00EE2176"/>
    <w:rsid w:val="00EE3543"/>
    <w:rsid w:val="00EE3BDB"/>
    <w:rsid w:val="00EE3C37"/>
    <w:rsid w:val="00EE4193"/>
    <w:rsid w:val="00EE4C7B"/>
    <w:rsid w:val="00EE4F76"/>
    <w:rsid w:val="00EE59D7"/>
    <w:rsid w:val="00EE6C14"/>
    <w:rsid w:val="00EE6F0C"/>
    <w:rsid w:val="00EE7449"/>
    <w:rsid w:val="00EE74CB"/>
    <w:rsid w:val="00EE7877"/>
    <w:rsid w:val="00EF0747"/>
    <w:rsid w:val="00EF0D15"/>
    <w:rsid w:val="00EF2977"/>
    <w:rsid w:val="00EF367D"/>
    <w:rsid w:val="00EF3F78"/>
    <w:rsid w:val="00EF44E9"/>
    <w:rsid w:val="00EF44F0"/>
    <w:rsid w:val="00EF4871"/>
    <w:rsid w:val="00EF4B8C"/>
    <w:rsid w:val="00EF5358"/>
    <w:rsid w:val="00EF6070"/>
    <w:rsid w:val="00EF6183"/>
    <w:rsid w:val="00EF678C"/>
    <w:rsid w:val="00EF6D71"/>
    <w:rsid w:val="00EF7D24"/>
    <w:rsid w:val="00F000A0"/>
    <w:rsid w:val="00F004CD"/>
    <w:rsid w:val="00F010CB"/>
    <w:rsid w:val="00F016E9"/>
    <w:rsid w:val="00F01D58"/>
    <w:rsid w:val="00F01DF8"/>
    <w:rsid w:val="00F02E84"/>
    <w:rsid w:val="00F0339D"/>
    <w:rsid w:val="00F03906"/>
    <w:rsid w:val="00F03FAA"/>
    <w:rsid w:val="00F0405C"/>
    <w:rsid w:val="00F04447"/>
    <w:rsid w:val="00F04F10"/>
    <w:rsid w:val="00F05079"/>
    <w:rsid w:val="00F054CA"/>
    <w:rsid w:val="00F05973"/>
    <w:rsid w:val="00F06507"/>
    <w:rsid w:val="00F06D3C"/>
    <w:rsid w:val="00F06D89"/>
    <w:rsid w:val="00F075D3"/>
    <w:rsid w:val="00F07ABE"/>
    <w:rsid w:val="00F07D1B"/>
    <w:rsid w:val="00F106E5"/>
    <w:rsid w:val="00F11978"/>
    <w:rsid w:val="00F119CD"/>
    <w:rsid w:val="00F11A5F"/>
    <w:rsid w:val="00F12980"/>
    <w:rsid w:val="00F12D93"/>
    <w:rsid w:val="00F12E27"/>
    <w:rsid w:val="00F12FCF"/>
    <w:rsid w:val="00F13284"/>
    <w:rsid w:val="00F142D4"/>
    <w:rsid w:val="00F162BC"/>
    <w:rsid w:val="00F16335"/>
    <w:rsid w:val="00F166B6"/>
    <w:rsid w:val="00F1727E"/>
    <w:rsid w:val="00F17937"/>
    <w:rsid w:val="00F20F6B"/>
    <w:rsid w:val="00F21155"/>
    <w:rsid w:val="00F212BB"/>
    <w:rsid w:val="00F2261C"/>
    <w:rsid w:val="00F22B7C"/>
    <w:rsid w:val="00F24B2C"/>
    <w:rsid w:val="00F251C9"/>
    <w:rsid w:val="00F2654E"/>
    <w:rsid w:val="00F26B61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46A7"/>
    <w:rsid w:val="00F37374"/>
    <w:rsid w:val="00F37639"/>
    <w:rsid w:val="00F37892"/>
    <w:rsid w:val="00F40C72"/>
    <w:rsid w:val="00F41341"/>
    <w:rsid w:val="00F413AC"/>
    <w:rsid w:val="00F418EC"/>
    <w:rsid w:val="00F41C1A"/>
    <w:rsid w:val="00F43451"/>
    <w:rsid w:val="00F43AE1"/>
    <w:rsid w:val="00F4431D"/>
    <w:rsid w:val="00F44744"/>
    <w:rsid w:val="00F44D02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56BC"/>
    <w:rsid w:val="00F566D1"/>
    <w:rsid w:val="00F573E8"/>
    <w:rsid w:val="00F57436"/>
    <w:rsid w:val="00F577DB"/>
    <w:rsid w:val="00F57BB3"/>
    <w:rsid w:val="00F57E94"/>
    <w:rsid w:val="00F60431"/>
    <w:rsid w:val="00F60B53"/>
    <w:rsid w:val="00F60EEC"/>
    <w:rsid w:val="00F622B7"/>
    <w:rsid w:val="00F62A4D"/>
    <w:rsid w:val="00F63CC0"/>
    <w:rsid w:val="00F64A11"/>
    <w:rsid w:val="00F64C7F"/>
    <w:rsid w:val="00F65013"/>
    <w:rsid w:val="00F658AE"/>
    <w:rsid w:val="00F6611C"/>
    <w:rsid w:val="00F66DF1"/>
    <w:rsid w:val="00F670E0"/>
    <w:rsid w:val="00F6727E"/>
    <w:rsid w:val="00F67A59"/>
    <w:rsid w:val="00F67C61"/>
    <w:rsid w:val="00F67D50"/>
    <w:rsid w:val="00F67FF6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837"/>
    <w:rsid w:val="00F75EB4"/>
    <w:rsid w:val="00F760A0"/>
    <w:rsid w:val="00F76584"/>
    <w:rsid w:val="00F76EE1"/>
    <w:rsid w:val="00F77673"/>
    <w:rsid w:val="00F80932"/>
    <w:rsid w:val="00F81D54"/>
    <w:rsid w:val="00F82737"/>
    <w:rsid w:val="00F82AFC"/>
    <w:rsid w:val="00F82D2C"/>
    <w:rsid w:val="00F8345E"/>
    <w:rsid w:val="00F85377"/>
    <w:rsid w:val="00F8541E"/>
    <w:rsid w:val="00F857BC"/>
    <w:rsid w:val="00F86AC6"/>
    <w:rsid w:val="00F87508"/>
    <w:rsid w:val="00F902B3"/>
    <w:rsid w:val="00F9033C"/>
    <w:rsid w:val="00F90F6E"/>
    <w:rsid w:val="00F9199C"/>
    <w:rsid w:val="00F91BBE"/>
    <w:rsid w:val="00F91DFA"/>
    <w:rsid w:val="00F921AB"/>
    <w:rsid w:val="00F92616"/>
    <w:rsid w:val="00F9329A"/>
    <w:rsid w:val="00F93552"/>
    <w:rsid w:val="00F945E3"/>
    <w:rsid w:val="00F95449"/>
    <w:rsid w:val="00F954BB"/>
    <w:rsid w:val="00F955EE"/>
    <w:rsid w:val="00F95801"/>
    <w:rsid w:val="00F96153"/>
    <w:rsid w:val="00F96FB8"/>
    <w:rsid w:val="00F97838"/>
    <w:rsid w:val="00F97AE4"/>
    <w:rsid w:val="00F97D3F"/>
    <w:rsid w:val="00FA036C"/>
    <w:rsid w:val="00FA0607"/>
    <w:rsid w:val="00FA0A7A"/>
    <w:rsid w:val="00FA0CFA"/>
    <w:rsid w:val="00FA1534"/>
    <w:rsid w:val="00FA27D9"/>
    <w:rsid w:val="00FA28E4"/>
    <w:rsid w:val="00FA4840"/>
    <w:rsid w:val="00FA4D84"/>
    <w:rsid w:val="00FA5261"/>
    <w:rsid w:val="00FA5319"/>
    <w:rsid w:val="00FA6111"/>
    <w:rsid w:val="00FA61C0"/>
    <w:rsid w:val="00FA6563"/>
    <w:rsid w:val="00FA6589"/>
    <w:rsid w:val="00FA66CF"/>
    <w:rsid w:val="00FA6A0B"/>
    <w:rsid w:val="00FA7FBF"/>
    <w:rsid w:val="00FB0309"/>
    <w:rsid w:val="00FB29EA"/>
    <w:rsid w:val="00FB2AFF"/>
    <w:rsid w:val="00FB40AB"/>
    <w:rsid w:val="00FB4CEF"/>
    <w:rsid w:val="00FB5562"/>
    <w:rsid w:val="00FB57DD"/>
    <w:rsid w:val="00FB628F"/>
    <w:rsid w:val="00FB63CE"/>
    <w:rsid w:val="00FB6516"/>
    <w:rsid w:val="00FB72D0"/>
    <w:rsid w:val="00FC0F1F"/>
    <w:rsid w:val="00FC0F56"/>
    <w:rsid w:val="00FC115E"/>
    <w:rsid w:val="00FC1C29"/>
    <w:rsid w:val="00FC27FB"/>
    <w:rsid w:val="00FC2A04"/>
    <w:rsid w:val="00FC2AB0"/>
    <w:rsid w:val="00FC3060"/>
    <w:rsid w:val="00FC31C1"/>
    <w:rsid w:val="00FC32E9"/>
    <w:rsid w:val="00FC3942"/>
    <w:rsid w:val="00FC3BBD"/>
    <w:rsid w:val="00FC476E"/>
    <w:rsid w:val="00FC49C2"/>
    <w:rsid w:val="00FC52B1"/>
    <w:rsid w:val="00FC54B3"/>
    <w:rsid w:val="00FC5EF9"/>
    <w:rsid w:val="00FC6469"/>
    <w:rsid w:val="00FC64D3"/>
    <w:rsid w:val="00FC65E3"/>
    <w:rsid w:val="00FC6DA2"/>
    <w:rsid w:val="00FC7D64"/>
    <w:rsid w:val="00FD07FE"/>
    <w:rsid w:val="00FD1437"/>
    <w:rsid w:val="00FD17CE"/>
    <w:rsid w:val="00FD2109"/>
    <w:rsid w:val="00FD254E"/>
    <w:rsid w:val="00FD2742"/>
    <w:rsid w:val="00FD35A5"/>
    <w:rsid w:val="00FD5161"/>
    <w:rsid w:val="00FD5DFC"/>
    <w:rsid w:val="00FD77E6"/>
    <w:rsid w:val="00FD7897"/>
    <w:rsid w:val="00FE0889"/>
    <w:rsid w:val="00FE0CDB"/>
    <w:rsid w:val="00FE2277"/>
    <w:rsid w:val="00FE2548"/>
    <w:rsid w:val="00FE2AEB"/>
    <w:rsid w:val="00FE2CE5"/>
    <w:rsid w:val="00FE2FE2"/>
    <w:rsid w:val="00FE35AD"/>
    <w:rsid w:val="00FE35CC"/>
    <w:rsid w:val="00FE3656"/>
    <w:rsid w:val="00FE4644"/>
    <w:rsid w:val="00FE59A6"/>
    <w:rsid w:val="00FE620E"/>
    <w:rsid w:val="00FE6495"/>
    <w:rsid w:val="00FE6898"/>
    <w:rsid w:val="00FE7026"/>
    <w:rsid w:val="00FE7172"/>
    <w:rsid w:val="00FE7198"/>
    <w:rsid w:val="00FE7B70"/>
    <w:rsid w:val="00FF0627"/>
    <w:rsid w:val="00FF0C8C"/>
    <w:rsid w:val="00FF0F49"/>
    <w:rsid w:val="00FF1B2C"/>
    <w:rsid w:val="00FF2AA0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9E"/>
    <w:pPr>
      <w:widowControl w:val="0"/>
      <w:autoSpaceDE w:val="0"/>
      <w:autoSpaceDN w:val="0"/>
      <w:adjustRightInd w:val="0"/>
      <w:spacing w:after="0" w:line="26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6739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6739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435BC"/>
    <w:pPr>
      <w:ind w:left="720"/>
      <w:contextualSpacing/>
    </w:pPr>
  </w:style>
  <w:style w:type="table" w:styleId="a4">
    <w:name w:val="Table Grid"/>
    <w:basedOn w:val="a1"/>
    <w:uiPriority w:val="59"/>
    <w:rsid w:val="003B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95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A65C7"/>
    <w:rPr>
      <w:color w:val="0000FF"/>
      <w:u w:val="single"/>
    </w:rPr>
  </w:style>
  <w:style w:type="paragraph" w:styleId="ac">
    <w:name w:val="Body Text"/>
    <w:basedOn w:val="a"/>
    <w:link w:val="ad"/>
    <w:rsid w:val="002446FC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ad">
    <w:name w:val="Основной текст Знак"/>
    <w:basedOn w:val="a0"/>
    <w:link w:val="ac"/>
    <w:rsid w:val="00244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24"/>
      <w:szCs w:val="24"/>
      <w:lang w:val="en-US"/>
    </w:rPr>
  </w:style>
  <w:style w:type="character" w:customStyle="1" w:styleId="af">
    <w:name w:val="Основной текст с отступом Знак"/>
    <w:basedOn w:val="a0"/>
    <w:link w:val="ae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2446FC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2446F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Normal">
    <w:name w:val="ConsNormal"/>
    <w:rsid w:val="002446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2446FC"/>
    <w:pPr>
      <w:widowControl/>
      <w:adjustRightInd/>
      <w:spacing w:line="240" w:lineRule="auto"/>
      <w:ind w:left="0" w:right="-766" w:firstLine="851"/>
      <w:jc w:val="both"/>
    </w:pPr>
    <w:rPr>
      <w:sz w:val="26"/>
      <w:szCs w:val="26"/>
    </w:rPr>
  </w:style>
  <w:style w:type="paragraph" w:customStyle="1" w:styleId="BodyText21">
    <w:name w:val="Body Text 2.Основной текст 1.Нумерованный список !!.Надин стиль"/>
    <w:basedOn w:val="a"/>
    <w:rsid w:val="002446FC"/>
    <w:pPr>
      <w:widowControl/>
      <w:tabs>
        <w:tab w:val="left" w:pos="284"/>
      </w:tabs>
      <w:adjustRightInd/>
      <w:spacing w:before="120" w:line="240" w:lineRule="auto"/>
      <w:ind w:left="0" w:right="-766" w:firstLine="0"/>
      <w:jc w:val="both"/>
    </w:pPr>
    <w:rPr>
      <w:sz w:val="26"/>
      <w:szCs w:val="26"/>
    </w:rPr>
  </w:style>
  <w:style w:type="paragraph" w:customStyle="1" w:styleId="12">
    <w:name w:val="заголовок 1"/>
    <w:basedOn w:val="a"/>
    <w:next w:val="a"/>
    <w:rsid w:val="002446FC"/>
    <w:pPr>
      <w:keepNext/>
      <w:widowControl/>
      <w:adjustRightInd/>
      <w:spacing w:before="240" w:after="60" w:line="240" w:lineRule="auto"/>
      <w:ind w:left="0" w:firstLine="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BodyText210">
    <w:name w:val="Body Text 21"/>
    <w:basedOn w:val="a"/>
    <w:rsid w:val="002446FC"/>
    <w:pPr>
      <w:widowControl/>
      <w:tabs>
        <w:tab w:val="left" w:pos="567"/>
        <w:tab w:val="left" w:pos="709"/>
      </w:tabs>
      <w:adjustRightInd/>
      <w:spacing w:line="240" w:lineRule="auto"/>
      <w:ind w:left="0" w:firstLine="567"/>
      <w:jc w:val="both"/>
    </w:pPr>
    <w:rPr>
      <w:sz w:val="24"/>
      <w:szCs w:val="24"/>
    </w:rPr>
  </w:style>
  <w:style w:type="paragraph" w:customStyle="1" w:styleId="BodyTextbt">
    <w:name w:val="Body Text.bt.Основной текст Знак"/>
    <w:basedOn w:val="a"/>
    <w:rsid w:val="002446FC"/>
    <w:pPr>
      <w:widowControl/>
      <w:adjustRightInd/>
      <w:spacing w:line="240" w:lineRule="auto"/>
      <w:ind w:left="0" w:firstLine="0"/>
    </w:pPr>
    <w:rPr>
      <w:sz w:val="26"/>
      <w:szCs w:val="26"/>
    </w:rPr>
  </w:style>
  <w:style w:type="paragraph" w:customStyle="1" w:styleId="BodyTextIndent3">
    <w:name w:val="Body Text Indent 3.дисер"/>
    <w:basedOn w:val="a"/>
    <w:rsid w:val="002446FC"/>
    <w:pPr>
      <w:widowControl/>
      <w:adjustRightInd/>
      <w:spacing w:line="240" w:lineRule="auto"/>
      <w:ind w:left="0" w:firstLine="720"/>
      <w:jc w:val="both"/>
    </w:pPr>
    <w:rPr>
      <w:sz w:val="24"/>
      <w:szCs w:val="24"/>
    </w:rPr>
  </w:style>
  <w:style w:type="character" w:styleId="af0">
    <w:name w:val="page number"/>
    <w:basedOn w:val="a0"/>
    <w:rsid w:val="002446FC"/>
  </w:style>
  <w:style w:type="paragraph" w:customStyle="1" w:styleId="af1">
    <w:name w:val="Содержимое таблицы"/>
    <w:basedOn w:val="a"/>
    <w:rsid w:val="002446FC"/>
    <w:pPr>
      <w:suppressLineNumbers/>
      <w:suppressAutoHyphens/>
      <w:autoSpaceDE/>
      <w:autoSpaceDN/>
      <w:adjustRightInd/>
      <w:spacing w:line="240" w:lineRule="auto"/>
      <w:ind w:left="0" w:firstLine="0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нак Знак Знак Знак"/>
    <w:basedOn w:val="a"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CharChar">
    <w:name w:val="Char Char"/>
    <w:basedOn w:val="a"/>
    <w:autoRedefine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sz w:val="28"/>
      <w:szCs w:val="20"/>
      <w:lang w:val="en-US" w:eastAsia="en-US"/>
    </w:rPr>
  </w:style>
  <w:style w:type="paragraph" w:customStyle="1" w:styleId="13">
    <w:name w:val="Абзац списка1"/>
    <w:basedOn w:val="a"/>
    <w:rsid w:val="002446FC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2446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2446FC"/>
    <w:rPr>
      <w:b/>
      <w:bCs/>
    </w:rPr>
  </w:style>
  <w:style w:type="paragraph" w:customStyle="1" w:styleId="140">
    <w:name w:val="Обычный +14"/>
    <w:basedOn w:val="a"/>
    <w:rsid w:val="00930FC2"/>
    <w:pPr>
      <w:suppressAutoHyphens/>
      <w:autoSpaceDE/>
      <w:autoSpaceDN/>
      <w:adjustRightInd/>
      <w:spacing w:line="240" w:lineRule="auto"/>
      <w:ind w:left="0" w:firstLine="709"/>
      <w:jc w:val="both"/>
    </w:pPr>
    <w:rPr>
      <w:rFonts w:eastAsia="Andale Sans UI"/>
      <w:kern w:val="1"/>
      <w:sz w:val="28"/>
      <w:szCs w:val="24"/>
    </w:rPr>
  </w:style>
  <w:style w:type="paragraph" w:customStyle="1" w:styleId="21">
    <w:name w:val="Основной текст 21"/>
    <w:basedOn w:val="a"/>
    <w:rsid w:val="00930FC2"/>
    <w:pPr>
      <w:suppressAutoHyphens/>
      <w:autoSpaceDE/>
      <w:autoSpaceDN/>
      <w:adjustRightInd/>
      <w:spacing w:after="60" w:line="240" w:lineRule="auto"/>
      <w:ind w:left="0" w:firstLine="720"/>
      <w:jc w:val="both"/>
    </w:pPr>
    <w:rPr>
      <w:rFonts w:eastAsia="Andale Sans UI"/>
      <w:kern w:val="1"/>
      <w:sz w:val="28"/>
      <w:szCs w:val="20"/>
    </w:rPr>
  </w:style>
  <w:style w:type="paragraph" w:styleId="af4">
    <w:name w:val="No Spacing"/>
    <w:uiPriority w:val="1"/>
    <w:qFormat/>
    <w:rsid w:val="00246973"/>
    <w:pPr>
      <w:widowControl w:val="0"/>
      <w:autoSpaceDE w:val="0"/>
      <w:autoSpaceDN w:val="0"/>
      <w:adjustRightInd w:val="0"/>
      <w:spacing w:after="0" w:line="24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3937"/>
  </w:style>
  <w:style w:type="character" w:styleId="af5">
    <w:name w:val="FollowedHyperlink"/>
    <w:basedOn w:val="a0"/>
    <w:uiPriority w:val="99"/>
    <w:semiHidden/>
    <w:unhideWhenUsed/>
    <w:rsid w:val="000F3937"/>
    <w:rPr>
      <w:color w:val="800080"/>
      <w:u w:val="single"/>
    </w:rPr>
  </w:style>
  <w:style w:type="paragraph" w:customStyle="1" w:styleId="font5">
    <w:name w:val="font5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000000"/>
      <w:sz w:val="28"/>
      <w:szCs w:val="28"/>
    </w:rPr>
  </w:style>
  <w:style w:type="paragraph" w:customStyle="1" w:styleId="font6">
    <w:name w:val="font6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b/>
      <w:bCs/>
      <w:sz w:val="28"/>
      <w:szCs w:val="28"/>
    </w:rPr>
  </w:style>
  <w:style w:type="paragraph" w:customStyle="1" w:styleId="font7">
    <w:name w:val="font7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FF0000"/>
      <w:sz w:val="28"/>
      <w:szCs w:val="28"/>
    </w:rPr>
  </w:style>
  <w:style w:type="paragraph" w:customStyle="1" w:styleId="xl67">
    <w:name w:val="xl67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xl68">
    <w:name w:val="xl6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C00000"/>
      <w:sz w:val="20"/>
      <w:szCs w:val="20"/>
    </w:rPr>
  </w:style>
  <w:style w:type="paragraph" w:customStyle="1" w:styleId="xl78">
    <w:name w:val="xl7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0F3937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Chars="20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7">
    <w:name w:val="xl10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  <w:u w:val="single"/>
    </w:rPr>
  </w:style>
  <w:style w:type="paragraph" w:customStyle="1" w:styleId="xl113">
    <w:name w:val="xl11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9">
    <w:name w:val="xl11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2">
    <w:name w:val="xl122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"/>
    <w:rsid w:val="00F758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9E"/>
    <w:pPr>
      <w:widowControl w:val="0"/>
      <w:autoSpaceDE w:val="0"/>
      <w:autoSpaceDN w:val="0"/>
      <w:adjustRightInd w:val="0"/>
      <w:spacing w:after="0" w:line="26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6739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6739E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435BC"/>
    <w:pPr>
      <w:ind w:left="720"/>
      <w:contextualSpacing/>
    </w:pPr>
  </w:style>
  <w:style w:type="table" w:styleId="a4">
    <w:name w:val="Table Grid"/>
    <w:basedOn w:val="a1"/>
    <w:uiPriority w:val="59"/>
    <w:rsid w:val="003B7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595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C9041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041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A65C7"/>
    <w:rPr>
      <w:color w:val="0000FF"/>
      <w:u w:val="single"/>
    </w:rPr>
  </w:style>
  <w:style w:type="paragraph" w:styleId="ac">
    <w:name w:val="Body Text"/>
    <w:basedOn w:val="a"/>
    <w:link w:val="ad"/>
    <w:rsid w:val="002446FC"/>
    <w:pPr>
      <w:widowControl/>
      <w:autoSpaceDE/>
      <w:autoSpaceDN/>
      <w:adjustRightInd/>
      <w:spacing w:line="240" w:lineRule="auto"/>
      <w:ind w:left="0" w:firstLine="0"/>
      <w:jc w:val="both"/>
    </w:pPr>
    <w:rPr>
      <w:sz w:val="24"/>
      <w:szCs w:val="20"/>
    </w:rPr>
  </w:style>
  <w:style w:type="character" w:customStyle="1" w:styleId="ad">
    <w:name w:val="Основной текст Знак"/>
    <w:basedOn w:val="a0"/>
    <w:link w:val="ac"/>
    <w:rsid w:val="00244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24"/>
      <w:szCs w:val="24"/>
      <w:lang w:val="en-US"/>
    </w:rPr>
  </w:style>
  <w:style w:type="character" w:customStyle="1" w:styleId="af">
    <w:name w:val="Основной текст с отступом Знак"/>
    <w:basedOn w:val="a0"/>
    <w:link w:val="ae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rsid w:val="002446FC"/>
    <w:pPr>
      <w:widowControl/>
      <w:autoSpaceDE/>
      <w:autoSpaceDN/>
      <w:adjustRightInd/>
      <w:spacing w:after="120" w:line="480" w:lineRule="auto"/>
      <w:ind w:left="283" w:firstLine="0"/>
    </w:pPr>
    <w:rPr>
      <w:sz w:val="24"/>
      <w:szCs w:val="24"/>
      <w:lang w:val="en-US"/>
    </w:rPr>
  </w:style>
  <w:style w:type="character" w:customStyle="1" w:styleId="20">
    <w:name w:val="Основной текст с отступом 2 Знак"/>
    <w:basedOn w:val="a0"/>
    <w:link w:val="2"/>
    <w:rsid w:val="002446F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Body Text Indent 3"/>
    <w:basedOn w:val="a"/>
    <w:link w:val="30"/>
    <w:rsid w:val="002446FC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2446F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onsNormal">
    <w:name w:val="ConsNormal"/>
    <w:rsid w:val="002446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2446FC"/>
    <w:pPr>
      <w:widowControl/>
      <w:adjustRightInd/>
      <w:spacing w:line="240" w:lineRule="auto"/>
      <w:ind w:left="0" w:right="-766" w:firstLine="851"/>
      <w:jc w:val="both"/>
    </w:pPr>
    <w:rPr>
      <w:sz w:val="26"/>
      <w:szCs w:val="26"/>
    </w:rPr>
  </w:style>
  <w:style w:type="paragraph" w:customStyle="1" w:styleId="BodyText21">
    <w:name w:val="Body Text 2.Основной текст 1.Нумерованный список !!.Надин стиль"/>
    <w:basedOn w:val="a"/>
    <w:rsid w:val="002446FC"/>
    <w:pPr>
      <w:widowControl/>
      <w:tabs>
        <w:tab w:val="left" w:pos="284"/>
      </w:tabs>
      <w:adjustRightInd/>
      <w:spacing w:before="120" w:line="240" w:lineRule="auto"/>
      <w:ind w:left="0" w:right="-766" w:firstLine="0"/>
      <w:jc w:val="both"/>
    </w:pPr>
    <w:rPr>
      <w:sz w:val="26"/>
      <w:szCs w:val="26"/>
    </w:rPr>
  </w:style>
  <w:style w:type="paragraph" w:customStyle="1" w:styleId="12">
    <w:name w:val="заголовок 1"/>
    <w:basedOn w:val="a"/>
    <w:next w:val="a"/>
    <w:rsid w:val="002446FC"/>
    <w:pPr>
      <w:keepNext/>
      <w:widowControl/>
      <w:adjustRightInd/>
      <w:spacing w:before="240" w:after="60" w:line="240" w:lineRule="auto"/>
      <w:ind w:left="0" w:firstLine="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BodyText210">
    <w:name w:val="Body Text 21"/>
    <w:basedOn w:val="a"/>
    <w:rsid w:val="002446FC"/>
    <w:pPr>
      <w:widowControl/>
      <w:tabs>
        <w:tab w:val="left" w:pos="567"/>
        <w:tab w:val="left" w:pos="709"/>
      </w:tabs>
      <w:adjustRightInd/>
      <w:spacing w:line="240" w:lineRule="auto"/>
      <w:ind w:left="0" w:firstLine="567"/>
      <w:jc w:val="both"/>
    </w:pPr>
    <w:rPr>
      <w:sz w:val="24"/>
      <w:szCs w:val="24"/>
    </w:rPr>
  </w:style>
  <w:style w:type="paragraph" w:customStyle="1" w:styleId="BodyTextbt">
    <w:name w:val="Body Text.bt.Основной текст Знак"/>
    <w:basedOn w:val="a"/>
    <w:rsid w:val="002446FC"/>
    <w:pPr>
      <w:widowControl/>
      <w:adjustRightInd/>
      <w:spacing w:line="240" w:lineRule="auto"/>
      <w:ind w:left="0" w:firstLine="0"/>
    </w:pPr>
    <w:rPr>
      <w:sz w:val="26"/>
      <w:szCs w:val="26"/>
    </w:rPr>
  </w:style>
  <w:style w:type="paragraph" w:customStyle="1" w:styleId="BodyTextIndent3">
    <w:name w:val="Body Text Indent 3.дисер"/>
    <w:basedOn w:val="a"/>
    <w:rsid w:val="002446FC"/>
    <w:pPr>
      <w:widowControl/>
      <w:adjustRightInd/>
      <w:spacing w:line="240" w:lineRule="auto"/>
      <w:ind w:left="0" w:firstLine="720"/>
      <w:jc w:val="both"/>
    </w:pPr>
    <w:rPr>
      <w:sz w:val="24"/>
      <w:szCs w:val="24"/>
    </w:rPr>
  </w:style>
  <w:style w:type="character" w:styleId="af0">
    <w:name w:val="page number"/>
    <w:basedOn w:val="a0"/>
    <w:rsid w:val="002446FC"/>
  </w:style>
  <w:style w:type="paragraph" w:customStyle="1" w:styleId="af1">
    <w:name w:val="Содержимое таблицы"/>
    <w:basedOn w:val="a"/>
    <w:rsid w:val="002446FC"/>
    <w:pPr>
      <w:suppressLineNumbers/>
      <w:suppressAutoHyphens/>
      <w:autoSpaceDE/>
      <w:autoSpaceDN/>
      <w:adjustRightInd/>
      <w:spacing w:line="240" w:lineRule="auto"/>
      <w:ind w:left="0" w:firstLine="0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нак Знак Знак Знак"/>
    <w:basedOn w:val="a"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rFonts w:ascii="Verdana" w:eastAsia="SimSun" w:hAnsi="Verdana" w:cs="Verdana"/>
      <w:sz w:val="24"/>
      <w:szCs w:val="24"/>
      <w:lang w:val="en-US" w:eastAsia="en-US"/>
    </w:rPr>
  </w:style>
  <w:style w:type="paragraph" w:customStyle="1" w:styleId="CharChar">
    <w:name w:val="Char Char"/>
    <w:basedOn w:val="a"/>
    <w:autoRedefine/>
    <w:rsid w:val="002446FC"/>
    <w:pPr>
      <w:widowControl/>
      <w:autoSpaceDE/>
      <w:autoSpaceDN/>
      <w:adjustRightInd/>
      <w:spacing w:after="160" w:line="240" w:lineRule="exact"/>
      <w:ind w:left="0" w:firstLine="0"/>
    </w:pPr>
    <w:rPr>
      <w:sz w:val="28"/>
      <w:szCs w:val="20"/>
      <w:lang w:val="en-US" w:eastAsia="en-US"/>
    </w:rPr>
  </w:style>
  <w:style w:type="paragraph" w:customStyle="1" w:styleId="13">
    <w:name w:val="Абзац списка1"/>
    <w:basedOn w:val="a"/>
    <w:rsid w:val="002446FC"/>
    <w:pPr>
      <w:widowControl/>
      <w:autoSpaceDE/>
      <w:autoSpaceDN/>
      <w:adjustRightInd/>
      <w:spacing w:after="200" w:line="276" w:lineRule="auto"/>
      <w:ind w:left="720" w:firstLine="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rsid w:val="002446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2446FC"/>
    <w:rPr>
      <w:b/>
      <w:bCs/>
    </w:rPr>
  </w:style>
  <w:style w:type="paragraph" w:customStyle="1" w:styleId="140">
    <w:name w:val="Обычный +14"/>
    <w:basedOn w:val="a"/>
    <w:rsid w:val="00930FC2"/>
    <w:pPr>
      <w:suppressAutoHyphens/>
      <w:autoSpaceDE/>
      <w:autoSpaceDN/>
      <w:adjustRightInd/>
      <w:spacing w:line="240" w:lineRule="auto"/>
      <w:ind w:left="0" w:firstLine="709"/>
      <w:jc w:val="both"/>
    </w:pPr>
    <w:rPr>
      <w:rFonts w:eastAsia="Andale Sans UI"/>
      <w:kern w:val="1"/>
      <w:sz w:val="28"/>
      <w:szCs w:val="24"/>
    </w:rPr>
  </w:style>
  <w:style w:type="paragraph" w:customStyle="1" w:styleId="21">
    <w:name w:val="Основной текст 21"/>
    <w:basedOn w:val="a"/>
    <w:rsid w:val="00930FC2"/>
    <w:pPr>
      <w:suppressAutoHyphens/>
      <w:autoSpaceDE/>
      <w:autoSpaceDN/>
      <w:adjustRightInd/>
      <w:spacing w:after="60" w:line="240" w:lineRule="auto"/>
      <w:ind w:left="0" w:firstLine="720"/>
      <w:jc w:val="both"/>
    </w:pPr>
    <w:rPr>
      <w:rFonts w:eastAsia="Andale Sans UI"/>
      <w:kern w:val="1"/>
      <w:sz w:val="28"/>
      <w:szCs w:val="20"/>
    </w:rPr>
  </w:style>
  <w:style w:type="paragraph" w:styleId="af4">
    <w:name w:val="No Spacing"/>
    <w:uiPriority w:val="1"/>
    <w:qFormat/>
    <w:rsid w:val="00246973"/>
    <w:pPr>
      <w:widowControl w:val="0"/>
      <w:autoSpaceDE w:val="0"/>
      <w:autoSpaceDN w:val="0"/>
      <w:adjustRightInd w:val="0"/>
      <w:spacing w:after="0" w:line="240" w:lineRule="auto"/>
      <w:ind w:left="240"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0F3937"/>
  </w:style>
  <w:style w:type="character" w:styleId="af5">
    <w:name w:val="FollowedHyperlink"/>
    <w:basedOn w:val="a0"/>
    <w:uiPriority w:val="99"/>
    <w:semiHidden/>
    <w:unhideWhenUsed/>
    <w:rsid w:val="000F3937"/>
    <w:rPr>
      <w:color w:val="800080"/>
      <w:u w:val="single"/>
    </w:rPr>
  </w:style>
  <w:style w:type="paragraph" w:customStyle="1" w:styleId="font5">
    <w:name w:val="font5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000000"/>
      <w:sz w:val="28"/>
      <w:szCs w:val="28"/>
    </w:rPr>
  </w:style>
  <w:style w:type="paragraph" w:customStyle="1" w:styleId="font6">
    <w:name w:val="font6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b/>
      <w:bCs/>
      <w:sz w:val="28"/>
      <w:szCs w:val="28"/>
    </w:rPr>
  </w:style>
  <w:style w:type="paragraph" w:customStyle="1" w:styleId="font7">
    <w:name w:val="font7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FF0000"/>
      <w:sz w:val="28"/>
      <w:szCs w:val="28"/>
    </w:rPr>
  </w:style>
  <w:style w:type="paragraph" w:customStyle="1" w:styleId="xl67">
    <w:name w:val="xl67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xl68">
    <w:name w:val="xl6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color w:val="C00000"/>
      <w:sz w:val="20"/>
      <w:szCs w:val="20"/>
    </w:rPr>
  </w:style>
  <w:style w:type="paragraph" w:customStyle="1" w:styleId="xl78">
    <w:name w:val="xl7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6">
    <w:name w:val="xl8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88">
    <w:name w:val="xl8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1">
    <w:name w:val="xl9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92">
    <w:name w:val="xl9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5">
    <w:name w:val="xl9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6">
    <w:name w:val="xl9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97">
    <w:name w:val="xl9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98">
    <w:name w:val="xl98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99">
    <w:name w:val="xl9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0">
    <w:name w:val="xl10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1">
    <w:name w:val="xl10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2">
    <w:name w:val="xl10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03">
    <w:name w:val="xl10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</w:rPr>
  </w:style>
  <w:style w:type="paragraph" w:customStyle="1" w:styleId="xl105">
    <w:name w:val="xl105"/>
    <w:basedOn w:val="a"/>
    <w:rsid w:val="000F3937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Chars="20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107">
    <w:name w:val="xl10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08">
    <w:name w:val="xl108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09">
    <w:name w:val="xl10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0">
    <w:name w:val="xl110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sz w:val="28"/>
      <w:szCs w:val="28"/>
    </w:rPr>
  </w:style>
  <w:style w:type="paragraph" w:customStyle="1" w:styleId="xl111">
    <w:name w:val="xl111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Arial" w:hAnsi="Arial" w:cs="Arial"/>
      <w:sz w:val="28"/>
      <w:szCs w:val="28"/>
    </w:rPr>
  </w:style>
  <w:style w:type="paragraph" w:customStyle="1" w:styleId="xl112">
    <w:name w:val="xl112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both"/>
      <w:textAlignment w:val="top"/>
    </w:pPr>
    <w:rPr>
      <w:rFonts w:ascii="Arial" w:hAnsi="Arial" w:cs="Arial"/>
      <w:sz w:val="28"/>
      <w:szCs w:val="28"/>
      <w:u w:val="single"/>
    </w:rPr>
  </w:style>
  <w:style w:type="paragraph" w:customStyle="1" w:styleId="xl113">
    <w:name w:val="xl11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4">
    <w:name w:val="xl114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5">
    <w:name w:val="xl115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16">
    <w:name w:val="xl116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118">
    <w:name w:val="xl118"/>
    <w:basedOn w:val="a"/>
    <w:rsid w:val="000F39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9">
    <w:name w:val="xl119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0">
    <w:name w:val="xl120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textAlignment w:val="top"/>
    </w:pPr>
    <w:rPr>
      <w:rFonts w:ascii="Arial" w:hAnsi="Arial" w:cs="Arial"/>
      <w:sz w:val="28"/>
      <w:szCs w:val="28"/>
    </w:rPr>
  </w:style>
  <w:style w:type="paragraph" w:customStyle="1" w:styleId="xl121">
    <w:name w:val="xl121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2">
    <w:name w:val="xl122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a"/>
    <w:rsid w:val="000F3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textAlignment w:val="center"/>
    </w:pPr>
    <w:rPr>
      <w:rFonts w:ascii="Arial" w:hAnsi="Arial" w:cs="Arial"/>
      <w:sz w:val="28"/>
      <w:szCs w:val="28"/>
    </w:rPr>
  </w:style>
  <w:style w:type="paragraph" w:customStyle="1" w:styleId="xl124">
    <w:name w:val="xl124"/>
    <w:basedOn w:val="a"/>
    <w:rsid w:val="000F3937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"/>
    <w:rsid w:val="00F7583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371200"/>
        <c:axId val="309481856"/>
      </c:barChart>
      <c:catAx>
        <c:axId val="306371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309481856"/>
        <c:crosses val="autoZero"/>
        <c:auto val="1"/>
        <c:lblAlgn val="ctr"/>
        <c:lblOffset val="100"/>
        <c:noMultiLvlLbl val="0"/>
      </c:catAx>
      <c:valAx>
        <c:axId val="30948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371200"/>
        <c:crosses val="autoZero"/>
        <c:crossBetween val="between"/>
      </c:valAx>
    </c:plotArea>
    <c:legend>
      <c:legendPos val="b"/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11930918635170605"/>
          <c:y val="0.879872798508882"/>
          <c:w val="0.79693700787401578"/>
          <c:h val="6.98856555973981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1554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1681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Смертность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1903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45216"/>
        <c:axId val="148763392"/>
      </c:barChart>
      <c:catAx>
        <c:axId val="148745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48763392"/>
        <c:crosses val="autoZero"/>
        <c:auto val="1"/>
        <c:lblAlgn val="ctr"/>
        <c:lblOffset val="100"/>
        <c:noMultiLvlLbl val="0"/>
      </c:catAx>
      <c:valAx>
        <c:axId val="1487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745216"/>
        <c:crosses val="autoZero"/>
        <c:crossBetween val="between"/>
      </c:valAx>
    </c:plotArea>
    <c:legend>
      <c:legendPos val="b"/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11930918635170605"/>
          <c:y val="0.879872798508882"/>
          <c:w val="0.79693700787401578"/>
          <c:h val="6.98856555973981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7787-740A-445C-9F31-E13F2805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47750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2021-10-25T09:44:00Z</cp:lastPrinted>
  <dcterms:created xsi:type="dcterms:W3CDTF">2021-10-28T05:51:00Z</dcterms:created>
  <dcterms:modified xsi:type="dcterms:W3CDTF">2021-10-28T05:51:00Z</dcterms:modified>
</cp:coreProperties>
</file>