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2D9A" w:rsidRDefault="00535A61" w:rsidP="00A02D9A">
      <w:pPr>
        <w:suppressAutoHyphens/>
        <w:rPr>
          <w:rFonts w:eastAsia="Calibri"/>
          <w:lang w:eastAsia="ar-SA"/>
        </w:rPr>
      </w:pPr>
      <w:r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-1199218</wp:posOffset>
                </wp:positionH>
                <wp:positionV relativeFrom="page">
                  <wp:posOffset>-6525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45pt;margin-top:-.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z2v&#10;d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A02D9A" w:rsidRDefault="00A02D9A" w:rsidP="00A02D9A">
      <w:pPr>
        <w:suppressAutoHyphens/>
        <w:rPr>
          <w:rFonts w:eastAsia="Calibri"/>
          <w:lang w:eastAsia="ar-SA"/>
        </w:rPr>
      </w:pPr>
    </w:p>
    <w:p w:rsidR="00630BF4" w:rsidRDefault="00630BF4" w:rsidP="00A02D9A">
      <w:pPr>
        <w:suppressAutoHyphens/>
        <w:rPr>
          <w:rFonts w:eastAsia="Calibri"/>
          <w:lang w:eastAsia="ar-SA"/>
        </w:rPr>
      </w:pPr>
    </w:p>
    <w:p w:rsidR="00630BF4" w:rsidRDefault="00630BF4" w:rsidP="00A02D9A">
      <w:pPr>
        <w:suppressAutoHyphens/>
        <w:rPr>
          <w:rFonts w:eastAsia="Calibri"/>
          <w:lang w:eastAsia="ar-SA"/>
        </w:rPr>
      </w:pPr>
    </w:p>
    <w:p w:rsidR="00630BF4" w:rsidRDefault="00630BF4" w:rsidP="00A02D9A">
      <w:pPr>
        <w:suppressAutoHyphens/>
        <w:rPr>
          <w:rFonts w:eastAsia="Calibri"/>
          <w:lang w:eastAsia="ar-SA"/>
        </w:rPr>
      </w:pPr>
    </w:p>
    <w:p w:rsidR="00630BF4" w:rsidRDefault="00630BF4" w:rsidP="00A02D9A">
      <w:pPr>
        <w:suppressAutoHyphens/>
        <w:rPr>
          <w:rFonts w:eastAsia="Calibri"/>
          <w:lang w:eastAsia="ar-SA"/>
        </w:rPr>
      </w:pPr>
    </w:p>
    <w:p w:rsidR="00630BF4" w:rsidRDefault="00630BF4" w:rsidP="00A02D9A">
      <w:pPr>
        <w:suppressAutoHyphens/>
        <w:rPr>
          <w:rFonts w:eastAsia="Calibri"/>
          <w:lang w:eastAsia="ar-SA"/>
        </w:rPr>
      </w:pPr>
    </w:p>
    <w:p w:rsidR="00630BF4" w:rsidRDefault="00630BF4" w:rsidP="00A02D9A">
      <w:pPr>
        <w:suppressAutoHyphens/>
        <w:rPr>
          <w:rFonts w:eastAsia="Calibri"/>
          <w:lang w:eastAsia="ar-SA"/>
        </w:rPr>
      </w:pPr>
    </w:p>
    <w:p w:rsidR="00630BF4" w:rsidRDefault="00630BF4" w:rsidP="00A02D9A">
      <w:pPr>
        <w:suppressAutoHyphens/>
        <w:rPr>
          <w:rFonts w:eastAsia="Calibri"/>
          <w:lang w:eastAsia="ar-SA"/>
        </w:rPr>
      </w:pPr>
    </w:p>
    <w:p w:rsidR="00630BF4" w:rsidRDefault="00630BF4" w:rsidP="00A02D9A">
      <w:pPr>
        <w:suppressAutoHyphens/>
        <w:rPr>
          <w:rFonts w:eastAsia="Calibri"/>
          <w:lang w:eastAsia="ar-SA"/>
        </w:rPr>
      </w:pPr>
    </w:p>
    <w:p w:rsidR="00630BF4" w:rsidRDefault="00630BF4" w:rsidP="00A02D9A">
      <w:pPr>
        <w:suppressAutoHyphens/>
        <w:rPr>
          <w:rFonts w:eastAsia="Calibri"/>
          <w:lang w:eastAsia="ar-SA"/>
        </w:rPr>
      </w:pPr>
    </w:p>
    <w:p w:rsidR="00630BF4" w:rsidRDefault="00535A61" w:rsidP="00A02D9A">
      <w:pPr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>20.01.2022                                 122-па</w:t>
      </w:r>
    </w:p>
    <w:p w:rsidR="00630BF4" w:rsidRDefault="00630BF4" w:rsidP="00A02D9A">
      <w:pPr>
        <w:suppressAutoHyphens/>
        <w:rPr>
          <w:rFonts w:eastAsia="Calibri"/>
          <w:lang w:eastAsia="ar-SA"/>
        </w:rPr>
      </w:pPr>
    </w:p>
    <w:p w:rsidR="00630BF4" w:rsidRPr="00A02D9A" w:rsidRDefault="00630BF4" w:rsidP="00A02D9A">
      <w:pPr>
        <w:suppressAutoHyphens/>
        <w:rPr>
          <w:rFonts w:eastAsia="Calibri"/>
          <w:lang w:eastAsia="ar-SA"/>
        </w:rPr>
      </w:pPr>
    </w:p>
    <w:p w:rsidR="003078FF" w:rsidRDefault="00C62BCB" w:rsidP="00A02D9A">
      <w:pPr>
        <w:suppressAutoHyphens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О</w:t>
      </w:r>
      <w:r w:rsidR="001249B5" w:rsidRPr="00A02D9A">
        <w:rPr>
          <w:rFonts w:eastAsia="Calibri"/>
          <w:lang w:eastAsia="ar-SA"/>
        </w:rPr>
        <w:t>б утверждении состава</w:t>
      </w:r>
      <w:r w:rsidR="00B51E42" w:rsidRPr="00A02D9A">
        <w:rPr>
          <w:rFonts w:eastAsia="Calibri"/>
          <w:lang w:eastAsia="ar-SA"/>
        </w:rPr>
        <w:t xml:space="preserve"> </w:t>
      </w:r>
      <w:r w:rsidR="00F079E2" w:rsidRPr="00A02D9A">
        <w:rPr>
          <w:rFonts w:eastAsia="Calibri"/>
          <w:lang w:eastAsia="ar-SA"/>
        </w:rPr>
        <w:t xml:space="preserve">комиссии </w:t>
      </w:r>
      <w:proofErr w:type="spellStart"/>
      <w:r w:rsidR="003078FF">
        <w:rPr>
          <w:rFonts w:eastAsia="Calibri"/>
          <w:lang w:eastAsia="ar-SA"/>
        </w:rPr>
        <w:t>Тосненского</w:t>
      </w:r>
      <w:proofErr w:type="spellEnd"/>
      <w:r w:rsidR="003078FF">
        <w:rPr>
          <w:rFonts w:eastAsia="Calibri"/>
          <w:lang w:eastAsia="ar-SA"/>
        </w:rPr>
        <w:t xml:space="preserve"> </w:t>
      </w:r>
    </w:p>
    <w:p w:rsidR="00A23281" w:rsidRPr="00F83CF1" w:rsidRDefault="003078FF" w:rsidP="00A02D9A">
      <w:pPr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городского поселения </w:t>
      </w:r>
      <w:proofErr w:type="spellStart"/>
      <w:r>
        <w:rPr>
          <w:rFonts w:eastAsia="Calibri"/>
          <w:lang w:eastAsia="ar-SA"/>
        </w:rPr>
        <w:t>Тосненского</w:t>
      </w:r>
      <w:proofErr w:type="spellEnd"/>
      <w:r>
        <w:rPr>
          <w:rFonts w:eastAsia="Calibri"/>
          <w:lang w:eastAsia="ar-SA"/>
        </w:rPr>
        <w:t xml:space="preserve"> муниципального </w:t>
      </w:r>
    </w:p>
    <w:p w:rsidR="003078FF" w:rsidRPr="00A23281" w:rsidRDefault="003078FF" w:rsidP="00A02D9A">
      <w:pPr>
        <w:suppressAutoHyphens/>
        <w:rPr>
          <w:rFonts w:eastAsia="Calibri"/>
          <w:lang w:eastAsia="ar-SA"/>
        </w:rPr>
      </w:pPr>
      <w:r>
        <w:rPr>
          <w:rFonts w:eastAsia="Calibri"/>
          <w:lang w:eastAsia="ar-SA"/>
        </w:rPr>
        <w:t>района</w:t>
      </w:r>
      <w:r w:rsidR="00A23281" w:rsidRPr="00BD0A7E">
        <w:rPr>
          <w:rFonts w:eastAsia="Calibri"/>
          <w:lang w:eastAsia="ar-SA"/>
        </w:rPr>
        <w:t xml:space="preserve"> </w:t>
      </w:r>
      <w:r w:rsidR="00A23281">
        <w:rPr>
          <w:rFonts w:eastAsia="Calibri"/>
          <w:lang w:eastAsia="ar-SA"/>
        </w:rPr>
        <w:t>Ленинградской области по вопросам</w:t>
      </w:r>
    </w:p>
    <w:p w:rsidR="003078FF" w:rsidRPr="00A02D9A" w:rsidRDefault="003078FF" w:rsidP="00A02D9A">
      <w:pPr>
        <w:suppressAutoHyphens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>размещения нестационарных торговых объектов</w:t>
      </w:r>
    </w:p>
    <w:p w:rsidR="00B51E42" w:rsidRDefault="00B51E42" w:rsidP="00A02D9A">
      <w:pPr>
        <w:suppressAutoHyphens/>
        <w:ind w:firstLine="708"/>
        <w:jc w:val="both"/>
        <w:rPr>
          <w:rFonts w:eastAsia="Calibri"/>
          <w:lang w:eastAsia="ar-SA"/>
        </w:rPr>
      </w:pPr>
    </w:p>
    <w:p w:rsidR="00A02D9A" w:rsidRPr="00A02D9A" w:rsidRDefault="00A02D9A" w:rsidP="00A02D9A">
      <w:pPr>
        <w:suppressAutoHyphens/>
        <w:ind w:firstLine="708"/>
        <w:jc w:val="both"/>
        <w:rPr>
          <w:rFonts w:eastAsia="Calibri"/>
          <w:lang w:eastAsia="ar-SA"/>
        </w:rPr>
      </w:pPr>
    </w:p>
    <w:p w:rsidR="00C62BCB" w:rsidRPr="00A02D9A" w:rsidRDefault="003078FF" w:rsidP="00630BF4">
      <w:pPr>
        <w:ind w:firstLine="567"/>
        <w:jc w:val="both"/>
        <w:rPr>
          <w:rFonts w:eastAsia="Calibri"/>
          <w:lang w:eastAsia="ar-SA"/>
        </w:rPr>
      </w:pPr>
      <w:proofErr w:type="gramStart"/>
      <w:r>
        <w:rPr>
          <w:rFonts w:eastAsia="Calibri"/>
          <w:lang w:eastAsia="ar-SA"/>
        </w:rPr>
        <w:t>На основании Порядка разработки и утверждения схем размещения нестационарных торговых объектов на территории муниципальных образований Ленинградской области, утвержденного приказом комитета по развитию малого, среднего бизнеса и потребител</w:t>
      </w:r>
      <w:r>
        <w:rPr>
          <w:rFonts w:eastAsia="Calibri"/>
          <w:lang w:eastAsia="ar-SA"/>
        </w:rPr>
        <w:t>ь</w:t>
      </w:r>
      <w:r>
        <w:rPr>
          <w:rFonts w:eastAsia="Calibri"/>
          <w:lang w:eastAsia="ar-SA"/>
        </w:rPr>
        <w:t xml:space="preserve">ского рынка Ленинградской области от 12 марта 2019 </w:t>
      </w:r>
      <w:r w:rsidR="00630BF4">
        <w:rPr>
          <w:rFonts w:eastAsia="Calibri"/>
          <w:lang w:eastAsia="ar-SA"/>
        </w:rPr>
        <w:t xml:space="preserve">года </w:t>
      </w:r>
      <w:r>
        <w:rPr>
          <w:rFonts w:eastAsia="Calibri"/>
          <w:lang w:eastAsia="ar-SA"/>
        </w:rPr>
        <w:t>№ 4</w:t>
      </w:r>
      <w:r w:rsidR="00BD0A7E">
        <w:rPr>
          <w:rFonts w:eastAsia="Calibri"/>
          <w:lang w:eastAsia="ar-SA"/>
        </w:rPr>
        <w:t xml:space="preserve"> «О порядке разработки и утверждения схем размещения нестационарных торговых объектов на территории мун</w:t>
      </w:r>
      <w:r w:rsidR="00BD0A7E">
        <w:rPr>
          <w:rFonts w:eastAsia="Calibri"/>
          <w:lang w:eastAsia="ar-SA"/>
        </w:rPr>
        <w:t>и</w:t>
      </w:r>
      <w:r w:rsidR="00BD0A7E">
        <w:rPr>
          <w:rFonts w:eastAsia="Calibri"/>
          <w:lang w:eastAsia="ar-SA"/>
        </w:rPr>
        <w:t>ципальных образований Ленинградской области»</w:t>
      </w:r>
      <w:r>
        <w:rPr>
          <w:rFonts w:eastAsia="Calibri"/>
          <w:lang w:eastAsia="ar-SA"/>
        </w:rPr>
        <w:t xml:space="preserve">, исполняя полномочия администрации </w:t>
      </w:r>
      <w:proofErr w:type="spellStart"/>
      <w:r>
        <w:rPr>
          <w:rFonts w:eastAsia="Calibri"/>
          <w:lang w:eastAsia="ar-SA"/>
        </w:rPr>
        <w:t>Тосненского</w:t>
      </w:r>
      <w:proofErr w:type="spellEnd"/>
      <w:r>
        <w:rPr>
          <w:rFonts w:eastAsia="Calibri"/>
          <w:lang w:eastAsia="ar-SA"/>
        </w:rPr>
        <w:t xml:space="preserve"> городского поселения </w:t>
      </w:r>
      <w:proofErr w:type="spellStart"/>
      <w:r>
        <w:rPr>
          <w:rFonts w:eastAsia="Calibri"/>
          <w:lang w:eastAsia="ar-SA"/>
        </w:rPr>
        <w:t>Тосненского</w:t>
      </w:r>
      <w:proofErr w:type="spellEnd"/>
      <w:r>
        <w:rPr>
          <w:rFonts w:eastAsia="Calibri"/>
          <w:lang w:eastAsia="ar-SA"/>
        </w:rPr>
        <w:t xml:space="preserve"> муниципального</w:t>
      </w:r>
      <w:proofErr w:type="gramEnd"/>
      <w:r>
        <w:rPr>
          <w:rFonts w:eastAsia="Calibri"/>
          <w:lang w:eastAsia="ar-SA"/>
        </w:rPr>
        <w:t xml:space="preserve"> района Ленинградской области на основании ст. 13 Устава </w:t>
      </w:r>
      <w:proofErr w:type="spellStart"/>
      <w:r>
        <w:rPr>
          <w:rFonts w:eastAsia="Calibri"/>
          <w:lang w:eastAsia="ar-SA"/>
        </w:rPr>
        <w:t>Тосненского</w:t>
      </w:r>
      <w:proofErr w:type="spellEnd"/>
      <w:r>
        <w:rPr>
          <w:rFonts w:eastAsia="Calibri"/>
          <w:lang w:eastAsia="ar-SA"/>
        </w:rPr>
        <w:t xml:space="preserve"> городского поселения </w:t>
      </w:r>
      <w:proofErr w:type="spellStart"/>
      <w:r>
        <w:rPr>
          <w:rFonts w:eastAsia="Calibri"/>
          <w:lang w:eastAsia="ar-SA"/>
        </w:rPr>
        <w:t>Тосненского</w:t>
      </w:r>
      <w:proofErr w:type="spellEnd"/>
      <w:r>
        <w:rPr>
          <w:rFonts w:eastAsia="Calibri"/>
          <w:lang w:eastAsia="ar-SA"/>
        </w:rPr>
        <w:t xml:space="preserve"> м</w:t>
      </w:r>
      <w:r>
        <w:rPr>
          <w:rFonts w:eastAsia="Calibri"/>
          <w:lang w:eastAsia="ar-SA"/>
        </w:rPr>
        <w:t>у</w:t>
      </w:r>
      <w:r>
        <w:rPr>
          <w:rFonts w:eastAsia="Calibri"/>
          <w:lang w:eastAsia="ar-SA"/>
        </w:rPr>
        <w:t>ниципального района Ленинградской области и ст. 25 Устава муниципального образов</w:t>
      </w:r>
      <w:r>
        <w:rPr>
          <w:rFonts w:eastAsia="Calibri"/>
          <w:lang w:eastAsia="ar-SA"/>
        </w:rPr>
        <w:t>а</w:t>
      </w:r>
      <w:r>
        <w:rPr>
          <w:rFonts w:eastAsia="Calibri"/>
          <w:lang w:eastAsia="ar-SA"/>
        </w:rPr>
        <w:t xml:space="preserve">ния </w:t>
      </w:r>
      <w:proofErr w:type="spellStart"/>
      <w:r>
        <w:rPr>
          <w:rFonts w:eastAsia="Calibri"/>
          <w:lang w:eastAsia="ar-SA"/>
        </w:rPr>
        <w:t>Тосненский</w:t>
      </w:r>
      <w:proofErr w:type="spellEnd"/>
      <w:r>
        <w:rPr>
          <w:rFonts w:eastAsia="Calibri"/>
          <w:lang w:eastAsia="ar-SA"/>
        </w:rPr>
        <w:t xml:space="preserve"> район Ленинградской области, администрация муниципального образ</w:t>
      </w:r>
      <w:r>
        <w:rPr>
          <w:rFonts w:eastAsia="Calibri"/>
          <w:lang w:eastAsia="ar-SA"/>
        </w:rPr>
        <w:t>о</w:t>
      </w:r>
      <w:r>
        <w:rPr>
          <w:rFonts w:eastAsia="Calibri"/>
          <w:lang w:eastAsia="ar-SA"/>
        </w:rPr>
        <w:t xml:space="preserve">вания </w:t>
      </w:r>
      <w:proofErr w:type="spellStart"/>
      <w:r>
        <w:rPr>
          <w:rFonts w:eastAsia="Calibri"/>
          <w:lang w:eastAsia="ar-SA"/>
        </w:rPr>
        <w:t>Тосненский</w:t>
      </w:r>
      <w:proofErr w:type="spellEnd"/>
      <w:r>
        <w:rPr>
          <w:rFonts w:eastAsia="Calibri"/>
          <w:lang w:eastAsia="ar-SA"/>
        </w:rPr>
        <w:t xml:space="preserve"> район Ленинградской области</w:t>
      </w:r>
    </w:p>
    <w:p w:rsidR="0039714B" w:rsidRPr="00A02D9A" w:rsidRDefault="0039714B" w:rsidP="00A02D9A">
      <w:pPr>
        <w:suppressAutoHyphens/>
        <w:ind w:firstLine="708"/>
        <w:jc w:val="both"/>
        <w:rPr>
          <w:rFonts w:eastAsia="Calibri"/>
          <w:lang w:eastAsia="ar-SA"/>
        </w:rPr>
      </w:pPr>
    </w:p>
    <w:p w:rsidR="001249B5" w:rsidRPr="00A02D9A" w:rsidRDefault="001249B5" w:rsidP="00A02D9A">
      <w:pPr>
        <w:suppressAutoHyphens/>
        <w:jc w:val="both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ПОСТАНОВЛЯЕТ:</w:t>
      </w:r>
    </w:p>
    <w:p w:rsidR="001249B5" w:rsidRPr="00A02D9A" w:rsidRDefault="001249B5" w:rsidP="00A02D9A">
      <w:pPr>
        <w:suppressAutoHyphens/>
        <w:ind w:firstLine="708"/>
        <w:jc w:val="both"/>
        <w:rPr>
          <w:rFonts w:eastAsia="Calibri"/>
          <w:lang w:eastAsia="ar-SA"/>
        </w:rPr>
      </w:pPr>
    </w:p>
    <w:p w:rsidR="009D1217" w:rsidRPr="007632B3" w:rsidRDefault="007632B3" w:rsidP="0071656D">
      <w:pPr>
        <w:ind w:firstLine="567"/>
        <w:jc w:val="both"/>
        <w:rPr>
          <w:rFonts w:eastAsia="Calibri"/>
          <w:lang w:eastAsia="ar-SA"/>
        </w:rPr>
      </w:pPr>
      <w:r w:rsidRPr="007632B3">
        <w:rPr>
          <w:rFonts w:eastAsia="Calibri"/>
          <w:lang w:eastAsia="ar-SA"/>
        </w:rPr>
        <w:t>1.</w:t>
      </w:r>
      <w:r>
        <w:rPr>
          <w:rFonts w:eastAsia="Calibri"/>
          <w:lang w:eastAsia="ar-SA"/>
        </w:rPr>
        <w:t xml:space="preserve"> </w:t>
      </w:r>
      <w:r w:rsidRPr="007632B3">
        <w:rPr>
          <w:rFonts w:eastAsia="Calibri"/>
          <w:lang w:eastAsia="ar-SA"/>
        </w:rPr>
        <w:t xml:space="preserve">Создать комиссию </w:t>
      </w:r>
      <w:proofErr w:type="spellStart"/>
      <w:r w:rsidRPr="007632B3">
        <w:rPr>
          <w:rFonts w:eastAsia="Calibri"/>
          <w:lang w:eastAsia="ar-SA"/>
        </w:rPr>
        <w:t>Тосненского</w:t>
      </w:r>
      <w:proofErr w:type="spellEnd"/>
      <w:r w:rsidRPr="007632B3">
        <w:rPr>
          <w:rFonts w:eastAsia="Calibri"/>
          <w:lang w:eastAsia="ar-SA"/>
        </w:rPr>
        <w:t xml:space="preserve"> городского поселения </w:t>
      </w:r>
      <w:proofErr w:type="spellStart"/>
      <w:r w:rsidRPr="007632B3">
        <w:rPr>
          <w:rFonts w:eastAsia="Calibri"/>
          <w:lang w:eastAsia="ar-SA"/>
        </w:rPr>
        <w:t>Тосненского</w:t>
      </w:r>
      <w:proofErr w:type="spellEnd"/>
      <w:r w:rsidRPr="007632B3">
        <w:rPr>
          <w:rFonts w:eastAsia="Calibri"/>
          <w:lang w:eastAsia="ar-SA"/>
        </w:rPr>
        <w:t xml:space="preserve"> муниципал</w:t>
      </w:r>
      <w:r w:rsidRPr="007632B3">
        <w:rPr>
          <w:rFonts w:eastAsia="Calibri"/>
          <w:lang w:eastAsia="ar-SA"/>
        </w:rPr>
        <w:t>ь</w:t>
      </w:r>
      <w:r w:rsidRPr="007632B3">
        <w:rPr>
          <w:rFonts w:eastAsia="Calibri"/>
          <w:lang w:eastAsia="ar-SA"/>
        </w:rPr>
        <w:t xml:space="preserve">ного района </w:t>
      </w:r>
      <w:r w:rsidR="00BD0A7E">
        <w:rPr>
          <w:rFonts w:eastAsia="Calibri"/>
          <w:lang w:eastAsia="ar-SA"/>
        </w:rPr>
        <w:t xml:space="preserve">Ленинградской области </w:t>
      </w:r>
      <w:r w:rsidRPr="007632B3">
        <w:rPr>
          <w:rFonts w:eastAsia="Calibri"/>
          <w:lang w:eastAsia="ar-SA"/>
        </w:rPr>
        <w:t>по вопросам размещения нестационарных торговых объектов</w:t>
      </w:r>
      <w:r w:rsidR="004E49CC" w:rsidRPr="007632B3">
        <w:rPr>
          <w:rFonts w:eastAsia="Calibri"/>
          <w:lang w:eastAsia="ar-SA"/>
        </w:rPr>
        <w:t>.</w:t>
      </w:r>
    </w:p>
    <w:p w:rsidR="007632B3" w:rsidRPr="007632B3" w:rsidRDefault="007632B3" w:rsidP="0071656D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2. Утвердить состав комиссии </w:t>
      </w:r>
      <w:proofErr w:type="spellStart"/>
      <w:r w:rsidRPr="007632B3">
        <w:rPr>
          <w:rFonts w:eastAsia="Calibri"/>
          <w:lang w:eastAsia="ar-SA"/>
        </w:rPr>
        <w:t>Тосненского</w:t>
      </w:r>
      <w:proofErr w:type="spellEnd"/>
      <w:r w:rsidRPr="007632B3">
        <w:rPr>
          <w:rFonts w:eastAsia="Calibri"/>
          <w:lang w:eastAsia="ar-SA"/>
        </w:rPr>
        <w:t xml:space="preserve"> городского поселения </w:t>
      </w:r>
      <w:proofErr w:type="spellStart"/>
      <w:r w:rsidRPr="007632B3">
        <w:rPr>
          <w:rFonts w:eastAsia="Calibri"/>
          <w:lang w:eastAsia="ar-SA"/>
        </w:rPr>
        <w:t>Тосненского</w:t>
      </w:r>
      <w:proofErr w:type="spellEnd"/>
      <w:r w:rsidRPr="007632B3">
        <w:rPr>
          <w:rFonts w:eastAsia="Calibri"/>
          <w:lang w:eastAsia="ar-SA"/>
        </w:rPr>
        <w:t xml:space="preserve"> м</w:t>
      </w:r>
      <w:r w:rsidRPr="007632B3">
        <w:rPr>
          <w:rFonts w:eastAsia="Calibri"/>
          <w:lang w:eastAsia="ar-SA"/>
        </w:rPr>
        <w:t>у</w:t>
      </w:r>
      <w:r w:rsidRPr="007632B3">
        <w:rPr>
          <w:rFonts w:eastAsia="Calibri"/>
          <w:lang w:eastAsia="ar-SA"/>
        </w:rPr>
        <w:t xml:space="preserve">ниципального района </w:t>
      </w:r>
      <w:r w:rsidR="00BD0A7E">
        <w:rPr>
          <w:rFonts w:eastAsia="Calibri"/>
          <w:lang w:eastAsia="ar-SA"/>
        </w:rPr>
        <w:t xml:space="preserve">Ленинградской области </w:t>
      </w:r>
      <w:r w:rsidRPr="007632B3">
        <w:rPr>
          <w:rFonts w:eastAsia="Calibri"/>
          <w:lang w:eastAsia="ar-SA"/>
        </w:rPr>
        <w:t>по вопросам размещения нестационарных торговых объектов</w:t>
      </w:r>
      <w:r>
        <w:rPr>
          <w:rFonts w:eastAsia="Calibri"/>
          <w:lang w:eastAsia="ar-SA"/>
        </w:rPr>
        <w:t xml:space="preserve"> (приложение).</w:t>
      </w:r>
    </w:p>
    <w:p w:rsidR="008172C3" w:rsidRPr="008172C3" w:rsidRDefault="0020096E" w:rsidP="0071656D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3</w:t>
      </w:r>
      <w:r w:rsidR="008172C3">
        <w:rPr>
          <w:rFonts w:eastAsia="Calibri"/>
          <w:lang w:eastAsia="ar-SA"/>
        </w:rPr>
        <w:t xml:space="preserve">. </w:t>
      </w:r>
      <w:r w:rsidR="00BD0A7E">
        <w:rPr>
          <w:rFonts w:eastAsia="Calibri"/>
          <w:lang w:eastAsia="ar-SA"/>
        </w:rPr>
        <w:t>Признать утратившим силу п</w:t>
      </w:r>
      <w:r w:rsidR="008172C3">
        <w:rPr>
          <w:rFonts w:eastAsia="Calibri"/>
          <w:lang w:eastAsia="ar-SA"/>
        </w:rPr>
        <w:t xml:space="preserve">остановление </w:t>
      </w:r>
      <w:r w:rsidR="008172C3" w:rsidRPr="008172C3">
        <w:rPr>
          <w:rFonts w:eastAsia="Calibri"/>
          <w:lang w:eastAsia="ar-SA"/>
        </w:rPr>
        <w:t>администрации муниципального обр</w:t>
      </w:r>
      <w:r w:rsidR="008172C3" w:rsidRPr="008172C3">
        <w:rPr>
          <w:rFonts w:eastAsia="Calibri"/>
          <w:lang w:eastAsia="ar-SA"/>
        </w:rPr>
        <w:t>а</w:t>
      </w:r>
      <w:r w:rsidR="008172C3" w:rsidRPr="008172C3">
        <w:rPr>
          <w:rFonts w:eastAsia="Calibri"/>
          <w:lang w:eastAsia="ar-SA"/>
        </w:rPr>
        <w:t xml:space="preserve">зования </w:t>
      </w:r>
      <w:proofErr w:type="spellStart"/>
      <w:r w:rsidR="008172C3" w:rsidRPr="008172C3">
        <w:rPr>
          <w:rFonts w:eastAsia="Calibri"/>
          <w:lang w:eastAsia="ar-SA"/>
        </w:rPr>
        <w:t>Тосненский</w:t>
      </w:r>
      <w:proofErr w:type="spellEnd"/>
      <w:r w:rsidR="008172C3" w:rsidRPr="008172C3">
        <w:rPr>
          <w:rFonts w:eastAsia="Calibri"/>
          <w:lang w:eastAsia="ar-SA"/>
        </w:rPr>
        <w:t xml:space="preserve"> р</w:t>
      </w:r>
      <w:r>
        <w:rPr>
          <w:rFonts w:eastAsia="Calibri"/>
          <w:lang w:eastAsia="ar-SA"/>
        </w:rPr>
        <w:t xml:space="preserve">айон Ленинградской области </w:t>
      </w:r>
      <w:r w:rsidR="008172C3">
        <w:rPr>
          <w:rFonts w:eastAsia="Calibri"/>
          <w:lang w:eastAsia="ar-SA"/>
        </w:rPr>
        <w:t>от 21.11.2016 № 2723-па «Об утве</w:t>
      </w:r>
      <w:r w:rsidR="008172C3">
        <w:rPr>
          <w:rFonts w:eastAsia="Calibri"/>
          <w:lang w:eastAsia="ar-SA"/>
        </w:rPr>
        <w:t>р</w:t>
      </w:r>
      <w:r w:rsidR="008172C3">
        <w:rPr>
          <w:rFonts w:eastAsia="Calibri"/>
          <w:lang w:eastAsia="ar-SA"/>
        </w:rPr>
        <w:t xml:space="preserve">ждении состава комиссии муниципального образования </w:t>
      </w:r>
      <w:proofErr w:type="spellStart"/>
      <w:r w:rsidR="008172C3">
        <w:rPr>
          <w:rFonts w:eastAsia="Calibri"/>
          <w:lang w:eastAsia="ar-SA"/>
        </w:rPr>
        <w:t>Тосненский</w:t>
      </w:r>
      <w:proofErr w:type="spellEnd"/>
      <w:r w:rsidR="008172C3">
        <w:rPr>
          <w:rFonts w:eastAsia="Calibri"/>
          <w:lang w:eastAsia="ar-SA"/>
        </w:rPr>
        <w:t xml:space="preserve"> район Ленинградской области по вопросам размещения нестационарных торговых объектов</w:t>
      </w:r>
      <w:r w:rsidR="008172C3" w:rsidRPr="008172C3">
        <w:rPr>
          <w:rFonts w:eastAsia="Calibri"/>
          <w:lang w:eastAsia="ar-SA"/>
        </w:rPr>
        <w:t>»</w:t>
      </w:r>
      <w:r w:rsidR="00BD0A7E">
        <w:rPr>
          <w:rFonts w:eastAsia="Calibri"/>
          <w:lang w:eastAsia="ar-SA"/>
        </w:rPr>
        <w:t>.</w:t>
      </w:r>
    </w:p>
    <w:p w:rsidR="001249B5" w:rsidRPr="00A02D9A" w:rsidRDefault="00626BA7" w:rsidP="0071656D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4</w:t>
      </w:r>
      <w:r w:rsidR="0066225B" w:rsidRPr="00A02D9A">
        <w:rPr>
          <w:rFonts w:eastAsia="Calibri"/>
          <w:lang w:eastAsia="ar-SA"/>
        </w:rPr>
        <w:t xml:space="preserve">. </w:t>
      </w:r>
      <w:r w:rsidR="001249B5" w:rsidRPr="00A02D9A">
        <w:rPr>
          <w:rFonts w:eastAsia="Calibri"/>
          <w:lang w:eastAsia="ar-SA"/>
        </w:rPr>
        <w:t xml:space="preserve">Комитету </w:t>
      </w:r>
      <w:r w:rsidR="004F3F99" w:rsidRPr="00A02D9A">
        <w:rPr>
          <w:rFonts w:eastAsia="Calibri"/>
          <w:lang w:eastAsia="ar-SA"/>
        </w:rPr>
        <w:t>социально-</w:t>
      </w:r>
      <w:r w:rsidR="001249B5" w:rsidRPr="00A02D9A">
        <w:rPr>
          <w:rFonts w:eastAsia="Calibri"/>
          <w:lang w:eastAsia="ar-SA"/>
        </w:rPr>
        <w:t xml:space="preserve">экономического развития администрации муниципального образования </w:t>
      </w:r>
      <w:proofErr w:type="spellStart"/>
      <w:r w:rsidR="001249B5" w:rsidRPr="00A02D9A">
        <w:rPr>
          <w:rFonts w:eastAsia="Calibri"/>
          <w:lang w:eastAsia="ar-SA"/>
        </w:rPr>
        <w:t>Тосненский</w:t>
      </w:r>
      <w:proofErr w:type="spellEnd"/>
      <w:r w:rsidR="001249B5" w:rsidRPr="00A02D9A">
        <w:rPr>
          <w:rFonts w:eastAsia="Calibri"/>
          <w:lang w:eastAsia="ar-SA"/>
        </w:rPr>
        <w:t xml:space="preserve"> район Ленинградской области направить в пресс-службу </w:t>
      </w:r>
      <w:r w:rsidR="004F3F99" w:rsidRPr="00A02D9A">
        <w:rPr>
          <w:rFonts w:eastAsia="Calibri"/>
          <w:lang w:eastAsia="ar-SA"/>
        </w:rPr>
        <w:t>комит</w:t>
      </w:r>
      <w:r w:rsidR="004F3F99" w:rsidRPr="00A02D9A">
        <w:rPr>
          <w:rFonts w:eastAsia="Calibri"/>
          <w:lang w:eastAsia="ar-SA"/>
        </w:rPr>
        <w:t>е</w:t>
      </w:r>
      <w:r w:rsidR="004F3F99" w:rsidRPr="00A02D9A">
        <w:rPr>
          <w:rFonts w:eastAsia="Calibri"/>
          <w:lang w:eastAsia="ar-SA"/>
        </w:rPr>
        <w:t>та по организационной работе, местному самоуправлению, межнациональным и межко</w:t>
      </w:r>
      <w:r w:rsidR="004F3F99" w:rsidRPr="00A02D9A">
        <w:rPr>
          <w:rFonts w:eastAsia="Calibri"/>
          <w:lang w:eastAsia="ar-SA"/>
        </w:rPr>
        <w:t>н</w:t>
      </w:r>
      <w:r w:rsidR="004F3F99" w:rsidRPr="00A02D9A">
        <w:rPr>
          <w:rFonts w:eastAsia="Calibri"/>
          <w:lang w:eastAsia="ar-SA"/>
        </w:rPr>
        <w:t xml:space="preserve">фессиональным отношениям администрации муниципального образования </w:t>
      </w:r>
      <w:proofErr w:type="spellStart"/>
      <w:r w:rsidR="004F3F99" w:rsidRPr="00A02D9A">
        <w:rPr>
          <w:rFonts w:eastAsia="Calibri"/>
          <w:lang w:eastAsia="ar-SA"/>
        </w:rPr>
        <w:t>Тосненский</w:t>
      </w:r>
      <w:proofErr w:type="spellEnd"/>
      <w:r w:rsidR="004F3F99" w:rsidRPr="00A02D9A">
        <w:rPr>
          <w:rFonts w:eastAsia="Calibri"/>
          <w:lang w:eastAsia="ar-SA"/>
        </w:rPr>
        <w:t xml:space="preserve"> район Ленинградской области </w:t>
      </w:r>
      <w:r w:rsidR="001249B5" w:rsidRPr="00A02D9A">
        <w:rPr>
          <w:rFonts w:eastAsia="Calibri"/>
          <w:lang w:eastAsia="ar-SA"/>
        </w:rPr>
        <w:t xml:space="preserve">настоящее постановление </w:t>
      </w:r>
      <w:r w:rsidR="0020096E">
        <w:rPr>
          <w:rFonts w:eastAsia="Calibri"/>
          <w:lang w:eastAsia="ar-SA"/>
        </w:rPr>
        <w:t>для обнародования</w:t>
      </w:r>
      <w:r w:rsidR="001249B5" w:rsidRPr="00A02D9A">
        <w:rPr>
          <w:rFonts w:eastAsia="Calibri"/>
          <w:lang w:eastAsia="ar-SA"/>
        </w:rPr>
        <w:t xml:space="preserve"> в порядке, установленном Уставом муниципального образования </w:t>
      </w:r>
      <w:proofErr w:type="spellStart"/>
      <w:r w:rsidR="001249B5" w:rsidRPr="00A02D9A">
        <w:rPr>
          <w:rFonts w:eastAsia="Calibri"/>
          <w:lang w:eastAsia="ar-SA"/>
        </w:rPr>
        <w:t>Тосненский</w:t>
      </w:r>
      <w:proofErr w:type="spellEnd"/>
      <w:r w:rsidR="001249B5" w:rsidRPr="00A02D9A">
        <w:rPr>
          <w:rFonts w:eastAsia="Calibri"/>
          <w:lang w:eastAsia="ar-SA"/>
        </w:rPr>
        <w:t xml:space="preserve"> район Ленинградской области.</w:t>
      </w:r>
    </w:p>
    <w:p w:rsidR="00F079E2" w:rsidRPr="00A02D9A" w:rsidRDefault="005B5A76" w:rsidP="00630BF4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5</w:t>
      </w:r>
      <w:r w:rsidR="00F079E2" w:rsidRPr="00A02D9A">
        <w:rPr>
          <w:rFonts w:eastAsia="Calibri"/>
          <w:lang w:eastAsia="ar-SA"/>
        </w:rPr>
        <w:t>. Пресс-службе</w:t>
      </w:r>
      <w:r w:rsidR="004F3F99" w:rsidRPr="00A02D9A">
        <w:t xml:space="preserve"> </w:t>
      </w:r>
      <w:r w:rsidR="004F3F99" w:rsidRPr="00A02D9A">
        <w:rPr>
          <w:rFonts w:eastAsia="Calibri"/>
          <w:lang w:eastAsia="ar-SA"/>
        </w:rPr>
        <w:t>комитета по организационной работе, местному самоуправлению, межнациональным и межконфессиональным отношениям</w:t>
      </w:r>
      <w:r w:rsidR="00F079E2" w:rsidRPr="00A02D9A">
        <w:rPr>
          <w:rFonts w:eastAsia="Calibri"/>
          <w:lang w:eastAsia="ar-SA"/>
        </w:rPr>
        <w:t xml:space="preserve"> администрации муниципальн</w:t>
      </w:r>
      <w:r w:rsidR="00F079E2" w:rsidRPr="00A02D9A">
        <w:rPr>
          <w:rFonts w:eastAsia="Calibri"/>
          <w:lang w:eastAsia="ar-SA"/>
        </w:rPr>
        <w:t>о</w:t>
      </w:r>
      <w:r w:rsidR="00F079E2" w:rsidRPr="00A02D9A">
        <w:rPr>
          <w:rFonts w:eastAsia="Calibri"/>
          <w:lang w:eastAsia="ar-SA"/>
        </w:rPr>
        <w:t xml:space="preserve">го образования </w:t>
      </w:r>
      <w:proofErr w:type="spellStart"/>
      <w:r w:rsidR="00F079E2" w:rsidRPr="00A02D9A">
        <w:rPr>
          <w:rFonts w:eastAsia="Calibri"/>
          <w:lang w:eastAsia="ar-SA"/>
        </w:rPr>
        <w:t>Тосненский</w:t>
      </w:r>
      <w:proofErr w:type="spellEnd"/>
      <w:r w:rsidR="00F079E2" w:rsidRPr="00A02D9A">
        <w:rPr>
          <w:rFonts w:eastAsia="Calibri"/>
          <w:lang w:eastAsia="ar-SA"/>
        </w:rPr>
        <w:t xml:space="preserve"> район Ленинградской области обнародовать</w:t>
      </w:r>
      <w:r w:rsidR="0020096E">
        <w:rPr>
          <w:rFonts w:eastAsia="Calibri"/>
          <w:lang w:eastAsia="ar-SA"/>
        </w:rPr>
        <w:t xml:space="preserve"> </w:t>
      </w:r>
      <w:r w:rsidR="00F079E2" w:rsidRPr="00A02D9A">
        <w:rPr>
          <w:rFonts w:eastAsia="Calibri"/>
          <w:lang w:eastAsia="ar-SA"/>
        </w:rPr>
        <w:t xml:space="preserve"> настоящее п</w:t>
      </w:r>
      <w:r w:rsidR="00F079E2" w:rsidRPr="00A02D9A">
        <w:rPr>
          <w:rFonts w:eastAsia="Calibri"/>
          <w:lang w:eastAsia="ar-SA"/>
        </w:rPr>
        <w:t>о</w:t>
      </w:r>
      <w:r w:rsidR="00F079E2" w:rsidRPr="00A02D9A">
        <w:rPr>
          <w:rFonts w:eastAsia="Calibri"/>
          <w:lang w:eastAsia="ar-SA"/>
        </w:rPr>
        <w:t xml:space="preserve">становление в порядке, установленном Уставом муниципального образования </w:t>
      </w:r>
      <w:proofErr w:type="spellStart"/>
      <w:r w:rsidR="00F079E2" w:rsidRPr="00A02D9A">
        <w:rPr>
          <w:rFonts w:eastAsia="Calibri"/>
          <w:lang w:eastAsia="ar-SA"/>
        </w:rPr>
        <w:t>Тосненский</w:t>
      </w:r>
      <w:proofErr w:type="spellEnd"/>
      <w:r w:rsidR="00F079E2" w:rsidRPr="00A02D9A">
        <w:rPr>
          <w:rFonts w:eastAsia="Calibri"/>
          <w:lang w:eastAsia="ar-SA"/>
        </w:rPr>
        <w:t xml:space="preserve"> район Ленинградской области.</w:t>
      </w:r>
    </w:p>
    <w:p w:rsidR="00931304" w:rsidRPr="00A02D9A" w:rsidRDefault="005B5A76" w:rsidP="00630BF4">
      <w:pPr>
        <w:ind w:firstLine="567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6</w:t>
      </w:r>
      <w:r w:rsidR="00931304" w:rsidRPr="00A02D9A">
        <w:rPr>
          <w:rFonts w:eastAsia="Calibri"/>
          <w:lang w:eastAsia="ar-SA"/>
        </w:rPr>
        <w:t>.</w:t>
      </w:r>
      <w:r w:rsidR="00931304" w:rsidRPr="00A02D9A">
        <w:rPr>
          <w:rFonts w:eastAsia="Calibri"/>
          <w:color w:val="FFFFFF"/>
          <w:lang w:eastAsia="ar-SA"/>
        </w:rPr>
        <w:t>й</w:t>
      </w:r>
      <w:r w:rsidR="00931304" w:rsidRPr="00A02D9A">
        <w:rPr>
          <w:rFonts w:eastAsia="Calibri"/>
          <w:lang w:eastAsia="ar-SA"/>
        </w:rPr>
        <w:t xml:space="preserve">Контроль за исполнением </w:t>
      </w:r>
      <w:r w:rsidR="00471934" w:rsidRPr="00A02D9A">
        <w:rPr>
          <w:rFonts w:eastAsia="Calibri"/>
          <w:lang w:eastAsia="ar-SA"/>
        </w:rPr>
        <w:t>постановления</w:t>
      </w:r>
      <w:r w:rsidR="00931304" w:rsidRPr="00A02D9A">
        <w:rPr>
          <w:rFonts w:eastAsia="Calibri"/>
          <w:lang w:eastAsia="ar-SA"/>
        </w:rPr>
        <w:t xml:space="preserve"> возложить на заместителя главы адм</w:t>
      </w:r>
      <w:r w:rsidR="00931304" w:rsidRPr="00A02D9A">
        <w:rPr>
          <w:rFonts w:eastAsia="Calibri"/>
          <w:lang w:eastAsia="ar-SA"/>
        </w:rPr>
        <w:t>и</w:t>
      </w:r>
      <w:r w:rsidR="00931304" w:rsidRPr="00A02D9A">
        <w:rPr>
          <w:rFonts w:eastAsia="Calibri"/>
          <w:lang w:eastAsia="ar-SA"/>
        </w:rPr>
        <w:t xml:space="preserve">нистрации муниципального образования </w:t>
      </w:r>
      <w:proofErr w:type="spellStart"/>
      <w:r w:rsidR="00931304" w:rsidRPr="00A02D9A">
        <w:rPr>
          <w:rFonts w:eastAsia="Calibri"/>
          <w:lang w:eastAsia="ar-SA"/>
        </w:rPr>
        <w:t>Тосненс</w:t>
      </w:r>
      <w:r w:rsidR="004F3F99" w:rsidRPr="00A02D9A">
        <w:rPr>
          <w:rFonts w:eastAsia="Calibri"/>
          <w:lang w:eastAsia="ar-SA"/>
        </w:rPr>
        <w:t>кий</w:t>
      </w:r>
      <w:proofErr w:type="spellEnd"/>
      <w:r w:rsidR="004F3F99" w:rsidRPr="00A02D9A">
        <w:rPr>
          <w:rFonts w:eastAsia="Calibri"/>
          <w:lang w:eastAsia="ar-SA"/>
        </w:rPr>
        <w:t xml:space="preserve"> район Ленинградской области</w:t>
      </w:r>
      <w:r w:rsidR="00931304" w:rsidRPr="00A02D9A">
        <w:rPr>
          <w:rFonts w:eastAsia="Calibri"/>
          <w:lang w:eastAsia="ar-SA"/>
        </w:rPr>
        <w:t xml:space="preserve"> </w:t>
      </w:r>
      <w:r w:rsidR="004F3F99" w:rsidRPr="00A02D9A">
        <w:rPr>
          <w:rFonts w:eastAsia="Calibri"/>
          <w:lang w:eastAsia="ar-SA"/>
        </w:rPr>
        <w:t>Го</w:t>
      </w:r>
      <w:r w:rsidR="004F3F99" w:rsidRPr="00A02D9A">
        <w:rPr>
          <w:rFonts w:eastAsia="Calibri"/>
          <w:lang w:eastAsia="ar-SA"/>
        </w:rPr>
        <w:t>р</w:t>
      </w:r>
      <w:r w:rsidR="004F3F99" w:rsidRPr="00A02D9A">
        <w:rPr>
          <w:rFonts w:eastAsia="Calibri"/>
          <w:lang w:eastAsia="ar-SA"/>
        </w:rPr>
        <w:t>ленко С.А.</w:t>
      </w:r>
    </w:p>
    <w:p w:rsidR="00931304" w:rsidRPr="00A02D9A" w:rsidRDefault="00931304" w:rsidP="00630BF4">
      <w:pPr>
        <w:jc w:val="both"/>
        <w:rPr>
          <w:rFonts w:eastAsia="Calibri"/>
          <w:lang w:eastAsia="ar-SA"/>
        </w:rPr>
      </w:pPr>
    </w:p>
    <w:p w:rsidR="0020096E" w:rsidRDefault="0020096E" w:rsidP="00A02D9A">
      <w:pPr>
        <w:suppressAutoHyphens/>
        <w:jc w:val="both"/>
        <w:rPr>
          <w:rFonts w:eastAsia="Calibri"/>
          <w:lang w:eastAsia="ar-SA"/>
        </w:rPr>
      </w:pPr>
    </w:p>
    <w:p w:rsidR="0020096E" w:rsidRDefault="0020096E" w:rsidP="00A02D9A">
      <w:pPr>
        <w:suppressAutoHyphens/>
        <w:jc w:val="both"/>
        <w:rPr>
          <w:rFonts w:eastAsia="Calibri"/>
          <w:lang w:eastAsia="ar-SA"/>
        </w:rPr>
      </w:pPr>
    </w:p>
    <w:p w:rsidR="0020096E" w:rsidRDefault="0020096E" w:rsidP="00A02D9A">
      <w:pPr>
        <w:suppressAutoHyphens/>
        <w:jc w:val="both"/>
        <w:rPr>
          <w:rFonts w:eastAsia="Calibri"/>
          <w:lang w:eastAsia="ar-SA"/>
        </w:rPr>
      </w:pPr>
    </w:p>
    <w:p w:rsidR="0020096E" w:rsidRDefault="0020096E" w:rsidP="00A02D9A">
      <w:pPr>
        <w:suppressAutoHyphens/>
        <w:jc w:val="both"/>
        <w:rPr>
          <w:rFonts w:eastAsia="Calibri"/>
          <w:lang w:eastAsia="ar-SA"/>
        </w:rPr>
      </w:pPr>
    </w:p>
    <w:p w:rsidR="00931304" w:rsidRPr="00A02D9A" w:rsidRDefault="00931304" w:rsidP="00A02D9A">
      <w:pPr>
        <w:suppressAutoHyphens/>
        <w:jc w:val="both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 xml:space="preserve">Глава администрации                                      </w:t>
      </w:r>
      <w:r w:rsidR="00A02D9A">
        <w:rPr>
          <w:rFonts w:eastAsia="Calibri"/>
          <w:lang w:eastAsia="ar-SA"/>
        </w:rPr>
        <w:t xml:space="preserve">                 </w:t>
      </w:r>
      <w:r w:rsidRPr="00A02D9A">
        <w:rPr>
          <w:rFonts w:eastAsia="Calibri"/>
          <w:lang w:eastAsia="ar-SA"/>
        </w:rPr>
        <w:t xml:space="preserve">                             </w:t>
      </w:r>
      <w:r w:rsidR="008172C3">
        <w:rPr>
          <w:rFonts w:eastAsia="Calibri"/>
          <w:lang w:eastAsia="ar-SA"/>
        </w:rPr>
        <w:t xml:space="preserve">   </w:t>
      </w:r>
      <w:r w:rsidRPr="00A02D9A">
        <w:rPr>
          <w:rFonts w:eastAsia="Calibri"/>
          <w:lang w:eastAsia="ar-SA"/>
        </w:rPr>
        <w:t xml:space="preserve"> </w:t>
      </w:r>
      <w:r w:rsidR="000F7FF2" w:rsidRPr="00A02D9A">
        <w:rPr>
          <w:rFonts w:eastAsia="Calibri"/>
          <w:lang w:eastAsia="ar-SA"/>
        </w:rPr>
        <w:t>А</w:t>
      </w:r>
      <w:r w:rsidRPr="00A02D9A">
        <w:rPr>
          <w:rFonts w:eastAsia="Calibri"/>
          <w:lang w:eastAsia="ar-SA"/>
        </w:rPr>
        <w:t>.</w:t>
      </w:r>
      <w:r w:rsidR="000F7FF2" w:rsidRPr="00A02D9A">
        <w:rPr>
          <w:rFonts w:eastAsia="Calibri"/>
          <w:lang w:eastAsia="ar-SA"/>
        </w:rPr>
        <w:t>Г</w:t>
      </w:r>
      <w:r w:rsidR="004F3F99" w:rsidRPr="00A02D9A">
        <w:rPr>
          <w:rFonts w:eastAsia="Calibri"/>
          <w:lang w:eastAsia="ar-SA"/>
        </w:rPr>
        <w:t>.</w:t>
      </w:r>
      <w:r w:rsidRPr="00A02D9A">
        <w:rPr>
          <w:rFonts w:eastAsia="Calibri"/>
          <w:lang w:eastAsia="ar-SA"/>
        </w:rPr>
        <w:t xml:space="preserve"> </w:t>
      </w:r>
      <w:proofErr w:type="spellStart"/>
      <w:r w:rsidR="000F7FF2" w:rsidRPr="00A02D9A">
        <w:rPr>
          <w:rFonts w:eastAsia="Calibri"/>
          <w:lang w:eastAsia="ar-SA"/>
        </w:rPr>
        <w:t>Клементьев</w:t>
      </w:r>
      <w:proofErr w:type="spellEnd"/>
    </w:p>
    <w:p w:rsidR="008172C3" w:rsidRDefault="008172C3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8172C3" w:rsidRDefault="008172C3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20096E" w:rsidRDefault="0020096E" w:rsidP="00A02D9A">
      <w:pPr>
        <w:pStyle w:val="a6"/>
        <w:rPr>
          <w:rFonts w:eastAsia="Calibri"/>
          <w:sz w:val="20"/>
          <w:szCs w:val="20"/>
          <w:lang w:eastAsia="ar-SA"/>
        </w:rPr>
      </w:pPr>
    </w:p>
    <w:p w:rsidR="00FF46F8" w:rsidRDefault="008A7157" w:rsidP="00A02D9A">
      <w:pPr>
        <w:pStyle w:val="a6"/>
        <w:rPr>
          <w:rFonts w:eastAsia="Calibri"/>
          <w:sz w:val="20"/>
          <w:szCs w:val="20"/>
          <w:lang w:eastAsia="ar-SA"/>
        </w:rPr>
      </w:pPr>
      <w:proofErr w:type="spellStart"/>
      <w:r>
        <w:rPr>
          <w:rFonts w:eastAsia="Calibri"/>
          <w:sz w:val="20"/>
          <w:szCs w:val="20"/>
          <w:lang w:eastAsia="ar-SA"/>
        </w:rPr>
        <w:t>Гусманова</w:t>
      </w:r>
      <w:proofErr w:type="spellEnd"/>
      <w:r>
        <w:rPr>
          <w:rFonts w:eastAsia="Calibri"/>
          <w:sz w:val="20"/>
          <w:szCs w:val="20"/>
          <w:lang w:eastAsia="ar-SA"/>
        </w:rPr>
        <w:t xml:space="preserve"> Юлия Валерьевна</w:t>
      </w:r>
      <w:r w:rsidR="000F7FF2" w:rsidRPr="00B14BAB">
        <w:rPr>
          <w:rFonts w:eastAsia="Calibri"/>
          <w:sz w:val="20"/>
          <w:szCs w:val="20"/>
          <w:lang w:eastAsia="ar-SA"/>
        </w:rPr>
        <w:t>, 8(81361)</w:t>
      </w:r>
      <w:r w:rsidR="00931304" w:rsidRPr="00B14BAB">
        <w:rPr>
          <w:rFonts w:eastAsia="Calibri"/>
          <w:sz w:val="20"/>
          <w:szCs w:val="20"/>
          <w:lang w:eastAsia="ar-SA"/>
        </w:rPr>
        <w:t xml:space="preserve"> 32590</w:t>
      </w:r>
    </w:p>
    <w:p w:rsidR="00630BF4" w:rsidRPr="00B14BAB" w:rsidRDefault="00630BF4" w:rsidP="00A02D9A">
      <w:pPr>
        <w:pStyle w:val="a6"/>
        <w:rPr>
          <w:rFonts w:eastAsia="Calibri"/>
          <w:sz w:val="20"/>
          <w:szCs w:val="20"/>
          <w:lang w:eastAsia="ar-SA"/>
        </w:rPr>
      </w:pPr>
      <w:r>
        <w:rPr>
          <w:rFonts w:eastAsia="Calibri"/>
          <w:sz w:val="20"/>
          <w:szCs w:val="20"/>
          <w:lang w:eastAsia="ar-SA"/>
        </w:rPr>
        <w:t>7 га</w:t>
      </w:r>
    </w:p>
    <w:p w:rsidR="00630BF4" w:rsidRDefault="00630BF4" w:rsidP="00A02D9A">
      <w:pPr>
        <w:suppressAutoHyphens/>
        <w:ind w:left="4820"/>
        <w:rPr>
          <w:rFonts w:eastAsia="Calibri"/>
          <w:lang w:eastAsia="ar-SA"/>
        </w:rPr>
      </w:pPr>
    </w:p>
    <w:p w:rsidR="001220E1" w:rsidRPr="00A02D9A" w:rsidRDefault="001220E1" w:rsidP="00A02D9A">
      <w:pPr>
        <w:suppressAutoHyphens/>
        <w:ind w:left="4820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lastRenderedPageBreak/>
        <w:t>Приложение</w:t>
      </w:r>
    </w:p>
    <w:p w:rsidR="001220E1" w:rsidRPr="00A02D9A" w:rsidRDefault="001220E1" w:rsidP="00A02D9A">
      <w:pPr>
        <w:suppressAutoHyphens/>
        <w:ind w:left="4820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к постановлению администрации</w:t>
      </w:r>
    </w:p>
    <w:p w:rsidR="001220E1" w:rsidRPr="00A02D9A" w:rsidRDefault="001220E1" w:rsidP="00A02D9A">
      <w:pPr>
        <w:suppressAutoHyphens/>
        <w:ind w:left="4820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муниципального образования</w:t>
      </w:r>
    </w:p>
    <w:p w:rsidR="001220E1" w:rsidRPr="00A02D9A" w:rsidRDefault="001220E1" w:rsidP="00A02D9A">
      <w:pPr>
        <w:suppressAutoHyphens/>
        <w:ind w:left="4820"/>
        <w:rPr>
          <w:rFonts w:eastAsia="Calibri"/>
          <w:lang w:eastAsia="ar-SA"/>
        </w:rPr>
      </w:pPr>
      <w:proofErr w:type="spellStart"/>
      <w:r w:rsidRPr="00A02D9A">
        <w:rPr>
          <w:rFonts w:eastAsia="Calibri"/>
          <w:lang w:eastAsia="ar-SA"/>
        </w:rPr>
        <w:t>Тосненский</w:t>
      </w:r>
      <w:proofErr w:type="spellEnd"/>
      <w:r w:rsidRPr="00A02D9A">
        <w:rPr>
          <w:rFonts w:eastAsia="Calibri"/>
          <w:lang w:eastAsia="ar-SA"/>
        </w:rPr>
        <w:t xml:space="preserve"> район</w:t>
      </w:r>
      <w:r w:rsidR="00A02D9A">
        <w:rPr>
          <w:rFonts w:eastAsia="Calibri"/>
          <w:lang w:eastAsia="ar-SA"/>
        </w:rPr>
        <w:t xml:space="preserve"> </w:t>
      </w:r>
      <w:r w:rsidRPr="00A02D9A">
        <w:rPr>
          <w:rFonts w:eastAsia="Calibri"/>
          <w:lang w:eastAsia="ar-SA"/>
        </w:rPr>
        <w:t>Ленинградской области</w:t>
      </w:r>
    </w:p>
    <w:p w:rsidR="00A02D9A" w:rsidRDefault="00535A61" w:rsidP="00A02D9A">
      <w:pPr>
        <w:ind w:left="4820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20.01.2022        122-па</w:t>
      </w:r>
    </w:p>
    <w:p w:rsidR="001220E1" w:rsidRPr="00A02D9A" w:rsidRDefault="001220E1" w:rsidP="00A02D9A">
      <w:pPr>
        <w:ind w:left="4820"/>
      </w:pPr>
      <w:r w:rsidRPr="00A02D9A">
        <w:rPr>
          <w:rFonts w:eastAsia="Calibri"/>
          <w:lang w:eastAsia="ar-SA"/>
        </w:rPr>
        <w:t>от  _________ № _________</w:t>
      </w:r>
    </w:p>
    <w:p w:rsidR="001220E1" w:rsidRPr="00A02D9A" w:rsidRDefault="001220E1" w:rsidP="00A02D9A">
      <w:pPr>
        <w:shd w:val="clear" w:color="auto" w:fill="FFFFFF"/>
        <w:tabs>
          <w:tab w:val="left" w:pos="2851"/>
        </w:tabs>
        <w:ind w:left="4820" w:firstLine="709"/>
        <w:jc w:val="center"/>
        <w:rPr>
          <w:rFonts w:eastAsia="Calibri"/>
          <w:b/>
          <w:lang w:eastAsia="ar-SA"/>
        </w:rPr>
      </w:pPr>
    </w:p>
    <w:p w:rsidR="001220E1" w:rsidRPr="00A02D9A" w:rsidRDefault="001220E1" w:rsidP="0020096E">
      <w:pPr>
        <w:shd w:val="clear" w:color="auto" w:fill="FFFFFF"/>
        <w:tabs>
          <w:tab w:val="left" w:pos="2851"/>
        </w:tabs>
        <w:ind w:firstLine="709"/>
        <w:jc w:val="center"/>
        <w:rPr>
          <w:rFonts w:eastAsia="Calibri"/>
          <w:lang w:eastAsia="ar-SA"/>
        </w:rPr>
      </w:pPr>
      <w:r w:rsidRPr="00A02D9A">
        <w:rPr>
          <w:rFonts w:eastAsia="Calibri"/>
          <w:lang w:eastAsia="ar-SA"/>
        </w:rPr>
        <w:t>Состав</w:t>
      </w:r>
      <w:r w:rsidR="0071656D">
        <w:rPr>
          <w:rFonts w:eastAsia="Calibri"/>
          <w:lang w:eastAsia="ar-SA"/>
        </w:rPr>
        <w:t xml:space="preserve"> комиссии</w:t>
      </w:r>
    </w:p>
    <w:p w:rsidR="002210FD" w:rsidRDefault="0020096E" w:rsidP="0020096E">
      <w:pPr>
        <w:suppressAutoHyphens/>
        <w:jc w:val="center"/>
        <w:rPr>
          <w:rFonts w:eastAsia="Calibri"/>
          <w:lang w:eastAsia="ar-SA"/>
        </w:rPr>
      </w:pPr>
      <w:proofErr w:type="spellStart"/>
      <w:r>
        <w:rPr>
          <w:rFonts w:eastAsia="Calibri"/>
          <w:lang w:eastAsia="ar-SA"/>
        </w:rPr>
        <w:t>Тосненского</w:t>
      </w:r>
      <w:proofErr w:type="spellEnd"/>
      <w:r>
        <w:rPr>
          <w:rFonts w:eastAsia="Calibri"/>
          <w:lang w:eastAsia="ar-SA"/>
        </w:rPr>
        <w:t xml:space="preserve"> городского поселения </w:t>
      </w:r>
      <w:proofErr w:type="spellStart"/>
      <w:r>
        <w:rPr>
          <w:rFonts w:eastAsia="Calibri"/>
          <w:lang w:eastAsia="ar-SA"/>
        </w:rPr>
        <w:t>Тосненского</w:t>
      </w:r>
      <w:proofErr w:type="spellEnd"/>
      <w:r>
        <w:rPr>
          <w:rFonts w:eastAsia="Calibri"/>
          <w:lang w:eastAsia="ar-SA"/>
        </w:rPr>
        <w:t xml:space="preserve"> муниципального района</w:t>
      </w:r>
      <w:r w:rsidR="002210FD">
        <w:rPr>
          <w:rFonts w:eastAsia="Calibri"/>
          <w:lang w:eastAsia="ar-SA"/>
        </w:rPr>
        <w:t xml:space="preserve"> </w:t>
      </w:r>
    </w:p>
    <w:p w:rsidR="0020096E" w:rsidRPr="00A02D9A" w:rsidRDefault="002210FD" w:rsidP="0020096E">
      <w:pPr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lang w:eastAsia="ar-SA"/>
        </w:rPr>
        <w:t>Ленинградской области</w:t>
      </w:r>
      <w:r w:rsidR="00630BF4">
        <w:rPr>
          <w:rFonts w:eastAsia="Calibri"/>
          <w:lang w:eastAsia="ar-SA"/>
        </w:rPr>
        <w:t xml:space="preserve"> </w:t>
      </w:r>
      <w:r w:rsidR="0020096E">
        <w:rPr>
          <w:rFonts w:eastAsia="Calibri"/>
          <w:lang w:eastAsia="ar-SA"/>
        </w:rPr>
        <w:t>по вопросам размещения нестационарных торговых объектов</w:t>
      </w:r>
    </w:p>
    <w:p w:rsidR="0020096E" w:rsidRDefault="0020096E" w:rsidP="000C6AF7">
      <w:pPr>
        <w:shd w:val="clear" w:color="auto" w:fill="FFFFFF"/>
        <w:tabs>
          <w:tab w:val="left" w:pos="2370"/>
          <w:tab w:val="left" w:pos="2851"/>
        </w:tabs>
        <w:ind w:firstLine="709"/>
        <w:rPr>
          <w:bCs/>
          <w:color w:val="00000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660"/>
        <w:gridCol w:w="6946"/>
      </w:tblGrid>
      <w:tr w:rsidR="001220E1" w:rsidRPr="00A02D9A" w:rsidTr="00A02D9A">
        <w:tc>
          <w:tcPr>
            <w:tcW w:w="9606" w:type="dxa"/>
            <w:gridSpan w:val="2"/>
            <w:hideMark/>
          </w:tcPr>
          <w:p w:rsidR="001220E1" w:rsidRPr="00A02D9A" w:rsidRDefault="001220E1" w:rsidP="001220E1">
            <w:pPr>
              <w:jc w:val="both"/>
            </w:pPr>
            <w:r w:rsidRPr="00A02D9A">
              <w:t>Председатель комиссии: Горленко Светлана Анатольевна – заместитель главы админ</w:t>
            </w:r>
            <w:r w:rsidRPr="00A02D9A">
              <w:t>и</w:t>
            </w:r>
            <w:r w:rsidRPr="00A02D9A">
              <w:t xml:space="preserve">страции муниципального образования </w:t>
            </w:r>
            <w:proofErr w:type="spellStart"/>
            <w:r w:rsidRPr="00A02D9A">
              <w:t>Тосненский</w:t>
            </w:r>
            <w:proofErr w:type="spellEnd"/>
            <w:r w:rsidRPr="00A02D9A">
              <w:t xml:space="preserve"> район Ленинградской области</w:t>
            </w:r>
            <w:r w:rsidR="000C6AF7" w:rsidRPr="00A02D9A">
              <w:t>.</w:t>
            </w:r>
          </w:p>
          <w:p w:rsidR="00E76515" w:rsidRPr="00A02D9A" w:rsidRDefault="00E76515" w:rsidP="001220E1">
            <w:pPr>
              <w:jc w:val="both"/>
            </w:pPr>
          </w:p>
        </w:tc>
      </w:tr>
      <w:tr w:rsidR="001220E1" w:rsidRPr="00A02D9A" w:rsidTr="00A02D9A">
        <w:trPr>
          <w:trHeight w:val="80"/>
        </w:trPr>
        <w:tc>
          <w:tcPr>
            <w:tcW w:w="9606" w:type="dxa"/>
            <w:gridSpan w:val="2"/>
            <w:hideMark/>
          </w:tcPr>
          <w:p w:rsidR="001220E1" w:rsidRPr="00A02D9A" w:rsidRDefault="001220E1" w:rsidP="001220E1">
            <w:pPr>
              <w:jc w:val="both"/>
              <w:rPr>
                <w:b/>
              </w:rPr>
            </w:pPr>
            <w:r w:rsidRPr="00A02D9A">
              <w:t xml:space="preserve">Заместитель председателя комиссии: </w:t>
            </w:r>
            <w:proofErr w:type="spellStart"/>
            <w:r w:rsidRPr="00A02D9A">
              <w:t>Закамская</w:t>
            </w:r>
            <w:proofErr w:type="spellEnd"/>
            <w:r w:rsidRPr="00A02D9A">
              <w:t xml:space="preserve"> Евгения Николаевна – председатель ком</w:t>
            </w:r>
            <w:r w:rsidRPr="00A02D9A">
              <w:t>и</w:t>
            </w:r>
            <w:r w:rsidRPr="00A02D9A">
              <w:t xml:space="preserve">тета социально-экономического развития администрации муниципального образования </w:t>
            </w:r>
            <w:proofErr w:type="spellStart"/>
            <w:r w:rsidRPr="00A02D9A">
              <w:t>Тосненский</w:t>
            </w:r>
            <w:proofErr w:type="spellEnd"/>
            <w:r w:rsidRPr="00A02D9A">
              <w:t xml:space="preserve"> район Ленинградской области</w:t>
            </w:r>
            <w:r w:rsidR="000C6AF7" w:rsidRPr="00A02D9A">
              <w:t>.</w:t>
            </w:r>
          </w:p>
          <w:p w:rsidR="001220E1" w:rsidRPr="00A02D9A" w:rsidRDefault="001220E1" w:rsidP="001220E1">
            <w:pPr>
              <w:jc w:val="both"/>
              <w:rPr>
                <w:b/>
              </w:rPr>
            </w:pPr>
          </w:p>
        </w:tc>
      </w:tr>
      <w:tr w:rsidR="001220E1" w:rsidRPr="00A02D9A" w:rsidTr="00A02D9A">
        <w:tc>
          <w:tcPr>
            <w:tcW w:w="9606" w:type="dxa"/>
            <w:gridSpan w:val="2"/>
            <w:hideMark/>
          </w:tcPr>
          <w:p w:rsidR="001220E1" w:rsidRPr="00A02D9A" w:rsidRDefault="001220E1" w:rsidP="001220E1">
            <w:pPr>
              <w:jc w:val="both"/>
              <w:rPr>
                <w:b/>
              </w:rPr>
            </w:pPr>
            <w:r w:rsidRPr="00A02D9A">
              <w:t>Секретарь комиссии:</w:t>
            </w:r>
            <w:r w:rsidRPr="00A02D9A">
              <w:rPr>
                <w:b/>
              </w:rPr>
              <w:t xml:space="preserve"> </w:t>
            </w:r>
            <w:proofErr w:type="spellStart"/>
            <w:r w:rsidR="008A7157">
              <w:t>Гусманова</w:t>
            </w:r>
            <w:proofErr w:type="spellEnd"/>
            <w:r w:rsidR="008A7157">
              <w:t xml:space="preserve"> Юлия Валерьевна</w:t>
            </w:r>
            <w:r w:rsidRPr="00A02D9A">
              <w:t xml:space="preserve"> </w:t>
            </w:r>
            <w:r w:rsidR="000F7FF2" w:rsidRPr="00A02D9A">
              <w:t>–</w:t>
            </w:r>
            <w:r w:rsidRPr="00A02D9A">
              <w:t xml:space="preserve"> </w:t>
            </w:r>
            <w:r w:rsidR="005D4D6E">
              <w:t>ведущий специалист</w:t>
            </w:r>
            <w:r w:rsidR="000F7FF2" w:rsidRPr="00A02D9A">
              <w:t xml:space="preserve"> </w:t>
            </w:r>
            <w:r w:rsidR="009E176C">
              <w:t xml:space="preserve">отдела </w:t>
            </w:r>
            <w:r w:rsidR="000F7FF2" w:rsidRPr="00A02D9A">
              <w:t>по</w:t>
            </w:r>
            <w:r w:rsidRPr="00A02D9A">
              <w:t xml:space="preserve"> по</w:t>
            </w:r>
            <w:r w:rsidRPr="00A02D9A">
              <w:t>д</w:t>
            </w:r>
            <w:r w:rsidRPr="00A02D9A">
              <w:t>держк</w:t>
            </w:r>
            <w:r w:rsidR="000F7FF2" w:rsidRPr="00A02D9A">
              <w:t>е</w:t>
            </w:r>
            <w:r w:rsidRPr="00A02D9A">
              <w:t xml:space="preserve"> малого, среднего бизнеса, развития потребительского рынка</w:t>
            </w:r>
            <w:r w:rsidR="000F7FF2" w:rsidRPr="00A02D9A">
              <w:t xml:space="preserve"> и сельскохозяйстве</w:t>
            </w:r>
            <w:r w:rsidR="000F7FF2" w:rsidRPr="00A02D9A">
              <w:t>н</w:t>
            </w:r>
            <w:r w:rsidR="000F7FF2" w:rsidRPr="00A02D9A">
              <w:t>ного производства</w:t>
            </w:r>
            <w:r w:rsidRPr="00A02D9A">
              <w:t xml:space="preserve"> комитета социально-экономического развития администрации муниц</w:t>
            </w:r>
            <w:r w:rsidRPr="00A02D9A">
              <w:t>и</w:t>
            </w:r>
            <w:r w:rsidRPr="00A02D9A">
              <w:t xml:space="preserve">пального образования </w:t>
            </w:r>
            <w:proofErr w:type="spellStart"/>
            <w:r w:rsidRPr="00A02D9A">
              <w:t>Тосненский</w:t>
            </w:r>
            <w:proofErr w:type="spellEnd"/>
            <w:r w:rsidRPr="00A02D9A">
              <w:t xml:space="preserve"> район Ленинградской области</w:t>
            </w:r>
            <w:r w:rsidR="000C6AF7" w:rsidRPr="00A02D9A">
              <w:t>.</w:t>
            </w:r>
          </w:p>
          <w:p w:rsidR="001220E1" w:rsidRPr="00A02D9A" w:rsidRDefault="001220E1" w:rsidP="00691FA4">
            <w:pPr>
              <w:ind w:firstLine="709"/>
              <w:jc w:val="right"/>
            </w:pPr>
          </w:p>
        </w:tc>
      </w:tr>
      <w:tr w:rsidR="001220E1" w:rsidRPr="00A02D9A" w:rsidTr="00A02D9A">
        <w:tc>
          <w:tcPr>
            <w:tcW w:w="2660" w:type="dxa"/>
          </w:tcPr>
          <w:p w:rsidR="001220E1" w:rsidRPr="00A02D9A" w:rsidRDefault="00630BF4" w:rsidP="00691FA4">
            <w:r>
              <w:t xml:space="preserve">        </w:t>
            </w:r>
            <w:r w:rsidR="001220E1" w:rsidRPr="00A02D9A">
              <w:t>Члены комиссии:</w:t>
            </w:r>
          </w:p>
          <w:p w:rsidR="001220E1" w:rsidRPr="00A02D9A" w:rsidRDefault="001220E1" w:rsidP="00691FA4"/>
          <w:p w:rsidR="000C6AF7" w:rsidRPr="00A02D9A" w:rsidRDefault="000C6AF7" w:rsidP="000C6AF7">
            <w:r w:rsidRPr="00A02D9A">
              <w:t xml:space="preserve">Гончарова </w:t>
            </w:r>
          </w:p>
          <w:p w:rsidR="001220E1" w:rsidRPr="00A02D9A" w:rsidRDefault="000C6AF7" w:rsidP="00A02D9A">
            <w:r w:rsidRPr="00A02D9A">
              <w:t>Марина Валерьевна</w:t>
            </w:r>
          </w:p>
        </w:tc>
        <w:tc>
          <w:tcPr>
            <w:tcW w:w="6946" w:type="dxa"/>
          </w:tcPr>
          <w:p w:rsidR="001220E1" w:rsidRPr="00A02D9A" w:rsidRDefault="001220E1" w:rsidP="00691FA4">
            <w:pPr>
              <w:ind w:firstLine="709"/>
              <w:jc w:val="right"/>
            </w:pPr>
          </w:p>
          <w:p w:rsidR="001220E1" w:rsidRPr="00A02D9A" w:rsidRDefault="001220E1" w:rsidP="001220E1">
            <w:pPr>
              <w:ind w:firstLine="709"/>
              <w:jc w:val="both"/>
            </w:pPr>
          </w:p>
          <w:p w:rsidR="000C6AF7" w:rsidRPr="00A02D9A" w:rsidRDefault="00A02D9A" w:rsidP="00A02D9A">
            <w:pPr>
              <w:jc w:val="both"/>
            </w:pPr>
            <w:r>
              <w:t>–</w:t>
            </w:r>
            <w:r w:rsidR="000C6AF7" w:rsidRPr="00A02D9A">
              <w:t xml:space="preserve"> член консультативного совета предпринимателей при Закон</w:t>
            </w:r>
            <w:r w:rsidR="000C6AF7" w:rsidRPr="00A02D9A">
              <w:t>о</w:t>
            </w:r>
            <w:r w:rsidR="000C6AF7" w:rsidRPr="00A02D9A">
              <w:t xml:space="preserve">дательном собрании Ленинградской области от </w:t>
            </w:r>
            <w:proofErr w:type="spellStart"/>
            <w:r w:rsidR="000C6AF7" w:rsidRPr="00A02D9A">
              <w:t>Тосненского</w:t>
            </w:r>
            <w:proofErr w:type="spellEnd"/>
            <w:r w:rsidR="000C6AF7" w:rsidRPr="00A02D9A">
              <w:t xml:space="preserve"> района</w:t>
            </w:r>
            <w:r w:rsidR="00171B69" w:rsidRPr="00A02D9A">
              <w:t xml:space="preserve"> (по согласованию)</w:t>
            </w:r>
            <w:r w:rsidR="000C6AF7" w:rsidRPr="00A02D9A">
              <w:t>;</w:t>
            </w:r>
          </w:p>
        </w:tc>
      </w:tr>
      <w:tr w:rsidR="001220E1" w:rsidRPr="00A02D9A" w:rsidTr="00A02D9A">
        <w:tc>
          <w:tcPr>
            <w:tcW w:w="2660" w:type="dxa"/>
          </w:tcPr>
          <w:p w:rsidR="00E76515" w:rsidRPr="00A02D9A" w:rsidRDefault="00E76515" w:rsidP="00691FA4">
            <w:r w:rsidRPr="00A02D9A">
              <w:t xml:space="preserve">Евсеева </w:t>
            </w:r>
          </w:p>
          <w:p w:rsidR="001220E1" w:rsidRPr="00A02D9A" w:rsidRDefault="00E76515" w:rsidP="00A02D9A">
            <w:pPr>
              <w:rPr>
                <w:b/>
              </w:rPr>
            </w:pPr>
            <w:r w:rsidRPr="00A02D9A">
              <w:t>Мария Николаевна</w:t>
            </w:r>
          </w:p>
        </w:tc>
        <w:tc>
          <w:tcPr>
            <w:tcW w:w="6946" w:type="dxa"/>
          </w:tcPr>
          <w:p w:rsidR="00E76515" w:rsidRPr="00A02D9A" w:rsidRDefault="00A02D9A" w:rsidP="00A02D9A">
            <w:pPr>
              <w:ind w:left="34"/>
              <w:jc w:val="both"/>
            </w:pPr>
            <w:r>
              <w:t>–</w:t>
            </w:r>
            <w:r w:rsidR="001220E1" w:rsidRPr="00A02D9A">
              <w:t xml:space="preserve"> начальник территориального отдела Управления  </w:t>
            </w:r>
            <w:proofErr w:type="spellStart"/>
            <w:r w:rsidR="001220E1" w:rsidRPr="00A02D9A">
              <w:t>Роспотре</w:t>
            </w:r>
            <w:r w:rsidR="001220E1" w:rsidRPr="00A02D9A">
              <w:t>б</w:t>
            </w:r>
            <w:r w:rsidR="001220E1" w:rsidRPr="00A02D9A">
              <w:t>надзора</w:t>
            </w:r>
            <w:proofErr w:type="spellEnd"/>
            <w:r w:rsidR="001220E1" w:rsidRPr="00A02D9A">
              <w:t xml:space="preserve"> по Ленинградской области в </w:t>
            </w:r>
            <w:proofErr w:type="spellStart"/>
            <w:r w:rsidR="001220E1" w:rsidRPr="00A02D9A">
              <w:t>Тосненском</w:t>
            </w:r>
            <w:proofErr w:type="spellEnd"/>
            <w:r w:rsidR="001220E1" w:rsidRPr="00A02D9A">
              <w:t xml:space="preserve"> районе</w:t>
            </w:r>
            <w:r w:rsidR="00171B69" w:rsidRPr="00A02D9A">
              <w:t xml:space="preserve"> (по с</w:t>
            </w:r>
            <w:r w:rsidR="00171B69" w:rsidRPr="00A02D9A">
              <w:t>о</w:t>
            </w:r>
            <w:r w:rsidR="00171B69" w:rsidRPr="00A02D9A">
              <w:t>гласованию)</w:t>
            </w:r>
            <w:r w:rsidR="000C6AF7" w:rsidRPr="00A02D9A">
              <w:t>;</w:t>
            </w:r>
          </w:p>
        </w:tc>
      </w:tr>
      <w:tr w:rsidR="00630BF4" w:rsidRPr="00A02D9A" w:rsidTr="00A02D9A">
        <w:tc>
          <w:tcPr>
            <w:tcW w:w="2660" w:type="dxa"/>
          </w:tcPr>
          <w:p w:rsidR="00630BF4" w:rsidRDefault="00630BF4" w:rsidP="00630BF4">
            <w:r>
              <w:t>Лапина</w:t>
            </w:r>
          </w:p>
          <w:p w:rsidR="00630BF4" w:rsidRDefault="00630BF4" w:rsidP="00630BF4">
            <w:r>
              <w:t>Оксана Дмитриевна</w:t>
            </w:r>
          </w:p>
          <w:p w:rsidR="00630BF4" w:rsidRDefault="00630BF4" w:rsidP="000C6AF7"/>
        </w:tc>
        <w:tc>
          <w:tcPr>
            <w:tcW w:w="6946" w:type="dxa"/>
          </w:tcPr>
          <w:p w:rsidR="00630BF4" w:rsidRDefault="00630BF4" w:rsidP="002032D7">
            <w:pPr>
              <w:jc w:val="both"/>
            </w:pPr>
            <w:r>
              <w:t xml:space="preserve">– и. о. </w:t>
            </w:r>
            <w:r w:rsidRPr="00A02D9A">
              <w:t>начальник</w:t>
            </w:r>
            <w:r>
              <w:t>а</w:t>
            </w:r>
            <w:r w:rsidRPr="00A02D9A">
              <w:t xml:space="preserve"> отдела по поддержке малого, среднего бизн</w:t>
            </w:r>
            <w:r w:rsidRPr="00A02D9A">
              <w:t>е</w:t>
            </w:r>
            <w:r w:rsidRPr="00A02D9A">
              <w:t>са, развития потребительского рынка и сельскохозяйственного производства комитета социально-экономического развития а</w:t>
            </w:r>
            <w:r w:rsidRPr="00A02D9A">
              <w:t>д</w:t>
            </w:r>
            <w:r w:rsidRPr="00A02D9A">
              <w:t xml:space="preserve">министрации муниципального образования </w:t>
            </w:r>
            <w:proofErr w:type="spellStart"/>
            <w:r w:rsidRPr="00A02D9A">
              <w:t>Тосненский</w:t>
            </w:r>
            <w:proofErr w:type="spellEnd"/>
            <w:r w:rsidRPr="00A02D9A">
              <w:t xml:space="preserve"> район Ленинградской области</w:t>
            </w:r>
            <w:r>
              <w:t>;</w:t>
            </w:r>
          </w:p>
        </w:tc>
      </w:tr>
      <w:tr w:rsidR="00630BF4" w:rsidRPr="00A02D9A" w:rsidTr="00A02D9A">
        <w:tc>
          <w:tcPr>
            <w:tcW w:w="2660" w:type="dxa"/>
          </w:tcPr>
          <w:p w:rsidR="00630BF4" w:rsidRPr="00A02D9A" w:rsidRDefault="00630BF4" w:rsidP="00630BF4">
            <w:r w:rsidRPr="00A02D9A">
              <w:t xml:space="preserve">Лапкина </w:t>
            </w:r>
          </w:p>
          <w:p w:rsidR="00630BF4" w:rsidRPr="00A02D9A" w:rsidRDefault="00630BF4" w:rsidP="00630BF4">
            <w:r w:rsidRPr="00A02D9A">
              <w:t>Анна Сергеевна</w:t>
            </w:r>
          </w:p>
          <w:p w:rsidR="00630BF4" w:rsidRDefault="00630BF4" w:rsidP="000C6AF7"/>
        </w:tc>
        <w:tc>
          <w:tcPr>
            <w:tcW w:w="6946" w:type="dxa"/>
          </w:tcPr>
          <w:p w:rsidR="00630BF4" w:rsidRDefault="00630BF4" w:rsidP="002032D7">
            <w:pPr>
              <w:jc w:val="both"/>
            </w:pPr>
            <w:r>
              <w:t>–</w:t>
            </w:r>
            <w:r w:rsidRPr="00A02D9A">
              <w:t xml:space="preserve"> председатель комитета по архитектуре и градостроительству администрации муниципального образования </w:t>
            </w:r>
            <w:proofErr w:type="spellStart"/>
            <w:r w:rsidRPr="00A02D9A">
              <w:t>Тосненский</w:t>
            </w:r>
            <w:proofErr w:type="spellEnd"/>
            <w:r w:rsidRPr="00A02D9A">
              <w:t xml:space="preserve"> район Ленинградской области;</w:t>
            </w:r>
          </w:p>
        </w:tc>
      </w:tr>
      <w:tr w:rsidR="001220E1" w:rsidRPr="00A02D9A" w:rsidTr="00A02D9A">
        <w:tc>
          <w:tcPr>
            <w:tcW w:w="2660" w:type="dxa"/>
          </w:tcPr>
          <w:p w:rsidR="00630BF4" w:rsidRPr="00A02D9A" w:rsidRDefault="00630BF4" w:rsidP="00630BF4">
            <w:proofErr w:type="spellStart"/>
            <w:r w:rsidRPr="00A02D9A">
              <w:t>Палеева</w:t>
            </w:r>
            <w:proofErr w:type="spellEnd"/>
            <w:r w:rsidRPr="00A02D9A">
              <w:t xml:space="preserve"> </w:t>
            </w:r>
          </w:p>
          <w:p w:rsidR="00630BF4" w:rsidRDefault="00630BF4" w:rsidP="00630BF4">
            <w:r w:rsidRPr="00A02D9A">
              <w:t>Светлана Алексеевна</w:t>
            </w:r>
          </w:p>
          <w:p w:rsidR="001220E1" w:rsidRPr="00A02D9A" w:rsidRDefault="001220E1" w:rsidP="00691FA4"/>
        </w:tc>
        <w:tc>
          <w:tcPr>
            <w:tcW w:w="6946" w:type="dxa"/>
          </w:tcPr>
          <w:p w:rsidR="00E76515" w:rsidRPr="00A02D9A" w:rsidRDefault="00630BF4" w:rsidP="002032D7">
            <w:pPr>
              <w:jc w:val="both"/>
            </w:pPr>
            <w:r>
              <w:t>–</w:t>
            </w:r>
            <w:r w:rsidRPr="00A02D9A">
              <w:t xml:space="preserve"> заместитель начальника отдела по поддержке малого, среднего бизнеса, развития потребительского рынка и сельскохозяйстве</w:t>
            </w:r>
            <w:r w:rsidRPr="00A02D9A">
              <w:t>н</w:t>
            </w:r>
            <w:r w:rsidRPr="00A02D9A">
              <w:t>ного производства комитета социально-экономического разв</w:t>
            </w:r>
            <w:r w:rsidRPr="00A02D9A">
              <w:t>и</w:t>
            </w:r>
            <w:r w:rsidRPr="00A02D9A">
              <w:t xml:space="preserve">тия администрации муниципального образования </w:t>
            </w:r>
            <w:proofErr w:type="spellStart"/>
            <w:r w:rsidRPr="00A02D9A">
              <w:t>Тосненский</w:t>
            </w:r>
            <w:proofErr w:type="spellEnd"/>
            <w:r w:rsidRPr="00A02D9A">
              <w:t xml:space="preserve"> район Ленинградской области</w:t>
            </w:r>
            <w:r>
              <w:t>;</w:t>
            </w:r>
          </w:p>
        </w:tc>
      </w:tr>
      <w:tr w:rsidR="00630BF4" w:rsidRPr="00A02D9A" w:rsidTr="00A02D9A">
        <w:tc>
          <w:tcPr>
            <w:tcW w:w="2660" w:type="dxa"/>
          </w:tcPr>
          <w:p w:rsidR="00630BF4" w:rsidRPr="00A02D9A" w:rsidRDefault="00630BF4" w:rsidP="00FC0C34">
            <w:r>
              <w:t>Чернова</w:t>
            </w:r>
            <w:r w:rsidRPr="00A02D9A">
              <w:t xml:space="preserve"> </w:t>
            </w:r>
          </w:p>
          <w:p w:rsidR="00630BF4" w:rsidRPr="002032D7" w:rsidRDefault="00630BF4" w:rsidP="00FC0C34">
            <w:r>
              <w:t>Юлия Владимировна</w:t>
            </w:r>
          </w:p>
          <w:p w:rsidR="00630BF4" w:rsidRPr="00A02D9A" w:rsidRDefault="00630BF4" w:rsidP="00FC0C34"/>
        </w:tc>
        <w:tc>
          <w:tcPr>
            <w:tcW w:w="6946" w:type="dxa"/>
          </w:tcPr>
          <w:p w:rsidR="00630BF4" w:rsidRPr="00A02D9A" w:rsidRDefault="00630BF4" w:rsidP="00FC0C34">
            <w:pPr>
              <w:jc w:val="both"/>
            </w:pPr>
            <w:r>
              <w:t>–</w:t>
            </w:r>
            <w:r w:rsidRPr="00A02D9A">
              <w:t xml:space="preserve"> </w:t>
            </w:r>
            <w:r>
              <w:t xml:space="preserve">начальник земельного </w:t>
            </w:r>
            <w:proofErr w:type="gramStart"/>
            <w:r>
              <w:t>отдела комитета</w:t>
            </w:r>
            <w:r w:rsidRPr="00A02D9A">
              <w:t xml:space="preserve"> имущественных отн</w:t>
            </w:r>
            <w:r w:rsidRPr="00A02D9A">
              <w:t>о</w:t>
            </w:r>
            <w:r w:rsidRPr="00A02D9A">
              <w:t>шений администрации муниципального образования</w:t>
            </w:r>
            <w:proofErr w:type="gramEnd"/>
            <w:r w:rsidRPr="00A02D9A">
              <w:t xml:space="preserve"> </w:t>
            </w:r>
            <w:proofErr w:type="spellStart"/>
            <w:r w:rsidRPr="00A02D9A">
              <w:t>Тосненский</w:t>
            </w:r>
            <w:proofErr w:type="spellEnd"/>
            <w:r w:rsidRPr="00A02D9A">
              <w:t xml:space="preserve"> район Ленинградской области;</w:t>
            </w:r>
          </w:p>
        </w:tc>
      </w:tr>
      <w:tr w:rsidR="00630BF4" w:rsidRPr="00A02D9A" w:rsidTr="00A02D9A">
        <w:tc>
          <w:tcPr>
            <w:tcW w:w="2660" w:type="dxa"/>
          </w:tcPr>
          <w:p w:rsidR="00630BF4" w:rsidRPr="008A7157" w:rsidRDefault="00630BF4" w:rsidP="00630BF4"/>
        </w:tc>
        <w:tc>
          <w:tcPr>
            <w:tcW w:w="6946" w:type="dxa"/>
          </w:tcPr>
          <w:p w:rsidR="00630BF4" w:rsidRPr="00A02D9A" w:rsidRDefault="00630BF4" w:rsidP="00630BF4">
            <w:pPr>
              <w:jc w:val="both"/>
            </w:pPr>
            <w:r>
              <w:t>–</w:t>
            </w:r>
            <w:r w:rsidRPr="00A02D9A">
              <w:t xml:space="preserve"> представитель ОМВД России по </w:t>
            </w:r>
            <w:proofErr w:type="spellStart"/>
            <w:r w:rsidRPr="00A02D9A">
              <w:t>Тосненскому</w:t>
            </w:r>
            <w:proofErr w:type="spellEnd"/>
            <w:r w:rsidRPr="00A02D9A">
              <w:t xml:space="preserve"> району Лени</w:t>
            </w:r>
            <w:r w:rsidRPr="00A02D9A">
              <w:t>н</w:t>
            </w:r>
            <w:r w:rsidRPr="00A02D9A">
              <w:t>градской области (по согласованию)</w:t>
            </w:r>
            <w:r>
              <w:t>;</w:t>
            </w:r>
          </w:p>
        </w:tc>
      </w:tr>
      <w:tr w:rsidR="00630BF4" w:rsidRPr="00A02D9A" w:rsidTr="00A02D9A">
        <w:tc>
          <w:tcPr>
            <w:tcW w:w="2660" w:type="dxa"/>
          </w:tcPr>
          <w:p w:rsidR="00630BF4" w:rsidRPr="00A02D9A" w:rsidRDefault="00630BF4" w:rsidP="000C6AF7"/>
        </w:tc>
        <w:tc>
          <w:tcPr>
            <w:tcW w:w="6946" w:type="dxa"/>
          </w:tcPr>
          <w:p w:rsidR="00630BF4" w:rsidRPr="00A02D9A" w:rsidRDefault="00630BF4" w:rsidP="00630BF4">
            <w:pPr>
              <w:jc w:val="both"/>
            </w:pPr>
            <w:r>
              <w:t>–</w:t>
            </w:r>
            <w:r w:rsidRPr="00A02D9A">
              <w:t xml:space="preserve"> представитель отдела надзорной деятельности и профилакт</w:t>
            </w:r>
            <w:r w:rsidRPr="00A02D9A">
              <w:t>и</w:t>
            </w:r>
            <w:r w:rsidRPr="00A02D9A">
              <w:t xml:space="preserve">ческой работы </w:t>
            </w:r>
            <w:proofErr w:type="spellStart"/>
            <w:r w:rsidRPr="00A02D9A">
              <w:t>Тосненского</w:t>
            </w:r>
            <w:proofErr w:type="spellEnd"/>
            <w:r w:rsidRPr="00A02D9A">
              <w:t xml:space="preserve"> района ГУ МЧС РФ по Ленингра</w:t>
            </w:r>
            <w:r w:rsidRPr="00A02D9A">
              <w:t>д</w:t>
            </w:r>
            <w:r w:rsidRPr="00A02D9A">
              <w:t>ской области (по согласованию)</w:t>
            </w:r>
            <w:r>
              <w:t xml:space="preserve"> </w:t>
            </w:r>
          </w:p>
        </w:tc>
      </w:tr>
    </w:tbl>
    <w:p w:rsidR="004F3F99" w:rsidRPr="00A02D9A" w:rsidRDefault="004F3F99" w:rsidP="00EA4F97">
      <w:pPr>
        <w:suppressAutoHyphens/>
        <w:rPr>
          <w:rFonts w:eastAsia="Calibri"/>
          <w:lang w:eastAsia="ar-SA"/>
        </w:rPr>
      </w:pPr>
    </w:p>
    <w:sectPr w:rsidR="004F3F99" w:rsidRPr="00A02D9A" w:rsidSect="00630BF4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55" w:rsidRDefault="00E87555" w:rsidP="00630BF4">
      <w:r>
        <w:separator/>
      </w:r>
    </w:p>
  </w:endnote>
  <w:endnote w:type="continuationSeparator" w:id="0">
    <w:p w:rsidR="00E87555" w:rsidRDefault="00E87555" w:rsidP="0063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55" w:rsidRDefault="00E87555" w:rsidP="00630BF4">
      <w:r>
        <w:separator/>
      </w:r>
    </w:p>
  </w:footnote>
  <w:footnote w:type="continuationSeparator" w:id="0">
    <w:p w:rsidR="00E87555" w:rsidRDefault="00E87555" w:rsidP="00630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43308"/>
      <w:docPartObj>
        <w:docPartGallery w:val="Page Numbers (Top of Page)"/>
        <w:docPartUnique/>
      </w:docPartObj>
    </w:sdtPr>
    <w:sdtEndPr/>
    <w:sdtContent>
      <w:p w:rsidR="00630BF4" w:rsidRDefault="00630B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1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8F8"/>
    <w:multiLevelType w:val="hybridMultilevel"/>
    <w:tmpl w:val="F1D06814"/>
    <w:lvl w:ilvl="0" w:tplc="FB4A13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0D7"/>
    <w:multiLevelType w:val="hybridMultilevel"/>
    <w:tmpl w:val="38FA4422"/>
    <w:lvl w:ilvl="0" w:tplc="350C9276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FB329C"/>
    <w:multiLevelType w:val="multilevel"/>
    <w:tmpl w:val="EBCCB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A644757"/>
    <w:multiLevelType w:val="hybridMultilevel"/>
    <w:tmpl w:val="E22657E2"/>
    <w:lvl w:ilvl="0" w:tplc="6C72D32C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04"/>
    <w:rsid w:val="00060059"/>
    <w:rsid w:val="000813D3"/>
    <w:rsid w:val="000833E2"/>
    <w:rsid w:val="000A75F3"/>
    <w:rsid w:val="000C6AF7"/>
    <w:rsid w:val="000E3607"/>
    <w:rsid w:val="000F1764"/>
    <w:rsid w:val="000F25AF"/>
    <w:rsid w:val="000F7FF2"/>
    <w:rsid w:val="00115B32"/>
    <w:rsid w:val="001220E1"/>
    <w:rsid w:val="001249B5"/>
    <w:rsid w:val="00124ACD"/>
    <w:rsid w:val="00130F53"/>
    <w:rsid w:val="001439A6"/>
    <w:rsid w:val="001451FD"/>
    <w:rsid w:val="00153061"/>
    <w:rsid w:val="001678A0"/>
    <w:rsid w:val="00171B69"/>
    <w:rsid w:val="0017221D"/>
    <w:rsid w:val="00180040"/>
    <w:rsid w:val="001A0285"/>
    <w:rsid w:val="0020096E"/>
    <w:rsid w:val="002032D7"/>
    <w:rsid w:val="002210FD"/>
    <w:rsid w:val="00225557"/>
    <w:rsid w:val="002266B7"/>
    <w:rsid w:val="002558F6"/>
    <w:rsid w:val="002700C6"/>
    <w:rsid w:val="00276104"/>
    <w:rsid w:val="002808F7"/>
    <w:rsid w:val="002916FA"/>
    <w:rsid w:val="00293A18"/>
    <w:rsid w:val="002A40D8"/>
    <w:rsid w:val="002B3E32"/>
    <w:rsid w:val="002D044C"/>
    <w:rsid w:val="003078FF"/>
    <w:rsid w:val="00310A06"/>
    <w:rsid w:val="00325CE1"/>
    <w:rsid w:val="003366DD"/>
    <w:rsid w:val="003478CA"/>
    <w:rsid w:val="003565E7"/>
    <w:rsid w:val="00356F00"/>
    <w:rsid w:val="003742E0"/>
    <w:rsid w:val="00377F06"/>
    <w:rsid w:val="0039714B"/>
    <w:rsid w:val="003C0794"/>
    <w:rsid w:val="004047F4"/>
    <w:rsid w:val="00405BD5"/>
    <w:rsid w:val="004454AC"/>
    <w:rsid w:val="004714D4"/>
    <w:rsid w:val="00471934"/>
    <w:rsid w:val="0048040E"/>
    <w:rsid w:val="00480E8D"/>
    <w:rsid w:val="0048293A"/>
    <w:rsid w:val="004A0802"/>
    <w:rsid w:val="004C1BBA"/>
    <w:rsid w:val="004E49CC"/>
    <w:rsid w:val="004F0257"/>
    <w:rsid w:val="004F3F99"/>
    <w:rsid w:val="004F45FB"/>
    <w:rsid w:val="00503DB1"/>
    <w:rsid w:val="00525939"/>
    <w:rsid w:val="00531FBA"/>
    <w:rsid w:val="00535A61"/>
    <w:rsid w:val="005A3ED8"/>
    <w:rsid w:val="005B5A76"/>
    <w:rsid w:val="005B654C"/>
    <w:rsid w:val="005D4D6E"/>
    <w:rsid w:val="005E3E76"/>
    <w:rsid w:val="005E4CDB"/>
    <w:rsid w:val="005F015D"/>
    <w:rsid w:val="00605203"/>
    <w:rsid w:val="00626BA7"/>
    <w:rsid w:val="00630BF4"/>
    <w:rsid w:val="0063163A"/>
    <w:rsid w:val="00636343"/>
    <w:rsid w:val="0066225B"/>
    <w:rsid w:val="00675BDC"/>
    <w:rsid w:val="00685DE8"/>
    <w:rsid w:val="0068775A"/>
    <w:rsid w:val="006B44C3"/>
    <w:rsid w:val="006D7F15"/>
    <w:rsid w:val="006E0C4C"/>
    <w:rsid w:val="0071656D"/>
    <w:rsid w:val="007207E3"/>
    <w:rsid w:val="00725910"/>
    <w:rsid w:val="00752AEB"/>
    <w:rsid w:val="007632B3"/>
    <w:rsid w:val="00767472"/>
    <w:rsid w:val="00771E9E"/>
    <w:rsid w:val="00772AD5"/>
    <w:rsid w:val="0077417C"/>
    <w:rsid w:val="007A5FF3"/>
    <w:rsid w:val="007B514E"/>
    <w:rsid w:val="007C1A26"/>
    <w:rsid w:val="008172C3"/>
    <w:rsid w:val="00852D8E"/>
    <w:rsid w:val="00861F90"/>
    <w:rsid w:val="0086565F"/>
    <w:rsid w:val="0086596D"/>
    <w:rsid w:val="00871A19"/>
    <w:rsid w:val="00884453"/>
    <w:rsid w:val="008A7157"/>
    <w:rsid w:val="008D5AC6"/>
    <w:rsid w:val="00925CE0"/>
    <w:rsid w:val="00931304"/>
    <w:rsid w:val="009452BA"/>
    <w:rsid w:val="009B6223"/>
    <w:rsid w:val="009D1217"/>
    <w:rsid w:val="009E176C"/>
    <w:rsid w:val="00A02D9A"/>
    <w:rsid w:val="00A117B7"/>
    <w:rsid w:val="00A23281"/>
    <w:rsid w:val="00A23928"/>
    <w:rsid w:val="00A30C0E"/>
    <w:rsid w:val="00A47594"/>
    <w:rsid w:val="00A76510"/>
    <w:rsid w:val="00A802D7"/>
    <w:rsid w:val="00A94180"/>
    <w:rsid w:val="00AA4341"/>
    <w:rsid w:val="00AE094E"/>
    <w:rsid w:val="00AE1132"/>
    <w:rsid w:val="00AE1265"/>
    <w:rsid w:val="00AF1A30"/>
    <w:rsid w:val="00AF332F"/>
    <w:rsid w:val="00B046DC"/>
    <w:rsid w:val="00B14BAB"/>
    <w:rsid w:val="00B20422"/>
    <w:rsid w:val="00B316EA"/>
    <w:rsid w:val="00B3269F"/>
    <w:rsid w:val="00B51E42"/>
    <w:rsid w:val="00B83511"/>
    <w:rsid w:val="00B85EA1"/>
    <w:rsid w:val="00B97B79"/>
    <w:rsid w:val="00BA7588"/>
    <w:rsid w:val="00BD0A7E"/>
    <w:rsid w:val="00BE167B"/>
    <w:rsid w:val="00BF2999"/>
    <w:rsid w:val="00BF504F"/>
    <w:rsid w:val="00C00A77"/>
    <w:rsid w:val="00C03F46"/>
    <w:rsid w:val="00C62BCB"/>
    <w:rsid w:val="00C9303E"/>
    <w:rsid w:val="00CA13CB"/>
    <w:rsid w:val="00CB2D1F"/>
    <w:rsid w:val="00CD254C"/>
    <w:rsid w:val="00CE755A"/>
    <w:rsid w:val="00D159F4"/>
    <w:rsid w:val="00D448F8"/>
    <w:rsid w:val="00DE0FFF"/>
    <w:rsid w:val="00DF6911"/>
    <w:rsid w:val="00E00334"/>
    <w:rsid w:val="00E007CB"/>
    <w:rsid w:val="00E02D10"/>
    <w:rsid w:val="00E14229"/>
    <w:rsid w:val="00E61DA2"/>
    <w:rsid w:val="00E73499"/>
    <w:rsid w:val="00E76515"/>
    <w:rsid w:val="00E771ED"/>
    <w:rsid w:val="00E82751"/>
    <w:rsid w:val="00E87555"/>
    <w:rsid w:val="00EA4F97"/>
    <w:rsid w:val="00EA686B"/>
    <w:rsid w:val="00EF32E2"/>
    <w:rsid w:val="00F079E2"/>
    <w:rsid w:val="00F140F8"/>
    <w:rsid w:val="00F573A8"/>
    <w:rsid w:val="00F57D7A"/>
    <w:rsid w:val="00F6581B"/>
    <w:rsid w:val="00F73DD9"/>
    <w:rsid w:val="00F75E46"/>
    <w:rsid w:val="00F83CF1"/>
    <w:rsid w:val="00FA41FC"/>
    <w:rsid w:val="00FC635D"/>
    <w:rsid w:val="00FE070F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225B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1D"/>
    <w:pPr>
      <w:ind w:left="720"/>
      <w:contextualSpacing/>
    </w:pPr>
  </w:style>
  <w:style w:type="paragraph" w:customStyle="1" w:styleId="ConsPlusNormal">
    <w:name w:val="ConsPlusNormal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622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6225B"/>
    <w:pPr>
      <w:ind w:left="-900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6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30B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0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0B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0B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6225B"/>
    <w:pPr>
      <w:keepNext/>
      <w:jc w:val="center"/>
      <w:outlineLvl w:val="4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21D"/>
    <w:pPr>
      <w:ind w:left="720"/>
      <w:contextualSpacing/>
    </w:pPr>
  </w:style>
  <w:style w:type="paragraph" w:customStyle="1" w:styleId="ConsPlusNormal">
    <w:name w:val="ConsPlusNormal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255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6622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66225B"/>
    <w:pPr>
      <w:ind w:left="-900" w:firstLine="90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6622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E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E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02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30B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0B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30B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0BF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86941-2B8F-44DF-93BE-13C27F0F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Морозова Ольга Олеговна</cp:lastModifiedBy>
  <cp:revision>2</cp:revision>
  <cp:lastPrinted>2022-01-20T05:21:00Z</cp:lastPrinted>
  <dcterms:created xsi:type="dcterms:W3CDTF">2022-01-28T12:22:00Z</dcterms:created>
  <dcterms:modified xsi:type="dcterms:W3CDTF">2022-01-28T12:22:00Z</dcterms:modified>
</cp:coreProperties>
</file>