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4EDA" w:rsidRDefault="00EA661C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-1227052</wp:posOffset>
                </wp:positionH>
                <wp:positionV relativeFrom="page">
                  <wp:posOffset>106383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6pt;margin-top:8.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a8tMN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94EDA" w:rsidRDefault="00494E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94EDA" w:rsidRDefault="00494E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94EDA" w:rsidRDefault="00494E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94EDA" w:rsidRDefault="00494E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94EDA" w:rsidRDefault="00494E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94EDA" w:rsidRDefault="00494E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94EDA" w:rsidRDefault="00494E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94EDA" w:rsidRDefault="00494E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94EDA" w:rsidRDefault="00494E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94EDA" w:rsidRDefault="00494E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94EDA" w:rsidRDefault="00EA661C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24.12.2021                              3063-па</w:t>
      </w:r>
    </w:p>
    <w:p w:rsidR="00494EDA" w:rsidRDefault="00494E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94EDA" w:rsidRDefault="00494E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94EDA" w:rsidRDefault="009A0424" w:rsidP="00494EDA">
      <w:pPr>
        <w:pStyle w:val="a3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Тосненский район Ленинградской области от 27.10.2021 </w:t>
      </w:r>
    </w:p>
    <w:p w:rsidR="00494EDA" w:rsidRDefault="009A0424" w:rsidP="00494EDA">
      <w:pPr>
        <w:pStyle w:val="a3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2524-па «</w:t>
      </w:r>
      <w:r w:rsidR="00A70620">
        <w:rPr>
          <w:rFonts w:ascii="Times New Roman" w:hAnsi="Times New Roman" w:cs="Times New Roman"/>
          <w:sz w:val="24"/>
          <w:szCs w:val="24"/>
        </w:rPr>
        <w:t xml:space="preserve">О мерах по реализации </w:t>
      </w:r>
      <w:r w:rsidR="00830E0C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</w:p>
    <w:p w:rsidR="00494EDA" w:rsidRDefault="00830E0C" w:rsidP="00494EDA">
      <w:pPr>
        <w:pStyle w:val="a3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от 13.08.2020 № 573 «О мерах по </w:t>
      </w:r>
      <w:r w:rsidR="00494EDA">
        <w:rPr>
          <w:rFonts w:ascii="Times New Roman" w:hAnsi="Times New Roman" w:cs="Times New Roman"/>
          <w:sz w:val="24"/>
          <w:szCs w:val="24"/>
        </w:rPr>
        <w:t>предотвращению</w:t>
      </w:r>
    </w:p>
    <w:p w:rsidR="00494EDA" w:rsidRDefault="00830E0C" w:rsidP="00494EDA">
      <w:pPr>
        <w:pStyle w:val="a3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494EDA">
        <w:rPr>
          <w:rFonts w:ascii="Times New Roman" w:hAnsi="Times New Roman" w:cs="Times New Roman"/>
          <w:sz w:val="24"/>
          <w:szCs w:val="24"/>
        </w:rPr>
        <w:t>(</w:t>
      </w:r>
      <w:r w:rsidR="00494ED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94EDA" w:rsidRPr="006B791A">
        <w:rPr>
          <w:rFonts w:ascii="Times New Roman" w:hAnsi="Times New Roman" w:cs="Times New Roman"/>
          <w:sz w:val="24"/>
          <w:szCs w:val="24"/>
        </w:rPr>
        <w:t>-19</w:t>
      </w:r>
      <w:r w:rsidR="00494EDA">
        <w:rPr>
          <w:rFonts w:ascii="Times New Roman" w:hAnsi="Times New Roman" w:cs="Times New Roman"/>
          <w:sz w:val="24"/>
          <w:szCs w:val="24"/>
        </w:rPr>
        <w:t>)</w:t>
      </w:r>
      <w:r w:rsidR="00494EDA" w:rsidRPr="006B7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ED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94EDA" w:rsidRDefault="00830E0C" w:rsidP="00494EDA">
      <w:pPr>
        <w:pStyle w:val="a3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Ленинградской области и признании </w:t>
      </w:r>
      <w:proofErr w:type="gramStart"/>
      <w:r w:rsidR="00494EDA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494EDA"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830E0C" w:rsidRPr="006B791A" w:rsidRDefault="00830E0C" w:rsidP="00494EDA">
      <w:pPr>
        <w:pStyle w:val="a3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постановлений Правительства Ленинградской области»</w:t>
      </w: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462BD2" w:rsidRDefault="00830E0C" w:rsidP="00830E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A7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7C3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2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52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7C3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внесении изменений в постановление Правительства Ленинградской области от 13 августа 2020 года № 573 «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</w:t>
      </w:r>
      <w:proofErr w:type="gramEnd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район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830E0C" w:rsidRPr="00462BD2" w:rsidRDefault="00830E0C" w:rsidP="00830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Default="00830E0C" w:rsidP="0049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Default="00830E0C" w:rsidP="0083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1D" w:rsidRDefault="00B4151D" w:rsidP="0049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пункты</w:t>
      </w:r>
      <w:r w:rsidR="009A0424">
        <w:rPr>
          <w:rFonts w:ascii="Times New Roman" w:hAnsi="Times New Roman" w:cs="Times New Roman"/>
          <w:sz w:val="24"/>
          <w:szCs w:val="24"/>
        </w:rPr>
        <w:t xml:space="preserve"> 1.2, 2.1.</w:t>
      </w:r>
      <w:r w:rsidR="007C3CD0">
        <w:rPr>
          <w:rFonts w:ascii="Times New Roman" w:hAnsi="Times New Roman" w:cs="Times New Roman"/>
          <w:sz w:val="24"/>
          <w:szCs w:val="24"/>
        </w:rPr>
        <w:t>2</w:t>
      </w:r>
      <w:r w:rsidR="009A04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51D">
        <w:rPr>
          <w:rFonts w:ascii="Times New Roman" w:hAnsi="Times New Roman" w:cs="Times New Roman"/>
          <w:sz w:val="24"/>
          <w:szCs w:val="24"/>
        </w:rPr>
        <w:t xml:space="preserve">6.3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от 27.10.2021 № 2524-па «</w:t>
      </w:r>
      <w:r w:rsidRPr="00B4151D">
        <w:rPr>
          <w:rFonts w:ascii="Times New Roman" w:hAnsi="Times New Roman" w:cs="Times New Roman"/>
          <w:sz w:val="24"/>
          <w:szCs w:val="24"/>
        </w:rPr>
        <w:t>О мерах по реализации постановления Правительства Ленинградской области от 13.08.2020 № 573 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</w:t>
      </w:r>
      <w:r w:rsidR="00BF788E" w:rsidRPr="00BF788E">
        <w:rPr>
          <w:rFonts w:ascii="Times New Roman" w:hAnsi="Times New Roman" w:cs="Times New Roman"/>
          <w:sz w:val="24"/>
          <w:szCs w:val="24"/>
        </w:rPr>
        <w:t xml:space="preserve"> (</w:t>
      </w:r>
      <w:r w:rsidR="00BF788E">
        <w:rPr>
          <w:rFonts w:ascii="Times New Roman" w:hAnsi="Times New Roman" w:cs="Times New Roman"/>
          <w:sz w:val="24"/>
          <w:szCs w:val="24"/>
        </w:rPr>
        <w:t>с учетом изм</w:t>
      </w:r>
      <w:r w:rsidR="00BF788E">
        <w:rPr>
          <w:rFonts w:ascii="Times New Roman" w:hAnsi="Times New Roman" w:cs="Times New Roman"/>
          <w:sz w:val="24"/>
          <w:szCs w:val="24"/>
        </w:rPr>
        <w:t>е</w:t>
      </w:r>
      <w:r w:rsidR="00BF788E">
        <w:rPr>
          <w:rFonts w:ascii="Times New Roman" w:hAnsi="Times New Roman" w:cs="Times New Roman"/>
          <w:sz w:val="24"/>
          <w:szCs w:val="24"/>
        </w:rPr>
        <w:t>нений, внесенных постановлением администрации муниципального образования Тосне</w:t>
      </w:r>
      <w:r w:rsidR="00BF788E">
        <w:rPr>
          <w:rFonts w:ascii="Times New Roman" w:hAnsi="Times New Roman" w:cs="Times New Roman"/>
          <w:sz w:val="24"/>
          <w:szCs w:val="24"/>
        </w:rPr>
        <w:t>н</w:t>
      </w:r>
      <w:r w:rsidR="00BF788E">
        <w:rPr>
          <w:rFonts w:ascii="Times New Roman" w:hAnsi="Times New Roman" w:cs="Times New Roman"/>
          <w:sz w:val="24"/>
          <w:szCs w:val="24"/>
        </w:rPr>
        <w:t>ский район Ленинградской области от 15.12.2021 № 2950-па</w:t>
      </w:r>
      <w:r w:rsidR="00BF788E" w:rsidRPr="00BF78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заменив </w:t>
      </w:r>
      <w:r w:rsidR="009A0424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C3CD0">
        <w:rPr>
          <w:rFonts w:ascii="Times New Roman" w:hAnsi="Times New Roman" w:cs="Times New Roman"/>
          <w:sz w:val="24"/>
          <w:szCs w:val="24"/>
        </w:rPr>
        <w:t>шести мес</w:t>
      </w:r>
      <w:r w:rsidR="007C3CD0">
        <w:rPr>
          <w:rFonts w:ascii="Times New Roman" w:hAnsi="Times New Roman" w:cs="Times New Roman"/>
          <w:sz w:val="24"/>
          <w:szCs w:val="24"/>
        </w:rPr>
        <w:t>я</w:t>
      </w:r>
      <w:r w:rsidR="007C3CD0">
        <w:rPr>
          <w:rFonts w:ascii="Times New Roman" w:hAnsi="Times New Roman" w:cs="Times New Roman"/>
          <w:sz w:val="24"/>
          <w:szCs w:val="24"/>
        </w:rPr>
        <w:t>цев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A0424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C3CD0">
        <w:rPr>
          <w:rFonts w:ascii="Times New Roman" w:hAnsi="Times New Roman" w:cs="Times New Roman"/>
          <w:sz w:val="24"/>
          <w:szCs w:val="24"/>
        </w:rPr>
        <w:t>12 месяцев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0424">
        <w:rPr>
          <w:rFonts w:ascii="Times New Roman" w:hAnsi="Times New Roman" w:cs="Times New Roman"/>
          <w:sz w:val="24"/>
          <w:szCs w:val="24"/>
        </w:rPr>
        <w:t>.</w:t>
      </w:r>
    </w:p>
    <w:p w:rsidR="00AF67D9" w:rsidRPr="00A96967" w:rsidRDefault="009A0424" w:rsidP="00494ED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5D2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правопорядка и безопасности, делам ГО и ЧС администрации муниц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порядке, установленном Уставом муниципального образования Тосненский район Лени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области.</w:t>
      </w:r>
    </w:p>
    <w:p w:rsidR="00AF67D9" w:rsidRPr="001725D2" w:rsidRDefault="009A0424" w:rsidP="00494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AF67D9" w:rsidRPr="001725D2" w:rsidRDefault="009A0424" w:rsidP="00494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8E46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 за собой.</w:t>
      </w:r>
    </w:p>
    <w:p w:rsidR="00D331C6" w:rsidRDefault="009A0424" w:rsidP="0049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</w:t>
      </w:r>
      <w:r w:rsidR="00D331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илу со дня его принятия</w:t>
      </w:r>
      <w:r w:rsidR="00A70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16B" w:rsidRDefault="00C6516B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6B" w:rsidRDefault="00C6516B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EDA" w:rsidRDefault="00494EDA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EDA" w:rsidRDefault="00494EDA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5D2" w:rsidRPr="00462BD2" w:rsidRDefault="008E46B5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494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 г</w:t>
      </w:r>
      <w:r w:rsidR="001725D2" w:rsidRPr="00462BD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725D2" w:rsidRPr="00462BD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</w:t>
      </w:r>
      <w:r w:rsidR="001725D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И.Ф. Тычинский</w:t>
      </w:r>
    </w:p>
    <w:p w:rsidR="001725D2" w:rsidRPr="00462BD2" w:rsidRDefault="001725D2" w:rsidP="0017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462BD2" w:rsidRDefault="001725D2" w:rsidP="0017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Default="003F0E59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16B" w:rsidRDefault="00C6516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25D2" w:rsidRDefault="00200F24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Сюткин</w:t>
      </w:r>
      <w:r w:rsidR="006B78D3">
        <w:rPr>
          <w:rFonts w:ascii="Times New Roman" w:hAnsi="Times New Roman" w:cs="Times New Roman"/>
          <w:sz w:val="20"/>
          <w:szCs w:val="20"/>
        </w:rPr>
        <w:t xml:space="preserve"> А</w:t>
      </w:r>
      <w:r w:rsidR="00494EDA">
        <w:rPr>
          <w:rFonts w:ascii="Times New Roman" w:hAnsi="Times New Roman" w:cs="Times New Roman"/>
          <w:sz w:val="20"/>
          <w:szCs w:val="20"/>
        </w:rPr>
        <w:t xml:space="preserve">лександр </w:t>
      </w:r>
      <w:r w:rsidR="006B78D3">
        <w:rPr>
          <w:rFonts w:ascii="Times New Roman" w:hAnsi="Times New Roman" w:cs="Times New Roman"/>
          <w:sz w:val="20"/>
          <w:szCs w:val="20"/>
        </w:rPr>
        <w:t>В</w:t>
      </w:r>
      <w:r w:rsidR="00494EDA">
        <w:rPr>
          <w:rFonts w:ascii="Times New Roman" w:hAnsi="Times New Roman" w:cs="Times New Roman"/>
          <w:sz w:val="20"/>
          <w:szCs w:val="20"/>
        </w:rPr>
        <w:t>асильевич</w:t>
      </w:r>
      <w:r w:rsidR="001725D2" w:rsidRPr="00462BD2">
        <w:rPr>
          <w:rFonts w:ascii="Times New Roman" w:hAnsi="Times New Roman" w:cs="Times New Roman"/>
          <w:sz w:val="20"/>
          <w:szCs w:val="20"/>
        </w:rPr>
        <w:t>, 8(81361)21604</w:t>
      </w:r>
    </w:p>
    <w:p w:rsidR="00494EDA" w:rsidRDefault="00494EDA" w:rsidP="0017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43 га</w:t>
      </w:r>
    </w:p>
    <w:sectPr w:rsidR="00494EDA" w:rsidSect="00494EDA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DE" w:rsidRDefault="007724DE" w:rsidP="00494EDA">
      <w:pPr>
        <w:spacing w:after="0" w:line="240" w:lineRule="auto"/>
      </w:pPr>
      <w:r>
        <w:separator/>
      </w:r>
    </w:p>
  </w:endnote>
  <w:endnote w:type="continuationSeparator" w:id="0">
    <w:p w:rsidR="007724DE" w:rsidRDefault="007724DE" w:rsidP="0049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DE" w:rsidRDefault="007724DE" w:rsidP="00494EDA">
      <w:pPr>
        <w:spacing w:after="0" w:line="240" w:lineRule="auto"/>
      </w:pPr>
      <w:r>
        <w:separator/>
      </w:r>
    </w:p>
  </w:footnote>
  <w:footnote w:type="continuationSeparator" w:id="0">
    <w:p w:rsidR="007724DE" w:rsidRDefault="007724DE" w:rsidP="0049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530745"/>
      <w:docPartObj>
        <w:docPartGallery w:val="Page Numbers (Top of Page)"/>
        <w:docPartUnique/>
      </w:docPartObj>
    </w:sdtPr>
    <w:sdtEndPr/>
    <w:sdtContent>
      <w:p w:rsidR="00494EDA" w:rsidRDefault="00494E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B29">
          <w:rPr>
            <w:noProof/>
          </w:rPr>
          <w:t>2</w:t>
        </w:r>
        <w:r>
          <w:fldChar w:fldCharType="end"/>
        </w:r>
      </w:p>
    </w:sdtContent>
  </w:sdt>
  <w:p w:rsidR="00494EDA" w:rsidRDefault="00494E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DA" w:rsidRDefault="00494EDA">
    <w:pPr>
      <w:pStyle w:val="a6"/>
      <w:jc w:val="center"/>
    </w:pPr>
  </w:p>
  <w:p w:rsidR="00494EDA" w:rsidRDefault="00494E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24C24"/>
    <w:rsid w:val="0008140A"/>
    <w:rsid w:val="000C4A7F"/>
    <w:rsid w:val="001545B5"/>
    <w:rsid w:val="0016349A"/>
    <w:rsid w:val="001725D2"/>
    <w:rsid w:val="001D70C3"/>
    <w:rsid w:val="001E7435"/>
    <w:rsid w:val="00200F24"/>
    <w:rsid w:val="002D0E65"/>
    <w:rsid w:val="00306637"/>
    <w:rsid w:val="00387E17"/>
    <w:rsid w:val="003F0E59"/>
    <w:rsid w:val="00401E06"/>
    <w:rsid w:val="00431D54"/>
    <w:rsid w:val="00494EDA"/>
    <w:rsid w:val="004A757F"/>
    <w:rsid w:val="00516EA1"/>
    <w:rsid w:val="005200BD"/>
    <w:rsid w:val="005215FA"/>
    <w:rsid w:val="00560A9F"/>
    <w:rsid w:val="00564171"/>
    <w:rsid w:val="005A3810"/>
    <w:rsid w:val="00663A3D"/>
    <w:rsid w:val="006B78D3"/>
    <w:rsid w:val="006E6150"/>
    <w:rsid w:val="00722B29"/>
    <w:rsid w:val="00737BF2"/>
    <w:rsid w:val="00743FBA"/>
    <w:rsid w:val="007724DE"/>
    <w:rsid w:val="007C3CD0"/>
    <w:rsid w:val="00800DFD"/>
    <w:rsid w:val="00824018"/>
    <w:rsid w:val="00830E0C"/>
    <w:rsid w:val="00855FB1"/>
    <w:rsid w:val="008B7575"/>
    <w:rsid w:val="008E46B5"/>
    <w:rsid w:val="00915D25"/>
    <w:rsid w:val="009331CE"/>
    <w:rsid w:val="009336FE"/>
    <w:rsid w:val="00961CD9"/>
    <w:rsid w:val="0097671B"/>
    <w:rsid w:val="009A0424"/>
    <w:rsid w:val="009C72C8"/>
    <w:rsid w:val="00A21F00"/>
    <w:rsid w:val="00A70620"/>
    <w:rsid w:val="00A96967"/>
    <w:rsid w:val="00AE4C89"/>
    <w:rsid w:val="00AF67D9"/>
    <w:rsid w:val="00B0370E"/>
    <w:rsid w:val="00B26FBB"/>
    <w:rsid w:val="00B4151D"/>
    <w:rsid w:val="00B93E9F"/>
    <w:rsid w:val="00BC7775"/>
    <w:rsid w:val="00BF788E"/>
    <w:rsid w:val="00C6516B"/>
    <w:rsid w:val="00C7019C"/>
    <w:rsid w:val="00D04D8B"/>
    <w:rsid w:val="00D1436C"/>
    <w:rsid w:val="00D331C6"/>
    <w:rsid w:val="00D742CB"/>
    <w:rsid w:val="00D95B73"/>
    <w:rsid w:val="00DD0CC5"/>
    <w:rsid w:val="00E13421"/>
    <w:rsid w:val="00E21862"/>
    <w:rsid w:val="00E45789"/>
    <w:rsid w:val="00EA3749"/>
    <w:rsid w:val="00EA661C"/>
    <w:rsid w:val="00F07F83"/>
    <w:rsid w:val="00F52D20"/>
    <w:rsid w:val="00F63931"/>
    <w:rsid w:val="00F6681A"/>
    <w:rsid w:val="00F82AC1"/>
    <w:rsid w:val="00FA24E1"/>
    <w:rsid w:val="00FC5886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94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EDA"/>
  </w:style>
  <w:style w:type="paragraph" w:styleId="a8">
    <w:name w:val="footer"/>
    <w:basedOn w:val="a"/>
    <w:link w:val="a9"/>
    <w:uiPriority w:val="99"/>
    <w:unhideWhenUsed/>
    <w:rsid w:val="00494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EDA"/>
  </w:style>
  <w:style w:type="paragraph" w:styleId="aa">
    <w:name w:val="Balloon Text"/>
    <w:basedOn w:val="a"/>
    <w:link w:val="ab"/>
    <w:uiPriority w:val="99"/>
    <w:semiHidden/>
    <w:unhideWhenUsed/>
    <w:rsid w:val="0049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94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EDA"/>
  </w:style>
  <w:style w:type="paragraph" w:styleId="a8">
    <w:name w:val="footer"/>
    <w:basedOn w:val="a"/>
    <w:link w:val="a9"/>
    <w:uiPriority w:val="99"/>
    <w:unhideWhenUsed/>
    <w:rsid w:val="00494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EDA"/>
  </w:style>
  <w:style w:type="paragraph" w:styleId="aa">
    <w:name w:val="Balloon Text"/>
    <w:basedOn w:val="a"/>
    <w:link w:val="ab"/>
    <w:uiPriority w:val="99"/>
    <w:semiHidden/>
    <w:unhideWhenUsed/>
    <w:rsid w:val="0049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2021-12-27T07:40:00Z</cp:lastPrinted>
  <dcterms:created xsi:type="dcterms:W3CDTF">2022-01-27T07:52:00Z</dcterms:created>
  <dcterms:modified xsi:type="dcterms:W3CDTF">2022-01-27T07:52:00Z</dcterms:modified>
</cp:coreProperties>
</file>