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630E" w:rsidRDefault="00EA0677" w:rsidP="00546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-1206617</wp:posOffset>
                </wp:positionH>
                <wp:positionV relativeFrom="page">
                  <wp:posOffset>71022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pt;margin-top:5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SkYNZ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4630E" w:rsidRDefault="0054630E" w:rsidP="00546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30E" w:rsidRDefault="0054630E" w:rsidP="00546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39EF" w:rsidRDefault="003439EF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3439EF" w:rsidRDefault="003439EF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3439EF" w:rsidRDefault="003439EF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3439EF" w:rsidRDefault="003439EF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3439EF" w:rsidRDefault="003439EF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3439EF" w:rsidRDefault="003439EF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556FF4" w:rsidRDefault="00556FF4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556FF4" w:rsidRDefault="00EA0677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30.12.2021                     3195-па</w:t>
      </w:r>
    </w:p>
    <w:p w:rsidR="00556FF4" w:rsidRDefault="00556FF4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556FF4" w:rsidRDefault="00556FF4" w:rsidP="0054630E">
      <w:pPr>
        <w:tabs>
          <w:tab w:val="left" w:pos="4678"/>
        </w:tabs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556FF4" w:rsidRP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Тоснен</w:t>
      </w:r>
      <w:r w:rsidR="00255142" w:rsidRPr="00556FF4">
        <w:rPr>
          <w:rFonts w:ascii="Times New Roman" w:eastAsia="Calibri" w:hAnsi="Times New Roman" w:cs="Times New Roman"/>
          <w:sz w:val="24"/>
          <w:szCs w:val="24"/>
        </w:rPr>
        <w:t>с</w:t>
      </w:r>
      <w:r w:rsidRPr="00556FF4">
        <w:rPr>
          <w:rFonts w:ascii="Times New Roman" w:eastAsia="Calibri" w:hAnsi="Times New Roman" w:cs="Times New Roman"/>
          <w:sz w:val="24"/>
          <w:szCs w:val="24"/>
        </w:rPr>
        <w:t xml:space="preserve">кий район </w:t>
      </w:r>
    </w:p>
    <w:p w:rsidR="00556FF4" w:rsidRP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«Развитие молодежной </w:t>
      </w:r>
    </w:p>
    <w:p w:rsidR="00556FF4" w:rsidRP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 xml:space="preserve">политики в муниципальном образовании </w:t>
      </w:r>
    </w:p>
    <w:p w:rsidR="0054630E" w:rsidRPr="00556FF4" w:rsidRDefault="0054630E" w:rsidP="000245A8">
      <w:pPr>
        <w:tabs>
          <w:tab w:val="left" w:pos="3686"/>
          <w:tab w:val="left" w:pos="5103"/>
          <w:tab w:val="left" w:pos="5245"/>
          <w:tab w:val="left" w:pos="5387"/>
          <w:tab w:val="left" w:pos="5529"/>
        </w:tabs>
        <w:spacing w:after="0" w:line="240" w:lineRule="auto"/>
        <w:ind w:right="3117"/>
        <w:rPr>
          <w:rFonts w:ascii="Times New Roman" w:eastAsia="Calibri" w:hAnsi="Times New Roman" w:cs="Times New Roman"/>
          <w:sz w:val="24"/>
          <w:szCs w:val="24"/>
        </w:rPr>
      </w:pPr>
      <w:r w:rsidRPr="00556FF4">
        <w:rPr>
          <w:rFonts w:ascii="Times New Roman" w:eastAsia="Calibri" w:hAnsi="Times New Roman" w:cs="Times New Roman"/>
          <w:sz w:val="24"/>
          <w:szCs w:val="24"/>
        </w:rPr>
        <w:t>Тосненский район Ленинградской области»</w:t>
      </w:r>
    </w:p>
    <w:p w:rsidR="0054630E" w:rsidRPr="00556FF4" w:rsidRDefault="0054630E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F4" w:rsidRPr="00556FF4" w:rsidRDefault="00556FF4" w:rsidP="0054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0E" w:rsidRPr="00556FF4" w:rsidRDefault="00E718E9" w:rsidP="00556F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179 Бюджетного кодекса Р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, Пол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жением о бюджетном процессе в муниципальном образовании Тосненский район Лени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градской области, </w:t>
      </w:r>
      <w:r w:rsidR="00FD6C5D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утвержденным решением совета депутатов муниципального образов</w:t>
      </w:r>
      <w:r w:rsidR="00FD6C5D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D6C5D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ния Тосненский район Ленинградской области от 23.06.2020 № 62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</w:t>
      </w:r>
      <w:proofErr w:type="gramStart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Start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рядком разработки, утверждения, изменения, реализации и оценки эффективности мун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ципальных программ муниципального образования Тосненский район Ленинградской 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ласти и Тосненского городского поселения Тосненского муниципального района Лени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области, утвержденным постановлением администрации муниципального обр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зования Тосненский район Ленинградской области от 07.12.2021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2850-па</w:t>
      </w:r>
      <w:r w:rsidR="000673C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постано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лением администрации муниципального образования Тосненский район Ленинградской области от 08.04.2019 № 541-па «Об утверждении Перечня муниципальных программ м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  <w:proofErr w:type="gramEnd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» (с учетом из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мен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ний, внесенных постановления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ский район Ленингра</w:t>
      </w:r>
      <w:r w:rsidR="00D81207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дской области от 31.07.2019 № 1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265-па, от 28.01.2020 № 141-па, 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28.10.2021 № 2558-па), администрация муниципального образования Тосненский район Ленинградской области</w:t>
      </w:r>
    </w:p>
    <w:p w:rsidR="00E718E9" w:rsidRPr="00556FF4" w:rsidRDefault="00E718E9" w:rsidP="00E71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556FF4" w:rsidRDefault="00E718E9" w:rsidP="00556F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E718E9" w:rsidRPr="00556FF4" w:rsidRDefault="00E718E9" w:rsidP="00E71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556FF4" w:rsidRDefault="00E718E9" w:rsidP="00556F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муниципальную программу муниципального образования </w:t>
      </w:r>
      <w:r w:rsidR="009807E3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Ленинградской области «Развитие молодежной политики в муниципальном образ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вании Тосненский район Ленинградской области» (приложение).</w:t>
      </w:r>
    </w:p>
    <w:p w:rsidR="00E718E9" w:rsidRPr="00556FF4" w:rsidRDefault="00E718E9" w:rsidP="00556F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молодежной политики, физической культуры и спорта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 межн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для опубл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кования и обнародования в порядке, установленном Уставом муниципального образов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E718E9" w:rsidRPr="00556FF4" w:rsidRDefault="00E718E9" w:rsidP="00556F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E718E9" w:rsidRPr="00556FF4" w:rsidRDefault="00E718E9" w:rsidP="00556FF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по безопасности </w:t>
      </w:r>
      <w:proofErr w:type="spellStart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Цая</w:t>
      </w:r>
      <w:proofErr w:type="spellEnd"/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И.А.</w:t>
      </w:r>
    </w:p>
    <w:p w:rsidR="00E718E9" w:rsidRPr="00556FF4" w:rsidRDefault="00E718E9" w:rsidP="00E71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9EF" w:rsidRPr="00556FF4" w:rsidRDefault="003439EF" w:rsidP="00E71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Pr="00556FF4" w:rsidRDefault="00E718E9" w:rsidP="00E71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6FF4" w:rsidRPr="00556FF4" w:rsidRDefault="00556FF4" w:rsidP="00E718E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18E9" w:rsidRDefault="009807E3" w:rsidP="00980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>И. о. главы</w:t>
      </w:r>
      <w:r w:rsidR="00E718E9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         </w:t>
      </w:r>
      <w:r w:rsidR="003439EF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E718E9"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556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И.Ф. Тычинский</w:t>
      </w: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FF4" w:rsidRDefault="00556FF4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18E9" w:rsidRDefault="00E718E9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 w:rsidRPr="00E718E9">
        <w:rPr>
          <w:rFonts w:ascii="Times New Roman" w:hAnsi="Times New Roman" w:cs="Times New Roman"/>
          <w:sz w:val="20"/>
          <w:szCs w:val="28"/>
        </w:rPr>
        <w:t>Васильева Юлия Романовна, 8(81361)22130</w:t>
      </w:r>
    </w:p>
    <w:p w:rsidR="00556FF4" w:rsidRPr="00E718E9" w:rsidRDefault="00556FF4" w:rsidP="00E718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12 га</w:t>
      </w:r>
    </w:p>
    <w:p w:rsidR="00E718E9" w:rsidRPr="00E718E9" w:rsidRDefault="00E718E9" w:rsidP="00E718E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E718E9" w:rsidRPr="00E718E9" w:rsidSect="00556FF4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678AF" w:rsidRPr="00556FF4" w:rsidRDefault="0054630E" w:rsidP="00556FF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6FF4" w:rsidRPr="00556FF4" w:rsidRDefault="00E678AF" w:rsidP="00556FF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56FF4" w:rsidRPr="00556FF4" w:rsidRDefault="00E678AF" w:rsidP="00556FF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56FF4" w:rsidRPr="00556FF4" w:rsidRDefault="00E678AF" w:rsidP="00556FF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556FF4" w:rsidRDefault="000673C2" w:rsidP="00556FF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30.12.2021            3195-па</w:t>
      </w:r>
    </w:p>
    <w:p w:rsidR="00E678AF" w:rsidRPr="00556FF4" w:rsidRDefault="00E678AF" w:rsidP="00556FF4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E678AF" w:rsidRPr="00556FF4" w:rsidRDefault="00E678AF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0E" w:rsidRPr="00556FF4" w:rsidRDefault="0054630E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6FF4" w:rsidRDefault="0054630E" w:rsidP="0054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  <w:r w:rsidRPr="00556FF4">
        <w:rPr>
          <w:rFonts w:ascii="Times New Roman" w:hAnsi="Times New Roman" w:cs="Times New Roman"/>
          <w:sz w:val="24"/>
          <w:szCs w:val="24"/>
        </w:rPr>
        <w:t xml:space="preserve"> м</w:t>
      </w:r>
      <w:r w:rsidR="00255142" w:rsidRPr="00556FF4">
        <w:rPr>
          <w:rFonts w:ascii="Times New Roman" w:hAnsi="Times New Roman" w:cs="Times New Roman"/>
          <w:sz w:val="24"/>
          <w:szCs w:val="24"/>
        </w:rPr>
        <w:t>униципального образования Тосне</w:t>
      </w:r>
      <w:r w:rsidRPr="00556FF4">
        <w:rPr>
          <w:rFonts w:ascii="Times New Roman" w:hAnsi="Times New Roman" w:cs="Times New Roman"/>
          <w:sz w:val="24"/>
          <w:szCs w:val="24"/>
        </w:rPr>
        <w:t>н</w:t>
      </w:r>
      <w:r w:rsidR="00255142" w:rsidRPr="00556FF4">
        <w:rPr>
          <w:rFonts w:ascii="Times New Roman" w:hAnsi="Times New Roman" w:cs="Times New Roman"/>
          <w:sz w:val="24"/>
          <w:szCs w:val="24"/>
        </w:rPr>
        <w:t>с</w:t>
      </w:r>
      <w:r w:rsidRPr="00556FF4">
        <w:rPr>
          <w:rFonts w:ascii="Times New Roman" w:hAnsi="Times New Roman" w:cs="Times New Roman"/>
          <w:sz w:val="24"/>
          <w:szCs w:val="24"/>
        </w:rPr>
        <w:t xml:space="preserve">кий район </w:t>
      </w:r>
    </w:p>
    <w:p w:rsidR="00556FF4" w:rsidRDefault="0054630E" w:rsidP="0054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молодежной политики в </w:t>
      </w:r>
      <w:proofErr w:type="gramStart"/>
      <w:r w:rsidRPr="00556FF4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Pr="00556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30E" w:rsidRPr="00556FF4" w:rsidRDefault="0054630E" w:rsidP="0054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6FF4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556FF4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Тосненский район Ленинградской области»</w:t>
      </w:r>
    </w:p>
    <w:p w:rsidR="00E678AF" w:rsidRPr="00556FF4" w:rsidRDefault="00E678AF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B6D" w:rsidRPr="00556FF4" w:rsidRDefault="00A76B6D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057F02" w:rsidRPr="00556FF4" w:rsidRDefault="00057F02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556FF4">
        <w:rPr>
          <w:rFonts w:ascii="Times New Roman" w:hAnsi="Times New Roman" w:cs="Times New Roman"/>
          <w:sz w:val="24"/>
          <w:szCs w:val="24"/>
        </w:rPr>
        <w:t xml:space="preserve"> </w:t>
      </w:r>
      <w:r w:rsidR="00A76B6D" w:rsidRPr="00556FF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76B6D" w:rsidRPr="00556FF4">
        <w:rPr>
          <w:rFonts w:ascii="Times New Roman" w:hAnsi="Times New Roman" w:cs="Times New Roman"/>
          <w:sz w:val="24"/>
          <w:szCs w:val="24"/>
        </w:rPr>
        <w:br/>
        <w:t>Тоснен</w:t>
      </w:r>
      <w:r w:rsidR="00255142" w:rsidRPr="00556FF4">
        <w:rPr>
          <w:rFonts w:ascii="Times New Roman" w:hAnsi="Times New Roman" w:cs="Times New Roman"/>
          <w:sz w:val="24"/>
          <w:szCs w:val="24"/>
        </w:rPr>
        <w:t>с</w:t>
      </w:r>
      <w:r w:rsidR="00A76B6D" w:rsidRPr="00556FF4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</w:p>
    <w:p w:rsidR="00057F02" w:rsidRPr="00556FF4" w:rsidRDefault="00057F02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</w:t>
      </w:r>
      <w:r w:rsidR="00C100B7" w:rsidRPr="00556FF4">
        <w:rPr>
          <w:rFonts w:ascii="Times New Roman" w:hAnsi="Times New Roman" w:cs="Times New Roman"/>
          <w:color w:val="000000"/>
          <w:sz w:val="24"/>
          <w:szCs w:val="24"/>
        </w:rPr>
        <w:t xml:space="preserve">молодежной политики 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</w:t>
      </w:r>
    </w:p>
    <w:p w:rsidR="0054630E" w:rsidRPr="00556FF4" w:rsidRDefault="00057F02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Тосненский район Ленинградской области»</w:t>
      </w:r>
    </w:p>
    <w:p w:rsidR="00057F02" w:rsidRPr="00556FF4" w:rsidRDefault="0054630E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муниципальная программа)</w:t>
      </w:r>
    </w:p>
    <w:p w:rsidR="00057F02" w:rsidRPr="00556FF4" w:rsidRDefault="00057F02" w:rsidP="0005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8"/>
        <w:gridCol w:w="7087"/>
      </w:tblGrid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3744" w:type="pct"/>
          </w:tcPr>
          <w:p w:rsidR="00057F02" w:rsidRPr="00556FF4" w:rsidRDefault="00057F02" w:rsidP="00A7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2022-20</w:t>
            </w:r>
            <w:r w:rsidR="00A76B6D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 муниц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744" w:type="pct"/>
          </w:tcPr>
          <w:p w:rsidR="00057F02" w:rsidRPr="00556FF4" w:rsidRDefault="00057F02" w:rsidP="00745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  а</w:t>
            </w:r>
            <w:r w:rsidRPr="00556F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56FF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муниципального образования Тосненский район Л</w:t>
            </w:r>
            <w:r w:rsidRPr="00556F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6FF4">
              <w:rPr>
                <w:rFonts w:ascii="Times New Roman" w:eastAsia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3744" w:type="pct"/>
          </w:tcPr>
          <w:p w:rsidR="00CB5243" w:rsidRPr="00556FF4" w:rsidRDefault="009C5A19" w:rsidP="00CB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744" w:type="pct"/>
          </w:tcPr>
          <w:p w:rsidR="009C5A19" w:rsidRPr="00556FF4" w:rsidRDefault="009C5A19" w:rsidP="00DB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образов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  <w:r w:rsidR="00E5182C" w:rsidRPr="0055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E01" w:rsidRPr="00556FF4" w:rsidRDefault="00DB5E01" w:rsidP="00DB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несове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шеннолетних и защите их прав администрации муниципального образования Тосненс</w:t>
            </w:r>
            <w:r w:rsidR="00E5182C" w:rsidRPr="00556FF4">
              <w:rPr>
                <w:rFonts w:ascii="Times New Roman" w:hAnsi="Times New Roman" w:cs="Times New Roman"/>
                <w:sz w:val="24"/>
                <w:szCs w:val="24"/>
              </w:rPr>
              <w:t>кий район Ленинградской области.</w:t>
            </w:r>
          </w:p>
          <w:p w:rsidR="00DB5E01" w:rsidRPr="00556FF4" w:rsidRDefault="00DB5E01" w:rsidP="00DB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туризму администрации муниципального образования Тосненский район </w:t>
            </w:r>
            <w:r w:rsidR="00E5182C" w:rsidRPr="00556FF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области.</w:t>
            </w:r>
          </w:p>
          <w:p w:rsidR="00057F02" w:rsidRPr="00556FF4" w:rsidRDefault="00DB5E01" w:rsidP="00DB5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«Социально-культурный комплекс «Космонавт»</w:t>
            </w:r>
            <w:r w:rsidR="00E5182C" w:rsidRPr="0055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E01" w:rsidRPr="00556FF4" w:rsidRDefault="00DB5E01" w:rsidP="00DB5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r w:rsidR="00B82403" w:rsidRPr="00556FF4">
              <w:rPr>
                <w:rFonts w:ascii="Times New Roman" w:hAnsi="Times New Roman" w:cs="Times New Roman"/>
                <w:sz w:val="24"/>
                <w:szCs w:val="24"/>
              </w:rPr>
              <w:t>Тосненского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403" w:rsidRPr="00556FF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E5182C" w:rsidRPr="00556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403" w:rsidRPr="00556FF4" w:rsidRDefault="00B82403" w:rsidP="00556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 сфере культуры, физической кул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туры, спорта и молодежной политики</w:t>
            </w:r>
          </w:p>
        </w:tc>
      </w:tr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3744" w:type="pct"/>
          </w:tcPr>
          <w:p w:rsidR="00057F02" w:rsidRPr="00556FF4" w:rsidRDefault="00B82403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мировоззрения молодежи и их ценностных уст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 для закрепления ориентации на интересы общества, семьи и государства</w:t>
            </w:r>
          </w:p>
        </w:tc>
      </w:tr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3744" w:type="pct"/>
          </w:tcPr>
          <w:p w:rsidR="00255142" w:rsidRPr="00556FF4" w:rsidRDefault="00255142" w:rsidP="00255142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патриотическое и военно-пат</w:t>
            </w:r>
            <w:r w:rsidR="00E5182C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риотическое воспит</w:t>
            </w:r>
            <w:r w:rsidR="00E5182C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5182C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ние молодежи.</w:t>
            </w:r>
          </w:p>
          <w:p w:rsidR="00E678AF" w:rsidRPr="00556FF4" w:rsidRDefault="00255142" w:rsidP="00E678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678AF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рофилактика </w:t>
            </w:r>
            <w:proofErr w:type="spellStart"/>
            <w:r w:rsidR="00E678AF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="00E678AF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E678AF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делинквентно</w:t>
            </w:r>
            <w:r w:rsidR="00E5182C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E5182C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в мол</w:t>
            </w:r>
            <w:r w:rsidR="00E5182C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5182C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дежной среде.</w:t>
            </w:r>
          </w:p>
          <w:p w:rsidR="00E678AF" w:rsidRPr="00556FF4" w:rsidRDefault="00255142" w:rsidP="00E678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678AF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овлече</w:t>
            </w:r>
            <w:r w:rsidR="00E5182C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ние в волонтерскую деятельность.</w:t>
            </w:r>
          </w:p>
          <w:p w:rsidR="00057F02" w:rsidRPr="00556FF4" w:rsidRDefault="00255142" w:rsidP="00556FF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678AF" w:rsidRPr="00556FF4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молодежного самоуправления</w:t>
            </w:r>
          </w:p>
        </w:tc>
      </w:tr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  <w:r w:rsidR="00B82403"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(коне</w:t>
            </w:r>
            <w:r w:rsidR="00B82403"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82403"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ные) 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муниц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3744" w:type="pct"/>
          </w:tcPr>
          <w:p w:rsidR="00057F02" w:rsidRPr="00556FF4" w:rsidRDefault="00220551" w:rsidP="002205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граждан, вовлеченных в различные формы самоорганизации</w:t>
            </w:r>
            <w:r w:rsidR="00E5182C" w:rsidRPr="0055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2026 году до 5392 человек</w:t>
            </w:r>
          </w:p>
        </w:tc>
      </w:tr>
      <w:tr w:rsidR="00B82403" w:rsidRPr="00556FF4" w:rsidTr="00556FF4">
        <w:trPr>
          <w:trHeight w:val="109"/>
        </w:trPr>
        <w:tc>
          <w:tcPr>
            <w:tcW w:w="1256" w:type="pct"/>
          </w:tcPr>
          <w:p w:rsidR="00B82403" w:rsidRPr="00556FF4" w:rsidRDefault="00B82403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м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744" w:type="pct"/>
          </w:tcPr>
          <w:p w:rsidR="00B82403" w:rsidRPr="00556FF4" w:rsidRDefault="00B82403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в рамках мун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744" w:type="pct"/>
          </w:tcPr>
          <w:p w:rsidR="00057F02" w:rsidRPr="00556FF4" w:rsidRDefault="00C100B7" w:rsidP="00B8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057F02" w:rsidRPr="00556FF4" w:rsidTr="00556FF4">
        <w:trPr>
          <w:trHeight w:val="109"/>
        </w:trPr>
        <w:tc>
          <w:tcPr>
            <w:tcW w:w="1256" w:type="pct"/>
          </w:tcPr>
          <w:p w:rsidR="00057F02" w:rsidRPr="00556FF4" w:rsidRDefault="00057F02" w:rsidP="0074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</w:t>
            </w:r>
            <w:r w:rsidR="00E5182C"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182C"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муниципал</w:t>
            </w:r>
            <w:r w:rsidR="00E5182C"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182C"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–</w:t>
            </w:r>
            <w:r w:rsidRPr="00556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 по годам </w:t>
            </w:r>
          </w:p>
        </w:tc>
        <w:tc>
          <w:tcPr>
            <w:tcW w:w="3744" w:type="pct"/>
          </w:tcPr>
          <w:p w:rsidR="00D07366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реализации м</w:t>
            </w:r>
            <w:r w:rsidR="00E5182C" w:rsidRPr="00556FF4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составляю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 xml:space="preserve">т 6163,47 </w:t>
            </w:r>
            <w:r w:rsidRPr="00556FF4">
              <w:rPr>
                <w:rFonts w:ascii="Times New Roman" w:hAnsi="Times New Roman" w:cs="Times New Roman"/>
                <w:vanish/>
                <w:sz w:val="24"/>
                <w:szCs w:val="24"/>
              </w:rPr>
              <w:t>тыс.</w:t>
            </w:r>
            <w:r w:rsidR="00556FF4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556FF4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руб., 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E5182C" w:rsidRPr="00556F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7366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5597,97 тыс. руб. – бюджет Тосненского городского поселения Тосненского муниципального района Ленинградской области;</w:t>
            </w:r>
          </w:p>
          <w:p w:rsidR="00D07366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565,50 тыс. руб. – бюджет Ленинградской области.</w:t>
            </w:r>
          </w:p>
          <w:p w:rsidR="00D07366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D07366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2022 г. – 1268,92 тыс. руб., в том числе 1080,42 тыс. руб. – бюджет Тосненского городского поселения Тосненского муниципального района Ленинградской области, 188,50 тыс. руб. – бюджет Лени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D07366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2023 г. – 1268,92 тыс. руб., в том числе 1080,42 тыс. руб. – бюджет Тосненского городского поселения Тосненского муниципального района Ленинградской области, 188,50 тыс. руб. – бюджет Лени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D07366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2024 г. – 1268,92 тыс. руб., в том числе 1080,42 тыс. руб. – бюджет Тосненского городского поселения Тосненского муниципального района Ленинградской области, 188,50 тыс. руб. – бюджет Лени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D07366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2025 г. – 1122,24 тыс. руб., в том числе 1122,24 тыс. руб. – бюджет Тосненского городского поселения Тосненского муниципального района Ленинградской области, 0,00 тыс. руб. – бюджет Лени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  <w:p w:rsidR="00057F02" w:rsidRPr="00556FF4" w:rsidRDefault="00D07366" w:rsidP="00D0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 xml:space="preserve">2026 г. – </w:t>
            </w:r>
            <w:r w:rsidR="009C5A19" w:rsidRPr="00556FF4">
              <w:rPr>
                <w:rFonts w:ascii="Times New Roman" w:hAnsi="Times New Roman" w:cs="Times New Roman"/>
                <w:sz w:val="24"/>
                <w:szCs w:val="24"/>
              </w:rPr>
              <w:t>1234,47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="009C5A19" w:rsidRPr="00556FF4">
              <w:rPr>
                <w:rFonts w:ascii="Times New Roman" w:hAnsi="Times New Roman" w:cs="Times New Roman"/>
                <w:sz w:val="24"/>
                <w:szCs w:val="24"/>
              </w:rPr>
              <w:t xml:space="preserve">1234,47 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тыс. руб. – бюджет Тосненского городского поселения Тосненского муниципального района Ленинградской области, 0,00 тыс. руб. – бюджет Лени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FF4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</w:tr>
    </w:tbl>
    <w:p w:rsidR="00057F02" w:rsidRPr="00556FF4" w:rsidRDefault="00057F02" w:rsidP="00057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FF4" w:rsidRDefault="00B82403" w:rsidP="00057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 xml:space="preserve">Раздел 1. Общая характеристика, основные проблемы, на решение которых </w:t>
      </w:r>
    </w:p>
    <w:p w:rsidR="00B82403" w:rsidRPr="00556FF4" w:rsidRDefault="00B82403" w:rsidP="00057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>направлена муниципальная программа, оценка сложившейся ситуации</w:t>
      </w:r>
    </w:p>
    <w:p w:rsidR="00057F02" w:rsidRPr="00556FF4" w:rsidRDefault="00057F02" w:rsidP="00057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2403" w:rsidRPr="00556FF4" w:rsidRDefault="00B82403" w:rsidP="00B8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 приоритетом государственной молодежной политики в </w:t>
      </w:r>
      <w:r w:rsidR="00210615"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Тосненском районе 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B82403" w:rsidRPr="00556FF4" w:rsidRDefault="00B82403" w:rsidP="00B8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Ключевой задачей является воспитание патриотично настроенной молодежи с нез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повышение благосостояния страны, народа и своей семьи.</w:t>
      </w:r>
    </w:p>
    <w:p w:rsidR="00B82403" w:rsidRPr="00556FF4" w:rsidRDefault="00B82403" w:rsidP="00B8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созданы базовые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  <w:proofErr w:type="gramEnd"/>
    </w:p>
    <w:p w:rsidR="00B82403" w:rsidRPr="00556FF4" w:rsidRDefault="00B82403" w:rsidP="00B8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указанных факторов обусловливает необходимость реализации гос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молодежной политики в соответствии с современными реалиями и новыми вызовами времени.</w:t>
      </w:r>
    </w:p>
    <w:p w:rsidR="00B82403" w:rsidRPr="00556FF4" w:rsidRDefault="00B82403" w:rsidP="00B8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Эффективная реализация государственной молодежной политики должна обеспеч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физическим здоровьем, занимающихся физической культурой и спортом, не име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вредных привычек, работающих над своим личностным и профессиональным разв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тием, любящих свое Отечество и готовых защищать его интересы, прилагающих усилия для динамичного развития Ленинградской области и Российской Федерации</w:t>
      </w:r>
      <w:proofErr w:type="gramEnd"/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B82403" w:rsidRPr="00556FF4" w:rsidRDefault="00B82403" w:rsidP="00B82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реализации государственной молодежной политики должно стать улучшение социально-экономического положения молодежи, проживающей в </w:t>
      </w:r>
      <w:r w:rsidR="00724425"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4425"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4425"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сненском районе 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и увеличение степени ее вовлеченности в соц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ально-экономическую жизнь </w:t>
      </w:r>
      <w:r w:rsidR="00724425"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Pr="00556F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B82403" w:rsidRPr="00556FF4" w:rsidRDefault="00B82403" w:rsidP="00057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2403" w:rsidRPr="00556FF4" w:rsidRDefault="00B82403" w:rsidP="00057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>Раздел 2. Приоритеты, цели и задачи муниципальной программ</w:t>
      </w:r>
      <w:r w:rsidR="00556F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58334A" w:rsidRPr="00556FF4" w:rsidRDefault="0058334A" w:rsidP="00057F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7D9A" w:rsidRPr="00556FF4" w:rsidRDefault="00E655BF" w:rsidP="00556F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>Целью реализации муниципальной программы является т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>рансформация мировоззр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>ния молодежи и их ценностных установок для закрепления ориентации на интересы о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56FF4">
        <w:rPr>
          <w:rFonts w:ascii="Times New Roman" w:hAnsi="Times New Roman" w:cs="Times New Roman"/>
          <w:color w:val="000000"/>
          <w:sz w:val="24"/>
          <w:szCs w:val="24"/>
        </w:rPr>
        <w:t>щества, семьи и государства.</w:t>
      </w:r>
    </w:p>
    <w:p w:rsidR="00E655BF" w:rsidRPr="00556FF4" w:rsidRDefault="00E655BF" w:rsidP="00556F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6FF4">
        <w:rPr>
          <w:rFonts w:ascii="Times New Roman" w:hAnsi="Times New Roman" w:cs="Times New Roman"/>
          <w:color w:val="000000"/>
          <w:sz w:val="24"/>
          <w:szCs w:val="24"/>
        </w:rPr>
        <w:t>На достижение цели направлены решения следующих задач:</w:t>
      </w:r>
    </w:p>
    <w:p w:rsidR="00E655BF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55BF" w:rsidRPr="00556FF4">
        <w:rPr>
          <w:rFonts w:ascii="Times New Roman" w:hAnsi="Times New Roman" w:cs="Times New Roman"/>
          <w:bCs/>
          <w:sz w:val="24"/>
          <w:szCs w:val="24"/>
        </w:rPr>
        <w:t>гражданское патриотическое и военно-патриотическое воспитание молодежи;</w:t>
      </w:r>
    </w:p>
    <w:p w:rsidR="00E655BF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55BF" w:rsidRPr="00556FF4">
        <w:rPr>
          <w:rFonts w:ascii="Times New Roman" w:hAnsi="Times New Roman" w:cs="Times New Roman"/>
          <w:bCs/>
          <w:sz w:val="24"/>
          <w:szCs w:val="24"/>
        </w:rPr>
        <w:t xml:space="preserve">профилактика </w:t>
      </w:r>
      <w:proofErr w:type="spellStart"/>
      <w:r w:rsidR="00E655BF" w:rsidRPr="00556FF4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="00E655BF" w:rsidRPr="00556FF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E655BF" w:rsidRPr="00556FF4">
        <w:rPr>
          <w:rFonts w:ascii="Times New Roman" w:hAnsi="Times New Roman" w:cs="Times New Roman"/>
          <w:bCs/>
          <w:sz w:val="24"/>
          <w:szCs w:val="24"/>
        </w:rPr>
        <w:t>делинквентного</w:t>
      </w:r>
      <w:proofErr w:type="spellEnd"/>
      <w:r w:rsidR="00E655BF" w:rsidRPr="00556FF4">
        <w:rPr>
          <w:rFonts w:ascii="Times New Roman" w:hAnsi="Times New Roman" w:cs="Times New Roman"/>
          <w:bCs/>
          <w:sz w:val="24"/>
          <w:szCs w:val="24"/>
        </w:rPr>
        <w:t xml:space="preserve"> поведения в молодежной среде</w:t>
      </w:r>
      <w:r w:rsidR="00E678AF" w:rsidRPr="00556FF4">
        <w:rPr>
          <w:rFonts w:ascii="Times New Roman" w:hAnsi="Times New Roman" w:cs="Times New Roman"/>
          <w:bCs/>
          <w:sz w:val="24"/>
          <w:szCs w:val="24"/>
        </w:rPr>
        <w:t>;</w:t>
      </w:r>
    </w:p>
    <w:p w:rsidR="00E678AF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78AF" w:rsidRPr="00556FF4">
        <w:rPr>
          <w:rFonts w:ascii="Times New Roman" w:hAnsi="Times New Roman" w:cs="Times New Roman"/>
          <w:bCs/>
          <w:sz w:val="24"/>
          <w:szCs w:val="24"/>
        </w:rPr>
        <w:t>вовлечение в волонтерскую деятельность;</w:t>
      </w:r>
    </w:p>
    <w:p w:rsidR="00E678AF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FF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78AF" w:rsidRPr="00556FF4">
        <w:rPr>
          <w:rFonts w:ascii="Times New Roman" w:hAnsi="Times New Roman" w:cs="Times New Roman"/>
          <w:bCs/>
          <w:sz w:val="24"/>
          <w:szCs w:val="24"/>
        </w:rPr>
        <w:t>развитие молодежного самоуправления.</w:t>
      </w:r>
    </w:p>
    <w:p w:rsidR="00C100B7" w:rsidRPr="00556FF4" w:rsidRDefault="00C100B7" w:rsidP="00556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>На решение задач предусмотрены мероприятия, входящие в комплекс процессных мероприятий «Мероприятия в сфере молодежной политики</w:t>
      </w:r>
      <w:r w:rsidR="00255142" w:rsidRPr="00556FF4">
        <w:rPr>
          <w:rFonts w:ascii="Times New Roman" w:hAnsi="Times New Roman" w:cs="Times New Roman"/>
          <w:sz w:val="24"/>
          <w:szCs w:val="24"/>
        </w:rPr>
        <w:t xml:space="preserve">». </w:t>
      </w:r>
      <w:r w:rsidRPr="00556FF4">
        <w:rPr>
          <w:rFonts w:ascii="Times New Roman" w:hAnsi="Times New Roman" w:cs="Times New Roman"/>
          <w:sz w:val="24"/>
          <w:szCs w:val="24"/>
        </w:rPr>
        <w:t xml:space="preserve">В рамках данного комплекса процессных мероприятий осуществляются: 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C100B7" w:rsidRPr="00556FF4">
        <w:rPr>
          <w:rFonts w:ascii="Times New Roman" w:hAnsi="Times New Roman" w:cs="Times New Roman"/>
          <w:sz w:val="24"/>
          <w:szCs w:val="24"/>
        </w:rPr>
        <w:t xml:space="preserve">мероприятия, приуроченные к памятным датам в истории России, Ленинградской области, </w:t>
      </w:r>
      <w:r w:rsidR="00FD6C5D" w:rsidRPr="00556FF4">
        <w:rPr>
          <w:rFonts w:ascii="Times New Roman" w:hAnsi="Times New Roman" w:cs="Times New Roman"/>
          <w:sz w:val="24"/>
          <w:szCs w:val="24"/>
        </w:rPr>
        <w:t>Тосненского</w:t>
      </w:r>
      <w:r w:rsidR="00C100B7" w:rsidRPr="00556FF4">
        <w:rPr>
          <w:rFonts w:ascii="Times New Roman" w:hAnsi="Times New Roman" w:cs="Times New Roman"/>
          <w:sz w:val="24"/>
          <w:szCs w:val="24"/>
        </w:rPr>
        <w:t xml:space="preserve"> района; посвященные государственной символике; 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C100B7" w:rsidRPr="00556FF4">
        <w:rPr>
          <w:rFonts w:ascii="Times New Roman" w:hAnsi="Times New Roman" w:cs="Times New Roman"/>
          <w:sz w:val="24"/>
          <w:szCs w:val="24"/>
        </w:rPr>
        <w:t>патриотические акции, посвященные памятным датам военной истории;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C100B7" w:rsidRPr="00556FF4">
        <w:rPr>
          <w:rFonts w:ascii="Times New Roman" w:hAnsi="Times New Roman" w:cs="Times New Roman"/>
          <w:sz w:val="24"/>
          <w:szCs w:val="24"/>
        </w:rPr>
        <w:t>мероприятия по пропаганде здорового образа жизни в молодежной среде;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C100B7" w:rsidRPr="00556FF4">
        <w:rPr>
          <w:rFonts w:ascii="Times New Roman" w:hAnsi="Times New Roman" w:cs="Times New Roman"/>
          <w:sz w:val="24"/>
          <w:szCs w:val="24"/>
        </w:rPr>
        <w:t>профилактические мероприятия для подростков и молодежи;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C100B7" w:rsidRPr="00556FF4">
        <w:rPr>
          <w:rFonts w:ascii="Times New Roman" w:hAnsi="Times New Roman" w:cs="Times New Roman"/>
          <w:sz w:val="24"/>
          <w:szCs w:val="24"/>
        </w:rPr>
        <w:t>меры, направленные на укрепление авторитета и поддержку института семьи, пр</w:t>
      </w:r>
      <w:r w:rsidR="00C100B7" w:rsidRPr="00556FF4">
        <w:rPr>
          <w:rFonts w:ascii="Times New Roman" w:hAnsi="Times New Roman" w:cs="Times New Roman"/>
          <w:sz w:val="24"/>
          <w:szCs w:val="24"/>
        </w:rPr>
        <w:t>о</w:t>
      </w:r>
      <w:r w:rsidR="00C100B7" w:rsidRPr="00556FF4">
        <w:rPr>
          <w:rFonts w:ascii="Times New Roman" w:hAnsi="Times New Roman" w:cs="Times New Roman"/>
          <w:sz w:val="24"/>
          <w:szCs w:val="24"/>
        </w:rPr>
        <w:t>паганду базовых семейных ценностей;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C100B7" w:rsidRPr="00556FF4">
        <w:rPr>
          <w:rFonts w:ascii="Times New Roman" w:hAnsi="Times New Roman" w:cs="Times New Roman"/>
          <w:sz w:val="24"/>
          <w:szCs w:val="24"/>
        </w:rPr>
        <w:t>мероприятия</w:t>
      </w:r>
      <w:r w:rsidR="00AB210C">
        <w:rPr>
          <w:rFonts w:ascii="Times New Roman" w:hAnsi="Times New Roman" w:cs="Times New Roman"/>
          <w:sz w:val="24"/>
          <w:szCs w:val="24"/>
        </w:rPr>
        <w:t>,</w:t>
      </w:r>
      <w:r w:rsidRPr="00556FF4">
        <w:rPr>
          <w:rFonts w:ascii="Times New Roman" w:hAnsi="Times New Roman" w:cs="Times New Roman"/>
          <w:sz w:val="24"/>
          <w:szCs w:val="24"/>
        </w:rPr>
        <w:t xml:space="preserve"> тематические конференции, слеты</w:t>
      </w:r>
      <w:r w:rsidR="00C100B7" w:rsidRPr="00556FF4">
        <w:rPr>
          <w:rFonts w:ascii="Times New Roman" w:hAnsi="Times New Roman" w:cs="Times New Roman"/>
          <w:sz w:val="24"/>
          <w:szCs w:val="24"/>
        </w:rPr>
        <w:t>, семинар</w:t>
      </w:r>
      <w:r w:rsidRPr="00556FF4">
        <w:rPr>
          <w:rFonts w:ascii="Times New Roman" w:hAnsi="Times New Roman" w:cs="Times New Roman"/>
          <w:sz w:val="24"/>
          <w:szCs w:val="24"/>
        </w:rPr>
        <w:t>ы (</w:t>
      </w:r>
      <w:proofErr w:type="spellStart"/>
      <w:r w:rsidRPr="00556FF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C100B7" w:rsidRPr="00556FF4">
        <w:rPr>
          <w:rFonts w:ascii="Times New Roman" w:hAnsi="Times New Roman" w:cs="Times New Roman"/>
          <w:sz w:val="24"/>
          <w:szCs w:val="24"/>
        </w:rPr>
        <w:t>), в том числе по пропаганде здорового образа жизни, вопросам профилактики асоциального поведения в молодежной среде;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>- реализация</w:t>
      </w:r>
      <w:r w:rsidR="00C100B7" w:rsidRPr="00556FF4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содействие межкультурному диалогу, противодействие экстремизму и распространению идеологий терроризма;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C100B7" w:rsidRPr="00556FF4">
        <w:rPr>
          <w:rFonts w:ascii="Times New Roman" w:hAnsi="Times New Roman" w:cs="Times New Roman"/>
          <w:sz w:val="24"/>
          <w:szCs w:val="24"/>
        </w:rPr>
        <w:t>организация волонтерского сопровождения мероприятий районного уровня, пров</w:t>
      </w:r>
      <w:r w:rsidR="00C100B7" w:rsidRPr="00556FF4">
        <w:rPr>
          <w:rFonts w:ascii="Times New Roman" w:hAnsi="Times New Roman" w:cs="Times New Roman"/>
          <w:sz w:val="24"/>
          <w:szCs w:val="24"/>
        </w:rPr>
        <w:t>о</w:t>
      </w:r>
      <w:r w:rsidR="00C100B7" w:rsidRPr="00556FF4">
        <w:rPr>
          <w:rFonts w:ascii="Times New Roman" w:hAnsi="Times New Roman" w:cs="Times New Roman"/>
          <w:sz w:val="24"/>
          <w:szCs w:val="24"/>
        </w:rPr>
        <w:t xml:space="preserve">димых на территории </w:t>
      </w:r>
      <w:r w:rsidR="00FD6C5D" w:rsidRPr="00556FF4">
        <w:rPr>
          <w:rFonts w:ascii="Times New Roman" w:hAnsi="Times New Roman" w:cs="Times New Roman"/>
          <w:sz w:val="24"/>
          <w:szCs w:val="24"/>
        </w:rPr>
        <w:t>Тосненского</w:t>
      </w:r>
      <w:r w:rsidR="00C100B7" w:rsidRPr="00556FF4">
        <w:rPr>
          <w:rFonts w:ascii="Times New Roman" w:hAnsi="Times New Roman" w:cs="Times New Roman"/>
          <w:sz w:val="24"/>
          <w:szCs w:val="24"/>
        </w:rPr>
        <w:t xml:space="preserve"> </w:t>
      </w:r>
      <w:r w:rsidR="00FD6C5D" w:rsidRPr="00556FF4">
        <w:rPr>
          <w:rFonts w:ascii="Times New Roman" w:hAnsi="Times New Roman" w:cs="Times New Roman"/>
          <w:sz w:val="24"/>
          <w:szCs w:val="24"/>
        </w:rPr>
        <w:t>района</w:t>
      </w:r>
      <w:r w:rsidR="00C100B7" w:rsidRPr="00556FF4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FD6C5D" w:rsidRPr="00556FF4">
        <w:rPr>
          <w:rFonts w:ascii="Times New Roman" w:hAnsi="Times New Roman" w:cs="Times New Roman"/>
          <w:sz w:val="24"/>
          <w:szCs w:val="24"/>
        </w:rPr>
        <w:t>области</w:t>
      </w:r>
      <w:r w:rsidR="00C100B7" w:rsidRPr="00556FF4">
        <w:rPr>
          <w:rFonts w:ascii="Times New Roman" w:hAnsi="Times New Roman" w:cs="Times New Roman"/>
          <w:sz w:val="24"/>
          <w:szCs w:val="24"/>
        </w:rPr>
        <w:t>;</w:t>
      </w:r>
    </w:p>
    <w:p w:rsidR="00C100B7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C100B7" w:rsidRPr="00556FF4">
        <w:rPr>
          <w:rFonts w:ascii="Times New Roman" w:hAnsi="Times New Roman" w:cs="Times New Roman"/>
          <w:sz w:val="24"/>
          <w:szCs w:val="24"/>
        </w:rPr>
        <w:t>обеспечение участия в областных молодежных мероприятиях (семинарах, конф</w:t>
      </w:r>
      <w:r w:rsidR="00C100B7" w:rsidRPr="00556FF4">
        <w:rPr>
          <w:rFonts w:ascii="Times New Roman" w:hAnsi="Times New Roman" w:cs="Times New Roman"/>
          <w:sz w:val="24"/>
          <w:szCs w:val="24"/>
        </w:rPr>
        <w:t>е</w:t>
      </w:r>
      <w:r w:rsidR="00C100B7" w:rsidRPr="00556FF4">
        <w:rPr>
          <w:rFonts w:ascii="Times New Roman" w:hAnsi="Times New Roman" w:cs="Times New Roman"/>
          <w:sz w:val="24"/>
          <w:szCs w:val="24"/>
        </w:rPr>
        <w:t>ренциях, форумах, слетах и т.д.).</w:t>
      </w:r>
    </w:p>
    <w:p w:rsidR="0058334A" w:rsidRPr="00556FF4" w:rsidRDefault="00E5182C" w:rsidP="00556F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FF4">
        <w:rPr>
          <w:rFonts w:ascii="Times New Roman" w:hAnsi="Times New Roman" w:cs="Times New Roman"/>
          <w:sz w:val="24"/>
          <w:szCs w:val="24"/>
        </w:rPr>
        <w:t xml:space="preserve">- </w:t>
      </w:r>
      <w:r w:rsidR="009A65F4" w:rsidRPr="00556FF4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="00057F02" w:rsidRPr="00556FF4">
        <w:rPr>
          <w:rFonts w:ascii="Times New Roman" w:hAnsi="Times New Roman" w:cs="Times New Roman"/>
          <w:sz w:val="24"/>
          <w:szCs w:val="24"/>
        </w:rPr>
        <w:t>реализации проекта «Губернаторс</w:t>
      </w:r>
      <w:r w:rsidR="0058334A" w:rsidRPr="00556FF4">
        <w:rPr>
          <w:rFonts w:ascii="Times New Roman" w:hAnsi="Times New Roman" w:cs="Times New Roman"/>
          <w:sz w:val="24"/>
          <w:szCs w:val="24"/>
        </w:rPr>
        <w:t>кий молодежный трудовой о</w:t>
      </w:r>
      <w:r w:rsidR="0058334A" w:rsidRPr="00556FF4">
        <w:rPr>
          <w:rFonts w:ascii="Times New Roman" w:hAnsi="Times New Roman" w:cs="Times New Roman"/>
          <w:sz w:val="24"/>
          <w:szCs w:val="24"/>
        </w:rPr>
        <w:t>т</w:t>
      </w:r>
      <w:r w:rsidR="0058334A" w:rsidRPr="00556FF4">
        <w:rPr>
          <w:rFonts w:ascii="Times New Roman" w:hAnsi="Times New Roman" w:cs="Times New Roman"/>
          <w:sz w:val="24"/>
          <w:szCs w:val="24"/>
        </w:rPr>
        <w:t>ряд» в части обеспечения занятости молодежи в возрасте от 14 до 18 лет за счет средств, предоставляемых в виде субсидии из областного бюджета Ленинградской области в соо</w:t>
      </w:r>
      <w:r w:rsidR="0058334A" w:rsidRPr="00556FF4">
        <w:rPr>
          <w:rFonts w:ascii="Times New Roman" w:hAnsi="Times New Roman" w:cs="Times New Roman"/>
          <w:sz w:val="24"/>
          <w:szCs w:val="24"/>
        </w:rPr>
        <w:t>т</w:t>
      </w:r>
      <w:r w:rsidR="0058334A" w:rsidRPr="00556FF4">
        <w:rPr>
          <w:rFonts w:ascii="Times New Roman" w:hAnsi="Times New Roman" w:cs="Times New Roman"/>
          <w:sz w:val="24"/>
          <w:szCs w:val="24"/>
        </w:rPr>
        <w:t>ветствии с Порядком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</w:t>
      </w:r>
      <w:r w:rsidR="00C100B7" w:rsidRPr="00556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630E" w:rsidRDefault="0054630E" w:rsidP="009A6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4630E" w:rsidSect="00E718E9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E355D0" w:rsidRDefault="0054630E" w:rsidP="0054630E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630E" w:rsidRDefault="0054630E" w:rsidP="0054630E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439EF" w:rsidRDefault="003439EF" w:rsidP="0054630E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3439EF" w:rsidRDefault="003439EF" w:rsidP="009A6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630E" w:rsidRDefault="00255142" w:rsidP="002551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255142" w:rsidRDefault="00255142" w:rsidP="009A6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7" w:type="pct"/>
        <w:tblLook w:val="04A0" w:firstRow="1" w:lastRow="0" w:firstColumn="1" w:lastColumn="0" w:noHBand="0" w:noVBand="1"/>
      </w:tblPr>
      <w:tblGrid>
        <w:gridCol w:w="782"/>
        <w:gridCol w:w="2647"/>
        <w:gridCol w:w="2206"/>
        <w:gridCol w:w="1287"/>
        <w:gridCol w:w="1288"/>
        <w:gridCol w:w="1783"/>
        <w:gridCol w:w="1074"/>
        <w:gridCol w:w="1074"/>
        <w:gridCol w:w="900"/>
        <w:gridCol w:w="517"/>
        <w:gridCol w:w="2185"/>
      </w:tblGrid>
      <w:tr w:rsidR="00255142" w:rsidRPr="00255142" w:rsidTr="00AB210C">
        <w:trPr>
          <w:trHeight w:val="613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10C" w:rsidRDefault="00E5182C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255142" w:rsidRPr="00255142" w:rsidRDefault="00E5182C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программы, подпрограммы, основн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мероприятия, мер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полнитель (стру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турное подраздел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организация)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нач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реал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окончания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фина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сирования м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роприятия (по годам)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ресурсного обеспечения, тыс. руб.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</w:tr>
      <w:tr w:rsidR="00255142" w:rsidRPr="00255142" w:rsidTr="00AB210C">
        <w:trPr>
          <w:trHeight w:val="60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</w:tr>
      <w:tr w:rsidR="00255142" w:rsidRPr="00255142" w:rsidTr="00AB210C">
        <w:trPr>
          <w:trHeight w:val="31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55142" w:rsidRPr="00255142" w:rsidTr="00AB210C">
        <w:trPr>
          <w:trHeight w:val="559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FD6C5D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молоде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политики в муниц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пальном образовании 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Тосненский район Л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255142"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нинградской области» 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молодежной политики, физич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культуры и спорта администр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муниципального образования Т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сненский район Л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нинградской обл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(далее </w:t>
            </w:r>
            <w:r w:rsidR="00E51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 </w:t>
            </w:r>
            <w:proofErr w:type="spellStart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gramStart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</w:t>
            </w:r>
            <w:proofErr w:type="spellEnd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559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559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559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559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4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6163,47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5597,97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омплекс процессных мероприятий «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ятия в сфере молодежной политики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МП, </w:t>
            </w:r>
            <w:proofErr w:type="spellStart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72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молодежной политики, направленные на проф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лактику асоциального поведения, пропаганду семейных ценностей, гражданское патриотич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 и военно-патриотическое воспит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поддержку деятел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молодежных о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щественных организ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объединений, ин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циатив и развитие </w:t>
            </w:r>
            <w:proofErr w:type="spellStart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вольни</w:t>
            </w:r>
            <w:r w:rsidR="00E51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</w:t>
            </w:r>
            <w:proofErr w:type="spellEnd"/>
            <w:r w:rsidR="00E51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(воло</w:t>
            </w:r>
            <w:r w:rsidR="00E51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E51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терского) движения</w:t>
            </w:r>
            <w:proofErr w:type="gramEnd"/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МП, </w:t>
            </w:r>
            <w:proofErr w:type="spellStart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7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7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1059,48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7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72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462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D07366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деятельности молодежных обществе</w:t>
            </w:r>
            <w:r w:rsidRPr="00D0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0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организаций, об</w:t>
            </w:r>
            <w:r w:rsidRPr="00D0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D0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единений, инициатив и развитие добровольч</w:t>
            </w:r>
            <w:r w:rsidRPr="00D0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0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(вол</w:t>
            </w:r>
            <w:r w:rsidR="00E518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онтерского) движения, содействие</w:t>
            </w:r>
            <w:r w:rsidRPr="00D07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трудовой адаптации и занятости молодежи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МП, </w:t>
            </w:r>
            <w:proofErr w:type="spellStart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ФКиС</w:t>
            </w:r>
            <w:proofErr w:type="spellEnd"/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комитет образования администрации м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обр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Тосненский район Ленингра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области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462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462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462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462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1268,92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1080,42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55142" w:rsidRPr="00255142" w:rsidTr="00AB210C">
        <w:trPr>
          <w:trHeight w:val="30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1234,47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142" w:rsidRPr="00255142" w:rsidRDefault="00255142" w:rsidP="0025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55142" w:rsidRDefault="00255142" w:rsidP="009A6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55142" w:rsidSect="003439EF">
          <w:pgSz w:w="16838" w:h="11906" w:orient="landscape"/>
          <w:pgMar w:top="1985" w:right="1134" w:bottom="567" w:left="567" w:header="709" w:footer="709" w:gutter="0"/>
          <w:cols w:space="708"/>
          <w:docGrid w:linePitch="360"/>
        </w:sectPr>
      </w:pPr>
    </w:p>
    <w:p w:rsidR="004A58DC" w:rsidRDefault="00D10EFE" w:rsidP="00D10E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10EFE" w:rsidRDefault="00D10EFE" w:rsidP="00D10E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4630E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54630E" w:rsidRDefault="0054630E" w:rsidP="00D10E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4630E" w:rsidRDefault="0054630E" w:rsidP="00D10E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4630E" w:rsidRDefault="0054630E" w:rsidP="00D10E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10EFE" w:rsidRPr="00974277" w:rsidRDefault="00D10EFE" w:rsidP="00D10E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0EFE" w:rsidRPr="00D10EFE" w:rsidRDefault="00D10EFE" w:rsidP="00D1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10EFE" w:rsidRPr="00D10EFE" w:rsidRDefault="00D10EFE" w:rsidP="00D1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</w:t>
      </w:r>
    </w:p>
    <w:p w:rsidR="00D10EFE" w:rsidRPr="00D10EFE" w:rsidRDefault="00D10EFE" w:rsidP="00D10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</w:t>
      </w:r>
      <w:proofErr w:type="gramStart"/>
      <w:r w:rsidRPr="00D10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D10EFE" w:rsidRPr="00974277" w:rsidRDefault="00D10EFE" w:rsidP="00D10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9"/>
        <w:gridCol w:w="2368"/>
        <w:gridCol w:w="1137"/>
        <w:gridCol w:w="1159"/>
        <w:gridCol w:w="895"/>
        <w:gridCol w:w="850"/>
        <w:gridCol w:w="852"/>
        <w:gridCol w:w="850"/>
        <w:gridCol w:w="924"/>
      </w:tblGrid>
      <w:tr w:rsidR="00D10EFE" w:rsidRPr="00974277" w:rsidTr="00C7202B">
        <w:trPr>
          <w:trHeight w:val="360"/>
          <w:tblCellSpacing w:w="5" w:type="nil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Показатель (индик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тор)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Ед. 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(индикаторов)</w:t>
            </w:r>
          </w:p>
        </w:tc>
      </w:tr>
      <w:tr w:rsidR="00D10EFE" w:rsidRPr="00974277" w:rsidTr="00D10EFE">
        <w:trPr>
          <w:trHeight w:val="720"/>
          <w:tblCellSpacing w:w="5" w:type="nil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1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период 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(20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 год)</w:t>
            </w:r>
            <w:r w:rsidR="001B40A7"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D10EFE" w:rsidRPr="00974277" w:rsidTr="00D10EFE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10EFE" w:rsidRPr="00974277" w:rsidTr="00D10EFE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D10EFE" w:rsidRDefault="00D10EFE" w:rsidP="00D1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D10EFE" w:rsidRDefault="00D10EFE" w:rsidP="00D10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EF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Pr="00D10EFE">
              <w:rPr>
                <w:rFonts w:ascii="Times New Roman" w:hAnsi="Times New Roman"/>
                <w:color w:val="000000"/>
              </w:rPr>
              <w:t>Развитие молодежной политики в муниципальном образовании Тосненский район Ленинградской области</w:t>
            </w:r>
            <w:r w:rsidRPr="00D10EFE">
              <w:rPr>
                <w:rFonts w:ascii="Times New Roman" w:eastAsia="Times New Roman" w:hAnsi="Times New Roman" w:cs="Times New Roman"/>
                <w:lang w:eastAsia="ru-RU"/>
              </w:rPr>
              <w:t xml:space="preserve">»                        </w:t>
            </w:r>
          </w:p>
        </w:tc>
      </w:tr>
      <w:tr w:rsidR="00D10EFE" w:rsidRPr="00974277" w:rsidTr="00220551">
        <w:trPr>
          <w:trHeight w:val="435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D10EFE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846A32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численность граждан, вовлеченных в различные формы самоорганизации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846A32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1B40A7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1B40A7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5028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1B40A7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1B40A7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1B40A7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FE" w:rsidRPr="00974277" w:rsidRDefault="001B40A7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5392</w:t>
            </w:r>
          </w:p>
        </w:tc>
      </w:tr>
      <w:tr w:rsidR="00220551" w:rsidRPr="00974277" w:rsidTr="00220551">
        <w:trPr>
          <w:trHeight w:val="435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974277" w:rsidRDefault="00220551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220551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районных молодежных меропр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ятий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220551" w:rsidP="009B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B8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220551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220551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220551" w:rsidP="0022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220551" w:rsidP="0022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220551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220551" w:rsidP="00D1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846A32" w:rsidRDefault="00846A32" w:rsidP="0084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46A32" w:rsidSect="00E718E9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846A32" w:rsidRDefault="00846A32" w:rsidP="00846A3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630E" w:rsidRDefault="0054630E" w:rsidP="005463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46A32" w:rsidRDefault="00846A32" w:rsidP="008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630E" w:rsidRDefault="0054630E" w:rsidP="008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630E" w:rsidRDefault="0054630E" w:rsidP="008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6A32" w:rsidRDefault="00846A32" w:rsidP="008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6A32" w:rsidRPr="00846A32" w:rsidRDefault="00846A32" w:rsidP="008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A32" w:rsidRPr="00846A32" w:rsidRDefault="00846A32" w:rsidP="008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A32">
        <w:rPr>
          <w:rFonts w:ascii="Times New Roman" w:hAnsi="Times New Roman" w:cs="Times New Roman"/>
          <w:sz w:val="28"/>
          <w:szCs w:val="28"/>
        </w:rPr>
        <w:t>Информация о взаимосвязи целей, задач, ожидаемых</w:t>
      </w:r>
    </w:p>
    <w:p w:rsidR="00846A32" w:rsidRPr="00846A32" w:rsidRDefault="00846A32" w:rsidP="008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A32">
        <w:rPr>
          <w:rFonts w:ascii="Times New Roman" w:hAnsi="Times New Roman" w:cs="Times New Roman"/>
          <w:sz w:val="28"/>
          <w:szCs w:val="28"/>
        </w:rPr>
        <w:t>результатов, показателей и мероприятий</w:t>
      </w:r>
    </w:p>
    <w:p w:rsidR="00846A32" w:rsidRPr="00846A32" w:rsidRDefault="00846A32" w:rsidP="008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A3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46A32" w:rsidRPr="00974277" w:rsidRDefault="00846A32" w:rsidP="00846A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2"/>
        <w:gridCol w:w="1943"/>
        <w:gridCol w:w="1943"/>
        <w:gridCol w:w="1707"/>
        <w:gridCol w:w="1943"/>
      </w:tblGrid>
      <w:tr w:rsidR="00846A32" w:rsidRPr="00974277" w:rsidTr="00220551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Цель муниципал</w:t>
            </w:r>
            <w:r w:rsidRPr="00974277">
              <w:rPr>
                <w:rFonts w:ascii="Times New Roman" w:hAnsi="Times New Roman" w:cs="Times New Roman"/>
              </w:rPr>
              <w:t>ь</w:t>
            </w:r>
            <w:r w:rsidRPr="00974277">
              <w:rPr>
                <w:rFonts w:ascii="Times New Roman" w:hAnsi="Times New Roman" w:cs="Times New Roman"/>
              </w:rPr>
              <w:t>ной програ</w:t>
            </w:r>
            <w:r w:rsidRPr="00974277">
              <w:rPr>
                <w:rFonts w:ascii="Times New Roman" w:hAnsi="Times New Roman" w:cs="Times New Roman"/>
              </w:rPr>
              <w:t>м</w:t>
            </w:r>
            <w:r w:rsidRPr="00974277">
              <w:rPr>
                <w:rFonts w:ascii="Times New Roman" w:hAnsi="Times New Roman" w:cs="Times New Roman"/>
              </w:rPr>
              <w:t>мы/подпрограммы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Задача муниц</w:t>
            </w:r>
            <w:r w:rsidRPr="00974277">
              <w:rPr>
                <w:rFonts w:ascii="Times New Roman" w:hAnsi="Times New Roman" w:cs="Times New Roman"/>
              </w:rPr>
              <w:t>и</w:t>
            </w:r>
            <w:r w:rsidRPr="00974277">
              <w:rPr>
                <w:rFonts w:ascii="Times New Roman" w:hAnsi="Times New Roman" w:cs="Times New Roman"/>
              </w:rPr>
              <w:t>пальной програ</w:t>
            </w:r>
            <w:r w:rsidRPr="00974277">
              <w:rPr>
                <w:rFonts w:ascii="Times New Roman" w:hAnsi="Times New Roman" w:cs="Times New Roman"/>
              </w:rPr>
              <w:t>м</w:t>
            </w:r>
            <w:r w:rsidRPr="00974277">
              <w:rPr>
                <w:rFonts w:ascii="Times New Roman" w:hAnsi="Times New Roman" w:cs="Times New Roman"/>
              </w:rPr>
              <w:t>мы/подпрограммы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Ожидаемый р</w:t>
            </w:r>
            <w:r w:rsidRPr="00974277">
              <w:rPr>
                <w:rFonts w:ascii="Times New Roman" w:hAnsi="Times New Roman" w:cs="Times New Roman"/>
              </w:rPr>
              <w:t>е</w:t>
            </w:r>
            <w:r w:rsidRPr="00974277">
              <w:rPr>
                <w:rFonts w:ascii="Times New Roman" w:hAnsi="Times New Roman" w:cs="Times New Roman"/>
              </w:rPr>
              <w:t>зультат муниц</w:t>
            </w:r>
            <w:r w:rsidRPr="00974277">
              <w:rPr>
                <w:rFonts w:ascii="Times New Roman" w:hAnsi="Times New Roman" w:cs="Times New Roman"/>
              </w:rPr>
              <w:t>и</w:t>
            </w:r>
            <w:r w:rsidRPr="00974277">
              <w:rPr>
                <w:rFonts w:ascii="Times New Roman" w:hAnsi="Times New Roman" w:cs="Times New Roman"/>
              </w:rPr>
              <w:t>пальной програ</w:t>
            </w:r>
            <w:r w:rsidRPr="00974277">
              <w:rPr>
                <w:rFonts w:ascii="Times New Roman" w:hAnsi="Times New Roman" w:cs="Times New Roman"/>
              </w:rPr>
              <w:t>м</w:t>
            </w:r>
            <w:r w:rsidRPr="00974277">
              <w:rPr>
                <w:rFonts w:ascii="Times New Roman" w:hAnsi="Times New Roman" w:cs="Times New Roman"/>
              </w:rPr>
              <w:t>мы/подпрограммы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Основное мер</w:t>
            </w:r>
            <w:r w:rsidRPr="00974277">
              <w:rPr>
                <w:rFonts w:ascii="Times New Roman" w:hAnsi="Times New Roman" w:cs="Times New Roman"/>
              </w:rPr>
              <w:t>о</w:t>
            </w:r>
            <w:r w:rsidRPr="00974277">
              <w:rPr>
                <w:rFonts w:ascii="Times New Roman" w:hAnsi="Times New Roman" w:cs="Times New Roman"/>
              </w:rPr>
              <w:t>приятие (пр</w:t>
            </w:r>
            <w:r w:rsidRPr="00974277">
              <w:rPr>
                <w:rFonts w:ascii="Times New Roman" w:hAnsi="Times New Roman" w:cs="Times New Roman"/>
              </w:rPr>
              <w:t>о</w:t>
            </w:r>
            <w:r w:rsidRPr="00974277">
              <w:rPr>
                <w:rFonts w:ascii="Times New Roman" w:hAnsi="Times New Roman" w:cs="Times New Roman"/>
              </w:rPr>
              <w:t>ект/подпрограмма)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Показатель мун</w:t>
            </w:r>
            <w:r w:rsidRPr="00974277">
              <w:rPr>
                <w:rFonts w:ascii="Times New Roman" w:hAnsi="Times New Roman" w:cs="Times New Roman"/>
              </w:rPr>
              <w:t>и</w:t>
            </w:r>
            <w:r w:rsidRPr="00974277">
              <w:rPr>
                <w:rFonts w:ascii="Times New Roman" w:hAnsi="Times New Roman" w:cs="Times New Roman"/>
              </w:rPr>
              <w:t>ципальной пр</w:t>
            </w:r>
            <w:r w:rsidRPr="00974277">
              <w:rPr>
                <w:rFonts w:ascii="Times New Roman" w:hAnsi="Times New Roman" w:cs="Times New Roman"/>
              </w:rPr>
              <w:t>о</w:t>
            </w:r>
            <w:r w:rsidRPr="00974277">
              <w:rPr>
                <w:rFonts w:ascii="Times New Roman" w:hAnsi="Times New Roman" w:cs="Times New Roman"/>
              </w:rPr>
              <w:t>гра</w:t>
            </w:r>
            <w:r w:rsidRPr="00974277">
              <w:rPr>
                <w:rFonts w:ascii="Times New Roman" w:hAnsi="Times New Roman" w:cs="Times New Roman"/>
              </w:rPr>
              <w:t>м</w:t>
            </w:r>
            <w:r w:rsidRPr="00974277">
              <w:rPr>
                <w:rFonts w:ascii="Times New Roman" w:hAnsi="Times New Roman" w:cs="Times New Roman"/>
              </w:rPr>
              <w:t>мы/подпрограммы</w:t>
            </w:r>
          </w:p>
        </w:tc>
      </w:tr>
      <w:tr w:rsidR="00846A32" w:rsidRPr="00974277" w:rsidTr="00220551">
        <w:trPr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2" w:rsidRPr="00974277" w:rsidRDefault="00846A32" w:rsidP="00846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277">
              <w:rPr>
                <w:rFonts w:ascii="Times New Roman" w:hAnsi="Times New Roman" w:cs="Times New Roman"/>
              </w:rPr>
              <w:t>5</w:t>
            </w:r>
          </w:p>
        </w:tc>
      </w:tr>
      <w:tr w:rsidR="00220551" w:rsidRPr="00974277" w:rsidTr="00220551">
        <w:trPr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551" w:rsidRPr="00974277" w:rsidRDefault="00220551" w:rsidP="0084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6A32">
              <w:rPr>
                <w:rFonts w:ascii="Times New Roman" w:hAnsi="Times New Roman" w:cs="Times New Roman"/>
              </w:rPr>
              <w:t>Трансформация мировоззрения молодежи и их ценностных уст</w:t>
            </w:r>
            <w:r w:rsidRPr="00846A32">
              <w:rPr>
                <w:rFonts w:ascii="Times New Roman" w:hAnsi="Times New Roman" w:cs="Times New Roman"/>
              </w:rPr>
              <w:t>а</w:t>
            </w:r>
            <w:r w:rsidRPr="00846A32">
              <w:rPr>
                <w:rFonts w:ascii="Times New Roman" w:hAnsi="Times New Roman" w:cs="Times New Roman"/>
              </w:rPr>
              <w:t>новок для закре</w:t>
            </w:r>
            <w:r w:rsidRPr="00846A32">
              <w:rPr>
                <w:rFonts w:ascii="Times New Roman" w:hAnsi="Times New Roman" w:cs="Times New Roman"/>
              </w:rPr>
              <w:t>п</w:t>
            </w:r>
            <w:r w:rsidRPr="00846A32">
              <w:rPr>
                <w:rFonts w:ascii="Times New Roman" w:hAnsi="Times New Roman" w:cs="Times New Roman"/>
              </w:rPr>
              <w:t>ления ориентации на интересы общ</w:t>
            </w:r>
            <w:r w:rsidRPr="00846A32">
              <w:rPr>
                <w:rFonts w:ascii="Times New Roman" w:hAnsi="Times New Roman" w:cs="Times New Roman"/>
              </w:rPr>
              <w:t>е</w:t>
            </w:r>
            <w:r w:rsidRPr="00846A32">
              <w:rPr>
                <w:rFonts w:ascii="Times New Roman" w:hAnsi="Times New Roman" w:cs="Times New Roman"/>
              </w:rPr>
              <w:t>ства, семьи и гос</w:t>
            </w:r>
            <w:r w:rsidRPr="00846A32">
              <w:rPr>
                <w:rFonts w:ascii="Times New Roman" w:hAnsi="Times New Roman" w:cs="Times New Roman"/>
              </w:rPr>
              <w:t>у</w:t>
            </w:r>
            <w:r w:rsidRPr="00846A32">
              <w:rPr>
                <w:rFonts w:ascii="Times New Roman" w:hAnsi="Times New Roman" w:cs="Times New Roman"/>
              </w:rPr>
              <w:t>дарства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E678AF" w:rsidRDefault="00E5182C" w:rsidP="00E678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Г</w:t>
            </w:r>
            <w:r w:rsidR="00220551" w:rsidRPr="00E678AF">
              <w:rPr>
                <w:rFonts w:ascii="Times New Roman" w:hAnsi="Times New Roman" w:cs="Times New Roman"/>
                <w:bCs/>
                <w:szCs w:val="28"/>
              </w:rPr>
              <w:t>ражданское па</w:t>
            </w:r>
            <w:r w:rsidR="00220551" w:rsidRPr="00E678AF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="00220551" w:rsidRPr="00E678AF">
              <w:rPr>
                <w:rFonts w:ascii="Times New Roman" w:hAnsi="Times New Roman" w:cs="Times New Roman"/>
                <w:bCs/>
                <w:szCs w:val="28"/>
              </w:rPr>
              <w:t>риотическое и в</w:t>
            </w:r>
            <w:r w:rsidR="00220551" w:rsidRPr="00E678AF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220551" w:rsidRPr="00E678AF">
              <w:rPr>
                <w:rFonts w:ascii="Times New Roman" w:hAnsi="Times New Roman" w:cs="Times New Roman"/>
                <w:bCs/>
                <w:szCs w:val="28"/>
              </w:rPr>
              <w:t>енно-патриотическое воспитание мол</w:t>
            </w:r>
            <w:r w:rsidR="00220551" w:rsidRPr="00E678AF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220551" w:rsidRPr="00E678AF">
              <w:rPr>
                <w:rFonts w:ascii="Times New Roman" w:hAnsi="Times New Roman" w:cs="Times New Roman"/>
                <w:bCs/>
                <w:szCs w:val="28"/>
              </w:rPr>
              <w:t>дежи;</w:t>
            </w:r>
          </w:p>
          <w:p w:rsidR="00220551" w:rsidRPr="00E678AF" w:rsidRDefault="00220551" w:rsidP="00E678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678AF">
              <w:rPr>
                <w:rFonts w:ascii="Times New Roman" w:hAnsi="Times New Roman" w:cs="Times New Roman"/>
                <w:bCs/>
                <w:szCs w:val="28"/>
              </w:rPr>
              <w:t xml:space="preserve">профилактика </w:t>
            </w:r>
            <w:proofErr w:type="spellStart"/>
            <w:r w:rsidRPr="00E678AF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виантного</w:t>
            </w:r>
            <w:proofErr w:type="spellEnd"/>
            <w:r w:rsidRPr="00E678AF">
              <w:rPr>
                <w:rFonts w:ascii="Times New Roman" w:hAnsi="Times New Roman" w:cs="Times New Roman"/>
                <w:bCs/>
                <w:szCs w:val="28"/>
              </w:rPr>
              <w:t xml:space="preserve"> и </w:t>
            </w:r>
            <w:proofErr w:type="spellStart"/>
            <w:r w:rsidRPr="00E678AF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линквентного</w:t>
            </w:r>
            <w:proofErr w:type="spellEnd"/>
            <w:r w:rsidRPr="00E678AF">
              <w:rPr>
                <w:rFonts w:ascii="Times New Roman" w:hAnsi="Times New Roman" w:cs="Times New Roman"/>
                <w:bCs/>
                <w:szCs w:val="28"/>
              </w:rPr>
              <w:t xml:space="preserve"> п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ведения в мол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дежной среде;</w:t>
            </w:r>
          </w:p>
          <w:p w:rsidR="00220551" w:rsidRPr="00E678AF" w:rsidRDefault="00220551" w:rsidP="00E678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678AF">
              <w:rPr>
                <w:rFonts w:ascii="Times New Roman" w:hAnsi="Times New Roman" w:cs="Times New Roman"/>
                <w:bCs/>
                <w:szCs w:val="28"/>
              </w:rPr>
              <w:t>вовлечение в в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лонтерскую де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Pr="00E678AF">
              <w:rPr>
                <w:rFonts w:ascii="Times New Roman" w:hAnsi="Times New Roman" w:cs="Times New Roman"/>
                <w:bCs/>
                <w:szCs w:val="28"/>
              </w:rPr>
              <w:t>тельность;</w:t>
            </w:r>
          </w:p>
          <w:p w:rsidR="00220551" w:rsidRPr="00E678AF" w:rsidRDefault="00220551" w:rsidP="00E678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E678AF">
              <w:rPr>
                <w:rFonts w:ascii="Times New Roman" w:hAnsi="Times New Roman" w:cs="Times New Roman"/>
                <w:bCs/>
                <w:szCs w:val="28"/>
              </w:rPr>
              <w:t>разв</w:t>
            </w:r>
            <w:r w:rsidR="00E5182C">
              <w:rPr>
                <w:rFonts w:ascii="Times New Roman" w:hAnsi="Times New Roman" w:cs="Times New Roman"/>
                <w:bCs/>
                <w:szCs w:val="28"/>
              </w:rPr>
              <w:t>итие мол</w:t>
            </w:r>
            <w:r w:rsidR="00E5182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E5182C">
              <w:rPr>
                <w:rFonts w:ascii="Times New Roman" w:hAnsi="Times New Roman" w:cs="Times New Roman"/>
                <w:bCs/>
                <w:szCs w:val="28"/>
              </w:rPr>
              <w:t>дежного сам</w:t>
            </w:r>
            <w:r w:rsidR="00E5182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E5182C">
              <w:rPr>
                <w:rFonts w:ascii="Times New Roman" w:hAnsi="Times New Roman" w:cs="Times New Roman"/>
                <w:bCs/>
                <w:szCs w:val="28"/>
              </w:rPr>
              <w:t>управления</w:t>
            </w:r>
          </w:p>
          <w:p w:rsidR="00220551" w:rsidRPr="00E678AF" w:rsidRDefault="00220551" w:rsidP="00C7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974277" w:rsidRDefault="00E5182C" w:rsidP="0084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220551">
              <w:rPr>
                <w:rFonts w:ascii="Times New Roman" w:hAnsi="Times New Roman" w:cs="Times New Roman"/>
                <w:szCs w:val="28"/>
              </w:rPr>
              <w:t xml:space="preserve">величение </w:t>
            </w:r>
            <w:r w:rsidR="00220551" w:rsidRPr="00220551">
              <w:rPr>
                <w:rFonts w:ascii="Times New Roman" w:hAnsi="Times New Roman" w:cs="Times New Roman"/>
                <w:szCs w:val="28"/>
              </w:rPr>
              <w:t>чи</w:t>
            </w:r>
            <w:r w:rsidR="00220551" w:rsidRPr="00220551">
              <w:rPr>
                <w:rFonts w:ascii="Times New Roman" w:hAnsi="Times New Roman" w:cs="Times New Roman"/>
                <w:szCs w:val="28"/>
              </w:rPr>
              <w:t>с</w:t>
            </w:r>
            <w:r w:rsidR="00220551" w:rsidRPr="00220551">
              <w:rPr>
                <w:rFonts w:ascii="Times New Roman" w:hAnsi="Times New Roman" w:cs="Times New Roman"/>
                <w:szCs w:val="28"/>
              </w:rPr>
              <w:t xml:space="preserve">ленности граждан, вовлеченных в </w:t>
            </w:r>
            <w:r>
              <w:rPr>
                <w:rFonts w:ascii="Times New Roman" w:hAnsi="Times New Roman" w:cs="Times New Roman"/>
                <w:szCs w:val="28"/>
              </w:rPr>
              <w:t xml:space="preserve">различные формы самоорганизации, </w:t>
            </w:r>
            <w:r w:rsidR="00220551" w:rsidRPr="00220551">
              <w:rPr>
                <w:rFonts w:ascii="Times New Roman" w:hAnsi="Times New Roman" w:cs="Times New Roman"/>
                <w:szCs w:val="28"/>
              </w:rPr>
              <w:t>в 2026 году до 5392 человек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551" w:rsidRPr="00974277" w:rsidRDefault="00220551" w:rsidP="0084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202B">
              <w:rPr>
                <w:rFonts w:ascii="Times New Roman" w:hAnsi="Times New Roman" w:cs="Times New Roman"/>
              </w:rPr>
              <w:t>Мероприятия в сфере молоде</w:t>
            </w:r>
            <w:r w:rsidRPr="00C7202B">
              <w:rPr>
                <w:rFonts w:ascii="Times New Roman" w:hAnsi="Times New Roman" w:cs="Times New Roman"/>
              </w:rPr>
              <w:t>ж</w:t>
            </w:r>
            <w:r w:rsidRPr="00C7202B">
              <w:rPr>
                <w:rFonts w:ascii="Times New Roman" w:hAnsi="Times New Roman" w:cs="Times New Roman"/>
              </w:rPr>
              <w:t>ной политики, направленные на профилакт</w:t>
            </w:r>
            <w:r w:rsidRPr="00C7202B">
              <w:rPr>
                <w:rFonts w:ascii="Times New Roman" w:hAnsi="Times New Roman" w:cs="Times New Roman"/>
              </w:rPr>
              <w:t>и</w:t>
            </w:r>
            <w:r w:rsidRPr="00C7202B">
              <w:rPr>
                <w:rFonts w:ascii="Times New Roman" w:hAnsi="Times New Roman" w:cs="Times New Roman"/>
              </w:rPr>
              <w:t>ку асоциального поведения, пр</w:t>
            </w:r>
            <w:r w:rsidRPr="00C7202B">
              <w:rPr>
                <w:rFonts w:ascii="Times New Roman" w:hAnsi="Times New Roman" w:cs="Times New Roman"/>
              </w:rPr>
              <w:t>о</w:t>
            </w:r>
            <w:r w:rsidRPr="00C7202B">
              <w:rPr>
                <w:rFonts w:ascii="Times New Roman" w:hAnsi="Times New Roman" w:cs="Times New Roman"/>
              </w:rPr>
              <w:t>паганду семе</w:t>
            </w:r>
            <w:r w:rsidRPr="00C7202B">
              <w:rPr>
                <w:rFonts w:ascii="Times New Roman" w:hAnsi="Times New Roman" w:cs="Times New Roman"/>
              </w:rPr>
              <w:t>й</w:t>
            </w:r>
            <w:r w:rsidRPr="00C7202B">
              <w:rPr>
                <w:rFonts w:ascii="Times New Roman" w:hAnsi="Times New Roman" w:cs="Times New Roman"/>
              </w:rPr>
              <w:t>ных ценностей, гражданское патриотическое и военно-патриотическое воспитание, поддержку де</w:t>
            </w:r>
            <w:r w:rsidRPr="00C7202B">
              <w:rPr>
                <w:rFonts w:ascii="Times New Roman" w:hAnsi="Times New Roman" w:cs="Times New Roman"/>
              </w:rPr>
              <w:t>я</w:t>
            </w:r>
            <w:r w:rsidRPr="00C7202B">
              <w:rPr>
                <w:rFonts w:ascii="Times New Roman" w:hAnsi="Times New Roman" w:cs="Times New Roman"/>
              </w:rPr>
              <w:t>тельности мол</w:t>
            </w:r>
            <w:r w:rsidRPr="00C7202B">
              <w:rPr>
                <w:rFonts w:ascii="Times New Roman" w:hAnsi="Times New Roman" w:cs="Times New Roman"/>
              </w:rPr>
              <w:t>о</w:t>
            </w:r>
            <w:r w:rsidRPr="00C7202B">
              <w:rPr>
                <w:rFonts w:ascii="Times New Roman" w:hAnsi="Times New Roman" w:cs="Times New Roman"/>
              </w:rPr>
              <w:t>дежных общ</w:t>
            </w:r>
            <w:r w:rsidRPr="00C7202B">
              <w:rPr>
                <w:rFonts w:ascii="Times New Roman" w:hAnsi="Times New Roman" w:cs="Times New Roman"/>
              </w:rPr>
              <w:t>е</w:t>
            </w:r>
            <w:r w:rsidRPr="00C7202B">
              <w:rPr>
                <w:rFonts w:ascii="Times New Roman" w:hAnsi="Times New Roman" w:cs="Times New Roman"/>
              </w:rPr>
              <w:t>ственных орг</w:t>
            </w:r>
            <w:r w:rsidRPr="00C7202B">
              <w:rPr>
                <w:rFonts w:ascii="Times New Roman" w:hAnsi="Times New Roman" w:cs="Times New Roman"/>
              </w:rPr>
              <w:t>а</w:t>
            </w:r>
            <w:r w:rsidRPr="00C7202B">
              <w:rPr>
                <w:rFonts w:ascii="Times New Roman" w:hAnsi="Times New Roman" w:cs="Times New Roman"/>
              </w:rPr>
              <w:t>низаций, об</w:t>
            </w:r>
            <w:r w:rsidRPr="00C7202B">
              <w:rPr>
                <w:rFonts w:ascii="Times New Roman" w:hAnsi="Times New Roman" w:cs="Times New Roman"/>
              </w:rPr>
              <w:t>ъ</w:t>
            </w:r>
            <w:r w:rsidRPr="00C7202B">
              <w:rPr>
                <w:rFonts w:ascii="Times New Roman" w:hAnsi="Times New Roman" w:cs="Times New Roman"/>
              </w:rPr>
              <w:t>единений, ин</w:t>
            </w:r>
            <w:r w:rsidRPr="00C7202B">
              <w:rPr>
                <w:rFonts w:ascii="Times New Roman" w:hAnsi="Times New Roman" w:cs="Times New Roman"/>
              </w:rPr>
              <w:t>и</w:t>
            </w:r>
            <w:r w:rsidRPr="00C7202B">
              <w:rPr>
                <w:rFonts w:ascii="Times New Roman" w:hAnsi="Times New Roman" w:cs="Times New Roman"/>
              </w:rPr>
              <w:t>циатив и разв</w:t>
            </w:r>
            <w:r w:rsidRPr="00C7202B">
              <w:rPr>
                <w:rFonts w:ascii="Times New Roman" w:hAnsi="Times New Roman" w:cs="Times New Roman"/>
              </w:rPr>
              <w:t>и</w:t>
            </w:r>
            <w:r w:rsidRPr="00C7202B">
              <w:rPr>
                <w:rFonts w:ascii="Times New Roman" w:hAnsi="Times New Roman" w:cs="Times New Roman"/>
              </w:rPr>
              <w:t xml:space="preserve">тие </w:t>
            </w:r>
            <w:proofErr w:type="spellStart"/>
            <w:r w:rsidRPr="00C7202B">
              <w:rPr>
                <w:rFonts w:ascii="Times New Roman" w:hAnsi="Times New Roman" w:cs="Times New Roman"/>
              </w:rPr>
              <w:t>добровол</w:t>
            </w:r>
            <w:r w:rsidRPr="00C7202B">
              <w:rPr>
                <w:rFonts w:ascii="Times New Roman" w:hAnsi="Times New Roman" w:cs="Times New Roman"/>
              </w:rPr>
              <w:t>ь</w:t>
            </w:r>
            <w:r w:rsidRPr="00C7202B">
              <w:rPr>
                <w:rFonts w:ascii="Times New Roman" w:hAnsi="Times New Roman" w:cs="Times New Roman"/>
              </w:rPr>
              <w:t>нич</w:t>
            </w:r>
            <w:r w:rsidR="00E5182C">
              <w:rPr>
                <w:rFonts w:ascii="Times New Roman" w:hAnsi="Times New Roman" w:cs="Times New Roman"/>
              </w:rPr>
              <w:t>еского</w:t>
            </w:r>
            <w:proofErr w:type="spellEnd"/>
            <w:r w:rsidR="00E5182C">
              <w:rPr>
                <w:rFonts w:ascii="Times New Roman" w:hAnsi="Times New Roman" w:cs="Times New Roman"/>
              </w:rPr>
              <w:t xml:space="preserve"> (в</w:t>
            </w:r>
            <w:r w:rsidR="00E5182C">
              <w:rPr>
                <w:rFonts w:ascii="Times New Roman" w:hAnsi="Times New Roman" w:cs="Times New Roman"/>
              </w:rPr>
              <w:t>о</w:t>
            </w:r>
            <w:r w:rsidR="00E5182C">
              <w:rPr>
                <w:rFonts w:ascii="Times New Roman" w:hAnsi="Times New Roman" w:cs="Times New Roman"/>
              </w:rPr>
              <w:t>лонтерского) движения</w:t>
            </w:r>
            <w:proofErr w:type="gram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974277" w:rsidRDefault="00220551" w:rsidP="0084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 граждан, вовлеченных в различные формы самоорганизации</w:t>
            </w:r>
          </w:p>
        </w:tc>
      </w:tr>
      <w:tr w:rsidR="00220551" w:rsidRPr="00974277" w:rsidTr="00220551">
        <w:trPr>
          <w:jc w:val="center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846A32" w:rsidRDefault="00220551" w:rsidP="0084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E678AF" w:rsidRDefault="00E5182C" w:rsidP="00E518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К</w:t>
            </w:r>
            <w:r w:rsidR="00AB210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220551" w:rsidRPr="00220551">
              <w:rPr>
                <w:rFonts w:ascii="Times New Roman" w:hAnsi="Times New Roman" w:cs="Times New Roman"/>
                <w:bCs/>
                <w:szCs w:val="28"/>
              </w:rPr>
              <w:t>личество ра</w:t>
            </w:r>
            <w:r w:rsidR="00220551" w:rsidRPr="00220551">
              <w:rPr>
                <w:rFonts w:ascii="Times New Roman" w:hAnsi="Times New Roman" w:cs="Times New Roman"/>
                <w:bCs/>
                <w:szCs w:val="28"/>
              </w:rPr>
              <w:t>й</w:t>
            </w:r>
            <w:r w:rsidR="00220551" w:rsidRPr="00220551">
              <w:rPr>
                <w:rFonts w:ascii="Times New Roman" w:hAnsi="Times New Roman" w:cs="Times New Roman"/>
                <w:bCs/>
                <w:szCs w:val="28"/>
              </w:rPr>
              <w:t>онных молоде</w:t>
            </w:r>
            <w:r w:rsidR="00220551" w:rsidRPr="00220551">
              <w:rPr>
                <w:rFonts w:ascii="Times New Roman" w:hAnsi="Times New Roman" w:cs="Times New Roman"/>
                <w:bCs/>
                <w:szCs w:val="28"/>
              </w:rPr>
              <w:t>ж</w:t>
            </w:r>
            <w:r w:rsidR="00220551" w:rsidRPr="00220551">
              <w:rPr>
                <w:rFonts w:ascii="Times New Roman" w:hAnsi="Times New Roman" w:cs="Times New Roman"/>
                <w:bCs/>
                <w:szCs w:val="28"/>
              </w:rPr>
              <w:t>ных мероприятий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E678AF" w:rsidRDefault="00220551" w:rsidP="00220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Увеличение 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чества районных молодежных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роприятий  в 2026 году </w:t>
            </w:r>
            <w:r w:rsidR="00925466">
              <w:rPr>
                <w:rFonts w:ascii="Times New Roman" w:eastAsia="Times New Roman" w:hAnsi="Times New Roman" w:cs="Times New Roman"/>
                <w:lang w:eastAsia="ru-RU"/>
              </w:rPr>
              <w:t>до 23 ед.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Pr="00C7202B" w:rsidRDefault="00220551" w:rsidP="0084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51" w:rsidRDefault="00925466" w:rsidP="0084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онных молоде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мероприятий</w:t>
            </w:r>
          </w:p>
        </w:tc>
      </w:tr>
    </w:tbl>
    <w:p w:rsidR="00C7202B" w:rsidRDefault="00C7202B" w:rsidP="0084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7202B" w:rsidSect="00E718E9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C7202B" w:rsidRDefault="00C7202B" w:rsidP="00C720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630E">
        <w:rPr>
          <w:rFonts w:ascii="Times New Roman" w:hAnsi="Times New Roman" w:cs="Times New Roman"/>
          <w:sz w:val="28"/>
          <w:szCs w:val="28"/>
        </w:rPr>
        <w:t>4</w:t>
      </w:r>
    </w:p>
    <w:p w:rsidR="0054630E" w:rsidRDefault="0054630E" w:rsidP="0054630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7202B" w:rsidRDefault="00C7202B" w:rsidP="00C7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630E" w:rsidRDefault="0054630E" w:rsidP="00C7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202B" w:rsidRDefault="00C7202B" w:rsidP="00C7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7202B" w:rsidRPr="00C7202B" w:rsidRDefault="00C7202B" w:rsidP="00C7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7202B" w:rsidRPr="00C7202B" w:rsidRDefault="00C7202B" w:rsidP="00C7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C7202B" w:rsidRPr="00C7202B" w:rsidRDefault="00C7202B" w:rsidP="00C72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02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p w:rsidR="00C7202B" w:rsidRPr="00974277" w:rsidRDefault="00C7202B" w:rsidP="00C72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49" w:type="dxa"/>
        <w:jc w:val="center"/>
        <w:tblCellSpacing w:w="5" w:type="nil"/>
        <w:tblInd w:w="-9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1559"/>
        <w:gridCol w:w="567"/>
        <w:gridCol w:w="1701"/>
        <w:gridCol w:w="851"/>
        <w:gridCol w:w="1154"/>
        <w:gridCol w:w="1114"/>
        <w:gridCol w:w="800"/>
        <w:gridCol w:w="1041"/>
        <w:gridCol w:w="700"/>
      </w:tblGrid>
      <w:tr w:rsidR="00C7202B" w:rsidRPr="00974277" w:rsidTr="00AB210C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E6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E6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ные  хара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тер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стики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E6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формир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вания (формула) 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ля и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методич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ские п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яснения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AB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 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декс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отче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ности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Объект набл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E6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  <w:t>сов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7202B" w:rsidRPr="00974277" w:rsidTr="00AB210C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AB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7202B" w:rsidRPr="00974277" w:rsidTr="00AB210C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9254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742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ленность граждан,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влеченных в различные формы 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E678AF" w:rsidRDefault="00C7202B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Определяет к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личество учас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 xml:space="preserve">ников, </w:t>
            </w:r>
            <w:r w:rsidRPr="00E678AF">
              <w:rPr>
                <w:rFonts w:ascii="Times New Roman" w:eastAsia="Calibri" w:hAnsi="Times New Roman" w:cs="Times New Roman"/>
              </w:rPr>
              <w:t>вовл</w:t>
            </w:r>
            <w:r w:rsidRPr="00E678AF">
              <w:rPr>
                <w:rFonts w:ascii="Times New Roman" w:eastAsia="Calibri" w:hAnsi="Times New Roman" w:cs="Times New Roman"/>
              </w:rPr>
              <w:t>е</w:t>
            </w:r>
            <w:r w:rsidRPr="00E678AF">
              <w:rPr>
                <w:rFonts w:ascii="Times New Roman" w:eastAsia="Calibri" w:hAnsi="Times New Roman" w:cs="Times New Roman"/>
              </w:rPr>
              <w:t>ченных в де</w:t>
            </w:r>
            <w:r w:rsidRPr="00E678AF">
              <w:rPr>
                <w:rFonts w:ascii="Times New Roman" w:eastAsia="Calibri" w:hAnsi="Times New Roman" w:cs="Times New Roman"/>
              </w:rPr>
              <w:t>я</w:t>
            </w:r>
            <w:r w:rsidRPr="00E678AF">
              <w:rPr>
                <w:rFonts w:ascii="Times New Roman" w:eastAsia="Calibri" w:hAnsi="Times New Roman" w:cs="Times New Roman"/>
              </w:rPr>
              <w:t>тельность о</w:t>
            </w:r>
            <w:r w:rsidRPr="00E678AF">
              <w:rPr>
                <w:rFonts w:ascii="Times New Roman" w:eastAsia="Calibri" w:hAnsi="Times New Roman" w:cs="Times New Roman"/>
              </w:rPr>
              <w:t>б</w:t>
            </w:r>
            <w:r w:rsidRPr="00E678AF">
              <w:rPr>
                <w:rFonts w:ascii="Times New Roman" w:eastAsia="Calibri" w:hAnsi="Times New Roman" w:cs="Times New Roman"/>
              </w:rPr>
              <w:t xml:space="preserve">щественных объединений, волонтерскую деятельность, 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78AF" w:rsidRPr="00E678AF">
              <w:rPr>
                <w:rFonts w:ascii="Times New Roman" w:eastAsia="Times New Roman" w:hAnsi="Times New Roman" w:cs="Times New Roman"/>
                <w:lang w:eastAsia="ru-RU"/>
              </w:rPr>
              <w:t>в занятие творч</w:t>
            </w:r>
            <w:r w:rsidR="00E678AF" w:rsidRPr="00E678A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678AF" w:rsidRPr="00E678AF">
              <w:rPr>
                <w:rFonts w:ascii="Times New Roman" w:eastAsia="Times New Roman" w:hAnsi="Times New Roman" w:cs="Times New Roman"/>
                <w:lang w:eastAsia="ru-RU"/>
              </w:rPr>
              <w:t>ской деятельн</w:t>
            </w:r>
            <w:r w:rsidR="00E678AF" w:rsidRPr="00E678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678AF" w:rsidRPr="00E678AF">
              <w:rPr>
                <w:rFonts w:ascii="Times New Roman" w:eastAsia="Times New Roman" w:hAnsi="Times New Roman" w:cs="Times New Roman"/>
                <w:lang w:eastAsia="ru-RU"/>
              </w:rPr>
              <w:t>стью, военно-патриотические клубы и т.д.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E678AF" w:rsidP="00E6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1 раз в год, до 1 фе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раля года, след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 xml:space="preserve">ющего за </w:t>
            </w:r>
            <w:proofErr w:type="gramStart"/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че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gramEnd"/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E678AF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суммир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282FB3" w:rsidP="00AB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4937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E678AF" w:rsidP="00E6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№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 xml:space="preserve"> 1-мол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дежь, утв.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зом 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стата от 02.12.2019 №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 xml:space="preserve"> 725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E678AF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дежь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рай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нингра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ласти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2B" w:rsidRPr="00974277" w:rsidRDefault="00E678AF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Сплошное наблюд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</w:tr>
      <w:tr w:rsidR="00925466" w:rsidRPr="00974277" w:rsidTr="00AB210C">
        <w:trPr>
          <w:trHeight w:val="3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974277" w:rsidRDefault="00925466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Default="00925466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районных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лодежных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Default="009B1B80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r w:rsidR="009254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E678AF" w:rsidRDefault="00925466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Определяет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личество 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денных райо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меропри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тий в сфере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лодежной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Pr="00E678AF" w:rsidRDefault="00925466" w:rsidP="00E6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1 раз в год, до 1 фе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раля года, след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 xml:space="preserve">ющего за </w:t>
            </w:r>
            <w:proofErr w:type="gramStart"/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че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678AF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Default="00925466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суммир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ются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Default="00925466" w:rsidP="00AB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13" w:rsidRDefault="00574913" w:rsidP="00E67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об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нении плана 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тий в сфере мол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Default="00574913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приятий в сфере мол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дежной полит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 мун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ципал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сненский район 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6" w:rsidRDefault="00925466" w:rsidP="00C72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Сплошное наблюд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</w:tr>
    </w:tbl>
    <w:p w:rsidR="0058334A" w:rsidRDefault="0058334A" w:rsidP="00846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334A" w:rsidSect="00E718E9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19" w:rsidRDefault="00E02519" w:rsidP="00D10EFE">
      <w:pPr>
        <w:spacing w:after="0" w:line="240" w:lineRule="auto"/>
      </w:pPr>
      <w:r>
        <w:separator/>
      </w:r>
    </w:p>
  </w:endnote>
  <w:endnote w:type="continuationSeparator" w:id="0">
    <w:p w:rsidR="00E02519" w:rsidRDefault="00E02519" w:rsidP="00D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19" w:rsidRDefault="00E02519" w:rsidP="00D10EFE">
      <w:pPr>
        <w:spacing w:after="0" w:line="240" w:lineRule="auto"/>
      </w:pPr>
      <w:r>
        <w:separator/>
      </w:r>
    </w:p>
  </w:footnote>
  <w:footnote w:type="continuationSeparator" w:id="0">
    <w:p w:rsidR="00E02519" w:rsidRDefault="00E02519" w:rsidP="00D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737908"/>
      <w:docPartObj>
        <w:docPartGallery w:val="Page Numbers (Top of Page)"/>
        <w:docPartUnique/>
      </w:docPartObj>
    </w:sdtPr>
    <w:sdtEndPr/>
    <w:sdtContent>
      <w:p w:rsidR="00556FF4" w:rsidRDefault="00556F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404"/>
    <w:multiLevelType w:val="hybridMultilevel"/>
    <w:tmpl w:val="223CC734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9F7C7A"/>
    <w:multiLevelType w:val="hybridMultilevel"/>
    <w:tmpl w:val="71589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9245082"/>
    <w:multiLevelType w:val="hybridMultilevel"/>
    <w:tmpl w:val="9490D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2"/>
    <w:rsid w:val="000245A8"/>
    <w:rsid w:val="00057F02"/>
    <w:rsid w:val="000673C2"/>
    <w:rsid w:val="001B40A7"/>
    <w:rsid w:val="00210615"/>
    <w:rsid w:val="00220551"/>
    <w:rsid w:val="00255142"/>
    <w:rsid w:val="00282FB3"/>
    <w:rsid w:val="003439EF"/>
    <w:rsid w:val="004A58DC"/>
    <w:rsid w:val="004A6CF8"/>
    <w:rsid w:val="004F0526"/>
    <w:rsid w:val="0054630E"/>
    <w:rsid w:val="00556FF4"/>
    <w:rsid w:val="0055766E"/>
    <w:rsid w:val="00574913"/>
    <w:rsid w:val="0058334A"/>
    <w:rsid w:val="005D389F"/>
    <w:rsid w:val="00724425"/>
    <w:rsid w:val="007459BC"/>
    <w:rsid w:val="00846A32"/>
    <w:rsid w:val="00925466"/>
    <w:rsid w:val="009807E3"/>
    <w:rsid w:val="009A65F4"/>
    <w:rsid w:val="009B1B80"/>
    <w:rsid w:val="009C5A19"/>
    <w:rsid w:val="009F7D9A"/>
    <w:rsid w:val="00A47C8F"/>
    <w:rsid w:val="00A76B6D"/>
    <w:rsid w:val="00AB210C"/>
    <w:rsid w:val="00B82403"/>
    <w:rsid w:val="00C100B7"/>
    <w:rsid w:val="00C7202B"/>
    <w:rsid w:val="00C81421"/>
    <w:rsid w:val="00CB5243"/>
    <w:rsid w:val="00D07366"/>
    <w:rsid w:val="00D10EFE"/>
    <w:rsid w:val="00D622A0"/>
    <w:rsid w:val="00D81207"/>
    <w:rsid w:val="00DB5E01"/>
    <w:rsid w:val="00E02519"/>
    <w:rsid w:val="00E02CAE"/>
    <w:rsid w:val="00E355D0"/>
    <w:rsid w:val="00E5182C"/>
    <w:rsid w:val="00E655BF"/>
    <w:rsid w:val="00E678AF"/>
    <w:rsid w:val="00E718E9"/>
    <w:rsid w:val="00E9447F"/>
    <w:rsid w:val="00EA0677"/>
    <w:rsid w:val="00F50B76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0E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0E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0EF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0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3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FF4"/>
  </w:style>
  <w:style w:type="paragraph" w:styleId="ab">
    <w:name w:val="footer"/>
    <w:basedOn w:val="a"/>
    <w:link w:val="ac"/>
    <w:uiPriority w:val="99"/>
    <w:unhideWhenUsed/>
    <w:rsid w:val="0055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2022-01-13T11:29:00Z</cp:lastPrinted>
  <dcterms:created xsi:type="dcterms:W3CDTF">2022-01-27T14:18:00Z</dcterms:created>
  <dcterms:modified xsi:type="dcterms:W3CDTF">2022-01-27T14:18:00Z</dcterms:modified>
</cp:coreProperties>
</file>