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63" w:rsidRDefault="00C11E76" w:rsidP="00C11E76">
      <w:pPr>
        <w:pStyle w:val="a9"/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EC23F4" wp14:editId="032C2801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C11E76" w:rsidRPr="00C11E76" w:rsidRDefault="00C11E76" w:rsidP="00C11E7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22.12.2021                      114</w:t>
      </w:r>
    </w:p>
    <w:p w:rsidR="00C11E76" w:rsidRDefault="00C11E76" w:rsidP="00C11E76">
      <w:pPr>
        <w:pStyle w:val="a9"/>
        <w:rPr>
          <w:lang w:eastAsia="ru-RU"/>
        </w:rPr>
      </w:pPr>
    </w:p>
    <w:p w:rsidR="00C11E76" w:rsidRDefault="00C11E76" w:rsidP="00C11E76">
      <w:pPr>
        <w:pStyle w:val="a9"/>
        <w:rPr>
          <w:lang w:eastAsia="ru-RU"/>
        </w:rPr>
      </w:pPr>
    </w:p>
    <w:p w:rsidR="0068519A" w:rsidRDefault="0068519A" w:rsidP="0068519A">
      <w:pPr>
        <w:pStyle w:val="1"/>
        <w:jc w:val="both"/>
        <w:rPr>
          <w:szCs w:val="24"/>
        </w:rPr>
      </w:pPr>
      <w:r>
        <w:rPr>
          <w:szCs w:val="24"/>
        </w:rPr>
        <w:t>О внесении изменений в р</w:t>
      </w:r>
      <w:r w:rsidR="00A531C3" w:rsidRPr="0068519A">
        <w:rPr>
          <w:szCs w:val="24"/>
        </w:rPr>
        <w:t>ешение</w:t>
      </w:r>
      <w:r>
        <w:rPr>
          <w:szCs w:val="24"/>
        </w:rPr>
        <w:t xml:space="preserve"> с</w:t>
      </w:r>
      <w:r w:rsidR="00A531C3" w:rsidRPr="0068519A">
        <w:rPr>
          <w:szCs w:val="24"/>
        </w:rPr>
        <w:t xml:space="preserve">овета депутатов </w:t>
      </w:r>
    </w:p>
    <w:p w:rsidR="004C16F6" w:rsidRDefault="00A531C3" w:rsidP="0068519A">
      <w:pPr>
        <w:pStyle w:val="1"/>
        <w:jc w:val="both"/>
        <w:rPr>
          <w:szCs w:val="24"/>
        </w:rPr>
      </w:pPr>
      <w:r w:rsidRPr="0068519A">
        <w:rPr>
          <w:szCs w:val="24"/>
        </w:rPr>
        <w:t>Тосненского</w:t>
      </w:r>
      <w:r w:rsidR="0068519A">
        <w:rPr>
          <w:szCs w:val="24"/>
        </w:rPr>
        <w:t xml:space="preserve"> </w:t>
      </w:r>
      <w:r w:rsidRPr="0068519A">
        <w:rPr>
          <w:szCs w:val="24"/>
        </w:rPr>
        <w:t>городского поселения Тосненского</w:t>
      </w:r>
      <w:r w:rsidR="002825DA" w:rsidRPr="0068519A">
        <w:rPr>
          <w:szCs w:val="24"/>
        </w:rPr>
        <w:t xml:space="preserve"> </w:t>
      </w:r>
    </w:p>
    <w:p w:rsidR="004C16F6" w:rsidRDefault="002825DA" w:rsidP="0068519A">
      <w:pPr>
        <w:pStyle w:val="1"/>
        <w:jc w:val="both"/>
        <w:rPr>
          <w:szCs w:val="24"/>
        </w:rPr>
      </w:pPr>
      <w:r w:rsidRPr="0068519A">
        <w:rPr>
          <w:szCs w:val="24"/>
        </w:rPr>
        <w:t>район</w:t>
      </w:r>
      <w:r w:rsidR="00A531C3" w:rsidRPr="0068519A">
        <w:rPr>
          <w:szCs w:val="24"/>
        </w:rPr>
        <w:t>а</w:t>
      </w:r>
      <w:r w:rsidRPr="0068519A">
        <w:rPr>
          <w:szCs w:val="24"/>
        </w:rPr>
        <w:t xml:space="preserve"> Ленинградской области </w:t>
      </w:r>
      <w:r w:rsidR="00A531C3" w:rsidRPr="0068519A">
        <w:rPr>
          <w:szCs w:val="24"/>
        </w:rPr>
        <w:t xml:space="preserve">от 23.11.2017 № 118 </w:t>
      </w:r>
    </w:p>
    <w:p w:rsidR="004C16F6" w:rsidRDefault="00A531C3" w:rsidP="0068519A">
      <w:pPr>
        <w:pStyle w:val="1"/>
        <w:jc w:val="both"/>
        <w:rPr>
          <w:szCs w:val="24"/>
        </w:rPr>
      </w:pPr>
      <w:r w:rsidRPr="0068519A">
        <w:rPr>
          <w:szCs w:val="24"/>
        </w:rPr>
        <w:t xml:space="preserve">«Об установлении и введении </w:t>
      </w:r>
      <w:r w:rsidR="00C11E76" w:rsidRPr="0068519A">
        <w:rPr>
          <w:szCs w:val="24"/>
        </w:rPr>
        <w:t>земельного налога</w:t>
      </w:r>
    </w:p>
    <w:p w:rsidR="004C16F6" w:rsidRDefault="00A531C3" w:rsidP="0068519A">
      <w:pPr>
        <w:pStyle w:val="1"/>
        <w:jc w:val="both"/>
        <w:rPr>
          <w:szCs w:val="24"/>
        </w:rPr>
      </w:pPr>
      <w:r w:rsidRPr="0068519A">
        <w:rPr>
          <w:szCs w:val="24"/>
        </w:rPr>
        <w:t>на территории</w:t>
      </w:r>
      <w:r w:rsidR="0068519A">
        <w:rPr>
          <w:szCs w:val="24"/>
        </w:rPr>
        <w:t xml:space="preserve"> </w:t>
      </w:r>
      <w:r w:rsidRPr="0068519A">
        <w:rPr>
          <w:szCs w:val="24"/>
        </w:rPr>
        <w:t xml:space="preserve">Тосненского </w:t>
      </w:r>
      <w:r w:rsidR="00C11E76" w:rsidRPr="0068519A">
        <w:rPr>
          <w:szCs w:val="24"/>
        </w:rPr>
        <w:t>городского поселения</w:t>
      </w:r>
    </w:p>
    <w:p w:rsidR="002825DA" w:rsidRPr="0068519A" w:rsidRDefault="00A531C3" w:rsidP="0068519A">
      <w:pPr>
        <w:pStyle w:val="1"/>
        <w:jc w:val="both"/>
        <w:rPr>
          <w:szCs w:val="24"/>
        </w:rPr>
      </w:pPr>
      <w:r w:rsidRPr="0068519A">
        <w:rPr>
          <w:szCs w:val="24"/>
        </w:rPr>
        <w:t>Тосненско</w:t>
      </w:r>
      <w:r w:rsidR="00C52410" w:rsidRPr="0068519A">
        <w:rPr>
          <w:szCs w:val="24"/>
        </w:rPr>
        <w:t>го района Ленинградской области</w:t>
      </w:r>
      <w:r w:rsidR="004C16F6">
        <w:rPr>
          <w:szCs w:val="24"/>
        </w:rPr>
        <w:t>»</w:t>
      </w:r>
    </w:p>
    <w:p w:rsidR="003F15FC" w:rsidRDefault="003F15FC" w:rsidP="0068519A">
      <w:pPr>
        <w:pStyle w:val="ConsPlusTitle"/>
        <w:jc w:val="both"/>
        <w:rPr>
          <w:szCs w:val="24"/>
        </w:rPr>
      </w:pPr>
    </w:p>
    <w:p w:rsidR="0068519A" w:rsidRPr="0068519A" w:rsidRDefault="0068519A" w:rsidP="0068519A">
      <w:pPr>
        <w:pStyle w:val="ConsPlusTitle"/>
        <w:jc w:val="both"/>
        <w:rPr>
          <w:szCs w:val="24"/>
        </w:rPr>
      </w:pPr>
    </w:p>
    <w:p w:rsidR="00A2153A" w:rsidRPr="0068519A" w:rsidRDefault="003F15FC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 xml:space="preserve">В </w:t>
      </w:r>
      <w:r w:rsidR="00A531C3" w:rsidRPr="0068519A">
        <w:rPr>
          <w:rFonts w:ascii="Times New Roman" w:hAnsi="Times New Roman" w:cs="Times New Roman"/>
          <w:sz w:val="24"/>
          <w:szCs w:val="24"/>
        </w:rPr>
        <w:t>соответствии с главой 31 Налогового кодекса Российской Федерации</w:t>
      </w:r>
      <w:r w:rsidR="004D0854" w:rsidRPr="0068519A">
        <w:rPr>
          <w:rFonts w:ascii="Times New Roman" w:hAnsi="Times New Roman" w:cs="Times New Roman"/>
          <w:sz w:val="24"/>
          <w:szCs w:val="24"/>
        </w:rPr>
        <w:t xml:space="preserve">, </w:t>
      </w:r>
      <w:r w:rsidR="006A3DB7" w:rsidRPr="0068519A">
        <w:rPr>
          <w:rFonts w:ascii="Times New Roman" w:hAnsi="Times New Roman" w:cs="Times New Roman"/>
          <w:sz w:val="24"/>
          <w:szCs w:val="24"/>
        </w:rPr>
        <w:t>Федеральным за</w:t>
      </w:r>
      <w:r w:rsidR="0068519A">
        <w:rPr>
          <w:rFonts w:ascii="Times New Roman" w:hAnsi="Times New Roman" w:cs="Times New Roman"/>
          <w:sz w:val="24"/>
          <w:szCs w:val="24"/>
        </w:rPr>
        <w:t>коном от 06.10.2003 № 131-ФЗ «</w:t>
      </w:r>
      <w:r w:rsidR="006A3DB7" w:rsidRPr="0068519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</w:t>
      </w:r>
      <w:r w:rsidR="0068519A">
        <w:rPr>
          <w:rFonts w:ascii="Times New Roman" w:hAnsi="Times New Roman" w:cs="Times New Roman"/>
          <w:sz w:val="24"/>
          <w:szCs w:val="24"/>
        </w:rPr>
        <w:t>ния в Российской Федерации»</w:t>
      </w:r>
      <w:r w:rsidR="006A3DB7" w:rsidRPr="0068519A">
        <w:rPr>
          <w:rFonts w:ascii="Times New Roman" w:hAnsi="Times New Roman" w:cs="Times New Roman"/>
          <w:sz w:val="24"/>
          <w:szCs w:val="24"/>
        </w:rPr>
        <w:t xml:space="preserve">, руководствуясь Уставом Тосненского городского поселения Тосненского </w:t>
      </w:r>
      <w:r w:rsidR="00A6022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A3DB7" w:rsidRPr="0068519A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</w:t>
      </w:r>
      <w:r w:rsidR="00A2153A" w:rsidRPr="0068519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C16F6" w:rsidRPr="004C16F6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</w:p>
    <w:p w:rsidR="00A2153A" w:rsidRPr="0068519A" w:rsidRDefault="00A2153A" w:rsidP="00A6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53A" w:rsidRPr="0068519A" w:rsidRDefault="00A2153A" w:rsidP="00A6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>РЕШИЛ:</w:t>
      </w:r>
    </w:p>
    <w:p w:rsidR="003F15FC" w:rsidRPr="0068519A" w:rsidRDefault="003F15FC" w:rsidP="00A6022E">
      <w:pPr>
        <w:pStyle w:val="ConsPlusNormal"/>
        <w:ind w:firstLine="567"/>
        <w:jc w:val="both"/>
        <w:rPr>
          <w:szCs w:val="24"/>
        </w:rPr>
      </w:pPr>
    </w:p>
    <w:p w:rsidR="003F15FC" w:rsidRDefault="003F15FC" w:rsidP="00A6022E">
      <w:pPr>
        <w:pStyle w:val="ConsPlusNormal"/>
        <w:ind w:firstLine="567"/>
        <w:jc w:val="both"/>
        <w:rPr>
          <w:b w:val="0"/>
          <w:szCs w:val="24"/>
        </w:rPr>
      </w:pPr>
      <w:r w:rsidRPr="0068519A">
        <w:rPr>
          <w:b w:val="0"/>
          <w:szCs w:val="24"/>
        </w:rPr>
        <w:t xml:space="preserve">1. </w:t>
      </w:r>
      <w:r w:rsidR="006A3DB7" w:rsidRPr="0068519A">
        <w:rPr>
          <w:b w:val="0"/>
          <w:szCs w:val="24"/>
        </w:rPr>
        <w:t xml:space="preserve">Внести </w:t>
      </w:r>
      <w:r w:rsidR="0068519A">
        <w:rPr>
          <w:b w:val="0"/>
          <w:szCs w:val="24"/>
        </w:rPr>
        <w:t>в решение с</w:t>
      </w:r>
      <w:r w:rsidR="006A3DB7" w:rsidRPr="0068519A">
        <w:rPr>
          <w:b w:val="0"/>
          <w:szCs w:val="24"/>
        </w:rPr>
        <w:t>овета депутатов Тосненского городского поселения Тосненского района Ленинградской области от 23.11.2017 № 118 «Об установлении и введении земельного налога на территории Тосненского городского поселения Тосненского района Ленинградской области» следующие изменения:</w:t>
      </w:r>
    </w:p>
    <w:p w:rsidR="00EC746C" w:rsidRPr="00A6022E" w:rsidRDefault="004C16F6" w:rsidP="00A6022E">
      <w:pPr>
        <w:pStyle w:val="ConsPlusNormal"/>
        <w:ind w:firstLine="567"/>
        <w:jc w:val="both"/>
        <w:rPr>
          <w:b w:val="0"/>
          <w:szCs w:val="24"/>
        </w:rPr>
      </w:pPr>
      <w:r w:rsidRPr="00A6022E">
        <w:rPr>
          <w:b w:val="0"/>
          <w:szCs w:val="24"/>
        </w:rPr>
        <w:t xml:space="preserve">1.1. </w:t>
      </w:r>
      <w:r w:rsidR="00EC746C" w:rsidRPr="00A6022E">
        <w:rPr>
          <w:b w:val="0"/>
          <w:szCs w:val="24"/>
        </w:rPr>
        <w:t xml:space="preserve">Пункт 1 решения изложить в следующей редакции: </w:t>
      </w:r>
    </w:p>
    <w:p w:rsidR="004C16F6" w:rsidRPr="00A6022E" w:rsidRDefault="00EC746C" w:rsidP="00A6022E">
      <w:pPr>
        <w:pStyle w:val="ConsPlusNormal"/>
        <w:ind w:firstLine="567"/>
        <w:jc w:val="both"/>
        <w:rPr>
          <w:b w:val="0"/>
          <w:szCs w:val="24"/>
        </w:rPr>
      </w:pPr>
      <w:r w:rsidRPr="00A6022E">
        <w:rPr>
          <w:b w:val="0"/>
          <w:szCs w:val="24"/>
        </w:rPr>
        <w:t>«Установить и ввести на территории Тосненского городского поселения Тосненского муниципального района Ленинградской области</w:t>
      </w:r>
      <w:r w:rsidR="00A6022E" w:rsidRPr="00A6022E">
        <w:rPr>
          <w:b w:val="0"/>
          <w:szCs w:val="24"/>
        </w:rPr>
        <w:t xml:space="preserve"> земельный налог</w:t>
      </w:r>
      <w:r w:rsidRPr="00A6022E">
        <w:rPr>
          <w:b w:val="0"/>
          <w:szCs w:val="24"/>
        </w:rPr>
        <w:t>»</w:t>
      </w:r>
      <w:r w:rsidR="00A6022E" w:rsidRPr="00A6022E">
        <w:rPr>
          <w:b w:val="0"/>
          <w:szCs w:val="24"/>
        </w:rPr>
        <w:t>.</w:t>
      </w:r>
    </w:p>
    <w:p w:rsidR="006A3DB7" w:rsidRPr="0068519A" w:rsidRDefault="0059775A" w:rsidP="00A6022E">
      <w:pPr>
        <w:pStyle w:val="ConsPlusNormal"/>
        <w:ind w:firstLine="567"/>
        <w:jc w:val="both"/>
        <w:rPr>
          <w:b w:val="0"/>
          <w:szCs w:val="24"/>
        </w:rPr>
      </w:pPr>
      <w:r w:rsidRPr="00A6022E">
        <w:rPr>
          <w:b w:val="0"/>
          <w:szCs w:val="24"/>
        </w:rPr>
        <w:t>1.</w:t>
      </w:r>
      <w:r w:rsidR="00EC746C" w:rsidRPr="00A6022E">
        <w:rPr>
          <w:b w:val="0"/>
          <w:szCs w:val="24"/>
        </w:rPr>
        <w:t>2</w:t>
      </w:r>
      <w:r w:rsidRPr="00A6022E">
        <w:rPr>
          <w:b w:val="0"/>
          <w:szCs w:val="24"/>
        </w:rPr>
        <w:t>. Пункт</w:t>
      </w:r>
      <w:r w:rsidRPr="0068519A">
        <w:rPr>
          <w:b w:val="0"/>
          <w:szCs w:val="24"/>
        </w:rPr>
        <w:t xml:space="preserve"> 2 </w:t>
      </w:r>
      <w:r w:rsidR="00A6022E">
        <w:rPr>
          <w:b w:val="0"/>
          <w:szCs w:val="24"/>
        </w:rPr>
        <w:t xml:space="preserve">решения </w:t>
      </w:r>
      <w:r w:rsidRPr="0068519A">
        <w:rPr>
          <w:b w:val="0"/>
          <w:szCs w:val="24"/>
        </w:rPr>
        <w:t>изложить в следующей редакции:</w:t>
      </w:r>
    </w:p>
    <w:p w:rsidR="0059775A" w:rsidRPr="0068519A" w:rsidRDefault="00C60FF1" w:rsidP="00A6022E">
      <w:pPr>
        <w:pStyle w:val="ConsPlusNormal"/>
        <w:ind w:firstLine="567"/>
        <w:jc w:val="both"/>
        <w:rPr>
          <w:b w:val="0"/>
          <w:szCs w:val="24"/>
        </w:rPr>
      </w:pPr>
      <w:r w:rsidRPr="0068519A">
        <w:rPr>
          <w:b w:val="0"/>
          <w:szCs w:val="24"/>
        </w:rPr>
        <w:t>«</w:t>
      </w:r>
      <w:r w:rsidR="0059775A" w:rsidRPr="0068519A">
        <w:rPr>
          <w:b w:val="0"/>
          <w:szCs w:val="24"/>
        </w:rPr>
        <w:t>2. Установить налоговые ставки в следующих размерах:</w:t>
      </w:r>
    </w:p>
    <w:p w:rsidR="0059775A" w:rsidRPr="0068519A" w:rsidRDefault="0059775A" w:rsidP="00A6022E">
      <w:pPr>
        <w:pStyle w:val="ConsPlusNormal"/>
        <w:ind w:firstLine="567"/>
        <w:jc w:val="both"/>
        <w:rPr>
          <w:b w:val="0"/>
          <w:szCs w:val="24"/>
        </w:rPr>
      </w:pPr>
      <w:r w:rsidRPr="0068519A">
        <w:rPr>
          <w:b w:val="0"/>
          <w:szCs w:val="24"/>
        </w:rPr>
        <w:t>2.1. 0,25 процента в отношении земельных участков, отнесенных к землям сельскохозяйственного назначения и приобретенных (предоставленных) для ведения садоводства или огородничества.</w:t>
      </w:r>
    </w:p>
    <w:p w:rsidR="0059775A" w:rsidRPr="0068519A" w:rsidRDefault="0059775A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9A">
        <w:rPr>
          <w:rFonts w:ascii="Times New Roman" w:hAnsi="Times New Roman" w:cs="Times New Roman"/>
          <w:sz w:val="24"/>
          <w:szCs w:val="24"/>
        </w:rPr>
        <w:t xml:space="preserve">2.2. </w:t>
      </w:r>
      <w:r w:rsidRPr="0068519A">
        <w:rPr>
          <w:rFonts w:ascii="Times New Roman" w:hAnsi="Times New Roman" w:cs="Times New Roman"/>
          <w:bCs/>
          <w:sz w:val="24"/>
          <w:szCs w:val="24"/>
        </w:rPr>
        <w:t>0,3 процента в отношении земельных участков:</w:t>
      </w:r>
    </w:p>
    <w:p w:rsidR="0059775A" w:rsidRPr="0068519A" w:rsidRDefault="0068519A" w:rsidP="00A602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1E76" w:rsidRDefault="0068519A" w:rsidP="00C11E7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занятых</w:t>
      </w:r>
      <w:r w:rsidR="00C60FF1" w:rsidRPr="0068519A">
        <w:rPr>
          <w:rFonts w:ascii="Times New Roman" w:hAnsi="Times New Roman" w:cs="Times New Roman"/>
          <w:bCs/>
          <w:sz w:val="24"/>
          <w:szCs w:val="24"/>
        </w:rPr>
        <w:t xml:space="preserve"> жилищным фондом и объектами инженерной инфраструктуры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</w:p>
    <w:p w:rsidR="00A6022E" w:rsidRDefault="0059775A" w:rsidP="00A602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9A">
        <w:rPr>
          <w:rFonts w:ascii="Times New Roman" w:hAnsi="Times New Roman" w:cs="Times New Roman"/>
          <w:bCs/>
          <w:sz w:val="24"/>
          <w:szCs w:val="24"/>
        </w:rPr>
        <w:t>жилищного строительства (за исключением земельных участков, приобретенных</w:t>
      </w:r>
      <w:r w:rsidR="00A60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1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75A" w:rsidRPr="0068519A" w:rsidRDefault="00C11E76" w:rsidP="00A602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(предоставленных) для индивидуального жилищного строительства, используемых в предпринимательской деятельности);</w:t>
      </w:r>
    </w:p>
    <w:p w:rsidR="00B377A4" w:rsidRDefault="0068519A" w:rsidP="00A602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0FF1" w:rsidRPr="0068519A">
        <w:rPr>
          <w:rFonts w:ascii="Times New Roman" w:hAnsi="Times New Roman" w:cs="Times New Roman"/>
          <w:bCs/>
          <w:sz w:val="24"/>
          <w:szCs w:val="24"/>
        </w:rPr>
        <w:t xml:space="preserve">отнесенных к землям населенных пунктов и 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приобретенных (предоставленных) для ведения</w:t>
      </w:r>
      <w:r w:rsidR="00C60FF1" w:rsidRPr="0068519A">
        <w:rPr>
          <w:rFonts w:ascii="Times New Roman" w:hAnsi="Times New Roman" w:cs="Times New Roman"/>
          <w:bCs/>
          <w:sz w:val="24"/>
          <w:szCs w:val="24"/>
        </w:rPr>
        <w:t xml:space="preserve"> личного подсобного хозяйства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 xml:space="preserve">, садоводства или огородничества, </w:t>
      </w:r>
      <w:r w:rsidR="00C60FF1" w:rsidRPr="0068519A">
        <w:rPr>
          <w:rFonts w:ascii="Times New Roman" w:hAnsi="Times New Roman" w:cs="Times New Roman"/>
          <w:bCs/>
          <w:sz w:val="24"/>
          <w:szCs w:val="24"/>
        </w:rPr>
        <w:t>не используемых в п</w:t>
      </w:r>
      <w:r w:rsidR="00B377A4" w:rsidRPr="0068519A">
        <w:rPr>
          <w:rFonts w:ascii="Times New Roman" w:hAnsi="Times New Roman" w:cs="Times New Roman"/>
          <w:bCs/>
          <w:sz w:val="24"/>
          <w:szCs w:val="24"/>
        </w:rPr>
        <w:t>редпринимательской деятельности;</w:t>
      </w:r>
    </w:p>
    <w:p w:rsidR="0059775A" w:rsidRPr="0068519A" w:rsidRDefault="0068519A" w:rsidP="00A602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общего назначения, предусмотренных Федеральным</w:t>
      </w:r>
      <w:r w:rsidR="00C60FF1" w:rsidRPr="0068519A">
        <w:rPr>
          <w:rFonts w:ascii="Times New Roman" w:hAnsi="Times New Roman" w:cs="Times New Roman"/>
          <w:bCs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 июля 2017 года № 217-ФЗ «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 xml:space="preserve">О ведении гражданами садоводства и огородничества для собственных нужд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и о внесении изменений в отдельные законодательные акты Россий</w:t>
      </w:r>
      <w:r>
        <w:rPr>
          <w:rFonts w:ascii="Times New Roman" w:hAnsi="Times New Roman" w:cs="Times New Roman"/>
          <w:bCs/>
          <w:sz w:val="24"/>
          <w:szCs w:val="24"/>
        </w:rPr>
        <w:t>ской Федерации»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75A" w:rsidRPr="0068519A" w:rsidRDefault="0068519A" w:rsidP="00A602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>ограниченных в обороте в соответствии с</w:t>
      </w:r>
      <w:r w:rsidR="00C60FF1" w:rsidRPr="0068519A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</w:t>
      </w:r>
      <w:r w:rsidR="0059775A" w:rsidRPr="0068519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предоставленных для обеспечения обороны,</w:t>
      </w:r>
      <w:r w:rsidR="00B84C3D" w:rsidRPr="0068519A">
        <w:rPr>
          <w:rFonts w:ascii="Times New Roman" w:hAnsi="Times New Roman" w:cs="Times New Roman"/>
          <w:bCs/>
          <w:sz w:val="24"/>
          <w:szCs w:val="24"/>
        </w:rPr>
        <w:t xml:space="preserve"> безопасности и таможенных нужд.</w:t>
      </w:r>
    </w:p>
    <w:p w:rsidR="0059775A" w:rsidRPr="0068519A" w:rsidRDefault="0059775A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9A">
        <w:rPr>
          <w:rFonts w:ascii="Times New Roman" w:hAnsi="Times New Roman" w:cs="Times New Roman"/>
          <w:bCs/>
          <w:sz w:val="24"/>
          <w:szCs w:val="24"/>
        </w:rPr>
        <w:t>2.3. 1,5 процента в отношении прочих земельных участков</w:t>
      </w:r>
      <w:r w:rsidR="00C60FF1" w:rsidRPr="0068519A">
        <w:rPr>
          <w:rFonts w:ascii="Times New Roman" w:hAnsi="Times New Roman" w:cs="Times New Roman"/>
          <w:bCs/>
          <w:sz w:val="24"/>
          <w:szCs w:val="24"/>
        </w:rPr>
        <w:t>»</w:t>
      </w:r>
      <w:r w:rsidRPr="0068519A">
        <w:rPr>
          <w:rFonts w:ascii="Times New Roman" w:hAnsi="Times New Roman" w:cs="Times New Roman"/>
          <w:bCs/>
          <w:sz w:val="24"/>
          <w:szCs w:val="24"/>
        </w:rPr>
        <w:t>.</w:t>
      </w:r>
    </w:p>
    <w:p w:rsidR="00C60FF1" w:rsidRPr="0068519A" w:rsidRDefault="00C60FF1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22E">
        <w:rPr>
          <w:rFonts w:ascii="Times New Roman" w:hAnsi="Times New Roman" w:cs="Times New Roman"/>
          <w:bCs/>
          <w:sz w:val="24"/>
          <w:szCs w:val="24"/>
        </w:rPr>
        <w:t>1.</w:t>
      </w:r>
      <w:r w:rsidR="00EC746C" w:rsidRPr="00A6022E">
        <w:rPr>
          <w:rFonts w:ascii="Times New Roman" w:hAnsi="Times New Roman" w:cs="Times New Roman"/>
          <w:bCs/>
          <w:sz w:val="24"/>
          <w:szCs w:val="24"/>
        </w:rPr>
        <w:t>3</w:t>
      </w:r>
      <w:r w:rsidRPr="00A6022E">
        <w:rPr>
          <w:rFonts w:ascii="Times New Roman" w:hAnsi="Times New Roman" w:cs="Times New Roman"/>
          <w:bCs/>
          <w:sz w:val="24"/>
          <w:szCs w:val="24"/>
        </w:rPr>
        <w:t>.</w:t>
      </w:r>
      <w:r w:rsidRPr="0068519A">
        <w:rPr>
          <w:rFonts w:ascii="Times New Roman" w:hAnsi="Times New Roman" w:cs="Times New Roman"/>
          <w:bCs/>
          <w:sz w:val="24"/>
          <w:szCs w:val="24"/>
        </w:rPr>
        <w:t xml:space="preserve"> Пункт 3 изложить в следующей редакции:</w:t>
      </w:r>
    </w:p>
    <w:p w:rsidR="00C60FF1" w:rsidRPr="0068519A" w:rsidRDefault="00C60FF1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9A">
        <w:rPr>
          <w:rFonts w:ascii="Times New Roman" w:hAnsi="Times New Roman" w:cs="Times New Roman"/>
          <w:bCs/>
          <w:sz w:val="24"/>
          <w:szCs w:val="24"/>
        </w:rPr>
        <w:t xml:space="preserve">«3. Установить следующий порядок </w:t>
      </w:r>
      <w:r w:rsidR="00417F63" w:rsidRPr="0068519A">
        <w:rPr>
          <w:rFonts w:ascii="Times New Roman" w:hAnsi="Times New Roman" w:cs="Times New Roman"/>
          <w:bCs/>
          <w:sz w:val="24"/>
          <w:szCs w:val="24"/>
        </w:rPr>
        <w:t>уплаты земельного налога в отношении налогоплательщиков-организаций:</w:t>
      </w:r>
    </w:p>
    <w:p w:rsidR="00417F63" w:rsidRPr="0068519A" w:rsidRDefault="00417F63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19A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68519A">
        <w:rPr>
          <w:rFonts w:ascii="Times New Roman" w:hAnsi="Times New Roman" w:cs="Times New Roman"/>
          <w:sz w:val="24"/>
          <w:szCs w:val="24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34DA0" w:rsidRPr="0068519A" w:rsidRDefault="00417F63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19A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68519A">
        <w:rPr>
          <w:rFonts w:ascii="Times New Roman" w:hAnsi="Times New Roman" w:cs="Times New Roman"/>
          <w:sz w:val="24"/>
          <w:szCs w:val="24"/>
        </w:rPr>
        <w:t>Налог подлежит уплате в срок не позднее 1 марта года, следующего за истекшим налоговым периодом».</w:t>
      </w:r>
    </w:p>
    <w:p w:rsidR="00A6022E" w:rsidRDefault="00417F63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22E">
        <w:rPr>
          <w:rFonts w:ascii="Times New Roman" w:hAnsi="Times New Roman" w:cs="Times New Roman"/>
          <w:sz w:val="24"/>
          <w:szCs w:val="24"/>
        </w:rPr>
        <w:t>2</w:t>
      </w:r>
      <w:r w:rsidR="006A3DB7" w:rsidRPr="00A6022E">
        <w:rPr>
          <w:rFonts w:ascii="Times New Roman" w:hAnsi="Times New Roman" w:cs="Times New Roman"/>
          <w:sz w:val="24"/>
          <w:szCs w:val="24"/>
        </w:rPr>
        <w:t xml:space="preserve">. </w:t>
      </w:r>
      <w:r w:rsidR="00A6022E" w:rsidRPr="00A6022E">
        <w:rPr>
          <w:rFonts w:ascii="Times New Roman" w:hAnsi="Times New Roman" w:cs="Times New Roman"/>
          <w:sz w:val="24"/>
          <w:szCs w:val="24"/>
        </w:rPr>
        <w:t>В части пункта 1.1 и 1.3 настоящее решение вступает в силу с 01 января 2022 года.</w:t>
      </w:r>
    </w:p>
    <w:p w:rsidR="00B34DA0" w:rsidRPr="00A6022E" w:rsidRDefault="002146E9" w:rsidP="00A60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22E">
        <w:rPr>
          <w:rFonts w:ascii="Times New Roman" w:hAnsi="Times New Roman" w:cs="Times New Roman"/>
          <w:sz w:val="24"/>
          <w:szCs w:val="24"/>
        </w:rPr>
        <w:t>В части пункт</w:t>
      </w:r>
      <w:r w:rsidR="00EC746C" w:rsidRPr="00A6022E">
        <w:rPr>
          <w:rFonts w:ascii="Times New Roman" w:hAnsi="Times New Roman" w:cs="Times New Roman"/>
          <w:sz w:val="24"/>
          <w:szCs w:val="24"/>
        </w:rPr>
        <w:t>а</w:t>
      </w:r>
      <w:r w:rsidRPr="00A6022E">
        <w:rPr>
          <w:rFonts w:ascii="Times New Roman" w:hAnsi="Times New Roman" w:cs="Times New Roman"/>
          <w:sz w:val="24"/>
          <w:szCs w:val="24"/>
        </w:rPr>
        <w:t xml:space="preserve"> 1.</w:t>
      </w:r>
      <w:r w:rsidR="00EC746C" w:rsidRPr="00A6022E">
        <w:rPr>
          <w:rFonts w:ascii="Times New Roman" w:hAnsi="Times New Roman" w:cs="Times New Roman"/>
          <w:sz w:val="24"/>
          <w:szCs w:val="24"/>
        </w:rPr>
        <w:t>2</w:t>
      </w:r>
      <w:r w:rsidRPr="00A6022E">
        <w:rPr>
          <w:rFonts w:ascii="Times New Roman" w:hAnsi="Times New Roman" w:cs="Times New Roman"/>
          <w:sz w:val="24"/>
          <w:szCs w:val="24"/>
        </w:rPr>
        <w:t xml:space="preserve"> н</w:t>
      </w:r>
      <w:r w:rsidR="006A3DB7" w:rsidRPr="00A6022E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B34DA0" w:rsidRPr="00A6022E">
        <w:rPr>
          <w:rFonts w:ascii="Times New Roman" w:hAnsi="Times New Roman" w:cs="Times New Roman"/>
          <w:sz w:val="24"/>
          <w:szCs w:val="24"/>
        </w:rPr>
        <w:t xml:space="preserve">в </w:t>
      </w:r>
      <w:r w:rsidRPr="00A6022E">
        <w:rPr>
          <w:rFonts w:ascii="Times New Roman" w:hAnsi="Times New Roman" w:cs="Times New Roman"/>
          <w:sz w:val="24"/>
          <w:szCs w:val="24"/>
        </w:rPr>
        <w:t>порядке, установленном абзацем первым пункта 1 статьи 5 Налогового кодекса Российской Федерации</w:t>
      </w:r>
      <w:r w:rsidR="00B34DA0" w:rsidRPr="00A6022E">
        <w:rPr>
          <w:rFonts w:ascii="Times New Roman" w:hAnsi="Times New Roman" w:cs="Times New Roman"/>
          <w:sz w:val="24"/>
          <w:szCs w:val="24"/>
        </w:rPr>
        <w:t>.</w:t>
      </w:r>
    </w:p>
    <w:p w:rsidR="002232CD" w:rsidRPr="0068519A" w:rsidRDefault="00B304C4" w:rsidP="00A6022E">
      <w:pPr>
        <w:pStyle w:val="1"/>
        <w:ind w:firstLine="567"/>
        <w:jc w:val="both"/>
        <w:rPr>
          <w:szCs w:val="24"/>
        </w:rPr>
      </w:pPr>
      <w:r w:rsidRPr="0068519A">
        <w:rPr>
          <w:szCs w:val="24"/>
        </w:rPr>
        <w:t>3</w:t>
      </w:r>
      <w:r w:rsidR="002232CD" w:rsidRPr="0068519A">
        <w:rPr>
          <w:szCs w:val="24"/>
        </w:rPr>
        <w:t xml:space="preserve">. Аппарату совета депутатов </w:t>
      </w:r>
      <w:r w:rsidR="0068519A">
        <w:rPr>
          <w:szCs w:val="24"/>
        </w:rPr>
        <w:t>Тосненского городского поселения Тосненского     муниципального</w:t>
      </w:r>
      <w:r w:rsidR="002232CD" w:rsidRPr="0068519A">
        <w:rPr>
          <w:szCs w:val="24"/>
        </w:rPr>
        <w:t xml:space="preserve"> район</w:t>
      </w:r>
      <w:r w:rsidR="0068519A">
        <w:rPr>
          <w:szCs w:val="24"/>
        </w:rPr>
        <w:t>а</w:t>
      </w:r>
      <w:r w:rsidR="002232CD" w:rsidRPr="0068519A">
        <w:rPr>
          <w:szCs w:val="24"/>
        </w:rPr>
        <w:t xml:space="preserve"> Ленинградской области обеспеч</w:t>
      </w:r>
      <w:r w:rsidR="006A3DB7" w:rsidRPr="0068519A">
        <w:rPr>
          <w:szCs w:val="24"/>
        </w:rPr>
        <w:t>ить о</w:t>
      </w:r>
      <w:r w:rsidR="0068519A">
        <w:rPr>
          <w:szCs w:val="24"/>
        </w:rPr>
        <w:t xml:space="preserve">фициальное опубликование и </w:t>
      </w:r>
      <w:r w:rsidR="002232CD" w:rsidRPr="0068519A">
        <w:rPr>
          <w:szCs w:val="24"/>
        </w:rPr>
        <w:t>обнародование настоящего решения</w:t>
      </w:r>
      <w:r w:rsidR="006A3DB7" w:rsidRPr="0068519A">
        <w:rPr>
          <w:szCs w:val="24"/>
        </w:rPr>
        <w:t xml:space="preserve"> не позднее </w:t>
      </w:r>
      <w:r w:rsidR="00B34DA0" w:rsidRPr="0068519A">
        <w:rPr>
          <w:szCs w:val="24"/>
        </w:rPr>
        <w:t>31</w:t>
      </w:r>
      <w:r w:rsidR="006A3DB7" w:rsidRPr="0068519A">
        <w:rPr>
          <w:szCs w:val="24"/>
        </w:rPr>
        <w:t xml:space="preserve"> </w:t>
      </w:r>
      <w:r w:rsidR="00B34DA0" w:rsidRPr="0068519A">
        <w:rPr>
          <w:szCs w:val="24"/>
        </w:rPr>
        <w:t>декабря</w:t>
      </w:r>
      <w:r w:rsidR="006A3DB7" w:rsidRPr="0068519A">
        <w:rPr>
          <w:szCs w:val="24"/>
        </w:rPr>
        <w:t xml:space="preserve"> 202</w:t>
      </w:r>
      <w:r w:rsidR="00B34DA0" w:rsidRPr="0068519A">
        <w:rPr>
          <w:szCs w:val="24"/>
        </w:rPr>
        <w:t>1</w:t>
      </w:r>
      <w:r w:rsidR="006A3DB7" w:rsidRPr="0068519A">
        <w:rPr>
          <w:szCs w:val="24"/>
        </w:rPr>
        <w:t xml:space="preserve"> года</w:t>
      </w:r>
      <w:r w:rsidR="002232CD" w:rsidRPr="0068519A">
        <w:rPr>
          <w:szCs w:val="24"/>
        </w:rPr>
        <w:t>.</w:t>
      </w:r>
    </w:p>
    <w:p w:rsidR="002232CD" w:rsidRPr="0068519A" w:rsidRDefault="00417F63" w:rsidP="00A6022E">
      <w:pPr>
        <w:pStyle w:val="1"/>
        <w:ind w:firstLine="567"/>
        <w:jc w:val="both"/>
        <w:rPr>
          <w:szCs w:val="24"/>
        </w:rPr>
      </w:pPr>
      <w:r w:rsidRPr="0068519A">
        <w:rPr>
          <w:szCs w:val="24"/>
        </w:rPr>
        <w:t>4</w:t>
      </w:r>
      <w:r w:rsidR="002232CD" w:rsidRPr="0068519A">
        <w:rPr>
          <w:szCs w:val="24"/>
        </w:rPr>
        <w:t xml:space="preserve">. Контроль за исполнением решения возложить на постоянную комиссию по бюджету </w:t>
      </w:r>
      <w:r w:rsidR="0068519A">
        <w:rPr>
          <w:szCs w:val="24"/>
        </w:rPr>
        <w:t xml:space="preserve">и экономической политике </w:t>
      </w:r>
      <w:r w:rsidR="002232CD" w:rsidRPr="0068519A">
        <w:rPr>
          <w:szCs w:val="24"/>
        </w:rPr>
        <w:t xml:space="preserve">совета депутатов </w:t>
      </w:r>
      <w:r w:rsidR="0068519A">
        <w:rPr>
          <w:szCs w:val="24"/>
        </w:rPr>
        <w:t>Тосненского городского поселения    Тосненского муниципального</w:t>
      </w:r>
      <w:r w:rsidR="0068519A" w:rsidRPr="0068519A">
        <w:rPr>
          <w:szCs w:val="24"/>
        </w:rPr>
        <w:t xml:space="preserve"> район</w:t>
      </w:r>
      <w:r w:rsidR="0068519A">
        <w:rPr>
          <w:szCs w:val="24"/>
        </w:rPr>
        <w:t>а</w:t>
      </w:r>
      <w:r w:rsidR="0068519A" w:rsidRPr="0068519A">
        <w:rPr>
          <w:szCs w:val="24"/>
        </w:rPr>
        <w:t xml:space="preserve"> Ленинградской области</w:t>
      </w:r>
      <w:r w:rsidR="0068519A">
        <w:rPr>
          <w:szCs w:val="24"/>
        </w:rPr>
        <w:t>.</w:t>
      </w:r>
    </w:p>
    <w:p w:rsidR="005B3986" w:rsidRPr="0068519A" w:rsidRDefault="005B3986" w:rsidP="0068519A">
      <w:pPr>
        <w:pStyle w:val="1"/>
        <w:jc w:val="both"/>
        <w:rPr>
          <w:szCs w:val="24"/>
        </w:rPr>
      </w:pPr>
    </w:p>
    <w:p w:rsidR="0068519A" w:rsidRPr="0068519A" w:rsidRDefault="0068519A" w:rsidP="0068519A">
      <w:pPr>
        <w:rPr>
          <w:rFonts w:ascii="Times New Roman" w:hAnsi="Times New Roman" w:cs="Times New Roman"/>
          <w:lang w:eastAsia="ru-RU"/>
        </w:rPr>
      </w:pPr>
    </w:p>
    <w:p w:rsidR="0068519A" w:rsidRPr="0068519A" w:rsidRDefault="0068519A" w:rsidP="0068519A">
      <w:pPr>
        <w:rPr>
          <w:rFonts w:ascii="Times New Roman" w:hAnsi="Times New Roman" w:cs="Times New Roman"/>
          <w:lang w:eastAsia="ru-RU"/>
        </w:rPr>
      </w:pPr>
    </w:p>
    <w:p w:rsidR="002232CD" w:rsidRPr="0068519A" w:rsidRDefault="002232CD" w:rsidP="0068519A">
      <w:pPr>
        <w:pStyle w:val="1"/>
        <w:jc w:val="both"/>
        <w:rPr>
          <w:szCs w:val="24"/>
        </w:rPr>
      </w:pPr>
      <w:r w:rsidRPr="0068519A">
        <w:rPr>
          <w:szCs w:val="24"/>
        </w:rPr>
        <w:t xml:space="preserve">Глава </w:t>
      </w:r>
      <w:r w:rsidR="0068519A">
        <w:rPr>
          <w:szCs w:val="24"/>
        </w:rPr>
        <w:t xml:space="preserve">Тосненского городского поселения                                                            </w:t>
      </w:r>
      <w:r w:rsidR="00727541" w:rsidRPr="0068519A">
        <w:rPr>
          <w:szCs w:val="24"/>
        </w:rPr>
        <w:t>А.Л. Канцерев</w:t>
      </w:r>
    </w:p>
    <w:p w:rsidR="004D6B52" w:rsidRPr="0068519A" w:rsidRDefault="004D6B52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8A9" w:rsidRPr="0068519A" w:rsidRDefault="00E308A9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19A" w:rsidRDefault="0068519A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19A" w:rsidRDefault="0068519A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19A" w:rsidRDefault="0068519A" w:rsidP="0068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637" w:rsidRPr="0068519A" w:rsidRDefault="004D6B52" w:rsidP="006851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8519A">
        <w:rPr>
          <w:rFonts w:ascii="Times New Roman" w:hAnsi="Times New Roman" w:cs="Times New Roman"/>
          <w:sz w:val="20"/>
          <w:szCs w:val="20"/>
          <w:lang w:eastAsia="ru-RU"/>
        </w:rPr>
        <w:t>Сыромятников Александр Анатольевич</w:t>
      </w:r>
      <w:r w:rsidR="0068519A" w:rsidRPr="0068519A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68519A">
        <w:rPr>
          <w:rFonts w:ascii="Times New Roman" w:hAnsi="Times New Roman" w:cs="Times New Roman"/>
          <w:sz w:val="20"/>
          <w:szCs w:val="20"/>
          <w:lang w:eastAsia="ru-RU"/>
        </w:rPr>
        <w:t xml:space="preserve"> 8(81361)</w:t>
      </w:r>
      <w:r w:rsidR="00E308A9" w:rsidRPr="0068519A">
        <w:rPr>
          <w:rFonts w:ascii="Times New Roman" w:hAnsi="Times New Roman" w:cs="Times New Roman"/>
          <w:sz w:val="20"/>
          <w:szCs w:val="20"/>
          <w:lang w:eastAsia="ru-RU"/>
        </w:rPr>
        <w:t>33230</w:t>
      </w:r>
    </w:p>
    <w:p w:rsidR="00B34DA0" w:rsidRPr="0068519A" w:rsidRDefault="00B34DA0" w:rsidP="006851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8519A">
        <w:rPr>
          <w:rFonts w:ascii="Times New Roman" w:hAnsi="Times New Roman" w:cs="Times New Roman"/>
          <w:sz w:val="20"/>
          <w:szCs w:val="20"/>
          <w:lang w:eastAsia="ru-RU"/>
        </w:rPr>
        <w:t>Иванов Кирилл Владимирович</w:t>
      </w:r>
      <w:r w:rsidR="0068519A" w:rsidRPr="0068519A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68519A">
        <w:rPr>
          <w:rFonts w:ascii="Times New Roman" w:hAnsi="Times New Roman" w:cs="Times New Roman"/>
          <w:sz w:val="20"/>
          <w:szCs w:val="20"/>
          <w:lang w:eastAsia="ru-RU"/>
        </w:rPr>
        <w:t xml:space="preserve"> 8(81361)33217</w:t>
      </w:r>
    </w:p>
    <w:p w:rsidR="0068519A" w:rsidRPr="0068519A" w:rsidRDefault="006851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8519A">
        <w:rPr>
          <w:rFonts w:ascii="Times New Roman" w:hAnsi="Times New Roman" w:cs="Times New Roman"/>
          <w:sz w:val="20"/>
          <w:szCs w:val="20"/>
          <w:lang w:eastAsia="ru-RU"/>
        </w:rPr>
        <w:t>6 гв</w:t>
      </w:r>
    </w:p>
    <w:sectPr w:rsidR="0068519A" w:rsidRPr="0068519A" w:rsidSect="00C11E7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1D" w:rsidRDefault="00B2391D" w:rsidP="00C11E76">
      <w:pPr>
        <w:spacing w:after="0" w:line="240" w:lineRule="auto"/>
      </w:pPr>
      <w:r>
        <w:separator/>
      </w:r>
    </w:p>
  </w:endnote>
  <w:endnote w:type="continuationSeparator" w:id="0">
    <w:p w:rsidR="00B2391D" w:rsidRDefault="00B2391D" w:rsidP="00C1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1D" w:rsidRDefault="00B2391D" w:rsidP="00C11E76">
      <w:pPr>
        <w:spacing w:after="0" w:line="240" w:lineRule="auto"/>
      </w:pPr>
      <w:r>
        <w:separator/>
      </w:r>
    </w:p>
  </w:footnote>
  <w:footnote w:type="continuationSeparator" w:id="0">
    <w:p w:rsidR="00B2391D" w:rsidRDefault="00B2391D" w:rsidP="00C1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612047"/>
      <w:docPartObj>
        <w:docPartGallery w:val="Page Numbers (Top of Page)"/>
        <w:docPartUnique/>
      </w:docPartObj>
    </w:sdtPr>
    <w:sdtEndPr/>
    <w:sdtContent>
      <w:p w:rsidR="00C11E76" w:rsidRDefault="00C11E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DB">
          <w:rPr>
            <w:noProof/>
          </w:rPr>
          <w:t>2</w:t>
        </w:r>
        <w:r>
          <w:fldChar w:fldCharType="end"/>
        </w:r>
      </w:p>
    </w:sdtContent>
  </w:sdt>
  <w:p w:rsidR="00C11E76" w:rsidRDefault="00C11E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049"/>
    <w:multiLevelType w:val="hybridMultilevel"/>
    <w:tmpl w:val="A8C88EA2"/>
    <w:lvl w:ilvl="0" w:tplc="842619F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B270F25"/>
    <w:multiLevelType w:val="hybridMultilevel"/>
    <w:tmpl w:val="51C2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473E"/>
    <w:multiLevelType w:val="hybridMultilevel"/>
    <w:tmpl w:val="BEE4C90A"/>
    <w:lvl w:ilvl="0" w:tplc="88824E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4245AC5"/>
    <w:multiLevelType w:val="hybridMultilevel"/>
    <w:tmpl w:val="7CAA0A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5"/>
    <w:rsid w:val="00010253"/>
    <w:rsid w:val="0001226D"/>
    <w:rsid w:val="00021146"/>
    <w:rsid w:val="000519EC"/>
    <w:rsid w:val="00087AB7"/>
    <w:rsid w:val="00092E9F"/>
    <w:rsid w:val="000A3CA0"/>
    <w:rsid w:val="000E211A"/>
    <w:rsid w:val="000F56F8"/>
    <w:rsid w:val="0010116F"/>
    <w:rsid w:val="00104D42"/>
    <w:rsid w:val="00117C03"/>
    <w:rsid w:val="0013396D"/>
    <w:rsid w:val="00137B9F"/>
    <w:rsid w:val="00151F58"/>
    <w:rsid w:val="00154195"/>
    <w:rsid w:val="0016184C"/>
    <w:rsid w:val="00167BDB"/>
    <w:rsid w:val="00185921"/>
    <w:rsid w:val="00195E20"/>
    <w:rsid w:val="001A3867"/>
    <w:rsid w:val="001C523C"/>
    <w:rsid w:val="001E27F8"/>
    <w:rsid w:val="00202D3D"/>
    <w:rsid w:val="002146E9"/>
    <w:rsid w:val="002232CD"/>
    <w:rsid w:val="00270085"/>
    <w:rsid w:val="00277B03"/>
    <w:rsid w:val="0028191E"/>
    <w:rsid w:val="002825DA"/>
    <w:rsid w:val="002A55C4"/>
    <w:rsid w:val="002E2C71"/>
    <w:rsid w:val="00311F2D"/>
    <w:rsid w:val="00331E36"/>
    <w:rsid w:val="0033444E"/>
    <w:rsid w:val="00373F05"/>
    <w:rsid w:val="003A2373"/>
    <w:rsid w:val="003C76F7"/>
    <w:rsid w:val="003C7D74"/>
    <w:rsid w:val="003E3110"/>
    <w:rsid w:val="003F15FC"/>
    <w:rsid w:val="00400FA3"/>
    <w:rsid w:val="00417F63"/>
    <w:rsid w:val="00427347"/>
    <w:rsid w:val="0047371A"/>
    <w:rsid w:val="004861F5"/>
    <w:rsid w:val="004A2E29"/>
    <w:rsid w:val="004A5E8E"/>
    <w:rsid w:val="004B2211"/>
    <w:rsid w:val="004B6833"/>
    <w:rsid w:val="004C16F6"/>
    <w:rsid w:val="004D0854"/>
    <w:rsid w:val="004D4A52"/>
    <w:rsid w:val="004D6B52"/>
    <w:rsid w:val="005429AA"/>
    <w:rsid w:val="00551095"/>
    <w:rsid w:val="00585396"/>
    <w:rsid w:val="00592D31"/>
    <w:rsid w:val="0059775A"/>
    <w:rsid w:val="005B3986"/>
    <w:rsid w:val="005C7768"/>
    <w:rsid w:val="005D0A61"/>
    <w:rsid w:val="00625571"/>
    <w:rsid w:val="006662FB"/>
    <w:rsid w:val="006664DC"/>
    <w:rsid w:val="0068519A"/>
    <w:rsid w:val="006A3DB7"/>
    <w:rsid w:val="006F78FA"/>
    <w:rsid w:val="00727541"/>
    <w:rsid w:val="007324E6"/>
    <w:rsid w:val="007340F8"/>
    <w:rsid w:val="00773571"/>
    <w:rsid w:val="007743CF"/>
    <w:rsid w:val="00783105"/>
    <w:rsid w:val="007C2B28"/>
    <w:rsid w:val="007E4A36"/>
    <w:rsid w:val="00825B1F"/>
    <w:rsid w:val="00840BC8"/>
    <w:rsid w:val="0084149E"/>
    <w:rsid w:val="00843AB4"/>
    <w:rsid w:val="008641D7"/>
    <w:rsid w:val="0089079B"/>
    <w:rsid w:val="00896385"/>
    <w:rsid w:val="008D67AC"/>
    <w:rsid w:val="008D6C63"/>
    <w:rsid w:val="008E55A9"/>
    <w:rsid w:val="009122A4"/>
    <w:rsid w:val="009158F0"/>
    <w:rsid w:val="0092019A"/>
    <w:rsid w:val="009237EB"/>
    <w:rsid w:val="00940A41"/>
    <w:rsid w:val="00954637"/>
    <w:rsid w:val="009632A1"/>
    <w:rsid w:val="00970198"/>
    <w:rsid w:val="00974802"/>
    <w:rsid w:val="00982422"/>
    <w:rsid w:val="0098370B"/>
    <w:rsid w:val="00A033F8"/>
    <w:rsid w:val="00A038F0"/>
    <w:rsid w:val="00A2153A"/>
    <w:rsid w:val="00A531C3"/>
    <w:rsid w:val="00A53AFD"/>
    <w:rsid w:val="00A6022E"/>
    <w:rsid w:val="00A77A9C"/>
    <w:rsid w:val="00AA4EAC"/>
    <w:rsid w:val="00AD1843"/>
    <w:rsid w:val="00B11189"/>
    <w:rsid w:val="00B2391D"/>
    <w:rsid w:val="00B304C4"/>
    <w:rsid w:val="00B34DA0"/>
    <w:rsid w:val="00B377A4"/>
    <w:rsid w:val="00B84C3D"/>
    <w:rsid w:val="00B84FFD"/>
    <w:rsid w:val="00B90369"/>
    <w:rsid w:val="00BA3033"/>
    <w:rsid w:val="00BB1C6C"/>
    <w:rsid w:val="00BF3AAD"/>
    <w:rsid w:val="00C014EF"/>
    <w:rsid w:val="00C0376F"/>
    <w:rsid w:val="00C11E76"/>
    <w:rsid w:val="00C45E71"/>
    <w:rsid w:val="00C5067E"/>
    <w:rsid w:val="00C52410"/>
    <w:rsid w:val="00C60FF1"/>
    <w:rsid w:val="00C63E72"/>
    <w:rsid w:val="00C64A24"/>
    <w:rsid w:val="00C75B19"/>
    <w:rsid w:val="00C75C29"/>
    <w:rsid w:val="00C81635"/>
    <w:rsid w:val="00C8638E"/>
    <w:rsid w:val="00CA79EA"/>
    <w:rsid w:val="00CB3B26"/>
    <w:rsid w:val="00CC317F"/>
    <w:rsid w:val="00CE2AD2"/>
    <w:rsid w:val="00CE43D2"/>
    <w:rsid w:val="00CF5B2B"/>
    <w:rsid w:val="00D02669"/>
    <w:rsid w:val="00D04CCE"/>
    <w:rsid w:val="00D052CA"/>
    <w:rsid w:val="00DD435A"/>
    <w:rsid w:val="00DD7405"/>
    <w:rsid w:val="00DE305D"/>
    <w:rsid w:val="00E16F02"/>
    <w:rsid w:val="00E308A9"/>
    <w:rsid w:val="00E551EB"/>
    <w:rsid w:val="00E612F4"/>
    <w:rsid w:val="00E82AA8"/>
    <w:rsid w:val="00E83409"/>
    <w:rsid w:val="00EB43DB"/>
    <w:rsid w:val="00EB78A7"/>
    <w:rsid w:val="00EC164D"/>
    <w:rsid w:val="00EC36C5"/>
    <w:rsid w:val="00EC746C"/>
    <w:rsid w:val="00F136D3"/>
    <w:rsid w:val="00F40592"/>
    <w:rsid w:val="00FD221F"/>
    <w:rsid w:val="00FD6E13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519A-0345-476E-9E2B-00C077AB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5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25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42"/>
    <w:pPr>
      <w:ind w:left="720"/>
      <w:contextualSpacing/>
    </w:pPr>
  </w:style>
  <w:style w:type="table" w:styleId="a4">
    <w:name w:val="Table Grid"/>
    <w:basedOn w:val="a1"/>
    <w:uiPriority w:val="59"/>
    <w:rsid w:val="00FE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1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F1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2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2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35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BF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3A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BF3AAD"/>
  </w:style>
  <w:style w:type="paragraph" w:styleId="a9">
    <w:name w:val="No Spacing"/>
    <w:uiPriority w:val="1"/>
    <w:qFormat/>
    <w:rsid w:val="002146E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1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1E76"/>
  </w:style>
  <w:style w:type="paragraph" w:styleId="ac">
    <w:name w:val="footer"/>
    <w:basedOn w:val="a"/>
    <w:link w:val="ad"/>
    <w:uiPriority w:val="99"/>
    <w:unhideWhenUsed/>
    <w:rsid w:val="00C1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D430-1F19-4DF4-AFC7-E9DD1768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2021-12-23T13:29:00Z</cp:lastPrinted>
  <dcterms:created xsi:type="dcterms:W3CDTF">2021-12-24T09:28:00Z</dcterms:created>
  <dcterms:modified xsi:type="dcterms:W3CDTF">2021-12-24T09:28:00Z</dcterms:modified>
</cp:coreProperties>
</file>