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541D3" w:rsidRDefault="0015622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-1214107</wp:posOffset>
                </wp:positionH>
                <wp:positionV relativeFrom="page">
                  <wp:posOffset>111695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5.6pt;margin-top:8.8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9aRgp4gAAAAsBAAAPAAAAZHJzL2Rvd25yZXYueG1sTI/BTsMwEETvSPyDtUjc&#10;WseBhibEqaoKOFWVaJEqbm68TaLGdhS7Sfr3LCc4ruZp9k2+mkzLBux946wEMY+AoS2dbmwl4evw&#10;PlsC80FZrVpnUcINPayK+7tcZdqN9hOHfagYlVifKQl1CF3GuS9rNMrPXYeWsrPrjQp09hXXvRqp&#10;3LQ8jqKEG9VY+lCrDjc1lpf91Uj4GNW4fhJvw/Zy3ty+D4vdcStQyseHaf0KLOAU/mD41Sd1KMjp&#10;5K5We9ZKmIlUxMRS8pIAIyJNExpzkvCcLmLgRc7/byh+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/WkY&#10;K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622D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21.03.2022                               962-па</w:t>
      </w: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1541D3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41D3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A5EF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A5EF2">
        <w:rPr>
          <w:rFonts w:ascii="Times New Roman" w:hAnsi="Times New Roman" w:cs="Times New Roman"/>
          <w:sz w:val="24"/>
          <w:szCs w:val="24"/>
        </w:rPr>
        <w:t xml:space="preserve">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154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proofErr w:type="gramEnd"/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41D3" w:rsidRPr="008A32B9" w:rsidRDefault="001541D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1541D3" w:rsidRDefault="001541D3" w:rsidP="001541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90F04" w:rsidRPr="001541D3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</w:t>
      </w:r>
      <w:proofErr w:type="gramEnd"/>
      <w:r w:rsidR="00D90F04" w:rsidRPr="001541D3">
        <w:rPr>
          <w:rFonts w:ascii="Times New Roman" w:hAnsi="Times New Roman" w:cs="Times New Roman"/>
          <w:sz w:val="24"/>
          <w:szCs w:val="24"/>
        </w:rPr>
        <w:t xml:space="preserve"> 7811431723, адрес: 197101, Санкт-Петербург, ул. Рентгена, д. 7, лит. </w:t>
      </w:r>
      <w:proofErr w:type="gramStart"/>
      <w:r w:rsidR="00D90F04" w:rsidRPr="001541D3">
        <w:rPr>
          <w:rFonts w:ascii="Times New Roman" w:hAnsi="Times New Roman" w:cs="Times New Roman"/>
          <w:sz w:val="24"/>
          <w:szCs w:val="24"/>
        </w:rPr>
        <w:t>А, пом. 1-Н)</w:t>
      </w:r>
      <w:r w:rsidR="00A330E3" w:rsidRPr="001541D3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541D3">
        <w:rPr>
          <w:rFonts w:ascii="Times New Roman" w:hAnsi="Times New Roman" w:cs="Times New Roman"/>
          <w:sz w:val="24"/>
          <w:szCs w:val="24"/>
        </w:rPr>
        <w:t xml:space="preserve"> </w:t>
      </w:r>
      <w:r w:rsidR="004E795E" w:rsidRPr="001541D3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1541D3">
        <w:rPr>
          <w:rFonts w:ascii="Times New Roman" w:hAnsi="Times New Roman" w:cs="Times New Roman"/>
          <w:sz w:val="24"/>
          <w:szCs w:val="24"/>
        </w:rPr>
        <w:t>е</w:t>
      </w:r>
      <w:r w:rsidR="004E795E" w:rsidRPr="001541D3">
        <w:rPr>
          <w:rFonts w:ascii="Times New Roman" w:hAnsi="Times New Roman" w:cs="Times New Roman"/>
          <w:sz w:val="24"/>
          <w:szCs w:val="24"/>
        </w:rPr>
        <w:t>шени</w:t>
      </w:r>
      <w:r w:rsidR="00D90F04" w:rsidRPr="001541D3">
        <w:rPr>
          <w:rFonts w:ascii="Times New Roman" w:hAnsi="Times New Roman" w:cs="Times New Roman"/>
          <w:sz w:val="24"/>
          <w:szCs w:val="24"/>
        </w:rPr>
        <w:t>е</w:t>
      </w:r>
      <w:r w:rsidR="004E795E" w:rsidRPr="001541D3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1541D3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1541D3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1541D3">
        <w:rPr>
          <w:rFonts w:ascii="Times New Roman" w:hAnsi="Times New Roman" w:cs="Times New Roman"/>
          <w:sz w:val="24"/>
          <w:szCs w:val="24"/>
        </w:rPr>
        <w:t>1</w:t>
      </w:r>
      <w:r w:rsidR="004E795E" w:rsidRPr="001541D3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1541D3">
        <w:rPr>
          <w:rFonts w:ascii="Times New Roman" w:hAnsi="Times New Roman" w:cs="Times New Roman"/>
          <w:sz w:val="24"/>
          <w:szCs w:val="24"/>
        </w:rPr>
        <w:t>площадью 1</w:t>
      </w:r>
      <w:r w:rsidR="00044325" w:rsidRPr="001541D3">
        <w:rPr>
          <w:rFonts w:ascii="Times New Roman" w:hAnsi="Times New Roman" w:cs="Times New Roman"/>
          <w:sz w:val="24"/>
          <w:szCs w:val="24"/>
        </w:rPr>
        <w:t>2</w:t>
      </w:r>
      <w:r w:rsidR="00591EAB" w:rsidRPr="001541D3">
        <w:rPr>
          <w:rFonts w:ascii="Times New Roman" w:hAnsi="Times New Roman" w:cs="Times New Roman"/>
          <w:sz w:val="24"/>
          <w:szCs w:val="24"/>
        </w:rPr>
        <w:t>74</w:t>
      </w:r>
      <w:r w:rsidR="008841CB" w:rsidRPr="001541D3"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1541D3">
        <w:rPr>
          <w:rFonts w:ascii="Times New Roman" w:hAnsi="Times New Roman" w:cs="Times New Roman"/>
          <w:sz w:val="24"/>
          <w:szCs w:val="24"/>
        </w:rPr>
        <w:t>кв. метр</w:t>
      </w:r>
      <w:r w:rsidRPr="001541D3">
        <w:rPr>
          <w:rFonts w:ascii="Times New Roman" w:hAnsi="Times New Roman" w:cs="Times New Roman"/>
          <w:sz w:val="24"/>
          <w:szCs w:val="24"/>
        </w:rPr>
        <w:t>а</w:t>
      </w:r>
      <w:r w:rsidR="00D90F04" w:rsidRPr="001541D3">
        <w:rPr>
          <w:rFonts w:ascii="Times New Roman" w:hAnsi="Times New Roman" w:cs="Times New Roman"/>
          <w:sz w:val="24"/>
          <w:szCs w:val="24"/>
        </w:rPr>
        <w:t xml:space="preserve"> № </w:t>
      </w:r>
      <w:r w:rsidR="00591EAB" w:rsidRPr="001541D3">
        <w:rPr>
          <w:rFonts w:ascii="Times New Roman" w:hAnsi="Times New Roman" w:cs="Times New Roman"/>
          <w:sz w:val="24"/>
          <w:szCs w:val="24"/>
        </w:rPr>
        <w:t>205</w:t>
      </w:r>
      <w:r w:rsidR="00D90F04" w:rsidRPr="001541D3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1541D3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1541D3">
        <w:rPr>
          <w:rFonts w:ascii="Times New Roman" w:hAnsi="Times New Roman" w:cs="Times New Roman"/>
          <w:sz w:val="24"/>
          <w:szCs w:val="24"/>
        </w:rPr>
        <w:t>о</w:t>
      </w:r>
      <w:r w:rsidR="004E795E" w:rsidRPr="001541D3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1541D3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</w:t>
      </w:r>
      <w:proofErr w:type="gramEnd"/>
      <w:r w:rsidR="00D90F04" w:rsidRPr="001541D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D90F04" w:rsidRPr="001541D3">
        <w:rPr>
          <w:rFonts w:ascii="Times New Roman" w:hAnsi="Times New Roman" w:cs="Times New Roman"/>
          <w:sz w:val="24"/>
          <w:szCs w:val="24"/>
        </w:rPr>
        <w:t>Новолисино</w:t>
      </w:r>
      <w:proofErr w:type="spellEnd"/>
      <w:r w:rsidR="00D90F04" w:rsidRPr="001541D3">
        <w:rPr>
          <w:rFonts w:ascii="Times New Roman" w:hAnsi="Times New Roman" w:cs="Times New Roman"/>
          <w:sz w:val="24"/>
          <w:szCs w:val="24"/>
        </w:rPr>
        <w:t>»</w:t>
      </w:r>
      <w:r w:rsidR="00A330E3" w:rsidRPr="001541D3">
        <w:rPr>
          <w:rFonts w:ascii="Times New Roman" w:hAnsi="Times New Roman" w:cs="Times New Roman"/>
          <w:sz w:val="24"/>
          <w:szCs w:val="24"/>
        </w:rPr>
        <w:t>, №№ 143,</w:t>
      </w:r>
      <w:r w:rsidR="008841CB" w:rsidRPr="001541D3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541D3">
        <w:rPr>
          <w:rFonts w:ascii="Times New Roman" w:hAnsi="Times New Roman" w:cs="Times New Roman"/>
          <w:sz w:val="24"/>
          <w:szCs w:val="24"/>
        </w:rPr>
        <w:t>144,</w:t>
      </w:r>
      <w:r w:rsidR="008841CB" w:rsidRPr="001541D3"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1541D3">
        <w:rPr>
          <w:rFonts w:ascii="Times New Roman" w:hAnsi="Times New Roman" w:cs="Times New Roman"/>
          <w:sz w:val="24"/>
          <w:szCs w:val="24"/>
        </w:rPr>
        <w:t>145</w:t>
      </w:r>
      <w:r w:rsidR="000B200E" w:rsidRPr="001541D3">
        <w:rPr>
          <w:rFonts w:ascii="Times New Roman" w:hAnsi="Times New Roman" w:cs="Times New Roman"/>
          <w:sz w:val="24"/>
          <w:szCs w:val="24"/>
        </w:rPr>
        <w:t>,</w:t>
      </w:r>
      <w:r w:rsidR="00A330E3" w:rsidRPr="001541D3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="00A330E3" w:rsidRPr="001541D3">
        <w:rPr>
          <w:rFonts w:ascii="Times New Roman" w:hAnsi="Times New Roman" w:cs="Times New Roman"/>
          <w:sz w:val="24"/>
          <w:szCs w:val="24"/>
        </w:rPr>
        <w:t>Еглизи</w:t>
      </w:r>
      <w:proofErr w:type="spellEnd"/>
      <w:r w:rsidR="00A330E3" w:rsidRPr="001541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0E3" w:rsidRPr="001541D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A330E3" w:rsidRPr="001541D3">
        <w:rPr>
          <w:rFonts w:ascii="Times New Roman" w:hAnsi="Times New Roman" w:cs="Times New Roman"/>
          <w:sz w:val="24"/>
          <w:szCs w:val="24"/>
        </w:rPr>
        <w:t xml:space="preserve"> района, утвержденного приказом комитета гр</w:t>
      </w:r>
      <w:r w:rsidR="00A330E3" w:rsidRPr="001541D3">
        <w:rPr>
          <w:rFonts w:ascii="Times New Roman" w:hAnsi="Times New Roman" w:cs="Times New Roman"/>
          <w:sz w:val="24"/>
          <w:szCs w:val="24"/>
        </w:rPr>
        <w:t>а</w:t>
      </w:r>
      <w:r w:rsidR="00A330E3" w:rsidRPr="001541D3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1541D3" w:rsidRDefault="001541D3" w:rsidP="001541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1541D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1541D3">
        <w:rPr>
          <w:rFonts w:ascii="Times New Roman" w:hAnsi="Times New Roman" w:cs="Times New Roman"/>
          <w:sz w:val="24"/>
          <w:szCs w:val="24"/>
        </w:rPr>
        <w:t>о</w:t>
      </w:r>
      <w:r w:rsidR="00A8270C" w:rsidRPr="001541D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1541D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154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1541D3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1541D3">
        <w:rPr>
          <w:rFonts w:ascii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и обнародования муниципальных правовых актов </w:t>
      </w:r>
      <w:r w:rsidR="00B67071" w:rsidRPr="001541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1541D3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1541D3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1541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1541D3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1541D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1541D3" w:rsidRDefault="001541D3" w:rsidP="001541D3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1541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1541D3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 заместителя главы адм</w:t>
      </w:r>
      <w:r w:rsidR="00440820" w:rsidRPr="001541D3">
        <w:rPr>
          <w:rFonts w:ascii="Times New Roman" w:hAnsi="Times New Roman" w:cs="Times New Roman"/>
          <w:sz w:val="24"/>
          <w:szCs w:val="24"/>
        </w:rPr>
        <w:t>и</w:t>
      </w:r>
      <w:r w:rsidR="00440820" w:rsidRPr="001541D3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1541D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A32B9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1D3" w:rsidRPr="008A32B9" w:rsidRDefault="001541D3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ова</w:t>
      </w:r>
      <w:proofErr w:type="spellEnd"/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1541D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1541D3" w:rsidRDefault="001541D3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1541D3" w:rsidSect="001541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B200E"/>
    <w:rsid w:val="000F6E47"/>
    <w:rsid w:val="001105FE"/>
    <w:rsid w:val="001541D3"/>
    <w:rsid w:val="0015622D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591EAB"/>
    <w:rsid w:val="005938C2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841CB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A6DAD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2022-03-17T11:28:00Z</cp:lastPrinted>
  <dcterms:created xsi:type="dcterms:W3CDTF">2022-03-22T09:50:00Z</dcterms:created>
  <dcterms:modified xsi:type="dcterms:W3CDTF">2022-03-22T09:50:00Z</dcterms:modified>
</cp:coreProperties>
</file>