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bookmarkStart w:id="1" w:name="_GoBack"/>
    <w:bookmarkEnd w:id="0"/>
    <w:bookmarkEnd w:id="1"/>
    <w:p w:rsidR="00F86F40" w:rsidRDefault="00EB5BEC" w:rsidP="00AC2E00">
      <w:pPr>
        <w:pStyle w:val="ad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-1239871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7SO4QAAAAoBAAAPAAAAZHJzL2Rvd25yZXYueG1sTI/BSsNAEIbvgu+wjOCt&#10;3WxrtImZlFLUUxFsBfG2TaZJaHY3ZLdJ+vaOJ73NMB//fH+2nkwrBup94yyCmkcgyBaubGyF8Hl4&#10;na1A+KBtqVtnCeFKHtb57U2m09KN9oOGfagEh1ifaoQ6hC6V0hc1Ge3nriPLt5PrjQ689pUsez1y&#10;uGnlIooepdGN5Q+17mhbU3HeXwzC26jHzVK9DLvzaXv9PsTvXztFiPd30+YZRKAp/MHwq8/qkLPT&#10;0V1s6UWLMFNJvGQWIVYgGEiSxROII8LDige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iU7S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EB5BEC" w:rsidP="00AC2E00">
      <w:pPr>
        <w:pStyle w:val="ad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08.04.2022                                  1241-па</w:t>
      </w: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F86F40" w:rsidRDefault="00F86F40" w:rsidP="00AC2E00">
      <w:pPr>
        <w:pStyle w:val="ad"/>
        <w:rPr>
          <w:rFonts w:ascii="Times New Roman" w:hAnsi="Times New Roman" w:cs="Times New Roman"/>
          <w:lang w:eastAsia="en-US" w:bidi="ar-SA"/>
        </w:rPr>
      </w:pPr>
    </w:p>
    <w:p w:rsidR="00AC2E00" w:rsidRPr="00F86F40" w:rsidRDefault="00AC2E00" w:rsidP="00AC2E00">
      <w:pPr>
        <w:pStyle w:val="ad"/>
        <w:rPr>
          <w:rFonts w:ascii="Times New Roman" w:hAnsi="Times New Roman" w:cs="Times New Roman"/>
          <w:lang w:eastAsia="en-US" w:bidi="ar-SA"/>
        </w:rPr>
      </w:pPr>
      <w:r w:rsidRPr="00F86F40">
        <w:rPr>
          <w:rFonts w:ascii="Times New Roman" w:hAnsi="Times New Roman" w:cs="Times New Roman"/>
          <w:lang w:eastAsia="en-US" w:bidi="ar-SA"/>
        </w:rPr>
        <w:t xml:space="preserve">Об определении </w:t>
      </w:r>
      <w:proofErr w:type="spellStart"/>
      <w:r w:rsidRPr="00F86F40">
        <w:rPr>
          <w:rFonts w:ascii="Times New Roman" w:hAnsi="Times New Roman" w:cs="Times New Roman"/>
          <w:lang w:eastAsia="en-US" w:bidi="ar-SA"/>
        </w:rPr>
        <w:t>теплосетевой</w:t>
      </w:r>
      <w:proofErr w:type="spellEnd"/>
      <w:r w:rsidRPr="00F86F40">
        <w:rPr>
          <w:rFonts w:ascii="Times New Roman" w:hAnsi="Times New Roman" w:cs="Times New Roman"/>
          <w:lang w:eastAsia="en-US" w:bidi="ar-SA"/>
        </w:rPr>
        <w:t xml:space="preserve"> организации</w:t>
      </w:r>
    </w:p>
    <w:p w:rsidR="00AC2E00" w:rsidRPr="00F86F40" w:rsidRDefault="00AC2E00" w:rsidP="00AC2E00">
      <w:pPr>
        <w:pStyle w:val="ad"/>
        <w:rPr>
          <w:rFonts w:ascii="Times New Roman" w:hAnsi="Times New Roman" w:cs="Times New Roman"/>
          <w:lang w:eastAsia="en-US" w:bidi="ar-SA"/>
        </w:rPr>
      </w:pPr>
      <w:r w:rsidRPr="00F86F40">
        <w:rPr>
          <w:rFonts w:ascii="Times New Roman" w:hAnsi="Times New Roman" w:cs="Times New Roman"/>
          <w:lang w:eastAsia="en-US" w:bidi="ar-SA"/>
        </w:rPr>
        <w:t xml:space="preserve">для содержания и обслуживания </w:t>
      </w:r>
      <w:proofErr w:type="gramStart"/>
      <w:r w:rsidR="00F86F40" w:rsidRPr="00F86F40">
        <w:rPr>
          <w:rFonts w:ascii="Times New Roman" w:hAnsi="Times New Roman" w:cs="Times New Roman"/>
          <w:lang w:eastAsia="en-US" w:bidi="ar-SA"/>
        </w:rPr>
        <w:t>бесхозяйных</w:t>
      </w:r>
      <w:proofErr w:type="gramEnd"/>
    </w:p>
    <w:p w:rsidR="009F69EE" w:rsidRPr="00F86F40" w:rsidRDefault="00AC2E00" w:rsidP="00AC2E00">
      <w:pPr>
        <w:pStyle w:val="ad"/>
        <w:rPr>
          <w:rFonts w:ascii="Times New Roman" w:hAnsi="Times New Roman" w:cs="Times New Roman"/>
          <w:bCs/>
          <w:lang w:eastAsia="en-US"/>
        </w:rPr>
      </w:pPr>
      <w:r w:rsidRPr="00F86F40">
        <w:rPr>
          <w:rFonts w:ascii="Times New Roman" w:hAnsi="Times New Roman" w:cs="Times New Roman"/>
          <w:lang w:eastAsia="en-US" w:bidi="ar-SA"/>
        </w:rPr>
        <w:t>тепловых сетей</w:t>
      </w:r>
    </w:p>
    <w:p w:rsidR="0062705E" w:rsidRDefault="002D25B3" w:rsidP="002D25B3">
      <w:pPr>
        <w:pStyle w:val="ad"/>
        <w:tabs>
          <w:tab w:val="center" w:pos="5247"/>
        </w:tabs>
        <w:rPr>
          <w:rFonts w:ascii="Times New Roman" w:hAnsi="Times New Roman" w:cs="Times New Roman"/>
          <w:bCs/>
          <w:lang w:eastAsia="en-US"/>
        </w:rPr>
      </w:pPr>
      <w:r w:rsidRPr="00F86F40">
        <w:rPr>
          <w:rFonts w:ascii="Times New Roman" w:hAnsi="Times New Roman" w:cs="Times New Roman"/>
          <w:bCs/>
          <w:lang w:eastAsia="en-US"/>
        </w:rPr>
        <w:tab/>
      </w:r>
    </w:p>
    <w:p w:rsidR="00F86F40" w:rsidRPr="00F86F40" w:rsidRDefault="00F86F40" w:rsidP="002D25B3">
      <w:pPr>
        <w:pStyle w:val="ad"/>
        <w:tabs>
          <w:tab w:val="center" w:pos="5247"/>
        </w:tabs>
        <w:rPr>
          <w:rFonts w:ascii="Times New Roman" w:hAnsi="Times New Roman" w:cs="Times New Roman"/>
          <w:lang w:eastAsia="en-US"/>
        </w:rPr>
      </w:pPr>
    </w:p>
    <w:p w:rsidR="001134BC" w:rsidRPr="00F86F40" w:rsidRDefault="00A51D83" w:rsidP="00F86F40">
      <w:pPr>
        <w:tabs>
          <w:tab w:val="left" w:pos="1200"/>
        </w:tabs>
        <w:ind w:firstLine="567"/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  <w:r w:rsidRPr="00F86F40">
        <w:rPr>
          <w:rFonts w:ascii="Times New Roman" w:eastAsia="Calibri" w:hAnsi="Times New Roman" w:cs="Times New Roman"/>
          <w:color w:val="00000A"/>
          <w:kern w:val="1"/>
          <w:lang w:bidi="ar-SA"/>
        </w:rPr>
        <w:t xml:space="preserve">В соответствии с </w:t>
      </w:r>
      <w:r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>Феде</w:t>
      </w:r>
      <w:r w:rsidR="00640025"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>ральным законом от 27.07.2010</w:t>
      </w:r>
      <w:r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№ 190-ФЗ</w:t>
      </w:r>
      <w:r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</w:t>
      </w:r>
      <w:r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>«О тепл</w:t>
      </w:r>
      <w:r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>о</w:t>
      </w:r>
      <w:proofErr w:type="gramStart"/>
      <w:r w:rsidRPr="00F86F40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снабжении», 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Федеральным законом</w:t>
      </w:r>
      <w:r w:rsidR="005774E1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о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т </w:t>
      </w:r>
      <w:r w:rsidR="005774E1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07.12.2011 №</w:t>
      </w:r>
      <w:r w:rsidR="00640025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</w:t>
      </w:r>
      <w:r w:rsidR="005774E1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416-ФЗ 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«О водоснабжении и водоотведении»</w:t>
      </w:r>
      <w:r w:rsidR="00F82721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, 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исполняя полномочия администрации Тосненского городского п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о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селения Тосненского</w:t>
      </w:r>
      <w:r w:rsidR="004D7BE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муниципального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района Ленинградской области на основании ст. 13 Устава Тосненского городского поселения Тосненского </w:t>
      </w:r>
      <w:r w:rsidR="004D7BE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муниципального 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ра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й</w:t>
      </w:r>
      <w:r w:rsidR="00135702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она  Ленинградской области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и ст. 25 Устава муниципального образования Тосне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н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ский </w:t>
      </w:r>
      <w:r w:rsidR="00F86F40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муниципальн</w:t>
      </w:r>
      <w:r w:rsid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ый </w:t>
      </w:r>
      <w:r w:rsidR="00794314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район Ленингра</w:t>
      </w:r>
      <w:r w:rsidR="003067F5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дской области, </w:t>
      </w:r>
      <w:r w:rsidR="00640025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администрация муниципал</w:t>
      </w:r>
      <w:r w:rsidR="00640025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ь</w:t>
      </w:r>
      <w:r w:rsidR="00640025"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ного образования Тосненский район Ленинградской области</w:t>
      </w:r>
      <w:proofErr w:type="gramEnd"/>
    </w:p>
    <w:p w:rsidR="00F82721" w:rsidRPr="00F86F40" w:rsidRDefault="00F82721" w:rsidP="003067F5">
      <w:pPr>
        <w:tabs>
          <w:tab w:val="left" w:pos="1200"/>
        </w:tabs>
        <w:ind w:firstLine="709"/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</w:p>
    <w:p w:rsidR="00F82721" w:rsidRPr="00F86F40" w:rsidRDefault="00F82721" w:rsidP="00F86F40">
      <w:pPr>
        <w:tabs>
          <w:tab w:val="left" w:pos="1200"/>
        </w:tabs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  <w:r w:rsidRPr="00F86F40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ПОСТАНОВЛЯЕТ:</w:t>
      </w:r>
    </w:p>
    <w:p w:rsidR="003067F5" w:rsidRPr="00F86F40" w:rsidRDefault="003067F5" w:rsidP="003067F5">
      <w:pPr>
        <w:tabs>
          <w:tab w:val="left" w:pos="1200"/>
        </w:tabs>
        <w:ind w:firstLine="709"/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</w:p>
    <w:p w:rsidR="003067F5" w:rsidRPr="00F86F40" w:rsidRDefault="00FE497C" w:rsidP="00F86F40">
      <w:pPr>
        <w:pStyle w:val="ac"/>
        <w:widowControl/>
        <w:numPr>
          <w:ilvl w:val="0"/>
          <w:numId w:val="6"/>
        </w:numPr>
        <w:tabs>
          <w:tab w:val="left" w:pos="851"/>
        </w:tabs>
        <w:suppressAutoHyphens/>
        <w:overflowPunct w:val="0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Определить в качестве </w:t>
      </w:r>
      <w:proofErr w:type="spellStart"/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теплосетевой</w:t>
      </w:r>
      <w:proofErr w:type="spellEnd"/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организации для содержания и обслуживания бесхозяйных тепловых сетей, указанных в приложении к настоящему </w:t>
      </w:r>
      <w:r w:rsidRPr="00F86F40">
        <w:rPr>
          <w:rFonts w:ascii="Times New Roman" w:eastAsia="Times New Roman" w:hAnsi="Times New Roman" w:cs="Times New Roman"/>
          <w:bCs/>
          <w:color w:val="auto"/>
          <w:kern w:val="1"/>
          <w:lang w:bidi="ar-SA"/>
        </w:rPr>
        <w:t>постановлению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, акционерное общество «Тепловые сети»</w:t>
      </w:r>
      <w:r w:rsidR="00220C5D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–</w:t>
      </w:r>
      <w:r w:rsidR="0064002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="001D6DEF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единую </w:t>
      </w:r>
      <w:proofErr w:type="gramStart"/>
      <w:r w:rsidR="001D6DEF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тепло</w:t>
      </w:r>
      <w:r w:rsid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-</w:t>
      </w:r>
      <w:r w:rsidR="001D6DEF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снабжающую</w:t>
      </w:r>
      <w:proofErr w:type="gramEnd"/>
      <w:r w:rsidR="001D6DEF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организацию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, тепловые сети </w:t>
      </w:r>
      <w:r w:rsidR="001D6DEF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которой</w:t>
      </w:r>
      <w:r w:rsidR="005B68E9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непосредственно соединены с бесхозяйными тепловыми сетями</w:t>
      </w:r>
      <w:r w:rsidR="00593868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.</w:t>
      </w:r>
      <w:r w:rsidR="003067F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</w:p>
    <w:p w:rsidR="00FE497C" w:rsidRPr="00F86F40" w:rsidRDefault="00FE497C" w:rsidP="00F86F40">
      <w:pPr>
        <w:pStyle w:val="ac"/>
        <w:widowControl/>
        <w:numPr>
          <w:ilvl w:val="0"/>
          <w:numId w:val="6"/>
        </w:numPr>
        <w:tabs>
          <w:tab w:val="left" w:pos="851"/>
        </w:tabs>
        <w:suppressAutoHyphens/>
        <w:overflowPunct w:val="0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П</w:t>
      </w:r>
      <w:r w:rsidR="00E0785A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ресс-службе </w:t>
      </w:r>
      <w:r w:rsidR="0064002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E0785A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администрации муниципального образования Тосненский район Ленинградской области обнародовать настоящее </w:t>
      </w:r>
      <w:r w:rsidR="003A692C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постановление </w:t>
      </w:r>
      <w:r w:rsidR="00E0785A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в порядке, предусмотренном Уставом Тосненского городского поселения Тосненского муниципального района Ленинградской области. </w:t>
      </w:r>
    </w:p>
    <w:p w:rsidR="001A6806" w:rsidRPr="00F86F40" w:rsidRDefault="001A6806" w:rsidP="00F86F40">
      <w:pPr>
        <w:pStyle w:val="ac"/>
        <w:widowControl/>
        <w:numPr>
          <w:ilvl w:val="0"/>
          <w:numId w:val="6"/>
        </w:numPr>
        <w:tabs>
          <w:tab w:val="left" w:pos="851"/>
        </w:tabs>
        <w:suppressAutoHyphens/>
        <w:overflowPunct w:val="0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proofErr w:type="gramStart"/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К</w:t>
      </w:r>
      <w:r w:rsidR="0064002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онтроль 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за</w:t>
      </w:r>
      <w:proofErr w:type="gramEnd"/>
      <w:r w:rsidR="0064002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исполнением настоящего</w:t>
      </w:r>
      <w:r w:rsidR="003A692C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постановления</w:t>
      </w:r>
      <w:r w:rsidR="00640025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возложить на председателя комитета по ЖКХ и благоустройству </w:t>
      </w:r>
      <w:r w:rsidR="00C21604"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администрации муниципального образования Тосненский район Ленинградской области </w:t>
      </w:r>
      <w:r w:rsidRPr="00F86F40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Веселкова Г.Г.</w:t>
      </w:r>
    </w:p>
    <w:p w:rsidR="00D431DC" w:rsidRPr="00F86F40" w:rsidRDefault="00D431DC" w:rsidP="00D431DC">
      <w:pPr>
        <w:pStyle w:val="ac"/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1A6806" w:rsidRDefault="001A6806" w:rsidP="00A51D83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F86F40" w:rsidRPr="00F86F40" w:rsidRDefault="00F86F40" w:rsidP="00A51D83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942A97" w:rsidRPr="002E0CEC" w:rsidRDefault="00942A97" w:rsidP="00942A97">
      <w:pPr>
        <w:tabs>
          <w:tab w:val="center" w:pos="8111"/>
          <w:tab w:val="center" w:pos="8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86F40">
        <w:rPr>
          <w:rFonts w:ascii="Times New Roman" w:eastAsia="Times New Roman" w:hAnsi="Times New Roman" w:cs="Times New Roman"/>
        </w:rPr>
        <w:t>Глава администрации</w:t>
      </w:r>
      <w:r w:rsidRPr="00F86F40">
        <w:rPr>
          <w:rFonts w:ascii="Times New Roman" w:eastAsia="Times New Roman" w:hAnsi="Times New Roman" w:cs="Times New Roman"/>
        </w:rPr>
        <w:tab/>
        <w:t xml:space="preserve">               А.Г. Клементьев</w:t>
      </w:r>
    </w:p>
    <w:p w:rsidR="009F69EE" w:rsidRDefault="009F69EE" w:rsidP="002A7099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:rsidR="00135702" w:rsidRDefault="00135702" w:rsidP="002A7099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:rsidR="00135702" w:rsidRPr="00F86F40" w:rsidRDefault="005774E1" w:rsidP="00D431DC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86F4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942A97" w:rsidRPr="00F86F4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E0CEC" w:rsidRPr="00F86F40">
        <w:rPr>
          <w:rFonts w:ascii="Times New Roman" w:eastAsia="Times New Roman" w:hAnsi="Times New Roman" w:cs="Times New Roman"/>
          <w:sz w:val="20"/>
          <w:szCs w:val="20"/>
        </w:rPr>
        <w:t>менчежи</w:t>
      </w:r>
      <w:proofErr w:type="spellEnd"/>
      <w:r w:rsidR="002E0CEC" w:rsidRPr="00F86F40">
        <w:rPr>
          <w:rFonts w:ascii="Times New Roman" w:eastAsia="Times New Roman" w:hAnsi="Times New Roman" w:cs="Times New Roman"/>
          <w:sz w:val="20"/>
          <w:szCs w:val="20"/>
        </w:rPr>
        <w:t xml:space="preserve"> Евгений Валерьевич</w:t>
      </w:r>
      <w:r w:rsidR="00F86F40" w:rsidRPr="00F86F40">
        <w:rPr>
          <w:rFonts w:ascii="Times New Roman" w:eastAsia="Times New Roman" w:hAnsi="Times New Roman" w:cs="Times New Roman"/>
          <w:sz w:val="20"/>
          <w:szCs w:val="20"/>
        </w:rPr>
        <w:t>, 8</w:t>
      </w:r>
      <w:r w:rsidR="00746BC0" w:rsidRPr="00F86F40">
        <w:rPr>
          <w:rFonts w:ascii="Times New Roman" w:eastAsia="Times New Roman" w:hAnsi="Times New Roman" w:cs="Times New Roman"/>
          <w:sz w:val="20"/>
          <w:szCs w:val="20"/>
        </w:rPr>
        <w:t>(81361)</w:t>
      </w:r>
      <w:r w:rsidR="002E0CEC" w:rsidRPr="00F86F40">
        <w:rPr>
          <w:rFonts w:ascii="Times New Roman" w:eastAsia="Times New Roman" w:hAnsi="Times New Roman" w:cs="Times New Roman"/>
          <w:sz w:val="20"/>
          <w:szCs w:val="20"/>
        </w:rPr>
        <w:t>3325</w:t>
      </w:r>
      <w:r w:rsidR="00746BC0" w:rsidRPr="00F86F40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F86F40" w:rsidRDefault="00F86F40" w:rsidP="00D431DC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86F40" w:rsidSect="00F86F40">
          <w:pgSz w:w="11900" w:h="16840"/>
          <w:pgMar w:top="1440" w:right="1440" w:bottom="709" w:left="1800" w:header="229" w:footer="409" w:gutter="0"/>
          <w:cols w:space="720"/>
          <w:noEndnote/>
          <w:docGrid w:linePitch="360"/>
        </w:sectPr>
      </w:pPr>
      <w:r w:rsidRPr="00F86F40">
        <w:rPr>
          <w:rFonts w:ascii="Times New Roman" w:eastAsia="Times New Roman" w:hAnsi="Times New Roman" w:cs="Times New Roman"/>
          <w:sz w:val="20"/>
          <w:szCs w:val="20"/>
        </w:rPr>
        <w:t>6 га</w:t>
      </w:r>
    </w:p>
    <w:p w:rsidR="00F86F40" w:rsidRPr="00CC6C45" w:rsidRDefault="00F86F40" w:rsidP="00F86F40">
      <w:pPr>
        <w:pStyle w:val="ad"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CC6C45"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 xml:space="preserve">Приложение                           </w:t>
      </w:r>
    </w:p>
    <w:p w:rsidR="00F86F40" w:rsidRPr="00CC6C45" w:rsidRDefault="00F86F40" w:rsidP="00F86F40">
      <w:pPr>
        <w:pStyle w:val="ad"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CC6C45">
        <w:rPr>
          <w:rFonts w:ascii="Times New Roman" w:eastAsia="Times New Roman" w:hAnsi="Times New Roman" w:cs="Times New Roman"/>
          <w:color w:val="00000A"/>
          <w:lang w:eastAsia="en-US" w:bidi="ar-SA"/>
        </w:rPr>
        <w:t>к постановлению администрации</w:t>
      </w:r>
    </w:p>
    <w:p w:rsidR="00F86F40" w:rsidRPr="00CC6C45" w:rsidRDefault="00F86F40" w:rsidP="00F86F40">
      <w:pPr>
        <w:widowControl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CC6C45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муниципального образования </w:t>
      </w:r>
    </w:p>
    <w:p w:rsidR="00F86F40" w:rsidRPr="00CC6C45" w:rsidRDefault="00F86F40" w:rsidP="00F86F40">
      <w:pPr>
        <w:widowControl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CC6C45">
        <w:rPr>
          <w:rFonts w:ascii="Times New Roman" w:eastAsia="Times New Roman" w:hAnsi="Times New Roman" w:cs="Times New Roman"/>
          <w:color w:val="00000A"/>
          <w:lang w:eastAsia="en-US" w:bidi="ar-SA"/>
        </w:rPr>
        <w:t>Тосненский район Ленинградской области</w:t>
      </w:r>
    </w:p>
    <w:p w:rsidR="00F86F40" w:rsidRDefault="00EB5BEC" w:rsidP="00F86F40">
      <w:pPr>
        <w:widowControl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08.04.2022             1241-па</w:t>
      </w:r>
    </w:p>
    <w:p w:rsidR="00F86F40" w:rsidRPr="004D7BE2" w:rsidRDefault="00F86F40" w:rsidP="00F86F40">
      <w:pPr>
        <w:widowControl/>
        <w:tabs>
          <w:tab w:val="left" w:pos="10490"/>
        </w:tabs>
        <w:ind w:left="9072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 w:rsidRPr="00CC6C45">
        <w:rPr>
          <w:rFonts w:ascii="Times New Roman" w:eastAsia="Times New Roman" w:hAnsi="Times New Roman" w:cs="Times New Roman"/>
          <w:color w:val="00000A"/>
          <w:lang w:eastAsia="en-US" w:bidi="ar-SA"/>
        </w:rPr>
        <w:t>от                        №</w:t>
      </w:r>
    </w:p>
    <w:p w:rsidR="00F86F40" w:rsidRPr="00A51D83" w:rsidRDefault="00F86F40" w:rsidP="00F86F40">
      <w:pPr>
        <w:widowControl/>
        <w:tabs>
          <w:tab w:val="left" w:pos="1050"/>
        </w:tabs>
        <w:suppressAutoHyphens/>
        <w:overflowPunct w:val="0"/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36"/>
          <w:szCs w:val="28"/>
          <w:lang w:bidi="ar-SA"/>
        </w:rPr>
      </w:pPr>
    </w:p>
    <w:p w:rsidR="00F86F40" w:rsidRDefault="00F86F40" w:rsidP="00F86F40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bidi="ar-SA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5954"/>
        <w:gridCol w:w="3969"/>
      </w:tblGrid>
      <w:tr w:rsidR="00F86F40" w:rsidTr="00F86F40">
        <w:tc>
          <w:tcPr>
            <w:tcW w:w="817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Длина </w:t>
            </w:r>
          </w:p>
          <w:p w:rsidR="00F86F40" w:rsidRPr="00541968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-м.)</w:t>
            </w:r>
          </w:p>
        </w:tc>
        <w:tc>
          <w:tcPr>
            <w:tcW w:w="5954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Примечание</w:t>
            </w:r>
          </w:p>
        </w:tc>
      </w:tr>
      <w:tr w:rsidR="00F86F40" w:rsidTr="00F86F40">
        <w:tc>
          <w:tcPr>
            <w:tcW w:w="817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Тепловая сеть</w:t>
            </w:r>
          </w:p>
        </w:tc>
        <w:tc>
          <w:tcPr>
            <w:tcW w:w="1417" w:type="dxa"/>
          </w:tcPr>
          <w:p w:rsidR="00F86F40" w:rsidRPr="00541968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86</w:t>
            </w:r>
          </w:p>
        </w:tc>
        <w:tc>
          <w:tcPr>
            <w:tcW w:w="5954" w:type="dxa"/>
          </w:tcPr>
          <w:p w:rsidR="00F86F40" w:rsidRDefault="00F86F40" w:rsidP="0039209D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Российская Федерация, Ленинградская область, Тосненский район, Тосненское городское поселение Тосненского муниципального района, г. Тосно, ул. Чехова, д.1</w:t>
            </w:r>
            <w:proofErr w:type="gramEnd"/>
          </w:p>
        </w:tc>
        <w:tc>
          <w:tcPr>
            <w:tcW w:w="3969" w:type="dxa"/>
          </w:tcPr>
          <w:p w:rsidR="00F86F40" w:rsidRDefault="00F86F40" w:rsidP="0039209D">
            <w:pPr>
              <w:suppressAutoHyphens/>
              <w:overflowPunct w:val="0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Тепловая сеть проходит по территории МБДОУ № 6 </w:t>
            </w:r>
            <w:r w:rsidRPr="0075201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«Детский сад </w:t>
            </w:r>
            <w:proofErr w:type="gramStart"/>
            <w:r w:rsidRPr="0075201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комбинирован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  <w:proofErr w:type="spellStart"/>
            <w:r w:rsidRPr="0075201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ного</w:t>
            </w:r>
            <w:proofErr w:type="spellEnd"/>
            <w:proofErr w:type="gramEnd"/>
            <w:r w:rsidRPr="0075201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 вида»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r w:rsidRPr="005530A2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>от ТК-160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 до здания детского сада </w:t>
            </w:r>
          </w:p>
        </w:tc>
      </w:tr>
    </w:tbl>
    <w:p w:rsidR="00F86F40" w:rsidRPr="00F86F40" w:rsidRDefault="00F86F40" w:rsidP="00D431DC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en-US" w:bidi="ar-SA"/>
        </w:rPr>
      </w:pPr>
    </w:p>
    <w:sectPr w:rsidR="00F86F40" w:rsidRPr="00F86F40" w:rsidSect="00F86F40">
      <w:pgSz w:w="16840" w:h="11900" w:orient="landscape"/>
      <w:pgMar w:top="1800" w:right="1440" w:bottom="1440" w:left="709" w:header="229" w:footer="4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02" w:rsidRDefault="005E5102">
      <w:r>
        <w:separator/>
      </w:r>
    </w:p>
  </w:endnote>
  <w:endnote w:type="continuationSeparator" w:id="0">
    <w:p w:rsidR="005E5102" w:rsidRDefault="005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02" w:rsidRDefault="005E5102"/>
  </w:footnote>
  <w:footnote w:type="continuationSeparator" w:id="0">
    <w:p w:rsidR="005E5102" w:rsidRDefault="005E5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6C"/>
    <w:multiLevelType w:val="multilevel"/>
    <w:tmpl w:val="1548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7346"/>
    <w:multiLevelType w:val="hybridMultilevel"/>
    <w:tmpl w:val="347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2C2"/>
    <w:multiLevelType w:val="multilevel"/>
    <w:tmpl w:val="1548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966D0"/>
    <w:multiLevelType w:val="multilevel"/>
    <w:tmpl w:val="FD02C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45F85"/>
    <w:multiLevelType w:val="multilevel"/>
    <w:tmpl w:val="64FA4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54EE9"/>
    <w:multiLevelType w:val="multilevel"/>
    <w:tmpl w:val="1ABA9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0A95"/>
    <w:rsid w:val="00042C77"/>
    <w:rsid w:val="00042C7A"/>
    <w:rsid w:val="00052E47"/>
    <w:rsid w:val="000666ED"/>
    <w:rsid w:val="000B3EF1"/>
    <w:rsid w:val="000F23AF"/>
    <w:rsid w:val="001134BC"/>
    <w:rsid w:val="00135702"/>
    <w:rsid w:val="00181D5A"/>
    <w:rsid w:val="001848BC"/>
    <w:rsid w:val="0019629C"/>
    <w:rsid w:val="001A6806"/>
    <w:rsid w:val="001A7FC3"/>
    <w:rsid w:val="001B763D"/>
    <w:rsid w:val="001C2546"/>
    <w:rsid w:val="001D1B8C"/>
    <w:rsid w:val="001D4BAD"/>
    <w:rsid w:val="001D6DEF"/>
    <w:rsid w:val="001E0D55"/>
    <w:rsid w:val="001F7AC7"/>
    <w:rsid w:val="00220C5D"/>
    <w:rsid w:val="00227CDD"/>
    <w:rsid w:val="00241E51"/>
    <w:rsid w:val="002A7099"/>
    <w:rsid w:val="002C313F"/>
    <w:rsid w:val="002D25B3"/>
    <w:rsid w:val="002E0CEC"/>
    <w:rsid w:val="002E4D84"/>
    <w:rsid w:val="003067F5"/>
    <w:rsid w:val="00310C6F"/>
    <w:rsid w:val="0035314D"/>
    <w:rsid w:val="003A692C"/>
    <w:rsid w:val="003E6917"/>
    <w:rsid w:val="00434F70"/>
    <w:rsid w:val="004A1BF0"/>
    <w:rsid w:val="004D7BE2"/>
    <w:rsid w:val="004F6BBC"/>
    <w:rsid w:val="00517D69"/>
    <w:rsid w:val="00532A94"/>
    <w:rsid w:val="00542507"/>
    <w:rsid w:val="005774E1"/>
    <w:rsid w:val="00593868"/>
    <w:rsid w:val="005B68E9"/>
    <w:rsid w:val="005B7E29"/>
    <w:rsid w:val="005C3C83"/>
    <w:rsid w:val="005D2A45"/>
    <w:rsid w:val="005E5102"/>
    <w:rsid w:val="0062705E"/>
    <w:rsid w:val="00640025"/>
    <w:rsid w:val="0074600A"/>
    <w:rsid w:val="00746BC0"/>
    <w:rsid w:val="0077328E"/>
    <w:rsid w:val="00785FB5"/>
    <w:rsid w:val="00794314"/>
    <w:rsid w:val="007C1D6D"/>
    <w:rsid w:val="00830A4C"/>
    <w:rsid w:val="00846D06"/>
    <w:rsid w:val="00853299"/>
    <w:rsid w:val="008D256D"/>
    <w:rsid w:val="0093108F"/>
    <w:rsid w:val="00942A97"/>
    <w:rsid w:val="00960015"/>
    <w:rsid w:val="009763B4"/>
    <w:rsid w:val="009D6860"/>
    <w:rsid w:val="009F69EE"/>
    <w:rsid w:val="00A30D1B"/>
    <w:rsid w:val="00A42CA3"/>
    <w:rsid w:val="00A51D83"/>
    <w:rsid w:val="00A758CB"/>
    <w:rsid w:val="00A840D3"/>
    <w:rsid w:val="00AA35E1"/>
    <w:rsid w:val="00AB0A95"/>
    <w:rsid w:val="00AC2E00"/>
    <w:rsid w:val="00B552E7"/>
    <w:rsid w:val="00B653E4"/>
    <w:rsid w:val="00B73A87"/>
    <w:rsid w:val="00B84993"/>
    <w:rsid w:val="00BC19AB"/>
    <w:rsid w:val="00BE0BFB"/>
    <w:rsid w:val="00C21604"/>
    <w:rsid w:val="00C44899"/>
    <w:rsid w:val="00CC5081"/>
    <w:rsid w:val="00CC6594"/>
    <w:rsid w:val="00CD20A5"/>
    <w:rsid w:val="00CE30B7"/>
    <w:rsid w:val="00D431DC"/>
    <w:rsid w:val="00DB71A2"/>
    <w:rsid w:val="00DD38C2"/>
    <w:rsid w:val="00E0785A"/>
    <w:rsid w:val="00E31131"/>
    <w:rsid w:val="00E41355"/>
    <w:rsid w:val="00E430A7"/>
    <w:rsid w:val="00EB5BEC"/>
    <w:rsid w:val="00EC659F"/>
    <w:rsid w:val="00EC72D1"/>
    <w:rsid w:val="00EE2B3E"/>
    <w:rsid w:val="00EE4B76"/>
    <w:rsid w:val="00EF5386"/>
    <w:rsid w:val="00F51BBA"/>
    <w:rsid w:val="00F82721"/>
    <w:rsid w:val="00F86F40"/>
    <w:rsid w:val="00FC715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6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E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EC"/>
    <w:rPr>
      <w:color w:val="000000"/>
    </w:rPr>
  </w:style>
  <w:style w:type="paragraph" w:styleId="ac">
    <w:name w:val="List Paragraph"/>
    <w:basedOn w:val="a"/>
    <w:uiPriority w:val="34"/>
    <w:qFormat/>
    <w:rsid w:val="001134BC"/>
    <w:pPr>
      <w:ind w:left="720"/>
      <w:contextualSpacing/>
    </w:pPr>
  </w:style>
  <w:style w:type="paragraph" w:styleId="ad">
    <w:name w:val="No Spacing"/>
    <w:uiPriority w:val="1"/>
    <w:qFormat/>
    <w:rsid w:val="00A51D83"/>
    <w:rPr>
      <w:color w:val="000000"/>
    </w:rPr>
  </w:style>
  <w:style w:type="table" w:styleId="ae">
    <w:name w:val="Table Grid"/>
    <w:basedOn w:val="a1"/>
    <w:uiPriority w:val="59"/>
    <w:rsid w:val="00F86F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6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E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EC"/>
    <w:rPr>
      <w:color w:val="000000"/>
    </w:rPr>
  </w:style>
  <w:style w:type="paragraph" w:styleId="ac">
    <w:name w:val="List Paragraph"/>
    <w:basedOn w:val="a"/>
    <w:uiPriority w:val="34"/>
    <w:qFormat/>
    <w:rsid w:val="001134BC"/>
    <w:pPr>
      <w:ind w:left="720"/>
      <w:contextualSpacing/>
    </w:pPr>
  </w:style>
  <w:style w:type="paragraph" w:styleId="ad">
    <w:name w:val="No Spacing"/>
    <w:uiPriority w:val="1"/>
    <w:qFormat/>
    <w:rsid w:val="00A51D83"/>
    <w:rPr>
      <w:color w:val="000000"/>
    </w:rPr>
  </w:style>
  <w:style w:type="table" w:styleId="ae">
    <w:name w:val="Table Grid"/>
    <w:basedOn w:val="a1"/>
    <w:uiPriority w:val="59"/>
    <w:rsid w:val="00F86F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Кеменчежи Евгений Валерьевич</dc:creator>
  <cp:lastModifiedBy>Морозова Ольга Олеговна</cp:lastModifiedBy>
  <cp:revision>2</cp:revision>
  <cp:lastPrinted>2022-04-07T07:29:00Z</cp:lastPrinted>
  <dcterms:created xsi:type="dcterms:W3CDTF">2022-04-12T08:12:00Z</dcterms:created>
  <dcterms:modified xsi:type="dcterms:W3CDTF">2022-04-12T08:12:00Z</dcterms:modified>
</cp:coreProperties>
</file>