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493C" w:rsidRDefault="00DB6F70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-1239305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3A6&#10;r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C493C" w:rsidRDefault="005C493C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3C" w:rsidRDefault="005C493C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3C" w:rsidRDefault="005C493C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3C" w:rsidRDefault="005C493C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3C" w:rsidRDefault="005C493C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3C" w:rsidRDefault="005C493C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3C" w:rsidRDefault="005C493C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3C" w:rsidRDefault="005C493C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3C" w:rsidRDefault="005C493C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3C" w:rsidRDefault="00DB6F70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18.04.2022                               1354-па</w:t>
      </w:r>
    </w:p>
    <w:p w:rsidR="005C493C" w:rsidRDefault="005C493C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3C" w:rsidRDefault="005C493C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3C" w:rsidRDefault="005C493C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3C" w:rsidRDefault="00B16749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</w:t>
      </w:r>
      <w:r w:rsidR="00460ED4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дминистративного регламента по предоставлению </w:t>
      </w:r>
    </w:p>
    <w:p w:rsidR="005C493C" w:rsidRDefault="00460ED4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</w:t>
      </w:r>
      <w:r w:rsidR="00B16749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разрешения на использование земель </w:t>
      </w:r>
    </w:p>
    <w:p w:rsidR="005C493C" w:rsidRDefault="00B16749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земельного участка, находящихся в собственности муниципального </w:t>
      </w:r>
    </w:p>
    <w:p w:rsidR="005C493C" w:rsidRDefault="00B16749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Тосненский район Ленинградской области, Тосненского </w:t>
      </w:r>
    </w:p>
    <w:p w:rsidR="005C493C" w:rsidRDefault="00B16749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Тосненского муниципального района Ленинградской </w:t>
      </w:r>
    </w:p>
    <w:p w:rsidR="005C493C" w:rsidRDefault="00B16749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области, и зем</w:t>
      </w:r>
      <w:r w:rsidR="00D674E9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земельных участк</w:t>
      </w:r>
      <w:r w:rsidR="00910355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государственная собственность </w:t>
      </w:r>
    </w:p>
    <w:p w:rsidR="005C493C" w:rsidRDefault="00B16749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которые не разграничена, расположенных на территории Тосненского </w:t>
      </w:r>
    </w:p>
    <w:p w:rsidR="005C493C" w:rsidRDefault="00B16749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Тосненского муниципального района Ленинградской </w:t>
      </w:r>
    </w:p>
    <w:p w:rsidR="005C493C" w:rsidRDefault="00B16749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и сельский поселени</w:t>
      </w:r>
      <w:r w:rsidR="00910355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 </w:t>
      </w:r>
    </w:p>
    <w:p w:rsidR="005C493C" w:rsidRDefault="00B16749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 предоставления земельного участка и установления сервитута, публичного </w:t>
      </w:r>
    </w:p>
    <w:p w:rsidR="00460ED4" w:rsidRPr="005C493C" w:rsidRDefault="00B16749" w:rsidP="005C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сервитута»</w:t>
      </w:r>
    </w:p>
    <w:p w:rsidR="00460ED4" w:rsidRPr="005C493C" w:rsidRDefault="00460ED4" w:rsidP="005C4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ED4" w:rsidRPr="005C493C" w:rsidRDefault="00460ED4" w:rsidP="005C49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ED4" w:rsidRPr="005C493C" w:rsidRDefault="00460ED4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ударственных и муниципальных услуг», постановлением Правительства Росси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от 16.05.2011 № 373 «О разработке и утверждении администр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Тосненский район Ленинградской области, исполняя полномочия а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министрации Тосненского городского поселения  Тосненского муниципального района Ленинградской области на основании статьи 13 Устава Тосненского горо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поселения Тосненского муниципального района Ленинградской области и статьи 25 Устава муниципального образования Тосненский</w:t>
      </w:r>
      <w:r w:rsidR="00910355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области, администрация муниципального образования Тосненский район Ленинградской области</w:t>
      </w:r>
    </w:p>
    <w:p w:rsidR="00460ED4" w:rsidRPr="005C493C" w:rsidRDefault="00460ED4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ED4" w:rsidRDefault="00460ED4" w:rsidP="005C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5C493C" w:rsidRPr="005C493C" w:rsidRDefault="005C493C" w:rsidP="005C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ED4" w:rsidRPr="005C493C" w:rsidRDefault="00B16749" w:rsidP="005C493C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</w:t>
      </w:r>
      <w:r w:rsidR="00460ED4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 по предоставлению муниципал</w:t>
      </w:r>
      <w:r w:rsidR="00460ED4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460ED4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услуги 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разрешения на использование земель или земельного участка, находящихся в собственности муниципального образования Тосненский район Л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нинградской области, Тосненского городского поселения Тосненского муниц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райо</w:t>
      </w:r>
      <w:r w:rsidR="00D674E9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Ленинградской области, и земель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земельных участк</w:t>
      </w:r>
      <w:r w:rsidR="00D674E9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гос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дарственная собственность на которые не разграничена, расположенных на терр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тории Тосненского городского поселения Тосненского муниципального района Л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нинградской области и сельски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674E9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ласти</w:t>
      </w:r>
      <w:r w:rsid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предоставления земельного участка и установления сервитута, публи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сервитута» </w:t>
      </w:r>
      <w:r w:rsidR="00460ED4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(приложение).</w:t>
      </w:r>
    </w:p>
    <w:p w:rsidR="00460ED4" w:rsidRPr="005C493C" w:rsidRDefault="00460ED4" w:rsidP="005C493C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Комитету имущественных отношений администрации муниципального о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Тосненский район Ленинградской области:</w:t>
      </w:r>
    </w:p>
    <w:p w:rsidR="00460ED4" w:rsidRPr="005C493C" w:rsidRDefault="00460ED4" w:rsidP="005C493C">
      <w:pPr>
        <w:numPr>
          <w:ilvl w:val="1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включение муниципальной услуги 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разрешения на использование земель или земельного участка, находящихся в собственности м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ниципального образования Тосненский район Ленинградской области, Тосненского городского поселения Тосненского муниципального района Ленинградской обл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сти, и зем</w:t>
      </w:r>
      <w:r w:rsidR="00D674E9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земельных участк</w:t>
      </w:r>
      <w:r w:rsidR="00D674E9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района Ленинградс</w:t>
      </w:r>
      <w:r w:rsidR="00D674E9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области и сельских поселени</w:t>
      </w:r>
      <w:r w:rsidR="00940BAE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</w:t>
      </w:r>
      <w:r w:rsid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предоставления земельного учас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и установления сервитута, публичного сервитута»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реестр муниципальных услуг муниципального образования Тосненский район Ленинградской области.</w:t>
      </w:r>
    </w:p>
    <w:p w:rsidR="00460ED4" w:rsidRPr="005C493C" w:rsidRDefault="00460ED4" w:rsidP="005C493C">
      <w:pPr>
        <w:numPr>
          <w:ilvl w:val="1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в пресс-службу комитета по организационной работе, местн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самоуправлению, межнациональным и межконфессиональным отношениям</w:t>
      </w:r>
      <w:r w:rsidR="00940BAE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940BAE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940BAE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министрации муниципального образования Тосненский район Ленинградской о</w:t>
      </w:r>
      <w:r w:rsidR="00940BAE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940BAE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 официального опубликования </w:t>
      </w:r>
      <w:r w:rsidR="00940BAE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обнародования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в порядке, установленном Уставом муниципального образования Тосненский</w:t>
      </w:r>
      <w:r w:rsidR="00940BAE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области.</w:t>
      </w:r>
    </w:p>
    <w:p w:rsidR="00460ED4" w:rsidRPr="005C493C" w:rsidRDefault="00460ED4" w:rsidP="005C49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лению, межнациональным и межконфессиональным отношениям</w:t>
      </w:r>
      <w:r w:rsidR="00940BAE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опублик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940BAE" w:rsidRPr="005C493C">
        <w:rPr>
          <w:rFonts w:ascii="Times New Roman" w:hAnsi="Times New Roman" w:cs="Times New Roman"/>
          <w:sz w:val="24"/>
          <w:szCs w:val="24"/>
        </w:rPr>
        <w:t xml:space="preserve"> </w:t>
      </w:r>
      <w:r w:rsidR="00940BAE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Уставом муниципального образования Тосненский муниципальный район Ленинградской области.</w:t>
      </w:r>
    </w:p>
    <w:p w:rsidR="00460ED4" w:rsidRPr="005C493C" w:rsidRDefault="00940BAE" w:rsidP="005C49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Признать утратившим</w:t>
      </w:r>
      <w:r w:rsidR="00460ED4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постановление администрации муниципального образования Тосненский район Ленинградской области от 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27.12.2017 №</w:t>
      </w:r>
      <w:r w:rsidR="00BE43CC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3536-па «Об утверждении Административного регламента по предоставлению муниц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пальной услуги «Выдача разрешений на использование земель или земельного участка, находящихся в собственности муниципального образования Тосненский район Ленинградской области, без предоставления земельного участка и устано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07F46"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сервитутов в целях, предусмотренных пунктом 1 статьи 39.34 Земельного кодекса Российской Федерации».</w:t>
      </w:r>
    </w:p>
    <w:p w:rsidR="00460ED4" w:rsidRPr="005C493C" w:rsidRDefault="00460ED4" w:rsidP="005C493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460ED4" w:rsidRPr="005C493C" w:rsidRDefault="00460ED4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ED4" w:rsidRPr="005C493C" w:rsidRDefault="00460ED4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ED4" w:rsidRDefault="00460ED4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3C" w:rsidRPr="005C493C" w:rsidRDefault="005C493C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ED4" w:rsidRPr="005C493C" w:rsidRDefault="00460ED4" w:rsidP="005C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                                                                         А.Г. Клементьев</w:t>
      </w:r>
    </w:p>
    <w:p w:rsidR="00460ED4" w:rsidRPr="005C493C" w:rsidRDefault="00460ED4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ED4" w:rsidRPr="005C493C" w:rsidRDefault="00460ED4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ED4" w:rsidRPr="005C493C" w:rsidRDefault="00460ED4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10" w:rsidRDefault="00E60F10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AD3" w:rsidRDefault="00B67AD3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AD3" w:rsidRDefault="00B67AD3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AD3" w:rsidRDefault="00B67AD3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AD3" w:rsidRDefault="00B67AD3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AD3" w:rsidRPr="005C493C" w:rsidRDefault="00B67AD3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ED4" w:rsidRPr="005C493C" w:rsidRDefault="00460ED4" w:rsidP="005C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Николаева Вероника Марсильевна</w:t>
      </w:r>
      <w:r w:rsidR="005C493C" w:rsidRPr="005C49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5C49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37264</w:t>
      </w:r>
    </w:p>
    <w:p w:rsidR="005C493C" w:rsidRPr="005C493C" w:rsidRDefault="005C493C" w:rsidP="005C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49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 га</w:t>
      </w:r>
    </w:p>
    <w:p w:rsidR="005C493C" w:rsidRPr="005C493C" w:rsidRDefault="005C493C" w:rsidP="005C493C">
      <w:pPr>
        <w:pStyle w:val="af7"/>
        <w:ind w:left="4253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493C" w:rsidRDefault="005C493C" w:rsidP="005C493C">
      <w:pPr>
        <w:pStyle w:val="af7"/>
        <w:ind w:left="4253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C493C" w:rsidRDefault="005C493C" w:rsidP="005C493C">
      <w:pPr>
        <w:pStyle w:val="af7"/>
        <w:ind w:left="4253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C493C" w:rsidRPr="005C493C" w:rsidRDefault="005C493C" w:rsidP="005C493C">
      <w:pPr>
        <w:pStyle w:val="af7"/>
        <w:ind w:left="4253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5C493C" w:rsidRPr="005C493C" w:rsidRDefault="00DB6F70" w:rsidP="005C493C">
      <w:pPr>
        <w:pStyle w:val="af7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18.04.2022                        1354-па</w:t>
      </w:r>
    </w:p>
    <w:p w:rsidR="00786490" w:rsidRPr="005C493C" w:rsidRDefault="005C493C" w:rsidP="005C493C">
      <w:pPr>
        <w:pStyle w:val="af7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от_______________ № __________</w:t>
      </w:r>
    </w:p>
    <w:p w:rsidR="00786490" w:rsidRPr="005C493C" w:rsidRDefault="00786490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ED4" w:rsidRPr="005C493C" w:rsidRDefault="00915561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eastAsia="Calibri" w:hAnsi="Times New Roman" w:cs="Times New Roman"/>
          <w:sz w:val="24"/>
          <w:szCs w:val="24"/>
        </w:rPr>
        <w:t>АДМИНИСТРАТИВН</w:t>
      </w:r>
      <w:r w:rsidR="00460ED4" w:rsidRPr="005C493C">
        <w:rPr>
          <w:rFonts w:ascii="Times New Roman" w:eastAsia="Calibri" w:hAnsi="Times New Roman" w:cs="Times New Roman"/>
          <w:sz w:val="24"/>
          <w:szCs w:val="24"/>
        </w:rPr>
        <w:t>ЫЙ РЕГЛАМЕНТ</w:t>
      </w:r>
      <w:r w:rsidRPr="005C49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AD3" w:rsidRDefault="00940BAE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eastAsia="Calibri" w:hAnsi="Times New Roman" w:cs="Times New Roman"/>
          <w:sz w:val="24"/>
          <w:szCs w:val="24"/>
        </w:rPr>
        <w:t>п</w:t>
      </w:r>
      <w:r w:rsidR="00460ED4" w:rsidRPr="005C493C">
        <w:rPr>
          <w:rFonts w:ascii="Times New Roman" w:eastAsia="Calibri" w:hAnsi="Times New Roman" w:cs="Times New Roman"/>
          <w:sz w:val="24"/>
          <w:szCs w:val="24"/>
        </w:rPr>
        <w:t xml:space="preserve">о предоставлению муниципальной услуги </w:t>
      </w:r>
      <w:r w:rsidR="00915561" w:rsidRPr="005C493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F1DC6" w:rsidRPr="005C493C">
        <w:rPr>
          <w:rFonts w:ascii="Times New Roman" w:eastAsia="Calibri" w:hAnsi="Times New Roman" w:cs="Times New Roman"/>
          <w:sz w:val="24"/>
          <w:szCs w:val="24"/>
        </w:rPr>
        <w:t>Выдача разрешени</w:t>
      </w:r>
      <w:r w:rsidR="00B84918" w:rsidRPr="005C493C">
        <w:rPr>
          <w:rFonts w:ascii="Times New Roman" w:eastAsia="Calibri" w:hAnsi="Times New Roman" w:cs="Times New Roman"/>
          <w:sz w:val="24"/>
          <w:szCs w:val="24"/>
        </w:rPr>
        <w:t>я</w:t>
      </w:r>
      <w:r w:rsidR="00BF1DC6" w:rsidRPr="005C49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AD3" w:rsidRDefault="00BF1DC6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eastAsia="Calibri" w:hAnsi="Times New Roman" w:cs="Times New Roman"/>
          <w:sz w:val="24"/>
          <w:szCs w:val="24"/>
        </w:rPr>
        <w:t xml:space="preserve">на использование земель или земельного участка, находящихся </w:t>
      </w:r>
    </w:p>
    <w:p w:rsidR="00B67AD3" w:rsidRDefault="00460ED4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eastAsia="Calibri" w:hAnsi="Times New Roman" w:cs="Times New Roman"/>
          <w:sz w:val="24"/>
          <w:szCs w:val="24"/>
        </w:rPr>
        <w:t xml:space="preserve">в собственности муниципального образования Тосненский район </w:t>
      </w:r>
    </w:p>
    <w:p w:rsidR="00B67AD3" w:rsidRDefault="00460ED4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области, Тосненского городского поселения Тосненского </w:t>
      </w:r>
    </w:p>
    <w:p w:rsidR="00B67AD3" w:rsidRDefault="00460ED4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eastAsia="Calibri" w:hAnsi="Times New Roman" w:cs="Times New Roman"/>
          <w:sz w:val="24"/>
          <w:szCs w:val="24"/>
        </w:rPr>
        <w:t>муниципального района Ленинградской области, и зем</w:t>
      </w:r>
      <w:r w:rsidR="00D674E9" w:rsidRPr="005C493C">
        <w:rPr>
          <w:rFonts w:ascii="Times New Roman" w:eastAsia="Calibri" w:hAnsi="Times New Roman" w:cs="Times New Roman"/>
          <w:sz w:val="24"/>
          <w:szCs w:val="24"/>
        </w:rPr>
        <w:t>ель</w:t>
      </w:r>
      <w:r w:rsidRPr="005C493C">
        <w:rPr>
          <w:rFonts w:ascii="Times New Roman" w:eastAsia="Calibri" w:hAnsi="Times New Roman" w:cs="Times New Roman"/>
          <w:sz w:val="24"/>
          <w:szCs w:val="24"/>
        </w:rPr>
        <w:t xml:space="preserve"> или земельных участк</w:t>
      </w:r>
      <w:r w:rsidR="00D674E9" w:rsidRPr="005C493C">
        <w:rPr>
          <w:rFonts w:ascii="Times New Roman" w:eastAsia="Calibri" w:hAnsi="Times New Roman" w:cs="Times New Roman"/>
          <w:sz w:val="24"/>
          <w:szCs w:val="24"/>
        </w:rPr>
        <w:t>ов</w:t>
      </w:r>
      <w:r w:rsidRPr="005C493C">
        <w:rPr>
          <w:rFonts w:ascii="Times New Roman" w:eastAsia="Calibri" w:hAnsi="Times New Roman" w:cs="Times New Roman"/>
          <w:sz w:val="24"/>
          <w:szCs w:val="24"/>
        </w:rPr>
        <w:t xml:space="preserve">, государственная собственность на которые не разграничена, </w:t>
      </w:r>
    </w:p>
    <w:p w:rsidR="00B67AD3" w:rsidRDefault="00460ED4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eastAsia="Calibri" w:hAnsi="Times New Roman" w:cs="Times New Roman"/>
          <w:sz w:val="24"/>
          <w:szCs w:val="24"/>
        </w:rPr>
        <w:t xml:space="preserve">расположенных на территории Тосненского городского поселения </w:t>
      </w:r>
    </w:p>
    <w:p w:rsidR="00B67AD3" w:rsidRDefault="00460ED4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eastAsia="Calibri" w:hAnsi="Times New Roman" w:cs="Times New Roman"/>
          <w:sz w:val="24"/>
          <w:szCs w:val="24"/>
        </w:rPr>
        <w:t xml:space="preserve">Тосненского муниципального района Ленинградской области и сельских </w:t>
      </w:r>
    </w:p>
    <w:p w:rsidR="00915561" w:rsidRPr="005C493C" w:rsidRDefault="00460ED4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eastAsia="Calibri" w:hAnsi="Times New Roman" w:cs="Times New Roman"/>
          <w:sz w:val="24"/>
          <w:szCs w:val="24"/>
        </w:rPr>
        <w:t>поселени</w:t>
      </w:r>
      <w:r w:rsidR="00940BAE" w:rsidRPr="005C493C">
        <w:rPr>
          <w:rFonts w:ascii="Times New Roman" w:eastAsia="Calibri" w:hAnsi="Times New Roman" w:cs="Times New Roman"/>
          <w:sz w:val="24"/>
          <w:szCs w:val="24"/>
        </w:rPr>
        <w:t>й</w:t>
      </w:r>
      <w:r w:rsidRPr="005C493C">
        <w:rPr>
          <w:rFonts w:ascii="Times New Roman" w:eastAsia="Calibri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5C493C">
        <w:rPr>
          <w:rFonts w:ascii="Times New Roman" w:eastAsia="Calibri" w:hAnsi="Times New Roman" w:cs="Times New Roman"/>
          <w:sz w:val="24"/>
          <w:szCs w:val="24"/>
        </w:rPr>
        <w:t>,</w:t>
      </w:r>
      <w:r w:rsidRPr="005C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DC6" w:rsidRPr="005C493C">
        <w:rPr>
          <w:rFonts w:ascii="Times New Roman" w:eastAsia="Calibri" w:hAnsi="Times New Roman" w:cs="Times New Roman"/>
          <w:sz w:val="24"/>
          <w:szCs w:val="24"/>
        </w:rPr>
        <w:t>без предоставления земельного участка и установления сервитут</w:t>
      </w:r>
      <w:r w:rsidR="00A61829" w:rsidRPr="005C493C">
        <w:rPr>
          <w:rFonts w:ascii="Times New Roman" w:eastAsia="Calibri" w:hAnsi="Times New Roman" w:cs="Times New Roman"/>
          <w:sz w:val="24"/>
          <w:szCs w:val="24"/>
        </w:rPr>
        <w:t>а, публичного сервитута</w:t>
      </w:r>
      <w:r w:rsidR="00915561" w:rsidRPr="005C493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C493C" w:rsidRDefault="005C493C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– </w:t>
      </w:r>
      <w:r w:rsidR="00940BA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561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F51323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915561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</w:t>
      </w:r>
    </w:p>
    <w:p w:rsidR="005C493C" w:rsidRDefault="00915561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без предоставления земельного участка и установления сервитут</w:t>
      </w:r>
      <w:r w:rsidR="00A6182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публичного сервитута</w:t>
      </w:r>
      <w:r w:rsidR="00940BA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административный регламент, </w:t>
      </w:r>
    </w:p>
    <w:p w:rsidR="00465E6E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услуга)</w:t>
      </w:r>
    </w:p>
    <w:p w:rsidR="00BE3F32" w:rsidRPr="005C493C" w:rsidRDefault="00BE3F32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5C493C" w:rsidRDefault="00BE3F32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5C493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3F32" w:rsidRPr="005C493C" w:rsidRDefault="00BE3F32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E6E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8"/>
      <w:bookmarkEnd w:id="2"/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3" w:name="P54"/>
      <w:bookmarkEnd w:id="3"/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и стандарт пред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915561" w:rsidRPr="005C493C" w:rsidRDefault="0091556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0"/>
      <w:bookmarkEnd w:id="4"/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Заявителями, имеющими право на получение муниципальной услуги, я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:rsidR="00915561" w:rsidRPr="005C493C" w:rsidRDefault="0091556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лица;</w:t>
      </w:r>
    </w:p>
    <w:p w:rsidR="00915561" w:rsidRPr="005C493C" w:rsidRDefault="0091556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(далее – заявитель).</w:t>
      </w:r>
    </w:p>
    <w:p w:rsidR="00103CEA" w:rsidRPr="005C493C" w:rsidRDefault="00103CEA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103CEA" w:rsidRPr="005C493C" w:rsidRDefault="00103CEA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веренности;</w:t>
      </w:r>
    </w:p>
    <w:p w:rsidR="00103CEA" w:rsidRPr="005C493C" w:rsidRDefault="00103CEA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</w:t>
      </w:r>
      <w:r w:rsidR="00940BA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представители, действующие в силу полномочий, основанных на доверенности или договоре.</w:t>
      </w:r>
    </w:p>
    <w:p w:rsidR="001C0249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1C0249" w:rsidRPr="005C493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BE43CC" w:rsidRPr="005C493C">
        <w:rPr>
          <w:rFonts w:ascii="Times New Roman" w:hAnsi="Times New Roman" w:cs="Times New Roman"/>
          <w:sz w:val="24"/>
          <w:szCs w:val="24"/>
        </w:rPr>
        <w:t>администрации муниципального обр</w:t>
      </w:r>
      <w:r w:rsidR="00BE43CC" w:rsidRPr="005C493C">
        <w:rPr>
          <w:rFonts w:ascii="Times New Roman" w:hAnsi="Times New Roman" w:cs="Times New Roman"/>
          <w:sz w:val="24"/>
          <w:szCs w:val="24"/>
        </w:rPr>
        <w:t>а</w:t>
      </w:r>
      <w:r w:rsidR="00BE43CC" w:rsidRPr="005C493C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</w:t>
      </w:r>
      <w:r w:rsidR="001C0249" w:rsidRPr="005C493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2415B" w:rsidRPr="005C493C">
        <w:rPr>
          <w:rFonts w:ascii="Times New Roman" w:hAnsi="Times New Roman" w:cs="Times New Roman"/>
          <w:sz w:val="24"/>
          <w:szCs w:val="24"/>
        </w:rPr>
        <w:t>–</w:t>
      </w:r>
      <w:r w:rsidR="001C0249" w:rsidRPr="005C493C">
        <w:rPr>
          <w:rFonts w:ascii="Times New Roman" w:hAnsi="Times New Roman" w:cs="Times New Roman"/>
          <w:sz w:val="24"/>
          <w:szCs w:val="24"/>
        </w:rPr>
        <w:t xml:space="preserve"> орган местного сам</w:t>
      </w:r>
      <w:r w:rsidR="001C0249" w:rsidRPr="005C493C">
        <w:rPr>
          <w:rFonts w:ascii="Times New Roman" w:hAnsi="Times New Roman" w:cs="Times New Roman"/>
          <w:sz w:val="24"/>
          <w:szCs w:val="24"/>
        </w:rPr>
        <w:t>о</w:t>
      </w:r>
      <w:r w:rsidR="001C0249" w:rsidRPr="005C493C">
        <w:rPr>
          <w:rFonts w:ascii="Times New Roman" w:hAnsi="Times New Roman" w:cs="Times New Roman"/>
          <w:sz w:val="24"/>
          <w:szCs w:val="24"/>
        </w:rPr>
        <w:t>управления, ОМСУ, Администрация), предоставляющ</w:t>
      </w:r>
      <w:r w:rsidR="00D674E9" w:rsidRPr="005C493C">
        <w:rPr>
          <w:rFonts w:ascii="Times New Roman" w:hAnsi="Times New Roman" w:cs="Times New Roman"/>
          <w:sz w:val="24"/>
          <w:szCs w:val="24"/>
        </w:rPr>
        <w:t>ей</w:t>
      </w:r>
      <w:r w:rsidR="001C0249" w:rsidRPr="005C493C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</w:t>
      </w:r>
      <w:r w:rsidR="00D674E9" w:rsidRPr="005C493C">
        <w:rPr>
          <w:rFonts w:ascii="Times New Roman" w:hAnsi="Times New Roman" w:cs="Times New Roman"/>
          <w:sz w:val="24"/>
          <w:szCs w:val="24"/>
        </w:rPr>
        <w:t>ах</w:t>
      </w:r>
      <w:r w:rsidR="001C0249" w:rsidRPr="005C493C">
        <w:rPr>
          <w:rFonts w:ascii="Times New Roman" w:hAnsi="Times New Roman" w:cs="Times New Roman"/>
          <w:sz w:val="24"/>
          <w:szCs w:val="24"/>
        </w:rPr>
        <w:t xml:space="preserve"> и т.</w:t>
      </w:r>
      <w:r w:rsidR="005C493C">
        <w:rPr>
          <w:rFonts w:ascii="Times New Roman" w:hAnsi="Times New Roman" w:cs="Times New Roman"/>
          <w:sz w:val="24"/>
          <w:szCs w:val="24"/>
        </w:rPr>
        <w:t xml:space="preserve"> </w:t>
      </w:r>
      <w:r w:rsidR="001C0249" w:rsidRPr="005C493C">
        <w:rPr>
          <w:rFonts w:ascii="Times New Roman" w:hAnsi="Times New Roman" w:cs="Times New Roman"/>
          <w:sz w:val="24"/>
          <w:szCs w:val="24"/>
        </w:rPr>
        <w:t xml:space="preserve">д. (далее </w:t>
      </w:r>
      <w:r w:rsidR="00E65CE4" w:rsidRPr="005C493C">
        <w:rPr>
          <w:rFonts w:ascii="Times New Roman" w:hAnsi="Times New Roman" w:cs="Times New Roman"/>
          <w:sz w:val="24"/>
          <w:szCs w:val="24"/>
        </w:rPr>
        <w:t>–</w:t>
      </w:r>
      <w:r w:rsidR="001C0249" w:rsidRPr="005C493C">
        <w:rPr>
          <w:rFonts w:ascii="Times New Roman" w:hAnsi="Times New Roman" w:cs="Times New Roman"/>
          <w:sz w:val="24"/>
          <w:szCs w:val="24"/>
        </w:rPr>
        <w:t xml:space="preserve"> св</w:t>
      </w:r>
      <w:r w:rsidR="001C0249" w:rsidRPr="005C493C">
        <w:rPr>
          <w:rFonts w:ascii="Times New Roman" w:hAnsi="Times New Roman" w:cs="Times New Roman"/>
          <w:sz w:val="24"/>
          <w:szCs w:val="24"/>
        </w:rPr>
        <w:t>е</w:t>
      </w:r>
      <w:r w:rsidR="001C0249" w:rsidRPr="005C493C">
        <w:rPr>
          <w:rFonts w:ascii="Times New Roman" w:hAnsi="Times New Roman" w:cs="Times New Roman"/>
          <w:sz w:val="24"/>
          <w:szCs w:val="24"/>
        </w:rPr>
        <w:t>дения информационного характера), размещается:</w:t>
      </w:r>
    </w:p>
    <w:p w:rsidR="00465E6E" w:rsidRPr="005C493C" w:rsidRDefault="00D674E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65E6E" w:rsidRPr="005C493C" w:rsidRDefault="00D674E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</w:t>
      </w:r>
      <w:r w:rsidR="00BE43CC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 https://tosno.online/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5C493C" w:rsidRDefault="00D674E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Государственного бюджетного учреждения Ленинградской области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415B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52D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11" w:history="1">
        <w:r w:rsidR="00773B10" w:rsidRPr="005C493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http://mfc47.ru/</w:t>
        </w:r>
      </w:hyperlink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5C493C" w:rsidRDefault="00D674E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</w:t>
      </w:r>
      <w:r w:rsidR="00C2415B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ПГУ ЛО)/на Едином портале государственных услуг (далее </w:t>
      </w:r>
      <w:r w:rsidR="00C2415B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ЕПГУ): www.gu.le</w:t>
      </w:r>
      <w:r w:rsidR="00E4459D" w:rsidRPr="005C4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obl.ru, www.gosuslugi.ru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B10" w:rsidRPr="005C493C" w:rsidRDefault="00D674E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</w:t>
      </w:r>
      <w:r w:rsidR="00C2415B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системе «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государственных и м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 (функций) Ленинградской области</w:t>
      </w:r>
      <w:r w:rsidR="00C2415B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415B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Реестр).</w:t>
      </w:r>
    </w:p>
    <w:p w:rsidR="00537272" w:rsidRPr="005C493C" w:rsidRDefault="00537272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5E6E" w:rsidRPr="005C493C" w:rsidRDefault="00465E6E" w:rsidP="005C493C">
      <w:pPr>
        <w:widowControl w:val="0"/>
        <w:tabs>
          <w:tab w:val="left" w:pos="992"/>
          <w:tab w:val="center" w:pos="4677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30"/>
      <w:bookmarkEnd w:id="5"/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465E6E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10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BF1DC6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74E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0F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земельного участка, находящихся в собственности м</w:t>
      </w:r>
      <w:r w:rsidR="00E60F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60F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области, Тосненского городского поселения Тосненского муниципального района Ленинградской обл</w:t>
      </w:r>
      <w:r w:rsidR="00E60F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0F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и зем</w:t>
      </w:r>
      <w:r w:rsidR="00D674E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E60F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земельных участк</w:t>
      </w:r>
      <w:r w:rsidR="00D674E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60F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района Ленинградской области и сельских поселени</w:t>
      </w:r>
      <w:r w:rsidR="00D674E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60F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  <w:r w:rsid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0F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предоставления земельного учас</w:t>
      </w:r>
      <w:r w:rsidR="00E60F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0F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установления сервитута, публичного сервитута</w:t>
      </w:r>
      <w:r w:rsidR="00D674E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0F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E6E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4E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561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использование земельного участка без предоставления земельного участка и уст</w:t>
      </w:r>
      <w:r w:rsidR="00915561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5561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сервитут</w:t>
      </w:r>
      <w:r w:rsidR="00A6182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публичного сервитута</w:t>
      </w:r>
      <w:r w:rsidR="00D674E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F19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36F1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 предоставляет:</w:t>
      </w:r>
      <w:r w:rsidR="00D674E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F1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674E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E6E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465E6E" w:rsidRPr="005C493C" w:rsidRDefault="002A4AA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«МФЦ»;</w:t>
      </w:r>
    </w:p>
    <w:p w:rsidR="00C01329" w:rsidRPr="005C493C" w:rsidRDefault="002A4AA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службы государственной регистрации, кадастра и карто</w:t>
      </w:r>
      <w:r w:rsidR="00C0132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 по Ленинградской области;</w:t>
      </w:r>
    </w:p>
    <w:p w:rsidR="00C01329" w:rsidRPr="005C493C" w:rsidRDefault="00C0132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служба;</w:t>
      </w:r>
    </w:p>
    <w:p w:rsidR="002A4AAF" w:rsidRPr="005C493C" w:rsidRDefault="00C0132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Федеральное агентство по недропользованию.</w:t>
      </w:r>
      <w:r w:rsidR="002A4AA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5E6E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получение </w:t>
      </w:r>
      <w:r w:rsidR="00D85C3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 комплектом документов принимается:</w:t>
      </w:r>
    </w:p>
    <w:p w:rsidR="00465E6E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465E6E" w:rsidRPr="005C493C" w:rsidRDefault="00D674E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6F1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5C493C" w:rsidRDefault="00D674E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соглашения);</w:t>
      </w:r>
    </w:p>
    <w:p w:rsidR="00465E6E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465E6E" w:rsidRPr="005C493C" w:rsidRDefault="00D674E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</w:t>
      </w:r>
      <w:r w:rsidR="00836F1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5C493C" w:rsidRDefault="00D674E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465E6E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836F19" w:rsidRPr="005C493C" w:rsidRDefault="00836F1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ПГУ ЛО/ЕПГУ </w:t>
      </w:r>
      <w:r w:rsidR="00EE31D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Администрацию, МФЦ;</w:t>
      </w:r>
    </w:p>
    <w:p w:rsidR="00836F19" w:rsidRPr="005C493C" w:rsidRDefault="00836F1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посредством сайта ОМСУ, МФЦ (при технической реализации) </w:t>
      </w:r>
      <w:r w:rsidR="00EE31D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нистрацию, МФЦ;</w:t>
      </w:r>
    </w:p>
    <w:p w:rsidR="00836F19" w:rsidRPr="005C493C" w:rsidRDefault="00836F1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телефону </w:t>
      </w:r>
      <w:r w:rsidR="00EE31D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Администрацию, МФЦ.</w:t>
      </w:r>
    </w:p>
    <w:p w:rsidR="00836F19" w:rsidRPr="005C493C" w:rsidRDefault="00836F1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833FCD" w:rsidRPr="005C493C" w:rsidRDefault="00833FC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личность, в соответствии с законодательством Российской Федерации или п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идентификации и аутентификации в комитете, в ГБУ ЛО «МФЦ» с 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пользованием информационных технологий, предусмотренных частью 18 статьи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 Федерального закона от 27 июля 2006 года № 149-ФЗ «Об информации, 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технологиях и о защите информации» (при наличии технической возможности).</w:t>
      </w:r>
    </w:p>
    <w:p w:rsidR="00833FCD" w:rsidRPr="005C493C" w:rsidRDefault="00833FC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:rsidR="00833FCD" w:rsidRPr="005C493C" w:rsidRDefault="00833FC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33FCD" w:rsidRPr="005C493C" w:rsidRDefault="00833FC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:rsidR="00465E6E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</w:t>
      </w:r>
      <w:r w:rsidR="00836F1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является:</w:t>
      </w:r>
    </w:p>
    <w:p w:rsidR="00915561" w:rsidRPr="005C493C" w:rsidRDefault="0091556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06B7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6A76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001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166A76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</w:t>
      </w:r>
      <w:r w:rsidR="00166A76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использование земель или земельного участка без предоставления земельного участка и установления сервитутов;</w:t>
      </w:r>
    </w:p>
    <w:p w:rsidR="00465E6E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06B7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321E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EE13D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услуги.</w:t>
      </w:r>
    </w:p>
    <w:p w:rsidR="00465E6E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EE13D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выдается:</w:t>
      </w:r>
    </w:p>
    <w:p w:rsidR="00465E6E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836F19" w:rsidRPr="005C493C" w:rsidRDefault="00D674E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836F19" w:rsidRPr="005C493C" w:rsidRDefault="00D674E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6F1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6F1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F19" w:rsidRPr="005C493C" w:rsidRDefault="00836F1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836F19" w:rsidRPr="005C493C" w:rsidRDefault="00D674E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 ЛО/ЕПГУ (при технической реализации);</w:t>
      </w:r>
    </w:p>
    <w:p w:rsidR="00836F19" w:rsidRPr="005C493C" w:rsidRDefault="00D674E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</w:t>
      </w:r>
      <w:r w:rsidR="009E7C14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(заказным письмом с приложением представленных документов)</w:t>
      </w:r>
      <w:r w:rsidR="00836F1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440" w:rsidRPr="005C493C" w:rsidRDefault="00D77440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2.3.1. В течение 10 рабочих дней со дня выдачи разрешения</w:t>
      </w:r>
      <w:r w:rsidR="00166A76" w:rsidRPr="005C493C">
        <w:rPr>
          <w:rFonts w:ascii="Times New Roman" w:hAnsi="Times New Roman" w:cs="Times New Roman"/>
          <w:sz w:val="24"/>
          <w:szCs w:val="24"/>
        </w:rPr>
        <w:t xml:space="preserve"> </w:t>
      </w:r>
      <w:r w:rsidRPr="005C493C">
        <w:rPr>
          <w:rFonts w:ascii="Times New Roman" w:hAnsi="Times New Roman" w:cs="Times New Roman"/>
          <w:sz w:val="24"/>
          <w:szCs w:val="24"/>
        </w:rPr>
        <w:t>Администрация направляет копию разрешения с приложением схемы границ предполагаемых к и</w:t>
      </w:r>
      <w:r w:rsidRPr="005C493C">
        <w:rPr>
          <w:rFonts w:ascii="Times New Roman" w:hAnsi="Times New Roman" w:cs="Times New Roman"/>
          <w:sz w:val="24"/>
          <w:szCs w:val="24"/>
        </w:rPr>
        <w:t>с</w:t>
      </w:r>
      <w:r w:rsidRPr="005C493C">
        <w:rPr>
          <w:rFonts w:ascii="Times New Roman" w:hAnsi="Times New Roman" w:cs="Times New Roman"/>
          <w:sz w:val="24"/>
          <w:szCs w:val="24"/>
        </w:rPr>
        <w:t>пользованию земель или части земельного участка</w:t>
      </w:r>
      <w:r w:rsidR="00110FA0" w:rsidRPr="005C493C">
        <w:rPr>
          <w:rFonts w:ascii="Times New Roman" w:hAnsi="Times New Roman" w:cs="Times New Roman"/>
          <w:sz w:val="24"/>
          <w:szCs w:val="24"/>
        </w:rPr>
        <w:t xml:space="preserve"> </w:t>
      </w:r>
      <w:r w:rsidRPr="005C493C">
        <w:rPr>
          <w:rFonts w:ascii="Times New Roman" w:hAnsi="Times New Roman" w:cs="Times New Roman"/>
          <w:sz w:val="24"/>
          <w:szCs w:val="24"/>
        </w:rPr>
        <w:t>на кадастровом плане террит</w:t>
      </w:r>
      <w:r w:rsidRPr="005C493C">
        <w:rPr>
          <w:rFonts w:ascii="Times New Roman" w:hAnsi="Times New Roman" w:cs="Times New Roman"/>
          <w:sz w:val="24"/>
          <w:szCs w:val="24"/>
        </w:rPr>
        <w:t>о</w:t>
      </w:r>
      <w:r w:rsidRPr="005C493C">
        <w:rPr>
          <w:rFonts w:ascii="Times New Roman" w:hAnsi="Times New Roman" w:cs="Times New Roman"/>
          <w:sz w:val="24"/>
          <w:szCs w:val="24"/>
        </w:rPr>
        <w:t>рии в федеральный орган исполнительной власти, уполномоченный на осуществл</w:t>
      </w:r>
      <w:r w:rsidRPr="005C493C">
        <w:rPr>
          <w:rFonts w:ascii="Times New Roman" w:hAnsi="Times New Roman" w:cs="Times New Roman"/>
          <w:sz w:val="24"/>
          <w:szCs w:val="24"/>
        </w:rPr>
        <w:t>е</w:t>
      </w:r>
      <w:r w:rsidRPr="005C493C">
        <w:rPr>
          <w:rFonts w:ascii="Times New Roman" w:hAnsi="Times New Roman" w:cs="Times New Roman"/>
          <w:sz w:val="24"/>
          <w:szCs w:val="24"/>
        </w:rPr>
        <w:t>ние государственного земельного надзора.</w:t>
      </w:r>
    </w:p>
    <w:p w:rsidR="00465E6E" w:rsidRPr="005C493C" w:rsidRDefault="00465E6E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</w:t>
      </w:r>
      <w:r w:rsidR="00D85C3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составляет не более 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57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60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поступления заявления в </w:t>
      </w:r>
      <w:r w:rsidR="00EE13D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FCD" w:rsidRPr="005C493C" w:rsidRDefault="00833FC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87"/>
      <w:bookmarkEnd w:id="6"/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833FCD" w:rsidRPr="005C493C" w:rsidRDefault="00833FCD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Федерации;</w:t>
      </w:r>
    </w:p>
    <w:p w:rsidR="00833FCD" w:rsidRPr="005C493C" w:rsidRDefault="00833FCD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24.07.2007 № 221-ФЗ «О государственном кадастре недвижимости»;</w:t>
      </w:r>
    </w:p>
    <w:p w:rsidR="00833FCD" w:rsidRPr="005C493C" w:rsidRDefault="00833FCD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13.07.2015 № 218-ФЗ «О государственной регистр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недвижимости»;</w:t>
      </w:r>
    </w:p>
    <w:p w:rsidR="00833FCD" w:rsidRPr="005C493C" w:rsidRDefault="00833FCD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25.10.2001 № 137-ФЗ «О введении в действие З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мельного кодекса Российской Федерации»;</w:t>
      </w:r>
    </w:p>
    <w:p w:rsidR="00833FCD" w:rsidRPr="005C493C" w:rsidRDefault="00833FCD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Правительства Российской Федерации от 27.11.2014 </w:t>
      </w:r>
      <w:r w:rsidR="00F51323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780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1244 «Об утверждении Правил выдачи разрешения на использование земель или земельного участка, находящегося в государственной или муниципальной со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ственности»</w:t>
      </w:r>
      <w:r w:rsidR="00962DE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3D5" w:rsidRPr="005C493C" w:rsidRDefault="00EE13D5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1E5609" w:rsidRPr="005C493C" w:rsidRDefault="004C4039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2.6.1.</w:t>
      </w:r>
      <w:r w:rsidR="00B1780A" w:rsidRPr="005C493C">
        <w:rPr>
          <w:rFonts w:ascii="Times New Roman" w:hAnsi="Times New Roman" w:cs="Times New Roman"/>
          <w:sz w:val="24"/>
          <w:szCs w:val="24"/>
        </w:rPr>
        <w:t xml:space="preserve"> </w:t>
      </w:r>
      <w:r w:rsidRPr="005C493C">
        <w:rPr>
          <w:rFonts w:ascii="Times New Roman" w:hAnsi="Times New Roman" w:cs="Times New Roman"/>
          <w:sz w:val="24"/>
          <w:szCs w:val="24"/>
        </w:rPr>
        <w:t>з</w:t>
      </w:r>
      <w:r w:rsidR="001E5609" w:rsidRPr="005C493C">
        <w:rPr>
          <w:rFonts w:ascii="Times New Roman" w:hAnsi="Times New Roman" w:cs="Times New Roman"/>
          <w:sz w:val="24"/>
          <w:szCs w:val="24"/>
        </w:rPr>
        <w:t>аявление о выдаче разрешения</w:t>
      </w:r>
      <w:r w:rsidR="00DD2026" w:rsidRPr="005C493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1001D" w:rsidRPr="005C493C"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81001D" w:rsidRPr="005C493C">
        <w:rPr>
          <w:rFonts w:ascii="Times New Roman" w:hAnsi="Times New Roman" w:cs="Times New Roman"/>
          <w:sz w:val="24"/>
          <w:szCs w:val="24"/>
        </w:rPr>
        <w:t>е</w:t>
      </w:r>
      <w:r w:rsidR="0081001D" w:rsidRPr="005C493C">
        <w:rPr>
          <w:rFonts w:ascii="Times New Roman" w:hAnsi="Times New Roman" w:cs="Times New Roman"/>
          <w:sz w:val="24"/>
          <w:szCs w:val="24"/>
        </w:rPr>
        <w:t>гламенту)</w:t>
      </w:r>
      <w:r w:rsidR="001E5609" w:rsidRPr="005C493C">
        <w:rPr>
          <w:rFonts w:ascii="Times New Roman" w:hAnsi="Times New Roman" w:cs="Times New Roman"/>
          <w:sz w:val="24"/>
          <w:szCs w:val="24"/>
        </w:rPr>
        <w:t>.</w:t>
      </w:r>
    </w:p>
    <w:p w:rsidR="001E5609" w:rsidRPr="005C493C" w:rsidRDefault="001E5609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заявлении должны быть указаны:</w:t>
      </w:r>
    </w:p>
    <w:p w:rsidR="001E5609" w:rsidRPr="005C493C" w:rsidRDefault="001E5609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 и (при наличии) отчество, место жительства заявителя и ре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визиты документ</w:t>
      </w:r>
      <w:r w:rsidR="004C403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удостоверяющего его личность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79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1323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заявление под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физическим лицом;</w:t>
      </w:r>
    </w:p>
    <w:p w:rsidR="001E5609" w:rsidRPr="005C493C" w:rsidRDefault="001E5609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наименование, место нахождения, организационно-правовая форма и св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о государственной регистрации заявителя в Едином государственном реестре юридических лиц </w:t>
      </w:r>
      <w:r w:rsidR="00E5379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заявление подается юридическим лицом;</w:t>
      </w:r>
    </w:p>
    <w:p w:rsidR="001E5609" w:rsidRPr="005C493C" w:rsidRDefault="001E5609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 и (при наличии) отчество представителя заявителя и реквиз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документа,</w:t>
      </w:r>
      <w:r w:rsidR="004C403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подтверждающего его полномочия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79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заявление под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представителем заявителя;</w:t>
      </w:r>
    </w:p>
    <w:p w:rsidR="001E5609" w:rsidRPr="005C493C" w:rsidRDefault="001E5609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почтовый адрес, адрес электронной почты, номер телефона для связи с з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или представителем заявителя;</w:t>
      </w:r>
    </w:p>
    <w:p w:rsidR="001E5609" w:rsidRPr="005C493C" w:rsidRDefault="001E5609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предполагаемые цели использования земель или земельного участка в 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</w:t>
      </w:r>
      <w:hyperlink r:id="rId12" w:history="1">
        <w:r w:rsidRPr="005C49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39.34</w:t>
        </w:r>
      </w:hyperlink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1E5609" w:rsidRPr="005C493C" w:rsidRDefault="001E5609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кадастровый номер земельного участка </w:t>
      </w:r>
      <w:r w:rsidR="00E5379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планируется 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всего земельного участка или его части;</w:t>
      </w:r>
    </w:p>
    <w:p w:rsidR="001E5609" w:rsidRPr="005C493C" w:rsidRDefault="001E5609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срок использования земель или земельного участка (в пределах сроков, установленных </w:t>
      </w:r>
      <w:hyperlink r:id="rId13" w:history="1">
        <w:r w:rsidRPr="005C49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39.34</w:t>
        </w:r>
      </w:hyperlink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ции);</w:t>
      </w:r>
    </w:p>
    <w:p w:rsidR="00103CEA" w:rsidRPr="005C493C" w:rsidRDefault="00103CEA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(за исключением земель, указанных в пункте 3 части 2 статьи 23 Лесного к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декса Российской Федерации), в отношении которых подано заявление </w:t>
      </w:r>
      <w:r w:rsidR="00E5379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такой необходимости.</w:t>
      </w:r>
    </w:p>
    <w:p w:rsidR="001E5609" w:rsidRPr="005C493C" w:rsidRDefault="004C4039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</w:t>
      </w:r>
      <w:r w:rsidR="00B1780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60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E5609" w:rsidRPr="005C493C" w:rsidRDefault="001E5609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E5609" w:rsidRPr="005C493C" w:rsidRDefault="001E5609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схема границ предполагаемых к использованию земель или части земел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участка на кадастровом плане территории с указанием координат характерных точек границ территории </w:t>
      </w:r>
      <w:r w:rsidR="00E5379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недвижимости).</w:t>
      </w:r>
    </w:p>
    <w:p w:rsidR="00EE13D5" w:rsidRPr="005C493C" w:rsidRDefault="00EE13D5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законодательными или иными нормативными правовыми актами для предоставления </w:t>
      </w:r>
      <w:r w:rsidR="00D85C3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находящихся в распоряжении госуда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зательные для предоставления </w:t>
      </w:r>
      <w:r w:rsidR="00D85C3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услуги)</w:t>
      </w:r>
      <w:r w:rsidR="004C403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подлежащих представл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:rsidR="00EE13D5" w:rsidRPr="005C493C" w:rsidRDefault="00EE13D5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D85C3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запрашивает следу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документы (сведения):</w:t>
      </w:r>
    </w:p>
    <w:p w:rsidR="00EE13D5" w:rsidRPr="005C493C" w:rsidRDefault="006F261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13D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(ЕГРЮЛ);</w:t>
      </w:r>
    </w:p>
    <w:p w:rsidR="00EE62E6" w:rsidRPr="005C493C" w:rsidRDefault="006F261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62E6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(ЕГРН);</w:t>
      </w:r>
    </w:p>
    <w:p w:rsidR="006F2612" w:rsidRPr="005C493C" w:rsidRDefault="006F261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лицензии, удостоверяющей право проведения работ по геологическ</w:t>
      </w:r>
      <w:r w:rsidRPr="005C493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Calibri" w:hAnsi="Times New Roman" w:cs="Times New Roman"/>
          <w:sz w:val="24"/>
          <w:szCs w:val="24"/>
          <w:lang w:eastAsia="ru-RU"/>
        </w:rPr>
        <w:t>му изучению недр;</w:t>
      </w:r>
    </w:p>
    <w:p w:rsidR="006F2612" w:rsidRPr="005C493C" w:rsidRDefault="006F261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иные документы, подтверждающие основания для использования земель или </w:t>
      </w:r>
      <w:r w:rsidRPr="005C49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земельного участка в целях, предусмотренных пунктом 1 статьи 39.34 Земельного кодекса Российской Федерации.</w:t>
      </w:r>
    </w:p>
    <w:p w:rsidR="00EE13D5" w:rsidRPr="005C493C" w:rsidRDefault="00EE13D5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указанные в настоящем пункте, по собственной инициативе.</w:t>
      </w:r>
    </w:p>
    <w:p w:rsidR="00773B10" w:rsidRPr="005C493C" w:rsidRDefault="00773B10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предоставлении муниципальной услуги запрещается требовать от заявителя:</w:t>
      </w:r>
    </w:p>
    <w:p w:rsidR="00773B10" w:rsidRPr="005C493C" w:rsidRDefault="004C403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актами, регулирующими отношения, возникающие в связи с предоставл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муниципальной услуги; </w:t>
      </w:r>
    </w:p>
    <w:p w:rsidR="00773B10" w:rsidRPr="005C493C" w:rsidRDefault="004C403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государственным органам или органам местного самоуправления орган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заций, участвующих в предоставлении муниципальной услуги, за исключением д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включенных в определенный частью 6 статьи 7 Федерального закона от 27.07.2010 № 210-ФЗ «Об организации предоставления государственных и мун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пальные услуги, по собственной инициативе;</w:t>
      </w:r>
    </w:p>
    <w:p w:rsidR="00773B10" w:rsidRPr="005C493C" w:rsidRDefault="004C403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действий, в том числе согласований, необходимых для пол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включенных в перечни, предусмотренные частью 1 статьи 9 Фед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№ 210-ФЗ, а также документов и информации, предоставляемых в результате оказания таких услуг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B10" w:rsidRPr="005C493C" w:rsidRDefault="004C4039" w:rsidP="005C493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3C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773B10" w:rsidRPr="005C493C">
        <w:rPr>
          <w:rFonts w:ascii="Times New Roman" w:hAnsi="Times New Roman" w:cs="Times New Roman"/>
          <w:sz w:val="24"/>
          <w:szCs w:val="24"/>
        </w:rPr>
        <w:t xml:space="preserve">за исключением случаев, 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4 ч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3B10" w:rsidRPr="005C493C">
        <w:rPr>
          <w:rFonts w:ascii="Times New Roman" w:eastAsia="Times New Roman" w:hAnsi="Times New Roman" w:cs="Times New Roman"/>
          <w:sz w:val="24"/>
          <w:szCs w:val="24"/>
        </w:rPr>
        <w:t>сти 1 статьи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</w:rPr>
        <w:t xml:space="preserve"> 7 Федерального закона № 210-ФЗ;</w:t>
      </w:r>
    </w:p>
    <w:p w:rsidR="00103CEA" w:rsidRPr="005C493C" w:rsidRDefault="004C4039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на бумажном носителе документов и информации, электро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образы которых ранее были заверены в соответствии с пунктом 7.2 части 1</w:t>
      </w:r>
      <w:r w:rsidR="00E5379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E5379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379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 16 Федерального закона №</w:t>
      </w:r>
      <w:r w:rsidR="00103CE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33FCD" w:rsidRPr="005C493C" w:rsidRDefault="00833FC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11"/>
      <w:bookmarkStart w:id="8" w:name="Par226"/>
      <w:bookmarkEnd w:id="7"/>
      <w:bookmarkEnd w:id="8"/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833FCD" w:rsidRPr="005C493C" w:rsidRDefault="004C403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мероприятия, направленные на подготовку результатов пред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муниципальных государственных услуг, в том числе направлять межв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получения результата предоставления такой услуги;</w:t>
      </w:r>
    </w:p>
    <w:p w:rsidR="00833FCD" w:rsidRPr="005C493C" w:rsidRDefault="004C403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наличия запроса заявителя о предоставлении муниципальной услуги, в отношении котор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могут появиться основания для их пред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ставления соответствующей услуги, а также предоставлять его заявителю с испол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3F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ЕПГУ/ПГУ ЛО и уведомлять заявителя о проведенных мероприятиях.</w:t>
      </w:r>
    </w:p>
    <w:p w:rsidR="00833FCD" w:rsidRPr="005C493C" w:rsidRDefault="00833FC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833FCD" w:rsidRPr="005C493C" w:rsidRDefault="00833FC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962DE8" w:rsidRPr="005C493C" w:rsidRDefault="002A4AA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 xml:space="preserve">2.9. </w:t>
      </w:r>
      <w:bookmarkStart w:id="9" w:name="P124"/>
      <w:bookmarkEnd w:id="9"/>
      <w:r w:rsidR="00962DE8" w:rsidRPr="005C493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962DE8" w:rsidRPr="005C493C" w:rsidRDefault="00962DE8" w:rsidP="00B67A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1)</w:t>
      </w:r>
      <w:r w:rsidRPr="005C493C">
        <w:rPr>
          <w:rFonts w:ascii="Times New Roman" w:hAnsi="Times New Roman" w:cs="Times New Roman"/>
          <w:sz w:val="24"/>
          <w:szCs w:val="24"/>
        </w:rPr>
        <w:tab/>
        <w:t>заявление подано лицом, не уполномоченным на осуществление таких действий:</w:t>
      </w:r>
    </w:p>
    <w:p w:rsidR="00962DE8" w:rsidRPr="005C493C" w:rsidRDefault="00962DE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- заявитель не является лицом, указанным в пункте 1.2 административного р</w:t>
      </w:r>
      <w:r w:rsidRPr="005C493C">
        <w:rPr>
          <w:rFonts w:ascii="Times New Roman" w:hAnsi="Times New Roman" w:cs="Times New Roman"/>
          <w:sz w:val="24"/>
          <w:szCs w:val="24"/>
        </w:rPr>
        <w:t>е</w:t>
      </w:r>
      <w:r w:rsidRPr="005C493C">
        <w:rPr>
          <w:rFonts w:ascii="Times New Roman" w:hAnsi="Times New Roman" w:cs="Times New Roman"/>
          <w:sz w:val="24"/>
          <w:szCs w:val="24"/>
        </w:rPr>
        <w:t>гламента, либо не соответствует требованиям законодательства Российской Фед</w:t>
      </w:r>
      <w:r w:rsidRPr="005C493C">
        <w:rPr>
          <w:rFonts w:ascii="Times New Roman" w:hAnsi="Times New Roman" w:cs="Times New Roman"/>
          <w:sz w:val="24"/>
          <w:szCs w:val="24"/>
        </w:rPr>
        <w:t>е</w:t>
      </w:r>
      <w:r w:rsidRPr="005C493C">
        <w:rPr>
          <w:rFonts w:ascii="Times New Roman" w:hAnsi="Times New Roman" w:cs="Times New Roman"/>
          <w:sz w:val="24"/>
          <w:szCs w:val="24"/>
        </w:rPr>
        <w:t>рации, предъявляемым к лицу, которому предоставляется государственная услуга.</w:t>
      </w:r>
    </w:p>
    <w:p w:rsidR="002A4AAF" w:rsidRPr="005C493C" w:rsidRDefault="002A4AA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услуги:</w:t>
      </w:r>
    </w:p>
    <w:p w:rsidR="00E770B0" w:rsidRPr="005C493C" w:rsidRDefault="00E770B0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56"/>
      <w:bookmarkEnd w:id="10"/>
      <w:r w:rsidRPr="005C493C">
        <w:rPr>
          <w:rFonts w:ascii="Times New Roman" w:hAnsi="Times New Roman" w:cs="Times New Roman"/>
          <w:sz w:val="24"/>
          <w:szCs w:val="24"/>
        </w:rPr>
        <w:t>1) представление неполного комплекта документов, необходимых в соотве</w:t>
      </w:r>
      <w:r w:rsidRPr="005C493C">
        <w:rPr>
          <w:rFonts w:ascii="Times New Roman" w:hAnsi="Times New Roman" w:cs="Times New Roman"/>
          <w:sz w:val="24"/>
          <w:szCs w:val="24"/>
        </w:rPr>
        <w:t>т</w:t>
      </w:r>
      <w:r w:rsidRPr="005C493C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Pr="005C493C">
        <w:rPr>
          <w:rFonts w:ascii="Times New Roman" w:hAnsi="Times New Roman" w:cs="Times New Roman"/>
          <w:sz w:val="24"/>
          <w:szCs w:val="24"/>
        </w:rPr>
        <w:t>а</w:t>
      </w:r>
      <w:r w:rsidRPr="005C493C">
        <w:rPr>
          <w:rFonts w:ascii="Times New Roman" w:hAnsi="Times New Roman" w:cs="Times New Roman"/>
          <w:sz w:val="24"/>
          <w:szCs w:val="24"/>
        </w:rPr>
        <w:t>ния услуги, подлежащих представлению заявителем:</w:t>
      </w:r>
    </w:p>
    <w:p w:rsidR="006F2612" w:rsidRPr="005C493C" w:rsidRDefault="00E770B0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-</w:t>
      </w:r>
      <w:r w:rsidR="006F2612" w:rsidRPr="005C493C">
        <w:rPr>
          <w:rFonts w:ascii="Times New Roman" w:hAnsi="Times New Roman" w:cs="Times New Roman"/>
          <w:sz w:val="24"/>
          <w:szCs w:val="24"/>
        </w:rPr>
        <w:t xml:space="preserve"> заявление подано с нарушением требований, установленных </w:t>
      </w:r>
      <w:hyperlink r:id="rId14" w:history="1">
        <w:r w:rsidR="006F2612" w:rsidRPr="005C493C">
          <w:rPr>
            <w:rFonts w:ascii="Times New Roman" w:hAnsi="Times New Roman" w:cs="Times New Roman"/>
            <w:sz w:val="24"/>
            <w:szCs w:val="24"/>
          </w:rPr>
          <w:t>пунктом 2.6 административного регламента</w:t>
        </w:r>
      </w:hyperlink>
      <w:r w:rsidR="006F2612" w:rsidRPr="005C493C">
        <w:rPr>
          <w:rFonts w:ascii="Times New Roman" w:hAnsi="Times New Roman" w:cs="Times New Roman"/>
          <w:sz w:val="24"/>
          <w:szCs w:val="24"/>
        </w:rPr>
        <w:t>;</w:t>
      </w:r>
    </w:p>
    <w:p w:rsidR="00E770B0" w:rsidRPr="005C493C" w:rsidRDefault="00E770B0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2) предмет запроса не регламентируется законодательством в рамках услуги:</w:t>
      </w:r>
    </w:p>
    <w:p w:rsidR="00D77440" w:rsidRPr="005C493C" w:rsidRDefault="00E770B0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-</w:t>
      </w:r>
      <w:r w:rsidR="006F2612" w:rsidRPr="005C493C">
        <w:rPr>
          <w:rFonts w:ascii="Times New Roman" w:hAnsi="Times New Roman" w:cs="Times New Roman"/>
          <w:sz w:val="24"/>
          <w:szCs w:val="24"/>
        </w:rPr>
        <w:t xml:space="preserve">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="006F2612" w:rsidRPr="005C493C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="006F2612" w:rsidRPr="005C493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E770B0" w:rsidRPr="005C493C" w:rsidRDefault="00E770B0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3</w:t>
      </w:r>
      <w:r w:rsidR="006F2612" w:rsidRPr="005C493C">
        <w:rPr>
          <w:rFonts w:ascii="Times New Roman" w:hAnsi="Times New Roman" w:cs="Times New Roman"/>
          <w:sz w:val="24"/>
          <w:szCs w:val="24"/>
        </w:rPr>
        <w:t xml:space="preserve">) </w:t>
      </w:r>
      <w:r w:rsidRPr="005C493C">
        <w:rPr>
          <w:rFonts w:ascii="Times New Roman" w:hAnsi="Times New Roman" w:cs="Times New Roman"/>
          <w:sz w:val="24"/>
          <w:szCs w:val="24"/>
        </w:rPr>
        <w:t>отсутствие права на предоставление государственной услуги:</w:t>
      </w:r>
    </w:p>
    <w:p w:rsidR="006F2612" w:rsidRPr="005C493C" w:rsidRDefault="00E770B0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 xml:space="preserve">- </w:t>
      </w:r>
      <w:r w:rsidR="006F2612" w:rsidRPr="005C493C">
        <w:rPr>
          <w:rFonts w:ascii="Times New Roman" w:hAnsi="Times New Roman" w:cs="Times New Roman"/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2A4AAF" w:rsidRPr="005C493C" w:rsidRDefault="002A4AA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</w:p>
    <w:p w:rsidR="002A4AAF" w:rsidRPr="005C493C" w:rsidRDefault="002A4AA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и при получении результата предоставления м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составляет не более 15 минут.</w:t>
      </w:r>
    </w:p>
    <w:p w:rsidR="002A4AAF" w:rsidRPr="005C493C" w:rsidRDefault="002A4AAF" w:rsidP="005C4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2A4AAF" w:rsidRPr="005C493C" w:rsidRDefault="00FF4201" w:rsidP="005C4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5C493C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B1780A" w:rsidRPr="005C493C">
        <w:rPr>
          <w:rFonts w:ascii="Times New Roman" w:hAnsi="Times New Roman" w:cs="Times New Roman"/>
          <w:sz w:val="24"/>
          <w:szCs w:val="24"/>
        </w:rPr>
        <w:t>–</w:t>
      </w:r>
      <w:r w:rsidR="002A4AAF" w:rsidRPr="005C493C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</w:t>
      </w:r>
      <w:r w:rsidR="002A4AAF" w:rsidRPr="005C493C">
        <w:rPr>
          <w:rFonts w:ascii="Times New Roman" w:hAnsi="Times New Roman" w:cs="Times New Roman"/>
          <w:sz w:val="24"/>
          <w:szCs w:val="24"/>
        </w:rPr>
        <w:t>и</w:t>
      </w:r>
      <w:r w:rsidR="002A4AAF" w:rsidRPr="005C493C">
        <w:rPr>
          <w:rFonts w:ascii="Times New Roman" w:hAnsi="Times New Roman" w:cs="Times New Roman"/>
          <w:sz w:val="24"/>
          <w:szCs w:val="24"/>
        </w:rPr>
        <w:t>нистрацию;</w:t>
      </w:r>
    </w:p>
    <w:p w:rsidR="002A4AAF" w:rsidRPr="005C493C" w:rsidRDefault="00FF4201" w:rsidP="005C4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5C493C">
        <w:rPr>
          <w:rFonts w:ascii="Times New Roman" w:hAnsi="Times New Roman" w:cs="Times New Roman"/>
          <w:sz w:val="24"/>
          <w:szCs w:val="24"/>
        </w:rPr>
        <w:t xml:space="preserve">при направлении заявления почтовой связью в Администрацию </w:t>
      </w:r>
      <w:r w:rsidR="00B1780A" w:rsidRPr="005C493C">
        <w:rPr>
          <w:rFonts w:ascii="Times New Roman" w:hAnsi="Times New Roman" w:cs="Times New Roman"/>
          <w:sz w:val="24"/>
          <w:szCs w:val="24"/>
        </w:rPr>
        <w:t>–</w:t>
      </w:r>
      <w:r w:rsidR="002A4AAF" w:rsidRPr="005C493C">
        <w:rPr>
          <w:rFonts w:ascii="Times New Roman" w:hAnsi="Times New Roman" w:cs="Times New Roman"/>
          <w:sz w:val="24"/>
          <w:szCs w:val="24"/>
        </w:rPr>
        <w:t xml:space="preserve"> в день п</w:t>
      </w:r>
      <w:r w:rsidR="002A4AAF" w:rsidRPr="005C493C">
        <w:rPr>
          <w:rFonts w:ascii="Times New Roman" w:hAnsi="Times New Roman" w:cs="Times New Roman"/>
          <w:sz w:val="24"/>
          <w:szCs w:val="24"/>
        </w:rPr>
        <w:t>о</w:t>
      </w:r>
      <w:r w:rsidR="002A4AAF" w:rsidRPr="005C493C">
        <w:rPr>
          <w:rFonts w:ascii="Times New Roman" w:hAnsi="Times New Roman" w:cs="Times New Roman"/>
          <w:sz w:val="24"/>
          <w:szCs w:val="24"/>
        </w:rPr>
        <w:t>ступления заявления в Администрацию;</w:t>
      </w:r>
    </w:p>
    <w:p w:rsidR="002A4AAF" w:rsidRPr="005C493C" w:rsidRDefault="00FF4201" w:rsidP="005C4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5C493C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B1780A" w:rsidRPr="005C493C">
        <w:rPr>
          <w:rFonts w:ascii="Times New Roman" w:hAnsi="Times New Roman" w:cs="Times New Roman"/>
          <w:sz w:val="24"/>
          <w:szCs w:val="24"/>
        </w:rPr>
        <w:t>–</w:t>
      </w:r>
      <w:r w:rsidR="002A4AAF" w:rsidRPr="005C493C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2A4AAF" w:rsidRPr="005C493C" w:rsidRDefault="006E6F20" w:rsidP="005C4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5C493C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</w:t>
      </w:r>
      <w:r w:rsidRPr="005C493C">
        <w:rPr>
          <w:rFonts w:ascii="Times New Roman" w:hAnsi="Times New Roman" w:cs="Times New Roman"/>
          <w:sz w:val="24"/>
          <w:szCs w:val="24"/>
        </w:rPr>
        <w:t>личии технической возможности) –</w:t>
      </w:r>
      <w:r w:rsidR="002A4AAF" w:rsidRPr="005C493C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2A4AAF" w:rsidRPr="005C493C">
        <w:rPr>
          <w:rFonts w:ascii="Times New Roman" w:hAnsi="Times New Roman" w:cs="Times New Roman"/>
          <w:sz w:val="24"/>
          <w:szCs w:val="24"/>
        </w:rPr>
        <w:t>в</w:t>
      </w:r>
      <w:r w:rsidR="002A4AAF" w:rsidRPr="005C493C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B67AD3" w:rsidRDefault="00B67AD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2.14.2. Наличие на территории, прилегающей к зданию, не менее 10 проце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платно. На территории, прилегающей к зданию, в котор</w:t>
      </w:r>
      <w:r w:rsidR="006E6F2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размещен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расп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CC6134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Здание (помещение) оборудуется информационной табличкой (выве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кой), содержащей полное наименование Администрации, а также информацию о режиме ее работы.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CC6134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CC6134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работником МФЦ, Администрации инвалиду ок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зывается помощь в преодолении барьеров, мешающих получению им услуг наравне с другими лицами.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CC6134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провождения инвалида.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CC6134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емно-планировочных и конструктивных решений, освещения, пожарной безопа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инженерного оборудования должны соответствовать требованиям норм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документов, действующих на территории Российской Федерации.      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CC6134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3E677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размещением на них бланков документов, необходимых для получения мун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канцелярскими принадлежностями, а также информационны</w:t>
      </w:r>
      <w:r w:rsidR="006E6F2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стендами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</w:t>
      </w:r>
      <w:r w:rsidR="006E6F2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актуальную и исчерпывающую информацию, необход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для получения муниципальной услуги, и информацию о часах приема заявл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</w:t>
      </w:r>
      <w:r w:rsidR="003E677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:rsidR="00041572" w:rsidRPr="005C493C" w:rsidRDefault="003E6770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157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муниципальной услуги.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Показатели доступности муниципальной услуги (общие, применимые в отношении всех заявителей):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щениям, в которых предоставляется </w:t>
      </w:r>
      <w:r w:rsidR="00427F9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услуга;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муниципал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услуге в Администрации по телефону, на официальном сайте;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041572" w:rsidRPr="005C493C" w:rsidRDefault="00041572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услуга предоставляется посредством ЕПГУ и(или) ПГУ ЛО)</w:t>
      </w:r>
      <w:r w:rsidR="00B67AD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41572" w:rsidRPr="005C493C" w:rsidRDefault="00041572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возможность получения муниципальной услуги по экстерриториальному принципу.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Показатели доступности муниципальной услуги (специальные, прим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нимые в отношении инвалидов):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наличие инфраструктуры, указанной в </w:t>
      </w:r>
      <w:hyperlink w:anchor="P200" w:history="1">
        <w:r w:rsidRPr="005C49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2.14</w:t>
        </w:r>
      </w:hyperlink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мента;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предоставляется муниципальная услуга.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6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и получ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результата;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должностным 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Администрации или работникам ГБУ ЛО «МФЦ» при подаче документов на получение муниципальной услуги и не более одного обращения при получении 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 в Администрацию или ГБУ ЛО «МФЦ»;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бездействие должностных лиц Админ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поданных в установленном порядке.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После получения результата услуги, предоставление которой ос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Получения услуг, которые являются необходимыми и обязательными для предоставления муниципальной услуги, не требуется.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Согласований, необходимых для получения муниципальной услуги, не треб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ется.</w:t>
      </w:r>
    </w:p>
    <w:p w:rsidR="00041572" w:rsidRPr="005C493C" w:rsidRDefault="00041572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r w:rsidR="00380B2D"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Иные требования, в том числе учитывающие особенности предоставл</w:t>
      </w: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муниципальной услуги по экстерриториальному принципу (в случае если м</w:t>
      </w: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ниципальная услуга предоставляется по экстерриториальному принципу) и особе</w:t>
      </w: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ности предоставления муниципальной услуги в электронной форме.</w:t>
      </w:r>
    </w:p>
    <w:p w:rsidR="00041572" w:rsidRPr="005C493C" w:rsidRDefault="00041572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2.17.1. Подача запросов, документов, информации, необходимых для получ</w:t>
      </w: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№ 210-ФЗ, в пределах территории Ленинградской области по выбору заявителя нез</w:t>
      </w: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висимо от его места нахождения.</w:t>
      </w:r>
    </w:p>
    <w:p w:rsidR="00041572" w:rsidRPr="005C493C" w:rsidRDefault="0004157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при технической реализации услуги посредством ПГУ ЛО и/или ЕПГУ.</w:t>
      </w:r>
    </w:p>
    <w:p w:rsidR="00B67AD3" w:rsidRDefault="00B67AD3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315"/>
      <w:bookmarkEnd w:id="11"/>
    </w:p>
    <w:p w:rsidR="00B67AD3" w:rsidRDefault="00773B10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  <w:r w:rsidR="00B6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</w:t>
      </w:r>
    </w:p>
    <w:p w:rsidR="00B67AD3" w:rsidRDefault="00773B10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процедур, требования к порядку их</w:t>
      </w:r>
      <w:r w:rsidR="00B6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выполнения, в том числе особенности </w:t>
      </w:r>
    </w:p>
    <w:p w:rsidR="00773B10" w:rsidRPr="005C493C" w:rsidRDefault="00773B10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B6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p w:rsidR="00A903EF" w:rsidRPr="005C493C" w:rsidRDefault="00A903E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EF" w:rsidRPr="005C493C" w:rsidRDefault="00A903E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Состав, последовательность и сроки выполнения административных пр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цедур, требования к порядку их выполнения</w:t>
      </w:r>
    </w:p>
    <w:p w:rsidR="00A903EF" w:rsidRPr="005C493C" w:rsidRDefault="00A903E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министративные процедуры:</w:t>
      </w:r>
    </w:p>
    <w:p w:rsidR="00A903EF" w:rsidRPr="005C493C" w:rsidRDefault="00380B2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</w:t>
      </w:r>
      <w:r w:rsidR="0004157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</w:t>
      </w:r>
      <w:r w:rsidR="00E634D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ня;</w:t>
      </w:r>
    </w:p>
    <w:p w:rsidR="00A903EF" w:rsidRPr="005C493C" w:rsidRDefault="00380B2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</w:t>
      </w:r>
      <w:r w:rsidR="0004157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="00E634D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04157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A903EF" w:rsidRPr="005C493C" w:rsidRDefault="00380B2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E634D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875BA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A903EF" w:rsidRPr="005C493C" w:rsidRDefault="00380B2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результата оказания 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</w:t>
      </w:r>
      <w:r w:rsidR="00E634D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211DF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BA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4D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875BA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903EF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EF" w:rsidRPr="005C493C" w:rsidRDefault="00A903E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Прием и регистрация заявления </w:t>
      </w:r>
      <w:r w:rsidR="0004157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услуги.</w:t>
      </w:r>
    </w:p>
    <w:p w:rsidR="00A903EF" w:rsidRPr="005C493C" w:rsidRDefault="00A903E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Основанием для начала административной процедуры является п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ступление в 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документов, установленных </w:t>
      </w:r>
      <w:hyperlink w:anchor="P109" w:history="1">
        <w:r w:rsidRPr="005C49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</w:t>
        </w:r>
      </w:hyperlink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BA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875BA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5BA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нистративного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A903EF" w:rsidRPr="005C493C" w:rsidRDefault="00A903E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обработку входящих документов, принимает представленные (направленные) з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явителем заявление </w:t>
      </w:r>
      <w:r w:rsidR="00875BA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документы и регистрирует их в 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правилами д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лопроизводства в течение не более 1</w:t>
      </w:r>
      <w:r w:rsidR="00D77440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BCD" w:rsidRPr="005C493C" w:rsidRDefault="00A903E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3.1.2.3. Лицо, ответственное за выполнение административной процедуры: </w:t>
      </w:r>
      <w:r w:rsidR="00FB2BC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обработку входящих документов.</w:t>
      </w:r>
    </w:p>
    <w:p w:rsidR="00FB2BCD" w:rsidRPr="005C493C" w:rsidRDefault="00FB2BC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Критерии принятия решения: поступление в Администрацию заявл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документов о предоставлении муниципальной услуги</w:t>
      </w:r>
      <w:r w:rsidR="0004157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способом, указанным в пункте 2.2 административного регламента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2BCD" w:rsidRPr="005C493C" w:rsidRDefault="00FB2BC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 регистрация з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и документов о предоставлении муниципальной услуги.</w:t>
      </w:r>
    </w:p>
    <w:p w:rsidR="00A903EF" w:rsidRPr="005C493C" w:rsidRDefault="00A903EF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Рассмотрение заявления </w:t>
      </w:r>
      <w:r w:rsidR="0004157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D85C3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D85C3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4157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Содержание административного действия (административных де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ствий), продолжительность и(или) максимальный срок его (их) выполнения:</w:t>
      </w:r>
    </w:p>
    <w:p w:rsidR="008B6FA8" w:rsidRPr="005C493C" w:rsidRDefault="00380B2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A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действие: </w:t>
      </w:r>
      <w:r w:rsidR="008B6FA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на комплектность и достоверность, пр</w:t>
      </w:r>
      <w:r w:rsidR="008B6FA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6FA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:rsidR="008B6FA8" w:rsidRPr="005C493C" w:rsidRDefault="00380B2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A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 ф</w:t>
      </w:r>
      <w:r w:rsidR="008B6FA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ормирование, направление межведомственного запроса (ме</w:t>
      </w:r>
      <w:r w:rsidR="008B6FA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B6FA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запросов) (в случае непредставления заявителем документов, предусмотренных пунктом 2.7 административного регламента) в электронной фо</w:t>
      </w:r>
      <w:r w:rsidR="008B6FA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6FA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с использованием системы межведомственного электронного взаимодействия и получение ответов на межведомственные запросы;</w:t>
      </w:r>
    </w:p>
    <w:p w:rsidR="008B6FA8" w:rsidRPr="005C493C" w:rsidRDefault="00380B2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A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действие: </w:t>
      </w:r>
      <w:r w:rsidR="008B6FA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проекта решения п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рассмотрения заявл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8B6FA8" w:rsidRPr="005C493C" w:rsidRDefault="008B6FA8" w:rsidP="00B67AD3">
      <w:pPr>
        <w:pStyle w:val="a4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административных действий составляет </w:t>
      </w:r>
      <w:r w:rsidR="00705BA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22 дней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FA8" w:rsidRPr="005C493C" w:rsidRDefault="00380B2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</w:t>
      </w:r>
      <w:r w:rsidR="008B6FA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принятия решения: соответствие (несоответствие) заявления и документов требованиям пункта 2.10 административного регламента.  </w:t>
      </w:r>
    </w:p>
    <w:p w:rsidR="008B6FA8" w:rsidRPr="005C493C" w:rsidRDefault="00380B2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</w:t>
      </w:r>
      <w:r w:rsidR="008B6FA8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выполнения административной процедуры: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проекта разрешения;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проекта решения об отказе в предоставлении муниципальной услуги.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Принятие решения о предоставлении муниципальной услуги или об 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 в предоставлении муниципальной услуги.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ответственному за принятие и подписание соответствующего решения.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Содержание административного действия (административных де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ствий), продолжительность и(или) максимальный срок ег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 (их) выполнения: ра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документов, а также проекта решения должностным лицом Администрации, ответственным за принятие и подписание соответствующего 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 течение не более 2 дней с даты окончания второй административной пр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цедуры.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ветствующего решения.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подписание </w:t>
      </w:r>
      <w:r w:rsidR="00304E1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001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="00304E12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5C493C">
        <w:rPr>
          <w:rFonts w:ascii="Times New Roman" w:hAnsi="Times New Roman" w:cs="Times New Roman"/>
          <w:sz w:val="24"/>
          <w:szCs w:val="24"/>
        </w:rPr>
        <w:t xml:space="preserve">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земель или з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мельного участка, без предоставления земельного участка и установления сервит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решения об отказе в пред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Выдача результата предоставления муниципальной услуги.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3.1.5.1. Основание для начала административной процедуры: подписание 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ответствующего решения, являющегося результатом предоставления муниципал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услуги.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3.1.5.2. Содержание административного действия, продолжительность и</w:t>
      </w:r>
      <w:r w:rsidR="00E4459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максимальный срок его выполнения: регистрация и направление </w:t>
      </w:r>
      <w:r w:rsidR="00705BA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</w:t>
      </w:r>
      <w:r w:rsidR="00705BA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5BA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в течение 3 рабочих дней заказным письмом, а также дополнительное направление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 способом, указанным в заявлении</w:t>
      </w:r>
      <w:r w:rsidR="00705BA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3.1.5.3. Лицо, ответственное за выполнение административной процедуры: работник </w:t>
      </w:r>
      <w:r w:rsidR="006A4E1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8B6FA8" w:rsidRPr="005C493C" w:rsidRDefault="008B6FA8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 предоставления муниципальной услуги способом, указанным в заявлении.</w:t>
      </w:r>
    </w:p>
    <w:p w:rsidR="00B1780A" w:rsidRPr="005C493C" w:rsidRDefault="00B1780A" w:rsidP="005C49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396"/>
      <w:bookmarkStart w:id="13" w:name="Par413"/>
      <w:bookmarkEnd w:id="12"/>
      <w:bookmarkEnd w:id="13"/>
      <w:r w:rsidRPr="005C493C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B67AD3">
        <w:rPr>
          <w:rFonts w:ascii="Times New Roman" w:hAnsi="Times New Roman" w:cs="Times New Roman"/>
          <w:sz w:val="24"/>
          <w:szCs w:val="24"/>
        </w:rPr>
        <w:t>.</w:t>
      </w:r>
    </w:p>
    <w:p w:rsidR="00B1780A" w:rsidRPr="005C493C" w:rsidRDefault="00B1780A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Par368"/>
      <w:bookmarkEnd w:id="14"/>
      <w:r w:rsidRPr="005C493C">
        <w:rPr>
          <w:rFonts w:ascii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16" w:history="1">
        <w:r w:rsidRPr="005C49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5C493C">
        <w:rPr>
          <w:rFonts w:ascii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17" w:history="1">
        <w:r w:rsidRPr="005C49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5C493C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8" w:history="1">
        <w:r w:rsidRPr="005C49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5C493C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ращении за получением государственных и муниципальных услуг».</w:t>
      </w:r>
    </w:p>
    <w:p w:rsidR="00B1780A" w:rsidRPr="005C493C" w:rsidRDefault="00B1780A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стеме идентиф</w:t>
      </w:r>
      <w:r w:rsidR="00380B2D" w:rsidRPr="005C493C">
        <w:rPr>
          <w:rFonts w:ascii="Times New Roman" w:hAnsi="Times New Roman" w:cs="Times New Roman"/>
          <w:sz w:val="24"/>
          <w:szCs w:val="24"/>
          <w:lang w:eastAsia="ru-RU"/>
        </w:rPr>
        <w:t>икации и аутентификации (далее –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 xml:space="preserve"> ЕСИА).</w:t>
      </w:r>
    </w:p>
    <w:p w:rsidR="00B1780A" w:rsidRPr="005C493C" w:rsidRDefault="00B1780A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B1780A" w:rsidRPr="005C493C" w:rsidRDefault="00380B2D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1780A" w:rsidRPr="005C493C">
        <w:rPr>
          <w:rFonts w:ascii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B1780A" w:rsidRPr="005C493C" w:rsidRDefault="00B1780A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B1780A" w:rsidRPr="005C493C" w:rsidRDefault="00380B2D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1780A" w:rsidRPr="005C493C">
        <w:rPr>
          <w:rFonts w:ascii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B1780A" w:rsidRPr="005C493C" w:rsidRDefault="00380B2D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1780A" w:rsidRPr="005C493C">
        <w:rPr>
          <w:rFonts w:ascii="Times New Roman" w:hAnsi="Times New Roman" w:cs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1780A" w:rsidRPr="005C493C" w:rsidRDefault="00B1780A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тронных документов в Администрацию посредством функционала ЕПГУ или ПГУ ЛО.</w:t>
      </w:r>
    </w:p>
    <w:p w:rsidR="00B1780A" w:rsidRPr="005C493C" w:rsidRDefault="00B1780A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страция поступившего пакета электронных документов и присвоение пакету ун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кального номера дела. Номер дела доступен заявителю в личном кабинете ПГУ ЛО и (или) ЕПГУ.</w:t>
      </w:r>
    </w:p>
    <w:p w:rsidR="00B1780A" w:rsidRPr="005C493C" w:rsidRDefault="00B1780A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B1780A" w:rsidRPr="005C493C" w:rsidRDefault="00B1780A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ством межведомственного взаимодействия, и передает должностному лицу, над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:rsidR="00B1780A" w:rsidRPr="005C493C" w:rsidRDefault="00B1780A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>- после рассмотрения документов и принятия решения о предоставлении м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B1780A" w:rsidRPr="005C493C" w:rsidRDefault="00B1780A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цированной электронной подписью должностного лица, принявшего решение, в личный кабинет ПГУ ЛО или ЕПГУ.</w:t>
      </w:r>
    </w:p>
    <w:p w:rsidR="00B1780A" w:rsidRPr="005C493C" w:rsidRDefault="00B1780A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5C49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2.6</w:t>
        </w:r>
      </w:hyperlink>
      <w:r w:rsidRPr="005C493C">
        <w:rPr>
          <w:rFonts w:ascii="Times New Roman" w:hAnsi="Times New Roman" w:cs="Times New Roman"/>
          <w:sz w:val="24"/>
          <w:szCs w:val="24"/>
          <w:lang w:eastAsia="ru-RU"/>
        </w:rPr>
        <w:t xml:space="preserve"> насто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щего административного регламента, в форме электронных документов (электро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1780A" w:rsidRPr="005C493C" w:rsidRDefault="00B1780A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B1780A" w:rsidRPr="005C493C" w:rsidRDefault="00B1780A" w:rsidP="005C49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ветствующем поле такую необходимость).</w:t>
      </w:r>
    </w:p>
    <w:p w:rsidR="00B1780A" w:rsidRPr="005C493C" w:rsidRDefault="00B1780A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hAnsi="Times New Roman" w:cs="Times New Roman"/>
          <w:sz w:val="24"/>
          <w:szCs w:val="24"/>
          <w:lang w:eastAsia="ru-RU"/>
        </w:rPr>
        <w:t>страции результата предоставления муниципальной услуги Администрацией.</w:t>
      </w:r>
    </w:p>
    <w:p w:rsidR="00773B10" w:rsidRPr="005C493C" w:rsidRDefault="00773B10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предоставления муниципальной услуги документах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B10" w:rsidRPr="005C493C" w:rsidRDefault="00773B10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лифицированной электронной подписью заявление в произвольной форме о нео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 исправления допущенных опечаток и(или) ошибок с изложением сути допущенных опечаток и(или) ошибок и приложением копии документа, содерж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опечатки и(или) ошибки.</w:t>
      </w:r>
    </w:p>
    <w:p w:rsidR="00773B10" w:rsidRPr="005C493C" w:rsidRDefault="00773B10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течение 5 рабочих дней со дня регистрации заявления об исправлении опечаток и(или) ошибок в выданных в результате предоставления </w:t>
      </w:r>
      <w:r w:rsidR="00427F9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уведомление с обоснованным отказом в оформлении документа с исправле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опечатками (ошибками). Результат предоставления муниципальной услуги (документ) Администрация направляет способом, указанным в заявлении о необх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димости исправления допущенных опечаток и(или) ошибок.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Формы контроля за исполнением административного регламента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ответственными должностными лицами положений регламента и иных но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правовых актов, устанавливающих требования к предоставлению мун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а также принятием решений ответственными лицами.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 каждой процедуре в соответствии с установленными настоящим регл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содержанием действий и сроками их осуществления, а также путем пров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руководителем (заместителем руководителя, начальником отдела) Админ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проверок исполнения положений настоящего регламента, иных нормати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правовых актов.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 полноты и качества предоставления муниципальной услуги.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жденным </w:t>
      </w:r>
      <w:r w:rsidR="004F3BF3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муниципальной услуги (комплексные проверки), или отдельный вопрос, св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занный с предоставлением муниципальной услуги (тематические проверки).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муниципальной услуги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по устр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выявленных при проверке нарушений. При проведении внеплановой пр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предусмотренных настоящим регламентом, несут ответственность за собл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требований действующих нормативных правовых актов, в том числе за 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сроков выполнения административных действий, полноту их соверш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соблюдение принципов поведения с заявителями, сохранность документов.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735032" w:rsidRDefault="00735032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Администрации при предоставлении муниципальной услуги несут ответственность: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 при предоставлении муниципальной услуги;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требований настоящего 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привлекаются к отве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в порядке, установленном действующим законодательством Р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5C493C" w:rsidRDefault="00B832BD" w:rsidP="005C493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735032" w:rsidRDefault="00B832BD" w:rsidP="005C4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должностных лиц органа, предоставляющего муниципальную услугу, либо </w:t>
      </w:r>
    </w:p>
    <w:p w:rsidR="00735032" w:rsidRDefault="00B832BD" w:rsidP="005C4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служащих, многофункционального центра предоставления государственных и муниципальных услуг, работника многофункционального </w:t>
      </w:r>
    </w:p>
    <w:p w:rsidR="00B832BD" w:rsidRPr="005C493C" w:rsidRDefault="00B832BD" w:rsidP="005C4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93C">
        <w:rPr>
          <w:rFonts w:ascii="Times New Roman" w:eastAsia="Calibri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:rsidR="00B832BD" w:rsidRPr="005C493C" w:rsidRDefault="00B832BD" w:rsidP="005C49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581D75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служащего, многофункционального центра, работника многофункци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центра </w:t>
      </w:r>
      <w:r w:rsidR="00581D7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581D75" w:rsidRPr="005C493C">
        <w:rPr>
          <w:rFonts w:ascii="Times New Roman" w:hAnsi="Times New Roman" w:cs="Times New Roman"/>
          <w:sz w:val="24"/>
          <w:szCs w:val="24"/>
        </w:rPr>
        <w:t xml:space="preserve"> </w:t>
      </w:r>
      <w:r w:rsidR="00581D7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запроса, указанного в статье 15.1 Федерального закона от 27.07.2010 № 210-ФЗ;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досудебное (внесудебное) обжалование заявителем решений и действий (бе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действия) многофункционального центра, работника многофункционального це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государственных или муниципальных услуг в полном объеме в п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определенном частью 1.3 статьи 16 Федерального закона от 27.07.2010 № 210-ФЗ;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Ленинградской области для предоставления муниципальной услуги, у заяв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теля;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нормативными правовыми актами Российской Федерации, нормативными пр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 Ленинградской области. В указанном случае досудебное (внесуде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заявителем решений и действий (бездействия) многофункци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центра, работника многофункционального центра возможно в случае, 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или муниципальных услуг в полном объеме в порядке, определенном ч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1.3 статьи 16 Федерального закона от 27.07.2010 № 210-ФЗ;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актами;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документах либо нарушение установленного срока таких исправлений. В ук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занном случае досудебное (внесудебное) обжалование заявителем решений и де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соответствующих государственных или муниципальных услуг в полном объ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в порядке, определенном частью 1.3 статьи 16 Федерального закона от 27.07.2010 № 210-ФЗ;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</w:t>
      </w:r>
      <w:r w:rsidR="00D85C3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или информации, отсутствие и (или) недостоверность которых не указыв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форме в орган, предоставляющий муниципальную услугу,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). Жалобы на решения и действия (бездействие) руковод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ственно руководителем органа, предоставляющего муниципальную услугу. Жал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на решения и действия (бездействие) работника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ководителю многофункционального центра. Жалобы на решения и действия (бе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действие)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учредителю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лицу, уполномоченному нормативным правовым актом Ленинградской обл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должностного лица органа, предоставляющего муниципал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многофункционального центра может быть направлена по почте, с испол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</w:t>
      </w:r>
      <w:hyperlink r:id="rId19" w:history="1">
        <w:r w:rsidRPr="005C49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11.2</w:t>
        </w:r>
      </w:hyperlink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госуда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или муниципального служащего, филиала, отдела, удаленного рабочего места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руководителя и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работника, решения и действия (бездействие) которых обжалуются;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илия, имя, отчество (последнее 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наличии), сведени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месте ж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заявителя 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месте нахождения заявителя 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ботника;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 (бездействием) органа, предоставляющего муниципальную услугу, должностн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жалобы, в случаях, установленных </w:t>
      </w:r>
      <w:hyperlink r:id="rId20" w:history="1">
        <w:r w:rsidRPr="005C49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210-ФЗ, при условии, что это не затрагивает права, свободы и законные интересы других лиц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если указанные информация и документы не содержат сведений, составляющих государственную или иную охр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няемую тайну.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Жалоба, поступившая в орган, предоставляющий муниципальную услугу,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учредителю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регистрации, а в случае обжалования отказа органа, предоставляющего муниц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пальную услугу, ГБУ ЛО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допущенных опечаток и ошибок или в случае обжалования нарушения уст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срока таких исправлений 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ее рег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пальными правовыми актами; 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жалобы, заявителю в письменной форме и по желанию заявителя в эле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жалобы.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380B2D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удовлетворению, в ответе заяв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32BD" w:rsidRPr="005C493C" w:rsidRDefault="00B832BD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состава административного правонарушения или преступления должнос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лицо, работник, наделенные полномочиями по рассмотрению жалоб, незаме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 направляют имеющиеся материалы в органы прокуратуры.</w:t>
      </w:r>
    </w:p>
    <w:p w:rsidR="009517B2" w:rsidRPr="005C493C" w:rsidRDefault="009517B2" w:rsidP="005C493C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43" w:rsidRPr="005C493C" w:rsidRDefault="00400243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Предоставление муниципальной услуги посредством МФЦ осуществ</w:t>
      </w:r>
      <w:r w:rsidR="00FD0E1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</w:t>
      </w:r>
      <w:r w:rsidR="00FD0E1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D0E1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подразделениях ГБУ ЛО «МФЦ»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соглашения</w:t>
      </w:r>
      <w:r w:rsidR="00FD0E1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 между ГБУ ЛО «МФЦ»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Администрацией. Предоставление </w:t>
      </w:r>
      <w:r w:rsidR="00427F9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7F9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F9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иных МФЦ </w:t>
      </w:r>
      <w:r w:rsidR="00427F9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при наличии вступившего в силу соглашения</w:t>
      </w:r>
      <w:r w:rsidR="00FD0E1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 между ГБУ ЛО «МФЦ»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МФЦ.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подачи документов в Администрацию посредством МФЦ спец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алист МФЦ, осуществляющий прием документов, представленных для получения </w:t>
      </w:r>
      <w:r w:rsidR="00427F9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выполняет следующие действия: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</w:t>
      </w:r>
      <w:r w:rsidR="00FD0E1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представителя заявителя 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физического лица;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</w:t>
      </w:r>
      <w:r w:rsidR="00FD0E1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ндивидуального предпринимателя 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юридического лица или индивидуального предпринимателя;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осуществляет сканирование представленных документов, формирует эле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тронное дело, все документы которого связываются единым уникальным идент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кодом, позволяющим установить принадлежность документов ко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кретному заявителю и виду обращения за муниципальной услугой;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заверяет каждый документ дела сво</w:t>
      </w:r>
      <w:r w:rsidR="00FD0E1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электронной подписью (далее 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ЭП);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</w:t>
      </w:r>
      <w:r w:rsidR="00FD0E1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</w:t>
      </w:r>
      <w:r w:rsidR="00FD0E1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0E1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оригиналов документов) –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обращения заявит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 МФЦ посредством курьерской связи с составлением описи передаваемых 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с указанием даты, количества листов, фамилии, должности и подписа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уполномоченным специалистом МФЦ.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 в приеме документов.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указании заявителем места получения ответа (результата предоста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услуги) посредством МФЦ должностное лицо Администр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ответственное за выполнение административной процедуры, передает специ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400243" w:rsidRPr="005C493C" w:rsidRDefault="00FD0E1A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–</w:t>
      </w:r>
      <w:r w:rsidR="00400243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3 рабочих дней со дня принятия решения о предоставлении (отказе в предоставлении) муниципальной услуги з</w:t>
      </w:r>
      <w:r w:rsidR="00400243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0243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явителю, но не позднее двух рабочих дней до окончания срока предоставления </w:t>
      </w:r>
      <w:r w:rsidR="00427F9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7F9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F95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</w:t>
      </w:r>
      <w:r w:rsidR="00400243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по результатам рассмотрения представленных заявителем докуме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 позднее двух дней с даты их получения от Администрации сообщает заяв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588"/>
      <w:bookmarkEnd w:id="15"/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05BA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вводе безбумажного электронного документооборота администр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процедуры регламентируются нормативным правовым актом Ленингра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устанавливающим порядок электронного (безбумажного) документ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 в сфере государственных услуг.</w:t>
      </w: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43" w:rsidRPr="005C493C" w:rsidRDefault="00400243" w:rsidP="005C493C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0243" w:rsidRPr="005C493C" w:rsidSect="00B67AD3">
          <w:headerReference w:type="default" r:id="rId21"/>
          <w:pgSz w:w="11905" w:h="16838"/>
          <w:pgMar w:top="1440" w:right="1440" w:bottom="851" w:left="1800" w:header="720" w:footer="720" w:gutter="0"/>
          <w:cols w:space="720"/>
          <w:noEndnote/>
          <w:titlePg/>
          <w:docGrid w:linePitch="299"/>
        </w:sectPr>
      </w:pPr>
    </w:p>
    <w:p w:rsidR="00BE3F32" w:rsidRPr="005C493C" w:rsidRDefault="00400243" w:rsidP="00735032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08"/>
      <w:bookmarkEnd w:id="16"/>
      <w:r w:rsidRPr="005C493C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DD2026" w:rsidRPr="005C493C">
        <w:rPr>
          <w:rFonts w:ascii="Times New Roman" w:hAnsi="Times New Roman" w:cs="Times New Roman"/>
          <w:sz w:val="24"/>
          <w:szCs w:val="24"/>
        </w:rPr>
        <w:t xml:space="preserve">ожение </w:t>
      </w:r>
    </w:p>
    <w:p w:rsidR="00BE3F32" w:rsidRPr="005C493C" w:rsidRDefault="00BE3F32" w:rsidP="0073503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 xml:space="preserve">к </w:t>
      </w:r>
      <w:r w:rsidR="00217D0B" w:rsidRPr="005C493C">
        <w:rPr>
          <w:rFonts w:ascii="Times New Roman" w:hAnsi="Times New Roman" w:cs="Times New Roman"/>
          <w:sz w:val="24"/>
          <w:szCs w:val="24"/>
        </w:rPr>
        <w:t>а</w:t>
      </w:r>
      <w:r w:rsidRPr="005C493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E3F32" w:rsidRPr="005C493C" w:rsidRDefault="00BE3F32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5C493C" w:rsidRDefault="00D91287" w:rsidP="005C49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3B2D" w:rsidRPr="005C493C" w:rsidRDefault="00FD0E1A" w:rsidP="00735032">
      <w:pPr>
        <w:pStyle w:val="ConsPlusNonformat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3C">
        <w:rPr>
          <w:rFonts w:ascii="Times New Roman" w:eastAsia="Times New Roman" w:hAnsi="Times New Roman" w:cs="Times New Roman"/>
          <w:sz w:val="24"/>
          <w:szCs w:val="24"/>
        </w:rPr>
        <w:t>В а</w:t>
      </w:r>
      <w:r w:rsidR="00166A76" w:rsidRPr="005C493C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C93B2D" w:rsidRPr="005C493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C93B2D" w:rsidRPr="005C493C" w:rsidRDefault="00C93B2D" w:rsidP="00735032">
      <w:pPr>
        <w:pStyle w:val="ConsPlusNonformat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3C">
        <w:rPr>
          <w:rFonts w:ascii="Times New Roman" w:eastAsia="Times New Roman" w:hAnsi="Times New Roman" w:cs="Times New Roman"/>
          <w:sz w:val="24"/>
          <w:szCs w:val="24"/>
        </w:rPr>
        <w:t xml:space="preserve">образования Тосненский район </w:t>
      </w:r>
    </w:p>
    <w:p w:rsidR="00166A76" w:rsidRPr="005C493C" w:rsidRDefault="00C93B2D" w:rsidP="00735032">
      <w:pPr>
        <w:pStyle w:val="ConsPlusNonformat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3C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</w:t>
      </w:r>
      <w:r w:rsidR="007350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66A76" w:rsidRPr="00735032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50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(фамилия, имя, отчество гражданина)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E1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года рождения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6A76" w:rsidRPr="00735032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50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(документ, удостоверяющий личность)</w:t>
      </w:r>
    </w:p>
    <w:p w:rsidR="00166A76" w:rsidRPr="005C493C" w:rsidRDefault="00FD0E1A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 №</w:t>
      </w:r>
      <w:r w:rsidR="00166A76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выдан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6A76" w:rsidRPr="005C493C" w:rsidRDefault="00FD0E1A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166A76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года,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постоянного места жительства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6A76" w:rsidRPr="00735032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50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адрес преимущественного пребывания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166A76" w:rsidRPr="00735032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50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и местонахождение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6A76" w:rsidRPr="00735032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5032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6A76" w:rsidRPr="00735032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5032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ОГРН, ИНН, почтовый адрес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6A76" w:rsidRPr="00735032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5032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</w:t>
      </w: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582"/>
      <w:bookmarkEnd w:id="17"/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702"/>
      <w:bookmarkEnd w:id="18"/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использование земель или земельного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DD4734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предоставления земельного участка</w:t>
      </w:r>
      <w:r w:rsidR="006906B7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установления сервитутов</w:t>
      </w:r>
    </w:p>
    <w:p w:rsidR="00166A76" w:rsidRPr="005C493C" w:rsidRDefault="00166A76" w:rsidP="0073503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Вас  выдать  разрешение  на  использование  земельного участка с</w:t>
      </w: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_________________ (номер указывается в случае наличия).</w:t>
      </w: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земельного участка: ________________. Срок использования</w:t>
      </w: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участка: ____ месяцев.</w:t>
      </w:r>
    </w:p>
    <w:p w:rsidR="00C01329" w:rsidRPr="005C493C" w:rsidRDefault="00C01329" w:rsidP="00735032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329" w:rsidRPr="00220F6A" w:rsidRDefault="00C01329" w:rsidP="00220F6A">
      <w:pPr>
        <w:widowControl w:val="0"/>
        <w:autoSpaceDE w:val="0"/>
        <w:autoSpaceDN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информация о необходимости осуществления рубок деревьев, кустарников, расположенных в гр</w:t>
      </w: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ницах земельного участка, части земельного участка или земель из состава земель населенных пунктов, предоставле</w:t>
      </w: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 (в случ</w:t>
      </w:r>
      <w:r w:rsidR="00FD0E1A"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ае наличия такой необходимости)</w:t>
      </w: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01329" w:rsidRPr="005C493C" w:rsidRDefault="00C0132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</w:t>
      </w: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Документ, удостоверяющий личность.</w:t>
      </w: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Схема границ.</w:t>
      </w: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____________                       Дата ________</w:t>
      </w:r>
    </w:p>
    <w:p w:rsidR="00166A76" w:rsidRPr="005C493C" w:rsidRDefault="00166A76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6A" w:rsidRDefault="00220F6A" w:rsidP="00220F6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6A" w:rsidRDefault="00166A76" w:rsidP="00220F6A">
      <w:pPr>
        <w:widowControl w:val="0"/>
        <w:autoSpaceDE w:val="0"/>
        <w:autoSpaceDN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 о  комплекте  документов  (проставляется  в  случае отсутствия</w:t>
      </w:r>
      <w:r w:rsidR="0022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66A76" w:rsidRPr="005C493C" w:rsidRDefault="00166A76" w:rsidP="00220F6A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или более документов,  не  находящихся  в  распоряжении  органов,</w:t>
      </w:r>
    </w:p>
    <w:p w:rsidR="00166A76" w:rsidRPr="005C493C" w:rsidRDefault="00166A76" w:rsidP="00220F6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предоставляющих государственные или муниципальные услуги, либо</w:t>
      </w:r>
    </w:p>
    <w:p w:rsidR="00166A76" w:rsidRPr="005C493C" w:rsidRDefault="00166A76" w:rsidP="00220F6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органам  государственной власти или органам местного</w:t>
      </w:r>
    </w:p>
    <w:p w:rsidR="00166A76" w:rsidRPr="005C493C" w:rsidRDefault="00166A76" w:rsidP="00220F6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организаций, участвующих в предоставлении муниципальной</w:t>
      </w:r>
    </w:p>
    <w:p w:rsidR="00166A76" w:rsidRPr="005C493C" w:rsidRDefault="00166A76" w:rsidP="00220F6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услуги):</w:t>
      </w:r>
    </w:p>
    <w:p w:rsidR="00166A76" w:rsidRPr="005C493C" w:rsidRDefault="00220F6A" w:rsidP="00220F6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66A76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представлении неполного  комплекта  документов,  требующихся  для</w:t>
      </w:r>
    </w:p>
    <w:p w:rsidR="00166A76" w:rsidRPr="005C493C" w:rsidRDefault="00166A76" w:rsidP="00220F6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муниципальной  услуги  и представляемых заявителем, так как</w:t>
      </w:r>
    </w:p>
    <w:p w:rsidR="00166A76" w:rsidRPr="005C493C" w:rsidRDefault="00166A76" w:rsidP="00220F6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 по  ним  отсутствуют  в  распоряжении  органов,  предоставляющих</w:t>
      </w:r>
    </w:p>
    <w:p w:rsidR="00166A76" w:rsidRPr="005C493C" w:rsidRDefault="00166A76" w:rsidP="00220F6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 или  муниципальные  услуги,  либо подведомственных органам</w:t>
      </w:r>
    </w:p>
    <w:p w:rsidR="00166A76" w:rsidRPr="005C493C" w:rsidRDefault="00166A76" w:rsidP="00220F6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власти  или  органам  местного самоуправления организаций,</w:t>
      </w:r>
    </w:p>
    <w:p w:rsidR="00166A76" w:rsidRPr="005C493C" w:rsidRDefault="00166A76" w:rsidP="00220F6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предоставлении муниципальной услуги, предупрежден.</w:t>
      </w:r>
    </w:p>
    <w:p w:rsidR="00166A76" w:rsidRPr="005C493C" w:rsidRDefault="00166A76" w:rsidP="00220F6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F32" w:rsidRPr="005C493C" w:rsidRDefault="00BE3F32" w:rsidP="005C49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E3F32" w:rsidRPr="005C493C" w:rsidRDefault="00BE3F32" w:rsidP="005C49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Заявитель</w:t>
      </w:r>
    </w:p>
    <w:p w:rsidR="00BE3F32" w:rsidRPr="005C493C" w:rsidRDefault="00BE3F32" w:rsidP="005C49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220F6A" w:rsidRDefault="00BE3F32" w:rsidP="00220F6A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220F6A">
        <w:rPr>
          <w:rFonts w:ascii="Times New Roman" w:hAnsi="Times New Roman" w:cs="Times New Roman"/>
          <w:sz w:val="18"/>
          <w:szCs w:val="18"/>
        </w:rPr>
        <w:t>(подпись лица, уполномоченного на подачу заявления от имени заявителя -</w:t>
      </w:r>
    </w:p>
    <w:p w:rsidR="00BE3F32" w:rsidRPr="00220F6A" w:rsidRDefault="00BE3F32" w:rsidP="00220F6A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220F6A">
        <w:rPr>
          <w:rFonts w:ascii="Times New Roman" w:hAnsi="Times New Roman" w:cs="Times New Roman"/>
          <w:sz w:val="18"/>
          <w:szCs w:val="18"/>
        </w:rPr>
        <w:t>юридического лица, либо подпись заявителя - физического лица)</w:t>
      </w:r>
    </w:p>
    <w:p w:rsidR="00BE3F32" w:rsidRPr="005C493C" w:rsidRDefault="00BE3F32" w:rsidP="005C49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E3F32" w:rsidRPr="005C493C" w:rsidRDefault="00BE3F32" w:rsidP="005C49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М.П.</w:t>
      </w:r>
    </w:p>
    <w:p w:rsidR="00BE3F32" w:rsidRPr="005C493C" w:rsidRDefault="00BE3F32" w:rsidP="005C4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751" w:rsidRPr="005C493C" w:rsidRDefault="009E1751" w:rsidP="005C49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E1751" w:rsidRPr="005C493C" w:rsidRDefault="009E1751" w:rsidP="005C49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9E1751" w:rsidRPr="005C493C" w:rsidTr="00220F6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E1751" w:rsidRPr="005C493C" w:rsidRDefault="009E1751" w:rsidP="005C493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5C493C" w:rsidRDefault="009E1751" w:rsidP="005C493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5C493C" w:rsidRDefault="00D97005" w:rsidP="005C493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93C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9E1751" w:rsidRPr="005C493C" w:rsidTr="00220F6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E1751" w:rsidRPr="005C493C" w:rsidRDefault="009E1751" w:rsidP="005C493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5C493C" w:rsidRDefault="009E1751" w:rsidP="005C493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5C493C" w:rsidRDefault="009E1751" w:rsidP="00220F6A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93C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  <w:r w:rsidR="00166A76" w:rsidRPr="005C493C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FD0E1A" w:rsidRPr="005C4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0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6A76" w:rsidRPr="005C493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9E1751" w:rsidRPr="005C493C" w:rsidTr="00220F6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E1751" w:rsidRPr="005C493C" w:rsidRDefault="009E1751" w:rsidP="005C493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5C493C" w:rsidRDefault="009E1751" w:rsidP="005C493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5C493C" w:rsidRDefault="009E1751" w:rsidP="005C493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93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E1751" w:rsidRPr="005C493C" w:rsidTr="00220F6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E1751" w:rsidRPr="005C493C" w:rsidRDefault="009E1751" w:rsidP="005C493C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751" w:rsidRPr="005C493C" w:rsidRDefault="009E1751" w:rsidP="005C493C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5C493C" w:rsidRDefault="009E1751" w:rsidP="005C493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93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</w:t>
            </w:r>
            <w:r w:rsidR="004E1082" w:rsidRPr="005C493C">
              <w:rPr>
                <w:rFonts w:ascii="Times New Roman" w:hAnsi="Times New Roman" w:cs="Times New Roman"/>
                <w:sz w:val="24"/>
                <w:szCs w:val="24"/>
              </w:rPr>
              <w:t>орме в личный кабинет на ПГУ</w:t>
            </w:r>
            <w:r w:rsidR="00D97005" w:rsidRPr="005C493C">
              <w:rPr>
                <w:rFonts w:ascii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FE7391" w:rsidRPr="005C493C" w:rsidRDefault="00FE7391" w:rsidP="005C49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C49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01"/>
      <w:bookmarkEnd w:id="19"/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6B70E1" w:rsidRPr="00220F6A" w:rsidRDefault="006B70E1" w:rsidP="00220F6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субъекта персональных данных)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</w:t>
      </w:r>
      <w:hyperlink r:id="rId22" w:history="1">
        <w:r w:rsidRPr="005C49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9</w:t>
        </w:r>
      </w:hyperlink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 27.07.2006 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</w:t>
      </w:r>
    </w:p>
    <w:p w:rsidR="006B70E1" w:rsidRPr="005C493C" w:rsidRDefault="001C0249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0E1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70E1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зарегистрирован(а) по адресу: ___________________,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_______________________________________,</w:t>
      </w:r>
    </w:p>
    <w:p w:rsidR="006B70E1" w:rsidRPr="00220F6A" w:rsidRDefault="00220F6A" w:rsidP="00220F6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6B70E1"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документа, </w:t>
      </w:r>
      <w:r w:rsidR="001C0249"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6B70E1"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, сведения о дате</w:t>
      </w: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выдачи</w:t>
      </w:r>
    </w:p>
    <w:p w:rsidR="006B70E1" w:rsidRPr="00220F6A" w:rsidRDefault="00220F6A" w:rsidP="00220F6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 w:rsidR="006B70E1"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 и выдавшем его органе)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________________________________________________________________,</w:t>
      </w:r>
    </w:p>
    <w:p w:rsidR="006B70E1" w:rsidRPr="00220F6A" w:rsidRDefault="006B70E1" w:rsidP="00220F6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представителя субъекта персональных данных)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 ______ по адресу: ________________________________________,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_______________________________________,</w:t>
      </w:r>
    </w:p>
    <w:p w:rsidR="006B70E1" w:rsidRPr="00220F6A" w:rsidRDefault="006B70E1" w:rsidP="00220F6A">
      <w:pPr>
        <w:widowControl w:val="0"/>
        <w:autoSpaceDE w:val="0"/>
        <w:autoSpaceDN w:val="0"/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документа, </w:t>
      </w:r>
      <w:r w:rsidR="001C0249"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, сведения о дате</w:t>
      </w:r>
    </w:p>
    <w:p w:rsidR="006B70E1" w:rsidRPr="00220F6A" w:rsidRDefault="006B70E1" w:rsidP="00220F6A">
      <w:pPr>
        <w:widowControl w:val="0"/>
        <w:autoSpaceDE w:val="0"/>
        <w:autoSpaceDN w:val="0"/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выдачи документа и выдавшем его органе)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от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 г.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(или реквизиты иного документа,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полномочия представителя)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___________________________________________________________________</w:t>
      </w:r>
    </w:p>
    <w:p w:rsidR="006B70E1" w:rsidRPr="00220F6A" w:rsidRDefault="006B70E1" w:rsidP="00220F6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цель обработки данных)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_____________________________________________________________,</w:t>
      </w:r>
    </w:p>
    <w:p w:rsidR="006B70E1" w:rsidRPr="00220F6A" w:rsidRDefault="006B70E1" w:rsidP="00220F6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F6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лица, получающего согласие субъекта</w:t>
      </w:r>
    </w:p>
    <w:p w:rsidR="006B70E1" w:rsidRPr="00220F6A" w:rsidRDefault="006B70E1" w:rsidP="00220F6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F6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данных)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____________________________________,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а именно: _________________________,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перечень персональных данных, на обработку которых дается согласие</w:t>
      </w:r>
    </w:p>
    <w:p w:rsidR="00220F6A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данных),  то есть на совершение действий,</w:t>
      </w:r>
      <w:r w:rsidR="0022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 </w:t>
      </w:r>
    </w:p>
    <w:p w:rsidR="00220F6A" w:rsidRPr="005C493C" w:rsidRDefault="000E7C3B" w:rsidP="00220F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6B70E1" w:rsidRPr="005C49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3</w:t>
        </w:r>
      </w:hyperlink>
      <w:r w:rsidR="006B70E1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70E1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0E1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0F6A" w:rsidRPr="0022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F6A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6B70E1" w:rsidRPr="005C493C" w:rsidRDefault="00220F6A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0E1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 согласие  действует  со  дня  его подписания до дня отзыва в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C0249"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____ г.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E1" w:rsidRPr="005C493C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6B70E1" w:rsidRPr="00220F6A" w:rsidRDefault="006B70E1" w:rsidP="005C49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</w:t>
      </w:r>
      <w:r w:rsid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220F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(Ф.И.О.)</w:t>
      </w:r>
    </w:p>
    <w:sectPr w:rsidR="006B70E1" w:rsidRPr="00220F6A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3B" w:rsidRDefault="000E7C3B" w:rsidP="00773B10">
      <w:pPr>
        <w:spacing w:after="0" w:line="240" w:lineRule="auto"/>
      </w:pPr>
      <w:r>
        <w:separator/>
      </w:r>
    </w:p>
  </w:endnote>
  <w:endnote w:type="continuationSeparator" w:id="0">
    <w:p w:rsidR="000E7C3B" w:rsidRDefault="000E7C3B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3B" w:rsidRDefault="000E7C3B" w:rsidP="00773B10">
      <w:pPr>
        <w:spacing w:after="0" w:line="240" w:lineRule="auto"/>
      </w:pPr>
      <w:r>
        <w:separator/>
      </w:r>
    </w:p>
  </w:footnote>
  <w:footnote w:type="continuationSeparator" w:id="0">
    <w:p w:rsidR="000E7C3B" w:rsidRDefault="000E7C3B" w:rsidP="0077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220512"/>
      <w:docPartObj>
        <w:docPartGallery w:val="Page Numbers (Top of Page)"/>
        <w:docPartUnique/>
      </w:docPartObj>
    </w:sdtPr>
    <w:sdtEndPr/>
    <w:sdtContent>
      <w:p w:rsidR="005C493C" w:rsidRDefault="005C493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74">
          <w:rPr>
            <w:noProof/>
          </w:rPr>
          <w:t>22</w:t>
        </w:r>
        <w:r>
          <w:fldChar w:fldCharType="end"/>
        </w:r>
      </w:p>
    </w:sdtContent>
  </w:sdt>
  <w:p w:rsidR="005C493C" w:rsidRDefault="005C493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7"/>
  </w:num>
  <w:num w:numId="10">
    <w:abstractNumId w:val="13"/>
  </w:num>
  <w:num w:numId="11">
    <w:abstractNumId w:val="11"/>
  </w:num>
  <w:num w:numId="12">
    <w:abstractNumId w:val="15"/>
  </w:num>
  <w:num w:numId="13">
    <w:abstractNumId w:val="4"/>
  </w:num>
  <w:num w:numId="14">
    <w:abstractNumId w:val="7"/>
  </w:num>
  <w:num w:numId="15">
    <w:abstractNumId w:val="6"/>
  </w:num>
  <w:num w:numId="16">
    <w:abstractNumId w:val="1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33050"/>
    <w:rsid w:val="00041572"/>
    <w:rsid w:val="00042448"/>
    <w:rsid w:val="00062788"/>
    <w:rsid w:val="00091AC3"/>
    <w:rsid w:val="00094203"/>
    <w:rsid w:val="00097BB9"/>
    <w:rsid w:val="000A20A1"/>
    <w:rsid w:val="000B4B9A"/>
    <w:rsid w:val="000B7BF1"/>
    <w:rsid w:val="000E7C3B"/>
    <w:rsid w:val="000F5284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E25"/>
    <w:rsid w:val="00134E31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04E0"/>
    <w:rsid w:val="001E5167"/>
    <w:rsid w:val="001E5609"/>
    <w:rsid w:val="00202533"/>
    <w:rsid w:val="00211471"/>
    <w:rsid w:val="00211DF8"/>
    <w:rsid w:val="00212874"/>
    <w:rsid w:val="00215BD9"/>
    <w:rsid w:val="00217D0B"/>
    <w:rsid w:val="00220F6A"/>
    <w:rsid w:val="00225229"/>
    <w:rsid w:val="002351EC"/>
    <w:rsid w:val="002369E0"/>
    <w:rsid w:val="0024188C"/>
    <w:rsid w:val="0025788C"/>
    <w:rsid w:val="00267C87"/>
    <w:rsid w:val="00271DB4"/>
    <w:rsid w:val="002721FE"/>
    <w:rsid w:val="00275E77"/>
    <w:rsid w:val="0028395A"/>
    <w:rsid w:val="0029006F"/>
    <w:rsid w:val="0029085A"/>
    <w:rsid w:val="002916AB"/>
    <w:rsid w:val="00295E44"/>
    <w:rsid w:val="002A3567"/>
    <w:rsid w:val="002A367B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D52EC"/>
    <w:rsid w:val="002E6EF9"/>
    <w:rsid w:val="002E7966"/>
    <w:rsid w:val="002F4DB7"/>
    <w:rsid w:val="00304E12"/>
    <w:rsid w:val="00310E93"/>
    <w:rsid w:val="00313DAA"/>
    <w:rsid w:val="003244A4"/>
    <w:rsid w:val="00336F42"/>
    <w:rsid w:val="003421A2"/>
    <w:rsid w:val="00355988"/>
    <w:rsid w:val="00360755"/>
    <w:rsid w:val="0036506D"/>
    <w:rsid w:val="00366C5A"/>
    <w:rsid w:val="003678D7"/>
    <w:rsid w:val="003705CB"/>
    <w:rsid w:val="00374A2D"/>
    <w:rsid w:val="00380B2D"/>
    <w:rsid w:val="003842E5"/>
    <w:rsid w:val="003861DF"/>
    <w:rsid w:val="003A3CDB"/>
    <w:rsid w:val="003B0AE3"/>
    <w:rsid w:val="003B3F4F"/>
    <w:rsid w:val="003B5D93"/>
    <w:rsid w:val="003C1D1E"/>
    <w:rsid w:val="003D56A0"/>
    <w:rsid w:val="003D5ECD"/>
    <w:rsid w:val="003E0A51"/>
    <w:rsid w:val="003E6770"/>
    <w:rsid w:val="003F1FCF"/>
    <w:rsid w:val="003F6EEA"/>
    <w:rsid w:val="00400243"/>
    <w:rsid w:val="00422B25"/>
    <w:rsid w:val="00427F95"/>
    <w:rsid w:val="00430EA2"/>
    <w:rsid w:val="004349DE"/>
    <w:rsid w:val="00434C02"/>
    <w:rsid w:val="0044108C"/>
    <w:rsid w:val="00444ED6"/>
    <w:rsid w:val="0044502F"/>
    <w:rsid w:val="00460ED4"/>
    <w:rsid w:val="00465E6E"/>
    <w:rsid w:val="0047288F"/>
    <w:rsid w:val="00475B5A"/>
    <w:rsid w:val="00477177"/>
    <w:rsid w:val="004878D5"/>
    <w:rsid w:val="004915A1"/>
    <w:rsid w:val="00494932"/>
    <w:rsid w:val="004A21E8"/>
    <w:rsid w:val="004B1A6F"/>
    <w:rsid w:val="004C4039"/>
    <w:rsid w:val="004E1082"/>
    <w:rsid w:val="004E1FD3"/>
    <w:rsid w:val="004E64F5"/>
    <w:rsid w:val="004E665E"/>
    <w:rsid w:val="004F2D7C"/>
    <w:rsid w:val="004F3BF3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6258C"/>
    <w:rsid w:val="00574149"/>
    <w:rsid w:val="0057504B"/>
    <w:rsid w:val="00581D75"/>
    <w:rsid w:val="005A3378"/>
    <w:rsid w:val="005B1685"/>
    <w:rsid w:val="005B2278"/>
    <w:rsid w:val="005B473D"/>
    <w:rsid w:val="005C493C"/>
    <w:rsid w:val="005D0312"/>
    <w:rsid w:val="005D3D71"/>
    <w:rsid w:val="005E2E5B"/>
    <w:rsid w:val="005E40FF"/>
    <w:rsid w:val="005E4401"/>
    <w:rsid w:val="005F5923"/>
    <w:rsid w:val="0060057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06B7"/>
    <w:rsid w:val="00693D49"/>
    <w:rsid w:val="006A08CD"/>
    <w:rsid w:val="006A170A"/>
    <w:rsid w:val="006A4E1D"/>
    <w:rsid w:val="006B70E1"/>
    <w:rsid w:val="006D04D8"/>
    <w:rsid w:val="006D5504"/>
    <w:rsid w:val="006D7AB0"/>
    <w:rsid w:val="006E6F20"/>
    <w:rsid w:val="006F2612"/>
    <w:rsid w:val="007029EC"/>
    <w:rsid w:val="00703B55"/>
    <w:rsid w:val="00705BA9"/>
    <w:rsid w:val="007122E7"/>
    <w:rsid w:val="007176F2"/>
    <w:rsid w:val="00725288"/>
    <w:rsid w:val="0072761A"/>
    <w:rsid w:val="00731BDA"/>
    <w:rsid w:val="00735032"/>
    <w:rsid w:val="007362C5"/>
    <w:rsid w:val="00740A86"/>
    <w:rsid w:val="00747C83"/>
    <w:rsid w:val="0075321E"/>
    <w:rsid w:val="00753B45"/>
    <w:rsid w:val="007643A8"/>
    <w:rsid w:val="00772272"/>
    <w:rsid w:val="00773B10"/>
    <w:rsid w:val="00786490"/>
    <w:rsid w:val="007A27E5"/>
    <w:rsid w:val="007B1BBD"/>
    <w:rsid w:val="007C769B"/>
    <w:rsid w:val="007D588D"/>
    <w:rsid w:val="007F094D"/>
    <w:rsid w:val="007F0E5D"/>
    <w:rsid w:val="007F3351"/>
    <w:rsid w:val="007F59F1"/>
    <w:rsid w:val="008023A2"/>
    <w:rsid w:val="00803088"/>
    <w:rsid w:val="00804598"/>
    <w:rsid w:val="0081001D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BA2"/>
    <w:rsid w:val="00876DD9"/>
    <w:rsid w:val="00882848"/>
    <w:rsid w:val="00896C7F"/>
    <w:rsid w:val="008A62A0"/>
    <w:rsid w:val="008B6FA8"/>
    <w:rsid w:val="008C51DE"/>
    <w:rsid w:val="008C629E"/>
    <w:rsid w:val="008D5CE4"/>
    <w:rsid w:val="008D5F27"/>
    <w:rsid w:val="008D6BDB"/>
    <w:rsid w:val="008E749D"/>
    <w:rsid w:val="008F2E67"/>
    <w:rsid w:val="00902EEE"/>
    <w:rsid w:val="00910355"/>
    <w:rsid w:val="00913E12"/>
    <w:rsid w:val="00915561"/>
    <w:rsid w:val="00921733"/>
    <w:rsid w:val="0092618A"/>
    <w:rsid w:val="00940BAE"/>
    <w:rsid w:val="00942BFF"/>
    <w:rsid w:val="009461F9"/>
    <w:rsid w:val="009517B2"/>
    <w:rsid w:val="00962DE8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E7C14"/>
    <w:rsid w:val="009F2EC0"/>
    <w:rsid w:val="00A0296F"/>
    <w:rsid w:val="00A07F46"/>
    <w:rsid w:val="00A1391B"/>
    <w:rsid w:val="00A178A1"/>
    <w:rsid w:val="00A27C6A"/>
    <w:rsid w:val="00A3558A"/>
    <w:rsid w:val="00A61829"/>
    <w:rsid w:val="00A725D6"/>
    <w:rsid w:val="00A807CA"/>
    <w:rsid w:val="00A903EF"/>
    <w:rsid w:val="00A96468"/>
    <w:rsid w:val="00A975E7"/>
    <w:rsid w:val="00AA68E3"/>
    <w:rsid w:val="00AB6A4D"/>
    <w:rsid w:val="00AB73CA"/>
    <w:rsid w:val="00AB778C"/>
    <w:rsid w:val="00AE1742"/>
    <w:rsid w:val="00AE2B70"/>
    <w:rsid w:val="00AE5EA5"/>
    <w:rsid w:val="00B02972"/>
    <w:rsid w:val="00B04D0D"/>
    <w:rsid w:val="00B068FA"/>
    <w:rsid w:val="00B12B36"/>
    <w:rsid w:val="00B12EDA"/>
    <w:rsid w:val="00B16749"/>
    <w:rsid w:val="00B1780A"/>
    <w:rsid w:val="00B17BAA"/>
    <w:rsid w:val="00B24E0D"/>
    <w:rsid w:val="00B35F7E"/>
    <w:rsid w:val="00B40CC4"/>
    <w:rsid w:val="00B473DB"/>
    <w:rsid w:val="00B67AD3"/>
    <w:rsid w:val="00B832BD"/>
    <w:rsid w:val="00B83501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70C4"/>
    <w:rsid w:val="00BD7714"/>
    <w:rsid w:val="00BD77A3"/>
    <w:rsid w:val="00BE3F32"/>
    <w:rsid w:val="00BE437C"/>
    <w:rsid w:val="00BE43CC"/>
    <w:rsid w:val="00BE6E4C"/>
    <w:rsid w:val="00BF1DC6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43FA9"/>
    <w:rsid w:val="00C62C07"/>
    <w:rsid w:val="00C647E0"/>
    <w:rsid w:val="00C82C87"/>
    <w:rsid w:val="00C93B2D"/>
    <w:rsid w:val="00CA3583"/>
    <w:rsid w:val="00CC330F"/>
    <w:rsid w:val="00CC5D14"/>
    <w:rsid w:val="00CC6134"/>
    <w:rsid w:val="00CD52D8"/>
    <w:rsid w:val="00CE50E4"/>
    <w:rsid w:val="00CE5550"/>
    <w:rsid w:val="00CE7F74"/>
    <w:rsid w:val="00CF3B5C"/>
    <w:rsid w:val="00CF5FAE"/>
    <w:rsid w:val="00D013F7"/>
    <w:rsid w:val="00D16FE1"/>
    <w:rsid w:val="00D2416F"/>
    <w:rsid w:val="00D25CD8"/>
    <w:rsid w:val="00D272BB"/>
    <w:rsid w:val="00D30B50"/>
    <w:rsid w:val="00D40DE7"/>
    <w:rsid w:val="00D551DE"/>
    <w:rsid w:val="00D554D6"/>
    <w:rsid w:val="00D64105"/>
    <w:rsid w:val="00D674E9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638B"/>
    <w:rsid w:val="00D97005"/>
    <w:rsid w:val="00DA0F08"/>
    <w:rsid w:val="00DA1D27"/>
    <w:rsid w:val="00DA6EBC"/>
    <w:rsid w:val="00DB3262"/>
    <w:rsid w:val="00DB6F70"/>
    <w:rsid w:val="00DC3B36"/>
    <w:rsid w:val="00DC4825"/>
    <w:rsid w:val="00DD2026"/>
    <w:rsid w:val="00DD4734"/>
    <w:rsid w:val="00DE2B99"/>
    <w:rsid w:val="00DE7346"/>
    <w:rsid w:val="00DF13F4"/>
    <w:rsid w:val="00DF3921"/>
    <w:rsid w:val="00E11511"/>
    <w:rsid w:val="00E1763E"/>
    <w:rsid w:val="00E30733"/>
    <w:rsid w:val="00E339DB"/>
    <w:rsid w:val="00E35CE5"/>
    <w:rsid w:val="00E42F96"/>
    <w:rsid w:val="00E4459D"/>
    <w:rsid w:val="00E44D60"/>
    <w:rsid w:val="00E5379A"/>
    <w:rsid w:val="00E60F10"/>
    <w:rsid w:val="00E62644"/>
    <w:rsid w:val="00E634DF"/>
    <w:rsid w:val="00E65CE4"/>
    <w:rsid w:val="00E725E4"/>
    <w:rsid w:val="00E770B0"/>
    <w:rsid w:val="00E81912"/>
    <w:rsid w:val="00E84F7A"/>
    <w:rsid w:val="00E9005D"/>
    <w:rsid w:val="00EA396D"/>
    <w:rsid w:val="00EB29C0"/>
    <w:rsid w:val="00EC142B"/>
    <w:rsid w:val="00EE13D5"/>
    <w:rsid w:val="00EE1D4E"/>
    <w:rsid w:val="00EE31D9"/>
    <w:rsid w:val="00EE4C0A"/>
    <w:rsid w:val="00EE62E6"/>
    <w:rsid w:val="00F02CA0"/>
    <w:rsid w:val="00F123BC"/>
    <w:rsid w:val="00F178C6"/>
    <w:rsid w:val="00F22378"/>
    <w:rsid w:val="00F51323"/>
    <w:rsid w:val="00F62EEB"/>
    <w:rsid w:val="00F6428B"/>
    <w:rsid w:val="00F70FB5"/>
    <w:rsid w:val="00F756AE"/>
    <w:rsid w:val="00F75DCA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0E1A"/>
    <w:rsid w:val="00FD244B"/>
    <w:rsid w:val="00FE293F"/>
    <w:rsid w:val="00FE7391"/>
    <w:rsid w:val="00FF2DD4"/>
    <w:rsid w:val="00FF2EDA"/>
    <w:rsid w:val="00FF4201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table" w:customStyle="1" w:styleId="1">
    <w:name w:val="Сетка таблицы1"/>
    <w:basedOn w:val="a1"/>
    <w:next w:val="ae"/>
    <w:uiPriority w:val="59"/>
    <w:rsid w:val="00460E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C4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table" w:customStyle="1" w:styleId="1">
    <w:name w:val="Сетка таблицы1"/>
    <w:basedOn w:val="a1"/>
    <w:next w:val="ae"/>
    <w:uiPriority w:val="59"/>
    <w:rsid w:val="00460E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C4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6DC7DCF5C0987C5BC97C34548018547CC6A2F452CD1C8FAAEF2CF04B43E477E40D14D3130FF95DD82094D00277278A6D2984DAF91CPDtAM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6DC7DCF5C0987C5BC97C34548018547CC6A2F452CD1C8FAAEF2CF04B43E477E40D14D3130FF95DD82094D00277278A6D2984DAF91CPDtAM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47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7688633667CA5B9FD57EEBC71F5D40E60A2867EB69526A7C80EF0E669116173F528666B0853489AF2CB3054CD3F1290A1849F208BEVA7BM" TargetMode="External"/><Relationship Id="rId23" Type="http://schemas.openxmlformats.org/officeDocument/2006/relationships/hyperlink" Target="consultantplus://offline/ref=E661085ED54F412FA5CA6470B032C1BB03930D6A0843493D44858794BCC1F3B37FEFC86A6441066022R0L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E7688633667CA5B9FD57EEBC71F5D40E40D2867E66C526A7C80EF0E669116173F528666B08D3083F976A3010586F8370F0456F216BDA322V27AM" TargetMode="External"/><Relationship Id="rId22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115D-C2CE-481C-BDBA-704A2218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9788</Words>
  <Characters>55794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Морозова Ольга Олеговна</cp:lastModifiedBy>
  <cp:revision>2</cp:revision>
  <cp:lastPrinted>2021-10-28T09:53:00Z</cp:lastPrinted>
  <dcterms:created xsi:type="dcterms:W3CDTF">2022-04-19T07:37:00Z</dcterms:created>
  <dcterms:modified xsi:type="dcterms:W3CDTF">2022-04-19T07:37:00Z</dcterms:modified>
</cp:coreProperties>
</file>