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89C" w:rsidRDefault="00243D7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-1206451</wp:posOffset>
                </wp:positionH>
                <wp:positionV relativeFrom="page">
                  <wp:posOffset>67555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FN&#10;x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243D7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13.05.2022                                1664-па</w:t>
      </w: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70358" w:rsidRPr="00043D88" w:rsidRDefault="0078089C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Об утверждении</w:t>
      </w:r>
      <w:r w:rsidR="0084558C" w:rsidRPr="00043D88">
        <w:rPr>
          <w:rFonts w:ascii="Times New Roman" w:hAnsi="Times New Roman"/>
          <w:sz w:val="24"/>
          <w:szCs w:val="24"/>
        </w:rPr>
        <w:t xml:space="preserve"> </w:t>
      </w:r>
      <w:r w:rsidR="0006156F" w:rsidRPr="00043D88">
        <w:rPr>
          <w:rFonts w:ascii="Times New Roman" w:hAnsi="Times New Roman"/>
          <w:sz w:val="24"/>
          <w:szCs w:val="24"/>
        </w:rPr>
        <w:t>П</w:t>
      </w:r>
      <w:r w:rsidRPr="00043D88">
        <w:rPr>
          <w:rFonts w:ascii="Times New Roman" w:hAnsi="Times New Roman"/>
          <w:sz w:val="24"/>
          <w:szCs w:val="24"/>
          <w:lang w:eastAsia="en-US"/>
        </w:rPr>
        <w:t>оложения о</w:t>
      </w:r>
      <w:r w:rsidR="003E1829" w:rsidRPr="00043D88">
        <w:rPr>
          <w:rFonts w:ascii="Times New Roman" w:hAnsi="Times New Roman"/>
          <w:sz w:val="24"/>
          <w:szCs w:val="24"/>
          <w:lang w:eastAsia="en-US"/>
        </w:rPr>
        <w:t xml:space="preserve"> порядке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E1829" w:rsidRPr="00043D88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 xml:space="preserve"> права </w:t>
      </w:r>
    </w:p>
    <w:p w:rsidR="00770358" w:rsidRPr="00043D88" w:rsidRDefault="00DD5425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на размещение</w:t>
      </w:r>
      <w:r w:rsidR="009115AF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B6CEE" w:rsidRPr="00043D88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естационарных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торговых объектов на территории</w:t>
      </w:r>
      <w:r w:rsidR="00BB6CEE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70358" w:rsidRPr="00043D88" w:rsidRDefault="0078089C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Тосненско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го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городско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го</w:t>
      </w:r>
      <w:r w:rsidR="0084558C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43D88">
        <w:rPr>
          <w:rFonts w:ascii="Times New Roman" w:hAnsi="Times New Roman"/>
          <w:sz w:val="24"/>
          <w:szCs w:val="24"/>
          <w:lang w:eastAsia="en-US"/>
        </w:rPr>
        <w:t>поселени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я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56A0C" w:rsidRPr="00043D88">
        <w:rPr>
          <w:rFonts w:ascii="Times New Roman" w:hAnsi="Times New Roman"/>
          <w:sz w:val="24"/>
          <w:szCs w:val="24"/>
          <w:lang w:eastAsia="en-US"/>
        </w:rPr>
        <w:t>Тосненского муниципального</w:t>
      </w:r>
    </w:p>
    <w:p w:rsidR="00770358" w:rsidRPr="00043D88" w:rsidRDefault="00BB6CEE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56A0C" w:rsidRPr="00043D88">
        <w:rPr>
          <w:rFonts w:ascii="Times New Roman" w:hAnsi="Times New Roman"/>
          <w:sz w:val="24"/>
          <w:szCs w:val="24"/>
          <w:lang w:eastAsia="en-US"/>
        </w:rPr>
        <w:t>района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при наличии двух и более </w:t>
      </w:r>
    </w:p>
    <w:p w:rsidR="00770358" w:rsidRPr="00043D88" w:rsidRDefault="00BB6CEE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заявлений о предоставлении пр</w:t>
      </w:r>
      <w:r w:rsidR="00435DD2" w:rsidRPr="00043D88">
        <w:rPr>
          <w:rFonts w:ascii="Times New Roman" w:hAnsi="Times New Roman"/>
          <w:sz w:val="24"/>
          <w:szCs w:val="24"/>
          <w:lang w:eastAsia="en-US"/>
        </w:rPr>
        <w:t xml:space="preserve">ава на размещение нестационарного </w:t>
      </w:r>
    </w:p>
    <w:p w:rsidR="0078089C" w:rsidRPr="00043D88" w:rsidRDefault="00435DD2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торгового</w:t>
      </w:r>
      <w:r w:rsidR="00BB6CEE" w:rsidRPr="00043D88">
        <w:rPr>
          <w:rFonts w:ascii="Times New Roman" w:hAnsi="Times New Roman"/>
          <w:sz w:val="24"/>
          <w:szCs w:val="24"/>
          <w:lang w:eastAsia="en-US"/>
        </w:rPr>
        <w:t xml:space="preserve"> об</w:t>
      </w:r>
      <w:r w:rsidRPr="00043D88">
        <w:rPr>
          <w:rFonts w:ascii="Times New Roman" w:hAnsi="Times New Roman"/>
          <w:sz w:val="24"/>
          <w:szCs w:val="24"/>
          <w:lang w:eastAsia="en-US"/>
        </w:rPr>
        <w:t>ъекта</w:t>
      </w:r>
    </w:p>
    <w:p w:rsidR="0078089C" w:rsidRPr="00043D88" w:rsidRDefault="0078089C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Pr="00043D88" w:rsidRDefault="00770358" w:rsidP="00BB6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089C" w:rsidRPr="00043D88" w:rsidRDefault="0078089C" w:rsidP="00770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43D88">
        <w:rPr>
          <w:rFonts w:ascii="Times New Roman" w:hAnsi="Times New Roman"/>
          <w:sz w:val="24"/>
          <w:szCs w:val="24"/>
          <w:lang w:eastAsia="en-US"/>
        </w:rPr>
        <w:t>На основании Федерального закона от 06.10.2003 № 131-ФЗ «Об общих при</w:t>
      </w:r>
      <w:r w:rsidRPr="00043D88">
        <w:rPr>
          <w:rFonts w:ascii="Times New Roman" w:hAnsi="Times New Roman"/>
          <w:sz w:val="24"/>
          <w:szCs w:val="24"/>
          <w:lang w:eastAsia="en-US"/>
        </w:rPr>
        <w:t>н</w:t>
      </w:r>
      <w:r w:rsidRPr="00043D88">
        <w:rPr>
          <w:rFonts w:ascii="Times New Roman" w:hAnsi="Times New Roman"/>
          <w:sz w:val="24"/>
          <w:szCs w:val="24"/>
          <w:lang w:eastAsia="en-US"/>
        </w:rPr>
        <w:t>ципах организации местного самоуправления в Российской Федерации», Федерал</w:t>
      </w:r>
      <w:r w:rsidRPr="00043D88">
        <w:rPr>
          <w:rFonts w:ascii="Times New Roman" w:hAnsi="Times New Roman"/>
          <w:sz w:val="24"/>
          <w:szCs w:val="24"/>
          <w:lang w:eastAsia="en-US"/>
        </w:rPr>
        <w:t>ь</w:t>
      </w:r>
      <w:r w:rsidRPr="00043D88">
        <w:rPr>
          <w:rFonts w:ascii="Times New Roman" w:hAnsi="Times New Roman"/>
          <w:sz w:val="24"/>
          <w:szCs w:val="24"/>
          <w:lang w:eastAsia="en-US"/>
        </w:rPr>
        <w:t>ного закона от 28.12.2009 № 381-ФЗ «Об основах государственного регулирования торговой деятельности в Российской Федерации», порядка разработки и утвержд</w:t>
      </w:r>
      <w:r w:rsidRPr="00043D88">
        <w:rPr>
          <w:rFonts w:ascii="Times New Roman" w:hAnsi="Times New Roman"/>
          <w:sz w:val="24"/>
          <w:szCs w:val="24"/>
          <w:lang w:eastAsia="en-US"/>
        </w:rPr>
        <w:t>е</w:t>
      </w:r>
      <w:r w:rsidRPr="00043D88">
        <w:rPr>
          <w:rFonts w:ascii="Times New Roman" w:hAnsi="Times New Roman"/>
          <w:sz w:val="24"/>
          <w:szCs w:val="24"/>
          <w:lang w:eastAsia="en-US"/>
        </w:rPr>
        <w:t>ния схем размещения нестационарных торговых объектов на территории муниц</w:t>
      </w:r>
      <w:r w:rsidRPr="00043D88">
        <w:rPr>
          <w:rFonts w:ascii="Times New Roman" w:hAnsi="Times New Roman"/>
          <w:sz w:val="24"/>
          <w:szCs w:val="24"/>
          <w:lang w:eastAsia="en-US"/>
        </w:rPr>
        <w:t>и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пальных образований Ленинградской области, утвержденного 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п</w:t>
      </w:r>
      <w:r w:rsidRPr="00043D88">
        <w:rPr>
          <w:rFonts w:ascii="Times New Roman" w:hAnsi="Times New Roman"/>
          <w:sz w:val="24"/>
          <w:szCs w:val="24"/>
          <w:lang w:eastAsia="en-US"/>
        </w:rPr>
        <w:t>риказом комитета по развитию малого, среднего бизнеса и потребительского рынка Ленинградской области от 1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2</w:t>
      </w:r>
      <w:r w:rsidRPr="00043D88">
        <w:rPr>
          <w:rFonts w:ascii="Times New Roman" w:hAnsi="Times New Roman"/>
          <w:sz w:val="24"/>
          <w:szCs w:val="24"/>
          <w:lang w:eastAsia="en-US"/>
        </w:rPr>
        <w:t>.0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3</w:t>
      </w:r>
      <w:r w:rsidRPr="00043D88">
        <w:rPr>
          <w:rFonts w:ascii="Times New Roman" w:hAnsi="Times New Roman"/>
          <w:sz w:val="24"/>
          <w:szCs w:val="24"/>
          <w:lang w:eastAsia="en-US"/>
        </w:rPr>
        <w:t>.201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9</w:t>
      </w:r>
      <w:proofErr w:type="gramEnd"/>
      <w:r w:rsidRPr="00043D88">
        <w:rPr>
          <w:rFonts w:ascii="Times New Roman" w:hAnsi="Times New Roman"/>
          <w:sz w:val="24"/>
          <w:szCs w:val="24"/>
          <w:lang w:eastAsia="en-US"/>
        </w:rPr>
        <w:t xml:space="preserve"> № </w:t>
      </w:r>
      <w:proofErr w:type="gramStart"/>
      <w:r w:rsidR="00E44E38" w:rsidRPr="00043D88">
        <w:rPr>
          <w:rFonts w:ascii="Times New Roman" w:hAnsi="Times New Roman"/>
          <w:sz w:val="24"/>
          <w:szCs w:val="24"/>
          <w:lang w:eastAsia="en-US"/>
        </w:rPr>
        <w:t>4</w:t>
      </w:r>
      <w:r w:rsidRPr="00043D88">
        <w:rPr>
          <w:rFonts w:ascii="Times New Roman" w:hAnsi="Times New Roman"/>
          <w:sz w:val="24"/>
          <w:szCs w:val="24"/>
          <w:lang w:eastAsia="en-US"/>
        </w:rPr>
        <w:t>,</w:t>
      </w:r>
      <w:r w:rsidR="00151187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7B3F" w:rsidRPr="00043D88">
        <w:rPr>
          <w:rFonts w:ascii="Times New Roman" w:hAnsi="Times New Roman"/>
          <w:sz w:val="24"/>
          <w:szCs w:val="24"/>
          <w:lang w:eastAsia="en-US"/>
        </w:rPr>
        <w:t>приказом комитета по развитию малого, среднего би</w:t>
      </w:r>
      <w:r w:rsidR="001B7B3F" w:rsidRPr="00043D88">
        <w:rPr>
          <w:rFonts w:ascii="Times New Roman" w:hAnsi="Times New Roman"/>
          <w:sz w:val="24"/>
          <w:szCs w:val="24"/>
          <w:lang w:eastAsia="en-US"/>
        </w:rPr>
        <w:t>з</w:t>
      </w:r>
      <w:r w:rsidR="001B7B3F" w:rsidRPr="00043D88">
        <w:rPr>
          <w:rFonts w:ascii="Times New Roman" w:hAnsi="Times New Roman"/>
          <w:sz w:val="24"/>
          <w:szCs w:val="24"/>
          <w:lang w:eastAsia="en-US"/>
        </w:rPr>
        <w:t>неса и потребительского рынка Ленингра</w:t>
      </w:r>
      <w:r w:rsidR="002A0D6A" w:rsidRPr="00043D88">
        <w:rPr>
          <w:rFonts w:ascii="Times New Roman" w:hAnsi="Times New Roman"/>
          <w:sz w:val="24"/>
          <w:szCs w:val="24"/>
          <w:lang w:eastAsia="en-US"/>
        </w:rPr>
        <w:t>дской области от 30.12.2021</w:t>
      </w:r>
      <w:r w:rsidR="001B7B3F" w:rsidRPr="00043D88">
        <w:rPr>
          <w:rFonts w:ascii="Times New Roman" w:hAnsi="Times New Roman"/>
          <w:sz w:val="24"/>
          <w:szCs w:val="24"/>
          <w:lang w:eastAsia="en-US"/>
        </w:rPr>
        <w:t xml:space="preserve"> № 20, </w:t>
      </w:r>
      <w:r w:rsidRPr="00043D88">
        <w:rPr>
          <w:rFonts w:ascii="Times New Roman" w:hAnsi="Times New Roman"/>
          <w:sz w:val="24"/>
          <w:szCs w:val="24"/>
          <w:lang w:eastAsia="en-US"/>
        </w:rPr>
        <w:t>испо</w:t>
      </w:r>
      <w:r w:rsidRPr="00043D88">
        <w:rPr>
          <w:rFonts w:ascii="Times New Roman" w:hAnsi="Times New Roman"/>
          <w:sz w:val="24"/>
          <w:szCs w:val="24"/>
          <w:lang w:eastAsia="en-US"/>
        </w:rPr>
        <w:t>л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няя полномочия администрации 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Тосненского городского поселения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56A0C" w:rsidRPr="00043D88">
        <w:rPr>
          <w:rFonts w:ascii="Times New Roman" w:hAnsi="Times New Roman"/>
          <w:sz w:val="24"/>
          <w:szCs w:val="24"/>
          <w:lang w:eastAsia="en-US"/>
        </w:rPr>
        <w:t>Тосненского муниципального района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 на основании ст. 13 Устава Т</w:t>
      </w:r>
      <w:r w:rsidRPr="00043D88">
        <w:rPr>
          <w:rFonts w:ascii="Times New Roman" w:hAnsi="Times New Roman"/>
          <w:sz w:val="24"/>
          <w:szCs w:val="24"/>
          <w:lang w:eastAsia="en-US"/>
        </w:rPr>
        <w:t>о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сненского городского поселения </w:t>
      </w:r>
      <w:r w:rsidR="00656A0C" w:rsidRPr="00043D88">
        <w:rPr>
          <w:rFonts w:ascii="Times New Roman" w:hAnsi="Times New Roman"/>
          <w:sz w:val="24"/>
          <w:szCs w:val="24"/>
          <w:lang w:eastAsia="en-US"/>
        </w:rPr>
        <w:t>Тосненского муниципального района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 Ленингра</w:t>
      </w:r>
      <w:r w:rsidRPr="00043D88">
        <w:rPr>
          <w:rFonts w:ascii="Times New Roman" w:hAnsi="Times New Roman"/>
          <w:sz w:val="24"/>
          <w:szCs w:val="24"/>
          <w:lang w:eastAsia="en-US"/>
        </w:rPr>
        <w:t>д</w:t>
      </w:r>
      <w:r w:rsidRPr="00043D88">
        <w:rPr>
          <w:rFonts w:ascii="Times New Roman" w:hAnsi="Times New Roman"/>
          <w:sz w:val="24"/>
          <w:szCs w:val="24"/>
          <w:lang w:eastAsia="en-US"/>
        </w:rPr>
        <w:t xml:space="preserve">ской области и ст. 25 Устава муниципального образования Тосненский </w:t>
      </w:r>
      <w:r w:rsidR="002A0D6A" w:rsidRPr="00043D88">
        <w:rPr>
          <w:rFonts w:ascii="Times New Roman" w:hAnsi="Times New Roman"/>
          <w:sz w:val="24"/>
          <w:szCs w:val="24"/>
          <w:lang w:eastAsia="en-US"/>
        </w:rPr>
        <w:t>муниц</w:t>
      </w:r>
      <w:r w:rsidR="002A0D6A" w:rsidRPr="00043D88">
        <w:rPr>
          <w:rFonts w:ascii="Times New Roman" w:hAnsi="Times New Roman"/>
          <w:sz w:val="24"/>
          <w:szCs w:val="24"/>
          <w:lang w:eastAsia="en-US"/>
        </w:rPr>
        <w:t>и</w:t>
      </w:r>
      <w:r w:rsidR="002A0D6A" w:rsidRPr="00043D88">
        <w:rPr>
          <w:rFonts w:ascii="Times New Roman" w:hAnsi="Times New Roman"/>
          <w:sz w:val="24"/>
          <w:szCs w:val="24"/>
          <w:lang w:eastAsia="en-US"/>
        </w:rPr>
        <w:t xml:space="preserve">пальный </w:t>
      </w:r>
      <w:r w:rsidRPr="00043D88">
        <w:rPr>
          <w:rFonts w:ascii="Times New Roman" w:hAnsi="Times New Roman"/>
          <w:sz w:val="24"/>
          <w:szCs w:val="24"/>
          <w:lang w:eastAsia="en-US"/>
        </w:rPr>
        <w:t>район Ленинградской области</w:t>
      </w:r>
      <w:r w:rsidR="00513A99" w:rsidRPr="00043D88">
        <w:rPr>
          <w:rFonts w:ascii="Times New Roman" w:hAnsi="Times New Roman"/>
          <w:sz w:val="24"/>
          <w:szCs w:val="24"/>
          <w:lang w:eastAsia="en-US"/>
        </w:rPr>
        <w:t>, администрация муниципального образов</w:t>
      </w:r>
      <w:r w:rsidR="00513A99" w:rsidRPr="00043D88">
        <w:rPr>
          <w:rFonts w:ascii="Times New Roman" w:hAnsi="Times New Roman"/>
          <w:sz w:val="24"/>
          <w:szCs w:val="24"/>
          <w:lang w:eastAsia="en-US"/>
        </w:rPr>
        <w:t>а</w:t>
      </w:r>
      <w:r w:rsidR="00513A99" w:rsidRPr="00043D88">
        <w:rPr>
          <w:rFonts w:ascii="Times New Roman" w:hAnsi="Times New Roman"/>
          <w:sz w:val="24"/>
          <w:szCs w:val="24"/>
          <w:lang w:eastAsia="en-US"/>
        </w:rPr>
        <w:t>ния Тосненский район Ленинградской области</w:t>
      </w:r>
      <w:proofErr w:type="gramEnd"/>
    </w:p>
    <w:p w:rsidR="0078089C" w:rsidRPr="00043D8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8089C" w:rsidRPr="00043D8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ПОСТАНОВЛЯЕТ:</w:t>
      </w:r>
    </w:p>
    <w:p w:rsidR="0078089C" w:rsidRPr="00043D88" w:rsidRDefault="0078089C" w:rsidP="0078089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D5425" w:rsidRPr="00043D88" w:rsidRDefault="0078089C" w:rsidP="00770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="007071E3" w:rsidRPr="00043D88">
        <w:rPr>
          <w:rFonts w:ascii="Times New Roman" w:hAnsi="Times New Roman"/>
          <w:sz w:val="24"/>
          <w:szCs w:val="24"/>
          <w:lang w:eastAsia="en-US"/>
        </w:rPr>
        <w:t xml:space="preserve">Положение о </w:t>
      </w:r>
      <w:r w:rsidR="003E1829" w:rsidRPr="00043D88">
        <w:rPr>
          <w:rFonts w:ascii="Times New Roman" w:hAnsi="Times New Roman"/>
          <w:sz w:val="24"/>
          <w:szCs w:val="24"/>
          <w:lang w:eastAsia="en-US"/>
        </w:rPr>
        <w:t>порядке предоставления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 xml:space="preserve"> права на размещение н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е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стационарных торговых объектов на территории Тосненского городского посел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>е</w:t>
      </w:r>
      <w:r w:rsidR="00DD5425" w:rsidRPr="00043D88">
        <w:rPr>
          <w:rFonts w:ascii="Times New Roman" w:hAnsi="Times New Roman"/>
          <w:sz w:val="24"/>
          <w:szCs w:val="24"/>
          <w:lang w:eastAsia="en-US"/>
        </w:rPr>
        <w:t xml:space="preserve">ния Тосненского муниципального района Ленинградской области </w:t>
      </w:r>
      <w:r w:rsidR="00BB6CEE" w:rsidRPr="00043D88">
        <w:rPr>
          <w:rFonts w:ascii="Times New Roman" w:hAnsi="Times New Roman"/>
          <w:sz w:val="24"/>
          <w:szCs w:val="24"/>
          <w:lang w:eastAsia="en-US"/>
        </w:rPr>
        <w:t>при наличии двух и более заявлений о предоставлении пр</w:t>
      </w:r>
      <w:r w:rsidR="00435DD2" w:rsidRPr="00043D88">
        <w:rPr>
          <w:rFonts w:ascii="Times New Roman" w:hAnsi="Times New Roman"/>
          <w:sz w:val="24"/>
          <w:szCs w:val="24"/>
          <w:lang w:eastAsia="en-US"/>
        </w:rPr>
        <w:t>ава на размещение нестационарного торгового</w:t>
      </w:r>
      <w:r w:rsidR="00BB6CEE" w:rsidRPr="00043D88">
        <w:rPr>
          <w:rFonts w:ascii="Times New Roman" w:hAnsi="Times New Roman"/>
          <w:sz w:val="24"/>
          <w:szCs w:val="24"/>
          <w:lang w:eastAsia="en-US"/>
        </w:rPr>
        <w:t xml:space="preserve"> объ</w:t>
      </w:r>
      <w:r w:rsidR="00435DD2" w:rsidRPr="00043D88">
        <w:rPr>
          <w:rFonts w:ascii="Times New Roman" w:hAnsi="Times New Roman"/>
          <w:sz w:val="24"/>
          <w:szCs w:val="24"/>
          <w:lang w:eastAsia="en-US"/>
        </w:rPr>
        <w:t>екта</w:t>
      </w:r>
      <w:r w:rsidR="00BB6CEE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71E3" w:rsidRPr="00043D88">
        <w:rPr>
          <w:rFonts w:ascii="Times New Roman" w:hAnsi="Times New Roman"/>
          <w:sz w:val="24"/>
          <w:szCs w:val="24"/>
          <w:lang w:eastAsia="en-US"/>
        </w:rPr>
        <w:t>(приложение).</w:t>
      </w:r>
    </w:p>
    <w:p w:rsidR="004F2215" w:rsidRPr="00043D88" w:rsidRDefault="004F2215" w:rsidP="00770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2. Настоящее постановление вступает в силу с момента опубликования.</w:t>
      </w:r>
    </w:p>
    <w:p w:rsidR="00404DCE" w:rsidRPr="00043D88" w:rsidRDefault="004F2215" w:rsidP="00770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3</w:t>
      </w:r>
      <w:r w:rsidR="007071E3" w:rsidRPr="00043D8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Комитету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социально-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экономического развития администрации муниц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и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пального образования Тосненский район Ленинградской области направить в пресс-службу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и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пального образования Тосненский район Ленинградской области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настоящее пост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а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новление для опубликования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обнародования в порядке, установленном Уставом </w:t>
      </w:r>
      <w:r w:rsidR="00D4165F" w:rsidRPr="00043D88">
        <w:rPr>
          <w:rFonts w:ascii="Times New Roman" w:hAnsi="Times New Roman"/>
          <w:sz w:val="24"/>
          <w:szCs w:val="24"/>
          <w:lang w:eastAsia="en-US"/>
        </w:rPr>
        <w:t xml:space="preserve">Тосненского городского поселения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Тосненск</w:t>
      </w:r>
      <w:r w:rsidR="00770358" w:rsidRPr="00043D88">
        <w:rPr>
          <w:rFonts w:ascii="Times New Roman" w:hAnsi="Times New Roman"/>
          <w:sz w:val="24"/>
          <w:szCs w:val="24"/>
          <w:lang w:eastAsia="en-US"/>
        </w:rPr>
        <w:t>ого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165F" w:rsidRPr="00043D88"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район</w:t>
      </w:r>
      <w:r w:rsidR="00D4165F" w:rsidRPr="00043D88">
        <w:rPr>
          <w:rFonts w:ascii="Times New Roman" w:hAnsi="Times New Roman"/>
          <w:sz w:val="24"/>
          <w:szCs w:val="24"/>
          <w:lang w:eastAsia="en-US"/>
        </w:rPr>
        <w:t>а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 Лени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н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градской области.</w:t>
      </w:r>
    </w:p>
    <w:p w:rsidR="007B7EDB" w:rsidRPr="00043D88" w:rsidRDefault="004F2215" w:rsidP="00770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4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. Пресс-службе комитета по организационной работе, местному самоупра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в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опублик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о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 xml:space="preserve">вать и 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обнародовать настоящее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постановление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 в порядке, установленном Уставом </w:t>
      </w:r>
      <w:r w:rsidR="003E1829" w:rsidRPr="00043D88">
        <w:rPr>
          <w:rFonts w:ascii="Times New Roman" w:hAnsi="Times New Roman"/>
          <w:sz w:val="24"/>
          <w:szCs w:val="24"/>
          <w:lang w:eastAsia="en-US"/>
        </w:rPr>
        <w:t>Тосненского городского поселения Тосненского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0D6A" w:rsidRPr="00043D88"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район</w:t>
      </w:r>
      <w:r w:rsidR="003E1829" w:rsidRPr="00043D88">
        <w:rPr>
          <w:rFonts w:ascii="Times New Roman" w:hAnsi="Times New Roman"/>
          <w:sz w:val="24"/>
          <w:szCs w:val="24"/>
          <w:lang w:eastAsia="en-US"/>
        </w:rPr>
        <w:t>а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 Лени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н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градской области.</w:t>
      </w:r>
    </w:p>
    <w:p w:rsidR="0078089C" w:rsidRPr="00043D88" w:rsidRDefault="004F2215" w:rsidP="00770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>5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E44E38" w:rsidRPr="00043D88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</w:t>
      </w:r>
      <w:r w:rsidR="007B7EDB" w:rsidRPr="00043D88">
        <w:rPr>
          <w:rFonts w:ascii="Times New Roman" w:hAnsi="Times New Roman"/>
          <w:sz w:val="24"/>
          <w:szCs w:val="24"/>
          <w:lang w:eastAsia="en-US"/>
        </w:rPr>
        <w:t>постановления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 xml:space="preserve"> возложить на зам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е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стителя главы администрации муниципального образования Тосненский район Л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е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нинградской области Горленко С.А.</w:t>
      </w:r>
    </w:p>
    <w:p w:rsidR="0078089C" w:rsidRPr="00043D88" w:rsidRDefault="0078089C" w:rsidP="007808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Pr="00043D88" w:rsidRDefault="00770358" w:rsidP="007808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Pr="00043D88" w:rsidRDefault="00770358" w:rsidP="007808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Pr="00043D88" w:rsidRDefault="00770358" w:rsidP="007808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089C" w:rsidRPr="00043D88" w:rsidRDefault="003E1829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3D88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9115AF" w:rsidRPr="00043D88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043D88">
        <w:rPr>
          <w:rFonts w:ascii="Times New Roman" w:hAnsi="Times New Roman"/>
          <w:sz w:val="24"/>
          <w:szCs w:val="24"/>
          <w:lang w:eastAsia="en-US"/>
        </w:rPr>
        <w:tab/>
      </w:r>
      <w:r w:rsidRPr="00043D88">
        <w:rPr>
          <w:rFonts w:ascii="Times New Roman" w:hAnsi="Times New Roman"/>
          <w:sz w:val="24"/>
          <w:szCs w:val="24"/>
          <w:lang w:eastAsia="en-US"/>
        </w:rPr>
        <w:tab/>
      </w:r>
      <w:r w:rsidRPr="00043D88">
        <w:rPr>
          <w:rFonts w:ascii="Times New Roman" w:hAnsi="Times New Roman"/>
          <w:sz w:val="24"/>
          <w:szCs w:val="24"/>
          <w:lang w:eastAsia="en-US"/>
        </w:rPr>
        <w:tab/>
      </w:r>
      <w:r w:rsidRPr="00043D88">
        <w:rPr>
          <w:rFonts w:ascii="Times New Roman" w:hAnsi="Times New Roman"/>
          <w:sz w:val="24"/>
          <w:szCs w:val="24"/>
          <w:lang w:eastAsia="en-US"/>
        </w:rPr>
        <w:tab/>
      </w:r>
      <w:r w:rsidRPr="00043D88">
        <w:rPr>
          <w:rFonts w:ascii="Times New Roman" w:hAnsi="Times New Roman"/>
          <w:sz w:val="24"/>
          <w:szCs w:val="24"/>
          <w:lang w:eastAsia="en-US"/>
        </w:rPr>
        <w:tab/>
      </w:r>
      <w:r w:rsidRPr="00043D88">
        <w:rPr>
          <w:rFonts w:ascii="Times New Roman" w:hAnsi="Times New Roman"/>
          <w:sz w:val="24"/>
          <w:szCs w:val="24"/>
          <w:lang w:eastAsia="en-US"/>
        </w:rPr>
        <w:tab/>
      </w:r>
      <w:r w:rsidR="009115AF" w:rsidRPr="00043D8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А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.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Г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44E38" w:rsidRPr="00043D88">
        <w:rPr>
          <w:rFonts w:ascii="Times New Roman" w:hAnsi="Times New Roman"/>
          <w:sz w:val="24"/>
          <w:szCs w:val="24"/>
          <w:lang w:eastAsia="en-US"/>
        </w:rPr>
        <w:t>Клементье</w:t>
      </w:r>
      <w:r w:rsidR="0078089C" w:rsidRPr="00043D88">
        <w:rPr>
          <w:rFonts w:ascii="Times New Roman" w:hAnsi="Times New Roman"/>
          <w:sz w:val="24"/>
          <w:szCs w:val="24"/>
          <w:lang w:eastAsia="en-US"/>
        </w:rPr>
        <w:t>в</w:t>
      </w:r>
    </w:p>
    <w:p w:rsidR="00D4165F" w:rsidRPr="00043D88" w:rsidRDefault="00D4165F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0358" w:rsidRP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770358">
        <w:rPr>
          <w:rFonts w:ascii="Times New Roman" w:hAnsi="Times New Roman"/>
          <w:sz w:val="20"/>
          <w:szCs w:val="20"/>
          <w:lang w:eastAsia="en-US"/>
        </w:rPr>
        <w:t>Гусманова</w:t>
      </w:r>
      <w:proofErr w:type="spellEnd"/>
      <w:r w:rsidRPr="00770358">
        <w:rPr>
          <w:rFonts w:ascii="Times New Roman" w:hAnsi="Times New Roman"/>
          <w:sz w:val="20"/>
          <w:szCs w:val="20"/>
          <w:lang w:eastAsia="en-US"/>
        </w:rPr>
        <w:t xml:space="preserve"> Юлия Валерьевна, 8(81361)32590</w:t>
      </w:r>
    </w:p>
    <w:p w:rsidR="00770358" w:rsidRPr="00770358" w:rsidRDefault="00770358" w:rsidP="007808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0358">
        <w:rPr>
          <w:rFonts w:ascii="Times New Roman" w:hAnsi="Times New Roman"/>
          <w:sz w:val="20"/>
          <w:szCs w:val="20"/>
          <w:lang w:eastAsia="en-US"/>
        </w:rPr>
        <w:t>5 га</w:t>
      </w:r>
    </w:p>
    <w:p w:rsidR="007071E3" w:rsidRPr="005B2848" w:rsidRDefault="00DD5425" w:rsidP="0077035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7071E3" w:rsidRPr="005B2848" w:rsidRDefault="007071E3" w:rsidP="0077035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071E3" w:rsidRPr="005B2848" w:rsidRDefault="007071E3" w:rsidP="0077035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</w:p>
    <w:p w:rsidR="007071E3" w:rsidRPr="005B2848" w:rsidRDefault="007071E3" w:rsidP="0077035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Тосненский район Ленинградской области </w:t>
      </w:r>
    </w:p>
    <w:p w:rsidR="00770358" w:rsidRDefault="00243D78" w:rsidP="0077035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13.05.2022                  1664-па</w:t>
      </w:r>
    </w:p>
    <w:p w:rsidR="007071E3" w:rsidRPr="005B2848" w:rsidRDefault="007071E3" w:rsidP="00770358">
      <w:pPr>
        <w:spacing w:after="0" w:line="240" w:lineRule="auto"/>
        <w:ind w:left="4253"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от ___</w:t>
      </w:r>
      <w:r w:rsidR="00770358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5B2848">
        <w:rPr>
          <w:rFonts w:ascii="Times New Roman" w:eastAsia="Calibri" w:hAnsi="Times New Roman"/>
          <w:sz w:val="24"/>
          <w:szCs w:val="24"/>
          <w:lang w:eastAsia="en-US"/>
        </w:rPr>
        <w:t>_____ № _______</w:t>
      </w:r>
    </w:p>
    <w:p w:rsidR="0000256D" w:rsidRPr="005B2848" w:rsidRDefault="0000256D" w:rsidP="000025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56D" w:rsidRPr="005B2848" w:rsidRDefault="00FF0A69" w:rsidP="007703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П</w:t>
      </w:r>
      <w:r w:rsidR="0000256D" w:rsidRPr="005B2848">
        <w:rPr>
          <w:rFonts w:ascii="Times New Roman" w:hAnsi="Times New Roman"/>
          <w:bCs/>
          <w:sz w:val="24"/>
          <w:szCs w:val="24"/>
        </w:rPr>
        <w:t>ОЛОЖЕНИЕ</w:t>
      </w:r>
    </w:p>
    <w:p w:rsidR="00770358" w:rsidRDefault="00DD5425" w:rsidP="007703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о </w:t>
      </w:r>
      <w:r w:rsidR="003E1829" w:rsidRPr="005B2848">
        <w:rPr>
          <w:rFonts w:ascii="Times New Roman" w:hAnsi="Times New Roman"/>
          <w:bCs/>
          <w:sz w:val="24"/>
          <w:szCs w:val="24"/>
        </w:rPr>
        <w:t>порядке предоставления</w:t>
      </w:r>
      <w:r w:rsidRPr="005B2848">
        <w:rPr>
          <w:rFonts w:ascii="Times New Roman" w:hAnsi="Times New Roman"/>
          <w:bCs/>
          <w:sz w:val="24"/>
          <w:szCs w:val="24"/>
        </w:rPr>
        <w:t xml:space="preserve"> права на размещение </w:t>
      </w:r>
      <w:proofErr w:type="gramStart"/>
      <w:r w:rsidRPr="005B2848">
        <w:rPr>
          <w:rFonts w:ascii="Times New Roman" w:hAnsi="Times New Roman"/>
          <w:bCs/>
          <w:sz w:val="24"/>
          <w:szCs w:val="24"/>
        </w:rPr>
        <w:t>нестационарных</w:t>
      </w:r>
      <w:proofErr w:type="gramEnd"/>
      <w:r w:rsidRPr="005B2848">
        <w:rPr>
          <w:rFonts w:ascii="Times New Roman" w:hAnsi="Times New Roman"/>
          <w:bCs/>
          <w:sz w:val="24"/>
          <w:szCs w:val="24"/>
        </w:rPr>
        <w:t xml:space="preserve"> торговых </w:t>
      </w:r>
    </w:p>
    <w:p w:rsidR="00770358" w:rsidRDefault="00DD5425" w:rsidP="007703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объектов на территории Тосненского городского поселения Тосненского </w:t>
      </w:r>
    </w:p>
    <w:p w:rsidR="00770358" w:rsidRDefault="00DD5425" w:rsidP="007703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bCs/>
          <w:sz w:val="24"/>
          <w:szCs w:val="24"/>
        </w:rPr>
        <w:t>муниципального района Ленинградской области</w:t>
      </w:r>
      <w:r w:rsidR="00F81EAF">
        <w:rPr>
          <w:rFonts w:ascii="Times New Roman" w:hAnsi="Times New Roman"/>
          <w:bCs/>
          <w:sz w:val="24"/>
          <w:szCs w:val="24"/>
        </w:rPr>
        <w:t xml:space="preserve"> </w:t>
      </w:r>
      <w:r w:rsidR="00BB6CEE" w:rsidRPr="00846FBE">
        <w:rPr>
          <w:rFonts w:ascii="Times New Roman" w:hAnsi="Times New Roman"/>
          <w:sz w:val="24"/>
          <w:szCs w:val="24"/>
          <w:lang w:eastAsia="en-US"/>
        </w:rPr>
        <w:t xml:space="preserve">при наличии двух и более </w:t>
      </w:r>
    </w:p>
    <w:p w:rsidR="00770358" w:rsidRDefault="00BB6CEE" w:rsidP="007703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46FBE">
        <w:rPr>
          <w:rFonts w:ascii="Times New Roman" w:hAnsi="Times New Roman"/>
          <w:sz w:val="24"/>
          <w:szCs w:val="24"/>
          <w:lang w:eastAsia="en-US"/>
        </w:rPr>
        <w:t xml:space="preserve">заявлений о предоставлении права на размещение </w:t>
      </w:r>
      <w:r w:rsidR="00435DD2" w:rsidRPr="00846FBE">
        <w:rPr>
          <w:rFonts w:ascii="Times New Roman" w:hAnsi="Times New Roman"/>
          <w:sz w:val="24"/>
          <w:szCs w:val="24"/>
          <w:lang w:eastAsia="en-US"/>
        </w:rPr>
        <w:t xml:space="preserve">нестационарного торгового </w:t>
      </w:r>
    </w:p>
    <w:p w:rsidR="00435DD2" w:rsidRPr="00846FBE" w:rsidRDefault="00435DD2" w:rsidP="007703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846FBE">
        <w:rPr>
          <w:rFonts w:ascii="Times New Roman" w:hAnsi="Times New Roman"/>
          <w:sz w:val="24"/>
          <w:szCs w:val="24"/>
          <w:lang w:eastAsia="en-US"/>
        </w:rPr>
        <w:t>объекта</w:t>
      </w:r>
    </w:p>
    <w:p w:rsidR="00FF0A69" w:rsidRPr="005B2848" w:rsidRDefault="0006156F" w:rsidP="00FA05A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1</w:t>
      </w:r>
      <w:r w:rsidR="00FF0A69" w:rsidRPr="005B2848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FF0A69" w:rsidRPr="005B2848" w:rsidRDefault="00FF0A69" w:rsidP="00927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FA8" w:rsidRPr="00DB4F37" w:rsidRDefault="00FF0A69" w:rsidP="00731C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F37">
        <w:rPr>
          <w:rFonts w:ascii="Times New Roman" w:hAnsi="Times New Roman"/>
          <w:sz w:val="24"/>
          <w:szCs w:val="24"/>
        </w:rPr>
        <w:t>1.1.</w:t>
      </w:r>
      <w:r w:rsidR="00731C28">
        <w:rPr>
          <w:rFonts w:ascii="Times New Roman" w:hAnsi="Times New Roman"/>
          <w:sz w:val="24"/>
          <w:szCs w:val="24"/>
        </w:rPr>
        <w:t xml:space="preserve"> </w:t>
      </w:r>
      <w:r w:rsidRPr="00DB4F37">
        <w:rPr>
          <w:rFonts w:ascii="Times New Roman" w:hAnsi="Times New Roman"/>
          <w:spacing w:val="-6"/>
          <w:sz w:val="24"/>
          <w:szCs w:val="24"/>
        </w:rPr>
        <w:t xml:space="preserve">Настоящее Положение 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>о</w:t>
      </w:r>
      <w:r w:rsidR="003E1829" w:rsidRPr="00DB4F37">
        <w:rPr>
          <w:rFonts w:ascii="Times New Roman" w:hAnsi="Times New Roman"/>
          <w:spacing w:val="-6"/>
          <w:sz w:val="24"/>
          <w:szCs w:val="24"/>
        </w:rPr>
        <w:t xml:space="preserve"> порядке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E1829" w:rsidRPr="00DB4F37">
        <w:rPr>
          <w:rFonts w:ascii="Times New Roman" w:hAnsi="Times New Roman"/>
          <w:spacing w:val="-6"/>
          <w:sz w:val="24"/>
          <w:szCs w:val="24"/>
        </w:rPr>
        <w:t>предоставления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 xml:space="preserve"> права на размещение нест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>а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>ционарных торговых объектов на территории Тосненского городского поселения Т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>о</w:t>
      </w:r>
      <w:r w:rsidR="00F43722" w:rsidRPr="00DB4F37">
        <w:rPr>
          <w:rFonts w:ascii="Times New Roman" w:hAnsi="Times New Roman"/>
          <w:spacing w:val="-6"/>
          <w:sz w:val="24"/>
          <w:szCs w:val="24"/>
        </w:rPr>
        <w:t>сненского муниципального района Ленинградской области</w:t>
      </w:r>
      <w:r w:rsidR="00094D57" w:rsidRPr="00DB4F3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на землях или земельных участках, находящихся в муниципальной собственности</w:t>
      </w:r>
      <w:r w:rsidR="00846FBE">
        <w:rPr>
          <w:rFonts w:ascii="Times New Roman" w:hAnsi="Times New Roman"/>
          <w:spacing w:val="-6"/>
          <w:sz w:val="24"/>
          <w:szCs w:val="24"/>
        </w:rPr>
        <w:t>,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или на землях</w:t>
      </w:r>
      <w:r w:rsidR="00846FBE">
        <w:rPr>
          <w:rFonts w:ascii="Times New Roman" w:hAnsi="Times New Roman"/>
          <w:spacing w:val="-6"/>
          <w:sz w:val="24"/>
          <w:szCs w:val="24"/>
        </w:rPr>
        <w:t>,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 право госуда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р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ственной </w:t>
      </w:r>
      <w:proofErr w:type="gramStart"/>
      <w:r w:rsidR="001617F7" w:rsidRPr="00DB4F37">
        <w:rPr>
          <w:rFonts w:ascii="Times New Roman" w:hAnsi="Times New Roman"/>
          <w:spacing w:val="-6"/>
          <w:sz w:val="24"/>
          <w:szCs w:val="24"/>
        </w:rPr>
        <w:t>собственности</w:t>
      </w:r>
      <w:proofErr w:type="gramEnd"/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на которые не разграничено, в границах населенных пунктов </w:t>
      </w:r>
      <w:r w:rsidRPr="00846FBE">
        <w:rPr>
          <w:rFonts w:ascii="Times New Roman" w:hAnsi="Times New Roman"/>
          <w:sz w:val="24"/>
          <w:szCs w:val="24"/>
        </w:rPr>
        <w:t xml:space="preserve">(далее </w:t>
      </w:r>
      <w:r w:rsidR="0006156F" w:rsidRPr="00846FBE">
        <w:rPr>
          <w:rFonts w:ascii="Times New Roman" w:hAnsi="Times New Roman"/>
          <w:sz w:val="24"/>
          <w:szCs w:val="24"/>
        </w:rPr>
        <w:t>–</w:t>
      </w:r>
      <w:r w:rsidRPr="00846FBE">
        <w:rPr>
          <w:rFonts w:ascii="Times New Roman" w:hAnsi="Times New Roman"/>
          <w:sz w:val="24"/>
          <w:szCs w:val="24"/>
        </w:rPr>
        <w:t xml:space="preserve"> Положение)</w:t>
      </w:r>
      <w:r w:rsidRPr="00DB4F37">
        <w:rPr>
          <w:rFonts w:ascii="Times New Roman" w:hAnsi="Times New Roman"/>
          <w:sz w:val="24"/>
          <w:szCs w:val="24"/>
        </w:rPr>
        <w:t xml:space="preserve"> разработано в целях </w:t>
      </w:r>
      <w:r w:rsidR="00094D57" w:rsidRPr="00DB4F37">
        <w:rPr>
          <w:rFonts w:ascii="Times New Roman" w:hAnsi="Times New Roman"/>
          <w:sz w:val="24"/>
          <w:szCs w:val="24"/>
        </w:rPr>
        <w:t xml:space="preserve">исполнения полномочий администрации </w:t>
      </w:r>
      <w:r w:rsidR="00DD5425" w:rsidRPr="00DB4F37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094D57" w:rsidRPr="00DB4F37">
        <w:rPr>
          <w:rFonts w:ascii="Times New Roman" w:hAnsi="Times New Roman"/>
          <w:sz w:val="24"/>
          <w:szCs w:val="24"/>
        </w:rPr>
        <w:t xml:space="preserve"> Тосненского </w:t>
      </w:r>
      <w:r w:rsidR="00AB63BD" w:rsidRPr="00DB4F37">
        <w:rPr>
          <w:rFonts w:ascii="Times New Roman" w:hAnsi="Times New Roman"/>
          <w:sz w:val="24"/>
          <w:szCs w:val="24"/>
        </w:rPr>
        <w:t xml:space="preserve">муниципального </w:t>
      </w:r>
      <w:r w:rsidR="00094D57" w:rsidRPr="00DB4F37">
        <w:rPr>
          <w:rFonts w:ascii="Times New Roman" w:hAnsi="Times New Roman"/>
          <w:sz w:val="24"/>
          <w:szCs w:val="24"/>
        </w:rPr>
        <w:t>района Лени</w:t>
      </w:r>
      <w:r w:rsidR="00094D57" w:rsidRPr="00DB4F37">
        <w:rPr>
          <w:rFonts w:ascii="Times New Roman" w:hAnsi="Times New Roman"/>
          <w:sz w:val="24"/>
          <w:szCs w:val="24"/>
        </w:rPr>
        <w:t>н</w:t>
      </w:r>
      <w:r w:rsidR="00094D57" w:rsidRPr="00DB4F37">
        <w:rPr>
          <w:rFonts w:ascii="Times New Roman" w:hAnsi="Times New Roman"/>
          <w:sz w:val="24"/>
          <w:szCs w:val="24"/>
        </w:rPr>
        <w:t xml:space="preserve">градской области на основании ст. 13 Устава Тосненского городского поселения Тосненского </w:t>
      </w:r>
      <w:r w:rsidR="00AB63BD" w:rsidRPr="00DB4F37">
        <w:rPr>
          <w:rFonts w:ascii="Times New Roman" w:hAnsi="Times New Roman"/>
          <w:sz w:val="24"/>
          <w:szCs w:val="24"/>
        </w:rPr>
        <w:t xml:space="preserve">муниципального </w:t>
      </w:r>
      <w:r w:rsidR="00094D57" w:rsidRPr="00DB4F37">
        <w:rPr>
          <w:rFonts w:ascii="Times New Roman" w:hAnsi="Times New Roman"/>
          <w:sz w:val="24"/>
          <w:szCs w:val="24"/>
        </w:rPr>
        <w:t>района Ленинградской области и ст. 25 Устава мун</w:t>
      </w:r>
      <w:r w:rsidR="00094D57" w:rsidRPr="00DB4F37">
        <w:rPr>
          <w:rFonts w:ascii="Times New Roman" w:hAnsi="Times New Roman"/>
          <w:sz w:val="24"/>
          <w:szCs w:val="24"/>
        </w:rPr>
        <w:t>и</w:t>
      </w:r>
      <w:r w:rsidR="00094D57" w:rsidRPr="00DB4F37">
        <w:rPr>
          <w:rFonts w:ascii="Times New Roman" w:hAnsi="Times New Roman"/>
          <w:sz w:val="24"/>
          <w:szCs w:val="24"/>
        </w:rPr>
        <w:t xml:space="preserve">ципального образования Тосненский </w:t>
      </w:r>
      <w:r w:rsidR="00731C28" w:rsidRPr="00DB4F37">
        <w:rPr>
          <w:rFonts w:ascii="Times New Roman" w:hAnsi="Times New Roman"/>
          <w:sz w:val="24"/>
          <w:szCs w:val="24"/>
        </w:rPr>
        <w:t>муниципальн</w:t>
      </w:r>
      <w:r w:rsidR="00731C28">
        <w:rPr>
          <w:rFonts w:ascii="Times New Roman" w:hAnsi="Times New Roman"/>
          <w:sz w:val="24"/>
          <w:szCs w:val="24"/>
        </w:rPr>
        <w:t xml:space="preserve">ый </w:t>
      </w:r>
      <w:r w:rsidR="00094D57" w:rsidRPr="00DB4F37">
        <w:rPr>
          <w:rFonts w:ascii="Times New Roman" w:hAnsi="Times New Roman"/>
          <w:sz w:val="24"/>
          <w:szCs w:val="24"/>
        </w:rPr>
        <w:t>район Ленинградской обл</w:t>
      </w:r>
      <w:r w:rsidR="00094D57" w:rsidRPr="00DB4F37">
        <w:rPr>
          <w:rFonts w:ascii="Times New Roman" w:hAnsi="Times New Roman"/>
          <w:sz w:val="24"/>
          <w:szCs w:val="24"/>
        </w:rPr>
        <w:t>а</w:t>
      </w:r>
      <w:r w:rsidR="00094D57" w:rsidRPr="00DB4F37">
        <w:rPr>
          <w:rFonts w:ascii="Times New Roman" w:hAnsi="Times New Roman"/>
          <w:sz w:val="24"/>
          <w:szCs w:val="24"/>
        </w:rPr>
        <w:t xml:space="preserve">сти для определения порядка </w:t>
      </w:r>
      <w:r w:rsidR="003E1829" w:rsidRPr="00DB4F37">
        <w:rPr>
          <w:rFonts w:ascii="Times New Roman" w:hAnsi="Times New Roman"/>
          <w:sz w:val="24"/>
          <w:szCs w:val="24"/>
        </w:rPr>
        <w:t>предоставления права на размещение</w:t>
      </w:r>
      <w:r w:rsidR="00094D57" w:rsidRPr="00DB4F37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1617F7" w:rsidRPr="00DB4F37">
        <w:rPr>
          <w:rFonts w:ascii="Times New Roman" w:hAnsi="Times New Roman"/>
          <w:sz w:val="24"/>
          <w:szCs w:val="24"/>
        </w:rPr>
        <w:t xml:space="preserve"> 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на землях или земельных участках, находящихся в муниципальной собственности</w:t>
      </w:r>
      <w:r w:rsidR="00846FBE">
        <w:rPr>
          <w:rFonts w:ascii="Times New Roman" w:hAnsi="Times New Roman"/>
          <w:spacing w:val="-6"/>
          <w:sz w:val="24"/>
          <w:szCs w:val="24"/>
        </w:rPr>
        <w:t>,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или на землях</w:t>
      </w:r>
      <w:r w:rsidR="00846FBE">
        <w:rPr>
          <w:rFonts w:ascii="Times New Roman" w:hAnsi="Times New Roman"/>
          <w:spacing w:val="-6"/>
          <w:sz w:val="24"/>
          <w:szCs w:val="24"/>
        </w:rPr>
        <w:t>,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 право государственной </w:t>
      </w:r>
      <w:proofErr w:type="gramStart"/>
      <w:r w:rsidR="001617F7" w:rsidRPr="00DB4F37">
        <w:rPr>
          <w:rFonts w:ascii="Times New Roman" w:hAnsi="Times New Roman"/>
          <w:spacing w:val="-6"/>
          <w:sz w:val="24"/>
          <w:szCs w:val="24"/>
        </w:rPr>
        <w:t>собственности</w:t>
      </w:r>
      <w:proofErr w:type="gramEnd"/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на которые не ра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з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граничено, в границах населенных пунктов</w:t>
      </w:r>
      <w:r w:rsidR="00BB6CEE" w:rsidRPr="00DB4F3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B6CEE" w:rsidRPr="00846FBE">
        <w:rPr>
          <w:rFonts w:ascii="Times New Roman" w:hAnsi="Times New Roman"/>
          <w:sz w:val="24"/>
          <w:szCs w:val="24"/>
          <w:lang w:eastAsia="en-US"/>
        </w:rPr>
        <w:t xml:space="preserve">при наличии двух и более заявлений о предоставлении права на размещение </w:t>
      </w:r>
      <w:r w:rsidR="00435DD2" w:rsidRPr="00846FBE">
        <w:rPr>
          <w:rFonts w:ascii="Times New Roman" w:hAnsi="Times New Roman"/>
          <w:sz w:val="24"/>
          <w:szCs w:val="24"/>
          <w:lang w:eastAsia="en-US"/>
        </w:rPr>
        <w:t xml:space="preserve">нестационарного торгового объекта </w:t>
      </w:r>
      <w:r w:rsidR="00BB6CEE" w:rsidRPr="00846FBE">
        <w:rPr>
          <w:rFonts w:ascii="Times New Roman" w:hAnsi="Times New Roman"/>
          <w:sz w:val="24"/>
          <w:szCs w:val="24"/>
        </w:rPr>
        <w:t xml:space="preserve"> от</w:t>
      </w:r>
      <w:r w:rsidR="00BB6CEE" w:rsidRPr="00DB4F37">
        <w:rPr>
          <w:rFonts w:ascii="Times New Roman" w:hAnsi="Times New Roman"/>
          <w:b/>
          <w:sz w:val="24"/>
          <w:szCs w:val="24"/>
        </w:rPr>
        <w:t xml:space="preserve"> </w:t>
      </w:r>
      <w:r w:rsidR="00DE0FA8" w:rsidRPr="00DB4F37">
        <w:rPr>
          <w:rFonts w:ascii="Times New Roman" w:hAnsi="Times New Roman"/>
          <w:sz w:val="24"/>
          <w:szCs w:val="24"/>
        </w:rPr>
        <w:t>юр</w:t>
      </w:r>
      <w:r w:rsidR="00DE0FA8" w:rsidRPr="00DB4F37">
        <w:rPr>
          <w:rFonts w:ascii="Times New Roman" w:hAnsi="Times New Roman"/>
          <w:sz w:val="24"/>
          <w:szCs w:val="24"/>
        </w:rPr>
        <w:t>и</w:t>
      </w:r>
      <w:r w:rsidR="00DE0FA8" w:rsidRPr="00DB4F37">
        <w:rPr>
          <w:rFonts w:ascii="Times New Roman" w:hAnsi="Times New Roman"/>
          <w:sz w:val="24"/>
          <w:szCs w:val="24"/>
        </w:rPr>
        <w:t>дических лиц, индивидуальных предпринимателей или крестьянского (фермерск</w:t>
      </w:r>
      <w:r w:rsidR="00DE0FA8" w:rsidRPr="00DB4F37">
        <w:rPr>
          <w:rFonts w:ascii="Times New Roman" w:hAnsi="Times New Roman"/>
          <w:sz w:val="24"/>
          <w:szCs w:val="24"/>
        </w:rPr>
        <w:t>о</w:t>
      </w:r>
      <w:r w:rsidR="00DE0FA8" w:rsidRPr="00DB4F37">
        <w:rPr>
          <w:rFonts w:ascii="Times New Roman" w:hAnsi="Times New Roman"/>
          <w:sz w:val="24"/>
          <w:szCs w:val="24"/>
        </w:rPr>
        <w:t>го) хозяйства (далее – хозяйствующий субъект)</w:t>
      </w:r>
    </w:p>
    <w:p w:rsidR="001B7B3F" w:rsidRPr="00DB4F37" w:rsidRDefault="00FF0A69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B4F37">
        <w:rPr>
          <w:rFonts w:ascii="Times New Roman" w:hAnsi="Times New Roman"/>
          <w:sz w:val="24"/>
          <w:szCs w:val="24"/>
        </w:rPr>
        <w:t>1.</w:t>
      </w:r>
      <w:r w:rsidR="00094D57" w:rsidRPr="00DB4F37">
        <w:rPr>
          <w:rFonts w:ascii="Times New Roman" w:hAnsi="Times New Roman"/>
          <w:sz w:val="24"/>
          <w:szCs w:val="24"/>
        </w:rPr>
        <w:t>2</w:t>
      </w:r>
      <w:r w:rsidRPr="00DB4F37">
        <w:rPr>
          <w:rFonts w:ascii="Times New Roman" w:hAnsi="Times New Roman"/>
          <w:sz w:val="24"/>
          <w:szCs w:val="24"/>
        </w:rPr>
        <w:t>.</w:t>
      </w:r>
      <w:r w:rsidR="00731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F37">
        <w:rPr>
          <w:rFonts w:ascii="Times New Roman" w:hAnsi="Times New Roman"/>
          <w:spacing w:val="-6"/>
          <w:sz w:val="24"/>
          <w:szCs w:val="24"/>
        </w:rPr>
        <w:t>Места размещения нестационарных торговых объектов (далее</w:t>
      </w:r>
      <w:r w:rsidR="0033484F" w:rsidRPr="00DB4F3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6156F" w:rsidRPr="00DB4F37">
        <w:rPr>
          <w:rFonts w:ascii="Times New Roman" w:hAnsi="Times New Roman"/>
          <w:spacing w:val="-6"/>
          <w:sz w:val="24"/>
          <w:szCs w:val="24"/>
        </w:rPr>
        <w:t xml:space="preserve">– </w:t>
      </w:r>
      <w:r w:rsidRPr="00DB4F37">
        <w:rPr>
          <w:rFonts w:ascii="Times New Roman" w:hAnsi="Times New Roman"/>
          <w:spacing w:val="-6"/>
          <w:sz w:val="24"/>
          <w:szCs w:val="24"/>
        </w:rPr>
        <w:t xml:space="preserve">НТО) </w:t>
      </w:r>
      <w:r w:rsidRPr="00DB4F37">
        <w:rPr>
          <w:rFonts w:ascii="Times New Roman" w:hAnsi="Times New Roman"/>
          <w:spacing w:val="-14"/>
          <w:sz w:val="24"/>
          <w:szCs w:val="24"/>
        </w:rPr>
        <w:t>опред</w:t>
      </w:r>
      <w:r w:rsidRPr="00DB4F37">
        <w:rPr>
          <w:rFonts w:ascii="Times New Roman" w:hAnsi="Times New Roman"/>
          <w:spacing w:val="-14"/>
          <w:sz w:val="24"/>
          <w:szCs w:val="24"/>
        </w:rPr>
        <w:t>е</w:t>
      </w:r>
      <w:r w:rsidRPr="00DB4F37">
        <w:rPr>
          <w:rFonts w:ascii="Times New Roman" w:hAnsi="Times New Roman"/>
          <w:spacing w:val="-14"/>
          <w:sz w:val="24"/>
          <w:szCs w:val="24"/>
        </w:rPr>
        <w:t>ляются н</w:t>
      </w:r>
      <w:r w:rsidR="00DE0FA8" w:rsidRPr="00DB4F37">
        <w:rPr>
          <w:rFonts w:ascii="Times New Roman" w:hAnsi="Times New Roman"/>
          <w:spacing w:val="-14"/>
          <w:sz w:val="24"/>
          <w:szCs w:val="24"/>
        </w:rPr>
        <w:t>а основании Схемы размещения нестационарных торговых объектов</w:t>
      </w:r>
      <w:r w:rsidRPr="00DB4F37">
        <w:rPr>
          <w:rFonts w:ascii="Times New Roman" w:hAnsi="Times New Roman"/>
          <w:spacing w:val="-14"/>
          <w:sz w:val="24"/>
          <w:szCs w:val="24"/>
        </w:rPr>
        <w:t xml:space="preserve"> (далее – Схема), утвержденной </w:t>
      </w:r>
      <w:r w:rsidR="00094D57" w:rsidRPr="00DB4F37">
        <w:rPr>
          <w:rFonts w:ascii="Times New Roman" w:hAnsi="Times New Roman"/>
          <w:spacing w:val="-14"/>
          <w:sz w:val="24"/>
          <w:szCs w:val="24"/>
        </w:rPr>
        <w:t>постановлением администрации муниципального образования Тосненский ра</w:t>
      </w:r>
      <w:r w:rsidR="00094D57" w:rsidRPr="00DB4F37">
        <w:rPr>
          <w:rFonts w:ascii="Times New Roman" w:hAnsi="Times New Roman"/>
          <w:spacing w:val="-14"/>
          <w:sz w:val="24"/>
          <w:szCs w:val="24"/>
        </w:rPr>
        <w:t>й</w:t>
      </w:r>
      <w:r w:rsidR="00094D57" w:rsidRPr="00DB4F37">
        <w:rPr>
          <w:rFonts w:ascii="Times New Roman" w:hAnsi="Times New Roman"/>
          <w:spacing w:val="-14"/>
          <w:sz w:val="24"/>
          <w:szCs w:val="24"/>
        </w:rPr>
        <w:t>он Ленинградской области</w:t>
      </w:r>
      <w:r w:rsidRPr="00DB4F37">
        <w:rPr>
          <w:rFonts w:ascii="Times New Roman" w:hAnsi="Times New Roman"/>
          <w:spacing w:val="-10"/>
          <w:sz w:val="24"/>
          <w:szCs w:val="24"/>
        </w:rPr>
        <w:t>, в соответствии</w:t>
      </w:r>
      <w:r w:rsidR="00094D57" w:rsidRPr="00DB4F37">
        <w:rPr>
          <w:rFonts w:ascii="Times New Roman" w:hAnsi="Times New Roman"/>
          <w:sz w:val="24"/>
          <w:szCs w:val="24"/>
        </w:rPr>
        <w:t xml:space="preserve"> с </w:t>
      </w:r>
      <w:r w:rsidR="0006156F" w:rsidRPr="00DB4F37">
        <w:rPr>
          <w:rFonts w:ascii="Times New Roman" w:hAnsi="Times New Roman"/>
          <w:sz w:val="24"/>
          <w:szCs w:val="24"/>
        </w:rPr>
        <w:t>п</w:t>
      </w:r>
      <w:r w:rsidR="00094D57" w:rsidRPr="00DB4F37">
        <w:rPr>
          <w:rFonts w:ascii="Times New Roman" w:hAnsi="Times New Roman"/>
          <w:sz w:val="24"/>
          <w:szCs w:val="24"/>
        </w:rPr>
        <w:t xml:space="preserve">риказом комитета </w:t>
      </w:r>
      <w:r w:rsidRPr="00DB4F37">
        <w:rPr>
          <w:rFonts w:ascii="Times New Roman" w:hAnsi="Times New Roman"/>
          <w:sz w:val="24"/>
          <w:szCs w:val="24"/>
        </w:rPr>
        <w:t>по развитию малого, среднего бизнеса и потребительского рынка Ленинградской области от 1</w:t>
      </w:r>
      <w:r w:rsidR="003F096C" w:rsidRPr="00DB4F37">
        <w:rPr>
          <w:rFonts w:ascii="Times New Roman" w:hAnsi="Times New Roman"/>
          <w:sz w:val="24"/>
          <w:szCs w:val="24"/>
        </w:rPr>
        <w:t>2</w:t>
      </w:r>
      <w:r w:rsidRPr="00DB4F37">
        <w:rPr>
          <w:rFonts w:ascii="Times New Roman" w:hAnsi="Times New Roman"/>
          <w:sz w:val="24"/>
          <w:szCs w:val="24"/>
        </w:rPr>
        <w:t>.0</w:t>
      </w:r>
      <w:r w:rsidR="003F096C" w:rsidRPr="00DB4F37">
        <w:rPr>
          <w:rFonts w:ascii="Times New Roman" w:hAnsi="Times New Roman"/>
          <w:sz w:val="24"/>
          <w:szCs w:val="24"/>
        </w:rPr>
        <w:t>3</w:t>
      </w:r>
      <w:r w:rsidRPr="00DB4F37">
        <w:rPr>
          <w:rFonts w:ascii="Times New Roman" w:hAnsi="Times New Roman"/>
          <w:sz w:val="24"/>
          <w:szCs w:val="24"/>
        </w:rPr>
        <w:t>.201</w:t>
      </w:r>
      <w:r w:rsidR="003F096C" w:rsidRPr="00DB4F37">
        <w:rPr>
          <w:rFonts w:ascii="Times New Roman" w:hAnsi="Times New Roman"/>
          <w:sz w:val="24"/>
          <w:szCs w:val="24"/>
        </w:rPr>
        <w:t>9</w:t>
      </w:r>
      <w:r w:rsidRPr="00DB4F37">
        <w:rPr>
          <w:rFonts w:ascii="Times New Roman" w:hAnsi="Times New Roman"/>
          <w:sz w:val="24"/>
          <w:szCs w:val="24"/>
        </w:rPr>
        <w:t xml:space="preserve"> № </w:t>
      </w:r>
      <w:r w:rsidR="003F096C" w:rsidRPr="00DB4F37">
        <w:rPr>
          <w:rFonts w:ascii="Times New Roman" w:hAnsi="Times New Roman"/>
          <w:sz w:val="24"/>
          <w:szCs w:val="24"/>
        </w:rPr>
        <w:t>4</w:t>
      </w:r>
      <w:r w:rsidRPr="00DB4F37">
        <w:rPr>
          <w:rFonts w:ascii="Times New Roman" w:hAnsi="Times New Roman"/>
          <w:sz w:val="24"/>
          <w:szCs w:val="24"/>
        </w:rPr>
        <w:t xml:space="preserve"> «О порядке разработки и утверждения схем размещения нестационарных </w:t>
      </w:r>
      <w:r w:rsidRPr="00DB4F37">
        <w:rPr>
          <w:rFonts w:ascii="Times New Roman" w:hAnsi="Times New Roman"/>
          <w:spacing w:val="-6"/>
          <w:sz w:val="24"/>
          <w:szCs w:val="24"/>
        </w:rPr>
        <w:t>то</w:t>
      </w:r>
      <w:r w:rsidRPr="00DB4F37">
        <w:rPr>
          <w:rFonts w:ascii="Times New Roman" w:hAnsi="Times New Roman"/>
          <w:spacing w:val="-6"/>
          <w:sz w:val="24"/>
          <w:szCs w:val="24"/>
        </w:rPr>
        <w:t>р</w:t>
      </w:r>
      <w:r w:rsidRPr="00DB4F37">
        <w:rPr>
          <w:rFonts w:ascii="Times New Roman" w:hAnsi="Times New Roman"/>
          <w:spacing w:val="-6"/>
          <w:sz w:val="24"/>
          <w:szCs w:val="24"/>
        </w:rPr>
        <w:t>говых объектов на территории муниципальных обр</w:t>
      </w:r>
      <w:r w:rsidR="001B7B3F" w:rsidRPr="00DB4F37">
        <w:rPr>
          <w:rFonts w:ascii="Times New Roman" w:hAnsi="Times New Roman"/>
          <w:spacing w:val="-6"/>
          <w:sz w:val="24"/>
          <w:szCs w:val="24"/>
        </w:rPr>
        <w:t>азований Ленинградской области</w:t>
      </w:r>
      <w:proofErr w:type="gramEnd"/>
      <w:r w:rsidR="001B7B3F" w:rsidRPr="00DB4F37">
        <w:rPr>
          <w:rFonts w:ascii="Times New Roman" w:hAnsi="Times New Roman"/>
          <w:spacing w:val="-6"/>
          <w:sz w:val="24"/>
          <w:szCs w:val="24"/>
        </w:rPr>
        <w:t>», приказом комитета по развитию малого, среднего бизнеса и потребительского рынка Ленинградской области от 30.12.2021 № 20 «О внесении изменений в приказ комитета по развитию малого, среднего бизнеса и потребительского рынка Ленинградской обл</w:t>
      </w:r>
      <w:r w:rsidR="001B7B3F" w:rsidRPr="00DB4F37">
        <w:rPr>
          <w:rFonts w:ascii="Times New Roman" w:hAnsi="Times New Roman"/>
          <w:spacing w:val="-6"/>
          <w:sz w:val="24"/>
          <w:szCs w:val="24"/>
        </w:rPr>
        <w:t>а</w:t>
      </w:r>
      <w:r w:rsidR="001B7B3F" w:rsidRPr="00DB4F37">
        <w:rPr>
          <w:rFonts w:ascii="Times New Roman" w:hAnsi="Times New Roman"/>
          <w:spacing w:val="-6"/>
          <w:sz w:val="24"/>
          <w:szCs w:val="24"/>
        </w:rPr>
        <w:t>сти от 12.03.2019 № 4 «О порядке разработки и утверждения схем размещения нестац</w:t>
      </w:r>
      <w:r w:rsidR="001B7B3F" w:rsidRPr="00DB4F37">
        <w:rPr>
          <w:rFonts w:ascii="Times New Roman" w:hAnsi="Times New Roman"/>
          <w:spacing w:val="-6"/>
          <w:sz w:val="24"/>
          <w:szCs w:val="24"/>
        </w:rPr>
        <w:t>и</w:t>
      </w:r>
      <w:r w:rsidR="001B7B3F" w:rsidRPr="00DB4F37">
        <w:rPr>
          <w:rFonts w:ascii="Times New Roman" w:hAnsi="Times New Roman"/>
          <w:spacing w:val="-6"/>
          <w:sz w:val="24"/>
          <w:szCs w:val="24"/>
        </w:rPr>
        <w:t>онарных торговых объектов на территории муниципальных образований Ленинградской области».</w:t>
      </w:r>
    </w:p>
    <w:p w:rsidR="00FF0A69" w:rsidRPr="00846FBE" w:rsidRDefault="00FF0A69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F37">
        <w:rPr>
          <w:rFonts w:ascii="Times New Roman" w:hAnsi="Times New Roman"/>
          <w:sz w:val="24"/>
          <w:szCs w:val="24"/>
        </w:rPr>
        <w:t>1.</w:t>
      </w:r>
      <w:r w:rsidR="003F096C" w:rsidRPr="00DB4F37">
        <w:rPr>
          <w:rFonts w:ascii="Times New Roman" w:hAnsi="Times New Roman"/>
          <w:sz w:val="24"/>
          <w:szCs w:val="24"/>
        </w:rPr>
        <w:t>3</w:t>
      </w:r>
      <w:r w:rsidRPr="00DB4F37">
        <w:rPr>
          <w:rFonts w:ascii="Times New Roman" w:hAnsi="Times New Roman"/>
          <w:sz w:val="24"/>
          <w:szCs w:val="24"/>
        </w:rPr>
        <w:t>.</w:t>
      </w:r>
      <w:r w:rsidR="00731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F37">
        <w:rPr>
          <w:rFonts w:ascii="Times New Roman" w:hAnsi="Times New Roman"/>
          <w:sz w:val="24"/>
          <w:szCs w:val="24"/>
        </w:rPr>
        <w:t>Право на размещение НТО</w:t>
      </w:r>
      <w:r w:rsidR="006C6BA2" w:rsidRPr="00DB4F37">
        <w:rPr>
          <w:rFonts w:ascii="Times New Roman" w:hAnsi="Times New Roman"/>
          <w:sz w:val="24"/>
          <w:szCs w:val="24"/>
        </w:rPr>
        <w:t xml:space="preserve"> сроком на 5 лет </w:t>
      </w:r>
      <w:r w:rsidRPr="00DB4F37">
        <w:rPr>
          <w:rFonts w:ascii="Times New Roman" w:hAnsi="Times New Roman"/>
          <w:sz w:val="24"/>
          <w:szCs w:val="24"/>
        </w:rPr>
        <w:t xml:space="preserve"> предоставляется на основании</w:t>
      </w:r>
      <w:r w:rsidR="003F096C" w:rsidRPr="00DB4F37">
        <w:rPr>
          <w:rFonts w:ascii="Times New Roman" w:hAnsi="Times New Roman"/>
          <w:sz w:val="24"/>
          <w:szCs w:val="24"/>
        </w:rPr>
        <w:t xml:space="preserve"> Схемы</w:t>
      </w:r>
      <w:r w:rsidR="00F4510B" w:rsidRPr="00DB4F37">
        <w:rPr>
          <w:rFonts w:ascii="Times New Roman" w:hAnsi="Times New Roman"/>
          <w:sz w:val="24"/>
          <w:szCs w:val="24"/>
        </w:rPr>
        <w:t>,</w:t>
      </w:r>
      <w:r w:rsidR="003E1829" w:rsidRPr="00DB4F37">
        <w:rPr>
          <w:rFonts w:ascii="Times New Roman" w:hAnsi="Times New Roman"/>
          <w:sz w:val="24"/>
          <w:szCs w:val="24"/>
        </w:rPr>
        <w:t xml:space="preserve"> </w:t>
      </w:r>
      <w:r w:rsidR="00DE0FA8" w:rsidRPr="00DB4F37">
        <w:rPr>
          <w:rFonts w:ascii="Times New Roman" w:hAnsi="Times New Roman"/>
          <w:sz w:val="24"/>
          <w:szCs w:val="24"/>
        </w:rPr>
        <w:t>по</w:t>
      </w:r>
      <w:r w:rsidRPr="00DB4F37">
        <w:rPr>
          <w:rFonts w:ascii="Times New Roman" w:hAnsi="Times New Roman"/>
          <w:sz w:val="24"/>
          <w:szCs w:val="24"/>
        </w:rPr>
        <w:t xml:space="preserve"> результатам проведенного </w:t>
      </w:r>
      <w:r w:rsidR="00DE0FA8" w:rsidRPr="00DB4F37">
        <w:rPr>
          <w:rFonts w:ascii="Times New Roman" w:hAnsi="Times New Roman"/>
          <w:sz w:val="24"/>
          <w:szCs w:val="24"/>
        </w:rPr>
        <w:t xml:space="preserve">конкурсного отбора, </w:t>
      </w:r>
      <w:r w:rsidR="00241545" w:rsidRPr="00DB4F37">
        <w:rPr>
          <w:rFonts w:ascii="Times New Roman" w:hAnsi="Times New Roman"/>
          <w:sz w:val="24"/>
          <w:szCs w:val="24"/>
        </w:rPr>
        <w:t>в соответствии с Поря</w:t>
      </w:r>
      <w:r w:rsidR="00241545" w:rsidRPr="00DB4F37">
        <w:rPr>
          <w:rFonts w:ascii="Times New Roman" w:hAnsi="Times New Roman"/>
          <w:sz w:val="24"/>
          <w:szCs w:val="24"/>
        </w:rPr>
        <w:t>д</w:t>
      </w:r>
      <w:r w:rsidR="00241545" w:rsidRPr="00DB4F37">
        <w:rPr>
          <w:rFonts w:ascii="Times New Roman" w:hAnsi="Times New Roman"/>
          <w:sz w:val="24"/>
          <w:szCs w:val="24"/>
        </w:rPr>
        <w:t>ком проведения конкурсного отбора на предоставление права на размещение н</w:t>
      </w:r>
      <w:r w:rsidR="00241545" w:rsidRPr="00DB4F37">
        <w:rPr>
          <w:rFonts w:ascii="Times New Roman" w:hAnsi="Times New Roman"/>
          <w:sz w:val="24"/>
          <w:szCs w:val="24"/>
        </w:rPr>
        <w:t>е</w:t>
      </w:r>
      <w:r w:rsidR="00241545" w:rsidRPr="00DB4F37">
        <w:rPr>
          <w:rFonts w:ascii="Times New Roman" w:hAnsi="Times New Roman"/>
          <w:sz w:val="24"/>
          <w:szCs w:val="24"/>
        </w:rPr>
        <w:t>стационарного объекта на территории Тосненского городского поселения Тосне</w:t>
      </w:r>
      <w:r w:rsidR="00241545" w:rsidRPr="00DB4F37">
        <w:rPr>
          <w:rFonts w:ascii="Times New Roman" w:hAnsi="Times New Roman"/>
          <w:sz w:val="24"/>
          <w:szCs w:val="24"/>
        </w:rPr>
        <w:t>н</w:t>
      </w:r>
      <w:r w:rsidR="00241545" w:rsidRPr="00DB4F37">
        <w:rPr>
          <w:rFonts w:ascii="Times New Roman" w:hAnsi="Times New Roman"/>
          <w:sz w:val="24"/>
          <w:szCs w:val="24"/>
        </w:rPr>
        <w:lastRenderedPageBreak/>
        <w:t>ского муниципального района Ленинградской области при наличии двух и более заявлений о предоставлении права на размещение нестационарн</w:t>
      </w:r>
      <w:r w:rsidR="00435DD2" w:rsidRPr="00DB4F37">
        <w:rPr>
          <w:rFonts w:ascii="Times New Roman" w:hAnsi="Times New Roman"/>
          <w:sz w:val="24"/>
          <w:szCs w:val="24"/>
        </w:rPr>
        <w:t>ого торгового об</w:t>
      </w:r>
      <w:r w:rsidR="00435DD2" w:rsidRPr="00DB4F37">
        <w:rPr>
          <w:rFonts w:ascii="Times New Roman" w:hAnsi="Times New Roman"/>
          <w:sz w:val="24"/>
          <w:szCs w:val="24"/>
        </w:rPr>
        <w:t>ъ</w:t>
      </w:r>
      <w:r w:rsidR="00435DD2" w:rsidRPr="00DB4F37">
        <w:rPr>
          <w:rFonts w:ascii="Times New Roman" w:hAnsi="Times New Roman"/>
          <w:sz w:val="24"/>
          <w:szCs w:val="24"/>
        </w:rPr>
        <w:t>екта</w:t>
      </w:r>
      <w:r w:rsidR="00DE0FA8" w:rsidRPr="00DB4F37">
        <w:rPr>
          <w:rFonts w:ascii="Times New Roman" w:hAnsi="Times New Roman"/>
          <w:sz w:val="24"/>
          <w:szCs w:val="24"/>
        </w:rPr>
        <w:t>, утвержденном администрацией муниципального образования Тосненский</w:t>
      </w:r>
      <w:proofErr w:type="gramEnd"/>
      <w:r w:rsidR="00DE0FA8" w:rsidRPr="00DB4F37">
        <w:rPr>
          <w:rFonts w:ascii="Times New Roman" w:hAnsi="Times New Roman"/>
          <w:sz w:val="24"/>
          <w:szCs w:val="24"/>
        </w:rPr>
        <w:t xml:space="preserve"> район Ленинградской области, являющимся приложением 1 к настоящему </w:t>
      </w:r>
      <w:r w:rsidR="00DE0FA8" w:rsidRPr="00846FBE">
        <w:rPr>
          <w:rFonts w:ascii="Times New Roman" w:hAnsi="Times New Roman"/>
          <w:sz w:val="24"/>
          <w:szCs w:val="24"/>
        </w:rPr>
        <w:t>Полож</w:t>
      </w:r>
      <w:r w:rsidR="00DE0FA8" w:rsidRPr="00846FBE">
        <w:rPr>
          <w:rFonts w:ascii="Times New Roman" w:hAnsi="Times New Roman"/>
          <w:sz w:val="24"/>
          <w:szCs w:val="24"/>
        </w:rPr>
        <w:t>е</w:t>
      </w:r>
      <w:r w:rsidR="00DE0FA8" w:rsidRPr="00846FBE">
        <w:rPr>
          <w:rFonts w:ascii="Times New Roman" w:hAnsi="Times New Roman"/>
          <w:sz w:val="24"/>
          <w:szCs w:val="24"/>
        </w:rPr>
        <w:t xml:space="preserve">нию. </w:t>
      </w:r>
    </w:p>
    <w:p w:rsidR="009D2748" w:rsidRDefault="00FF0A69" w:rsidP="00731C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1.</w:t>
      </w:r>
      <w:r w:rsidR="003F096C" w:rsidRPr="005B2848">
        <w:rPr>
          <w:rFonts w:ascii="Times New Roman" w:hAnsi="Times New Roman"/>
          <w:sz w:val="24"/>
          <w:szCs w:val="24"/>
        </w:rPr>
        <w:t>4</w:t>
      </w:r>
      <w:r w:rsidRPr="005B2848">
        <w:rPr>
          <w:rFonts w:ascii="Times New Roman" w:hAnsi="Times New Roman"/>
          <w:sz w:val="24"/>
          <w:szCs w:val="24"/>
        </w:rPr>
        <w:t>.</w:t>
      </w:r>
      <w:r w:rsidR="00731C28">
        <w:rPr>
          <w:rFonts w:ascii="Times New Roman" w:hAnsi="Times New Roman"/>
          <w:sz w:val="24"/>
          <w:szCs w:val="24"/>
        </w:rPr>
        <w:t xml:space="preserve"> </w:t>
      </w:r>
      <w:r w:rsidRPr="005B2848">
        <w:rPr>
          <w:rFonts w:ascii="Times New Roman" w:hAnsi="Times New Roman"/>
          <w:sz w:val="24"/>
          <w:szCs w:val="24"/>
        </w:rPr>
        <w:t xml:space="preserve">В целях </w:t>
      </w:r>
      <w:r w:rsidR="00976DC2">
        <w:rPr>
          <w:rFonts w:ascii="Times New Roman" w:hAnsi="Times New Roman"/>
          <w:sz w:val="24"/>
          <w:szCs w:val="24"/>
        </w:rPr>
        <w:t>получения</w:t>
      </w:r>
      <w:r w:rsidRPr="005B2848">
        <w:rPr>
          <w:rFonts w:ascii="Times New Roman" w:hAnsi="Times New Roman"/>
          <w:sz w:val="24"/>
          <w:szCs w:val="24"/>
        </w:rPr>
        <w:t xml:space="preserve"> права на размещение НТО хозяйствующий </w:t>
      </w:r>
      <w:r w:rsidRPr="005B2848">
        <w:rPr>
          <w:rFonts w:ascii="Times New Roman" w:hAnsi="Times New Roman"/>
          <w:spacing w:val="-14"/>
          <w:sz w:val="24"/>
          <w:szCs w:val="24"/>
        </w:rPr>
        <w:t xml:space="preserve">субъект </w:t>
      </w:r>
      <w:r w:rsidR="005C505C" w:rsidRPr="005B2848">
        <w:rPr>
          <w:rFonts w:ascii="Times New Roman" w:hAnsi="Times New Roman"/>
          <w:spacing w:val="-14"/>
          <w:sz w:val="24"/>
          <w:szCs w:val="24"/>
        </w:rPr>
        <w:t>м</w:t>
      </w:r>
      <w:r w:rsidR="005C505C" w:rsidRPr="005B2848">
        <w:rPr>
          <w:rFonts w:ascii="Times New Roman" w:hAnsi="Times New Roman"/>
          <w:spacing w:val="-14"/>
          <w:sz w:val="24"/>
          <w:szCs w:val="24"/>
        </w:rPr>
        <w:t>о</w:t>
      </w:r>
      <w:r w:rsidR="005C505C" w:rsidRPr="005B2848">
        <w:rPr>
          <w:rFonts w:ascii="Times New Roman" w:hAnsi="Times New Roman"/>
          <w:spacing w:val="-14"/>
          <w:sz w:val="24"/>
          <w:szCs w:val="24"/>
        </w:rPr>
        <w:t xml:space="preserve">жет </w:t>
      </w:r>
      <w:r w:rsidRPr="005B2848">
        <w:rPr>
          <w:rFonts w:ascii="Times New Roman" w:hAnsi="Times New Roman"/>
          <w:spacing w:val="-14"/>
          <w:sz w:val="24"/>
          <w:szCs w:val="24"/>
        </w:rPr>
        <w:t>обра</w:t>
      </w:r>
      <w:r w:rsidR="005C505C" w:rsidRPr="005B2848">
        <w:rPr>
          <w:rFonts w:ascii="Times New Roman" w:hAnsi="Times New Roman"/>
          <w:spacing w:val="-14"/>
          <w:sz w:val="24"/>
          <w:szCs w:val="24"/>
        </w:rPr>
        <w:t>титься</w:t>
      </w:r>
      <w:r w:rsidRPr="005B2848">
        <w:rPr>
          <w:rFonts w:ascii="Times New Roman" w:hAnsi="Times New Roman"/>
          <w:spacing w:val="-14"/>
          <w:sz w:val="24"/>
          <w:szCs w:val="24"/>
        </w:rPr>
        <w:t xml:space="preserve"> в администрацию муниципального образования </w:t>
      </w:r>
      <w:r w:rsidR="003F096C" w:rsidRPr="005B2848">
        <w:rPr>
          <w:rFonts w:ascii="Times New Roman" w:hAnsi="Times New Roman"/>
          <w:spacing w:val="-14"/>
          <w:sz w:val="24"/>
          <w:szCs w:val="24"/>
        </w:rPr>
        <w:t>Тосненский район</w:t>
      </w:r>
      <w:r w:rsidRPr="005B2848">
        <w:rPr>
          <w:rFonts w:ascii="Times New Roman" w:hAnsi="Times New Roman"/>
          <w:sz w:val="24"/>
          <w:szCs w:val="24"/>
        </w:rPr>
        <w:t xml:space="preserve"> Лени</w:t>
      </w:r>
      <w:r w:rsidRPr="005B2848">
        <w:rPr>
          <w:rFonts w:ascii="Times New Roman" w:hAnsi="Times New Roman"/>
          <w:sz w:val="24"/>
          <w:szCs w:val="24"/>
        </w:rPr>
        <w:t>н</w:t>
      </w:r>
      <w:r w:rsidRPr="005B2848">
        <w:rPr>
          <w:rFonts w:ascii="Times New Roman" w:hAnsi="Times New Roman"/>
          <w:sz w:val="24"/>
          <w:szCs w:val="24"/>
        </w:rPr>
        <w:t xml:space="preserve">градской области (далее – </w:t>
      </w:r>
      <w:r w:rsidR="00334F54">
        <w:rPr>
          <w:rFonts w:ascii="Times New Roman" w:hAnsi="Times New Roman"/>
          <w:sz w:val="24"/>
          <w:szCs w:val="24"/>
        </w:rPr>
        <w:t>А</w:t>
      </w:r>
      <w:r w:rsidRPr="005B2848">
        <w:rPr>
          <w:rFonts w:ascii="Times New Roman" w:hAnsi="Times New Roman"/>
          <w:sz w:val="24"/>
          <w:szCs w:val="24"/>
        </w:rPr>
        <w:t>дминистрация)</w:t>
      </w:r>
      <w:r w:rsidR="00264CAA" w:rsidRPr="005B2848">
        <w:rPr>
          <w:rFonts w:ascii="Times New Roman" w:hAnsi="Times New Roman"/>
          <w:sz w:val="24"/>
          <w:szCs w:val="24"/>
        </w:rPr>
        <w:t xml:space="preserve"> </w:t>
      </w:r>
      <w:r w:rsidR="00F4510B" w:rsidRPr="005B2848">
        <w:rPr>
          <w:rFonts w:ascii="Times New Roman" w:hAnsi="Times New Roman"/>
          <w:sz w:val="24"/>
          <w:szCs w:val="24"/>
        </w:rPr>
        <w:t>с заявлением</w:t>
      </w:r>
      <w:r w:rsidR="00334F54">
        <w:rPr>
          <w:rFonts w:ascii="Times New Roman" w:hAnsi="Times New Roman"/>
          <w:sz w:val="24"/>
          <w:szCs w:val="24"/>
        </w:rPr>
        <w:t xml:space="preserve"> о предоставлении права на размещение </w:t>
      </w:r>
      <w:r w:rsidR="009D2748" w:rsidRPr="005B2848">
        <w:rPr>
          <w:rFonts w:ascii="Times New Roman" w:hAnsi="Times New Roman"/>
          <w:sz w:val="24"/>
          <w:szCs w:val="24"/>
        </w:rPr>
        <w:t xml:space="preserve"> </w:t>
      </w:r>
      <w:r w:rsidR="00334F54">
        <w:rPr>
          <w:rFonts w:ascii="Times New Roman" w:hAnsi="Times New Roman"/>
          <w:sz w:val="24"/>
          <w:szCs w:val="24"/>
        </w:rPr>
        <w:t>НТО</w:t>
      </w:r>
      <w:r w:rsidR="009D2748" w:rsidRPr="005B2848">
        <w:rPr>
          <w:rFonts w:ascii="Times New Roman" w:hAnsi="Times New Roman"/>
          <w:sz w:val="24"/>
          <w:szCs w:val="24"/>
        </w:rPr>
        <w:t>.</w:t>
      </w:r>
    </w:p>
    <w:p w:rsidR="00CB7941" w:rsidRPr="00846FBE" w:rsidRDefault="00CB7941" w:rsidP="00731C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FBE">
        <w:rPr>
          <w:rFonts w:ascii="Times New Roman" w:hAnsi="Times New Roman"/>
          <w:sz w:val="24"/>
          <w:szCs w:val="24"/>
        </w:rPr>
        <w:t xml:space="preserve">1.5. При отсутствии в Схеме места размещения НТО, комиссия по вопросам размещения НТО принимает решение о включении в </w:t>
      </w:r>
      <w:r w:rsidR="00846FBE" w:rsidRPr="00846FBE">
        <w:rPr>
          <w:rFonts w:ascii="Times New Roman" w:hAnsi="Times New Roman"/>
          <w:sz w:val="24"/>
          <w:szCs w:val="24"/>
        </w:rPr>
        <w:t>Схему нового места</w:t>
      </w:r>
      <w:r w:rsidRPr="00846FBE">
        <w:rPr>
          <w:rFonts w:ascii="Times New Roman" w:hAnsi="Times New Roman"/>
          <w:sz w:val="24"/>
          <w:szCs w:val="24"/>
        </w:rPr>
        <w:t xml:space="preserve"> либо об отказе включения нового места в Схему.</w:t>
      </w:r>
    </w:p>
    <w:p w:rsidR="005353D5" w:rsidRPr="00596085" w:rsidRDefault="006D58EB" w:rsidP="00731C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1.</w:t>
      </w:r>
      <w:r w:rsidR="00CB7941">
        <w:rPr>
          <w:rFonts w:ascii="Times New Roman" w:hAnsi="Times New Roman"/>
          <w:sz w:val="24"/>
          <w:szCs w:val="24"/>
        </w:rPr>
        <w:t>6</w:t>
      </w:r>
      <w:r w:rsidR="005353D5" w:rsidRPr="005B2848">
        <w:rPr>
          <w:rFonts w:ascii="Times New Roman" w:hAnsi="Times New Roman"/>
          <w:sz w:val="24"/>
          <w:szCs w:val="24"/>
        </w:rPr>
        <w:t>. Требования к размещению НТО, их внешнему облику и благоустройству прилегающей территории устанавлива</w:t>
      </w:r>
      <w:r w:rsidR="004C3C7B" w:rsidRPr="005B2848">
        <w:rPr>
          <w:rFonts w:ascii="Times New Roman" w:hAnsi="Times New Roman"/>
          <w:sz w:val="24"/>
          <w:szCs w:val="24"/>
        </w:rPr>
        <w:t>ю</w:t>
      </w:r>
      <w:r w:rsidR="005353D5" w:rsidRPr="005B2848">
        <w:rPr>
          <w:rFonts w:ascii="Times New Roman" w:hAnsi="Times New Roman"/>
          <w:sz w:val="24"/>
          <w:szCs w:val="24"/>
        </w:rPr>
        <w:t xml:space="preserve">тся </w:t>
      </w:r>
      <w:r w:rsidR="003051E6" w:rsidRPr="00DB4F37">
        <w:rPr>
          <w:rFonts w:ascii="Times New Roman" w:hAnsi="Times New Roman"/>
          <w:sz w:val="24"/>
          <w:szCs w:val="24"/>
        </w:rPr>
        <w:t>в соответствии с действующим закон</w:t>
      </w:r>
      <w:r w:rsidR="003051E6" w:rsidRPr="00DB4F37">
        <w:rPr>
          <w:rFonts w:ascii="Times New Roman" w:hAnsi="Times New Roman"/>
          <w:sz w:val="24"/>
          <w:szCs w:val="24"/>
        </w:rPr>
        <w:t>о</w:t>
      </w:r>
      <w:r w:rsidR="003051E6" w:rsidRPr="00DB4F37">
        <w:rPr>
          <w:rFonts w:ascii="Times New Roman" w:hAnsi="Times New Roman"/>
          <w:sz w:val="24"/>
          <w:szCs w:val="24"/>
        </w:rPr>
        <w:t xml:space="preserve">дательством и </w:t>
      </w:r>
      <w:r w:rsidR="005353D5" w:rsidRPr="00DB4F37">
        <w:rPr>
          <w:rFonts w:ascii="Times New Roman" w:hAnsi="Times New Roman"/>
          <w:sz w:val="24"/>
          <w:szCs w:val="24"/>
        </w:rPr>
        <w:t xml:space="preserve">Правилами благоустройства территории Тосненского </w:t>
      </w:r>
      <w:r w:rsidR="005353D5" w:rsidRPr="005B2848">
        <w:rPr>
          <w:rFonts w:ascii="Times New Roman" w:hAnsi="Times New Roman"/>
          <w:sz w:val="24"/>
          <w:szCs w:val="24"/>
        </w:rPr>
        <w:t>городского п</w:t>
      </w:r>
      <w:r w:rsidR="005353D5" w:rsidRPr="005B2848">
        <w:rPr>
          <w:rFonts w:ascii="Times New Roman" w:hAnsi="Times New Roman"/>
          <w:sz w:val="24"/>
          <w:szCs w:val="24"/>
        </w:rPr>
        <w:t>о</w:t>
      </w:r>
      <w:r w:rsidR="005353D5" w:rsidRPr="005B2848">
        <w:rPr>
          <w:rFonts w:ascii="Times New Roman" w:hAnsi="Times New Roman"/>
          <w:sz w:val="24"/>
          <w:szCs w:val="24"/>
        </w:rPr>
        <w:t>селения Тосненского</w:t>
      </w:r>
      <w:r w:rsidR="00CB05DE" w:rsidRPr="005B2848">
        <w:rPr>
          <w:rFonts w:ascii="Times New Roman" w:hAnsi="Times New Roman"/>
          <w:sz w:val="24"/>
          <w:szCs w:val="24"/>
        </w:rPr>
        <w:t xml:space="preserve"> муниципального</w:t>
      </w:r>
      <w:r w:rsidR="005353D5" w:rsidRPr="005B2848">
        <w:rPr>
          <w:rFonts w:ascii="Times New Roman" w:hAnsi="Times New Roman"/>
          <w:sz w:val="24"/>
          <w:szCs w:val="24"/>
        </w:rPr>
        <w:t xml:space="preserve"> района Ленинградской области. </w:t>
      </w:r>
    </w:p>
    <w:p w:rsidR="00FF0A69" w:rsidRPr="005B2848" w:rsidRDefault="00CB7941" w:rsidP="00535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085">
        <w:rPr>
          <w:rFonts w:ascii="Times New Roman" w:hAnsi="Times New Roman"/>
          <w:sz w:val="24"/>
          <w:szCs w:val="24"/>
        </w:rPr>
        <w:t xml:space="preserve">          </w:t>
      </w:r>
      <w:r w:rsidR="00FF0A69" w:rsidRPr="005B2848">
        <w:rPr>
          <w:rFonts w:ascii="Times New Roman" w:hAnsi="Times New Roman"/>
          <w:sz w:val="24"/>
          <w:szCs w:val="24"/>
        </w:rPr>
        <w:br w:type="page"/>
      </w:r>
      <w:r w:rsidR="004C3C7B" w:rsidRPr="005B2848">
        <w:rPr>
          <w:rFonts w:ascii="Times New Roman" w:hAnsi="Times New Roman"/>
          <w:sz w:val="24"/>
          <w:szCs w:val="24"/>
        </w:rPr>
        <w:lastRenderedPageBreak/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</w:r>
      <w:r w:rsidR="004C3C7B" w:rsidRPr="005B2848">
        <w:rPr>
          <w:rFonts w:ascii="Times New Roman" w:hAnsi="Times New Roman"/>
          <w:sz w:val="24"/>
          <w:szCs w:val="24"/>
        </w:rPr>
        <w:tab/>
        <w:t xml:space="preserve"> </w:t>
      </w:r>
      <w:r w:rsidR="00FF0A69" w:rsidRPr="005B2848">
        <w:rPr>
          <w:rFonts w:ascii="Times New Roman" w:hAnsi="Times New Roman"/>
          <w:sz w:val="24"/>
          <w:szCs w:val="24"/>
        </w:rPr>
        <w:t>Приложение 1</w:t>
      </w:r>
    </w:p>
    <w:p w:rsidR="00FF0A69" w:rsidRPr="005B2848" w:rsidRDefault="00FF0A69" w:rsidP="004C3C7B">
      <w:pPr>
        <w:tabs>
          <w:tab w:val="left" w:pos="5103"/>
        </w:tabs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848">
        <w:rPr>
          <w:rFonts w:ascii="Times New Roman" w:hAnsi="Times New Roman"/>
          <w:sz w:val="24"/>
          <w:szCs w:val="24"/>
        </w:rPr>
        <w:t xml:space="preserve">к Положению </w:t>
      </w: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П</w:t>
      </w:r>
      <w:r w:rsidR="0000256D" w:rsidRPr="005B2848">
        <w:rPr>
          <w:rFonts w:ascii="Times New Roman" w:hAnsi="Times New Roman"/>
          <w:bCs/>
          <w:sz w:val="24"/>
          <w:szCs w:val="24"/>
        </w:rPr>
        <w:t>ОРЯДОК</w:t>
      </w:r>
    </w:p>
    <w:p w:rsidR="00FF0A69" w:rsidRPr="005B2848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736202">
        <w:rPr>
          <w:rFonts w:ascii="Times New Roman" w:hAnsi="Times New Roman"/>
          <w:bCs/>
          <w:sz w:val="24"/>
          <w:szCs w:val="24"/>
        </w:rPr>
        <w:t>конкурсного отбора</w:t>
      </w:r>
      <w:r w:rsidRPr="005B2848">
        <w:rPr>
          <w:rFonts w:ascii="Times New Roman" w:hAnsi="Times New Roman"/>
          <w:bCs/>
          <w:sz w:val="24"/>
          <w:szCs w:val="24"/>
        </w:rPr>
        <w:t xml:space="preserve"> на </w:t>
      </w:r>
      <w:r w:rsidR="00736202">
        <w:rPr>
          <w:rFonts w:ascii="Times New Roman" w:hAnsi="Times New Roman"/>
          <w:bCs/>
          <w:sz w:val="24"/>
          <w:szCs w:val="24"/>
        </w:rPr>
        <w:t>предоставление права</w:t>
      </w:r>
    </w:p>
    <w:p w:rsidR="00731C28" w:rsidRDefault="00FF0A69" w:rsidP="0092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t>на размещение нестационарного торгового объекта на территории</w:t>
      </w:r>
      <w:r w:rsidR="004C3C7B" w:rsidRPr="005B2848">
        <w:rPr>
          <w:rFonts w:ascii="Times New Roman" w:hAnsi="Times New Roman"/>
          <w:bCs/>
          <w:sz w:val="24"/>
          <w:szCs w:val="24"/>
        </w:rPr>
        <w:t xml:space="preserve"> </w:t>
      </w:r>
      <w:r w:rsidR="00DD5425" w:rsidRPr="005B2848">
        <w:rPr>
          <w:rFonts w:ascii="Times New Roman" w:hAnsi="Times New Roman"/>
          <w:bCs/>
          <w:sz w:val="24"/>
          <w:szCs w:val="24"/>
        </w:rPr>
        <w:t xml:space="preserve">Тосненского </w:t>
      </w:r>
    </w:p>
    <w:p w:rsidR="00731C28" w:rsidRDefault="00DD5425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bCs/>
          <w:sz w:val="24"/>
          <w:szCs w:val="24"/>
        </w:rPr>
        <w:t>городского поселения</w:t>
      </w:r>
      <w:r w:rsidR="004C3C7B" w:rsidRPr="005B2848">
        <w:rPr>
          <w:rFonts w:ascii="Times New Roman" w:hAnsi="Times New Roman"/>
          <w:bCs/>
          <w:sz w:val="24"/>
          <w:szCs w:val="24"/>
        </w:rPr>
        <w:t xml:space="preserve"> Тосненского</w:t>
      </w:r>
      <w:r w:rsidR="00CB05DE" w:rsidRPr="005B2848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4C3C7B" w:rsidRPr="005B2848">
        <w:rPr>
          <w:rFonts w:ascii="Times New Roman" w:hAnsi="Times New Roman"/>
          <w:bCs/>
          <w:sz w:val="24"/>
          <w:szCs w:val="24"/>
        </w:rPr>
        <w:t xml:space="preserve"> района Ленинградской области</w:t>
      </w:r>
      <w:r w:rsidR="00736202">
        <w:rPr>
          <w:rFonts w:ascii="Times New Roman" w:hAnsi="Times New Roman"/>
          <w:bCs/>
          <w:sz w:val="24"/>
          <w:szCs w:val="24"/>
        </w:rPr>
        <w:t xml:space="preserve"> </w:t>
      </w:r>
      <w:r w:rsidR="00736202" w:rsidRPr="00846FBE">
        <w:rPr>
          <w:rFonts w:ascii="Times New Roman" w:hAnsi="Times New Roman"/>
          <w:sz w:val="24"/>
          <w:szCs w:val="24"/>
          <w:lang w:eastAsia="en-US"/>
        </w:rPr>
        <w:t xml:space="preserve">при наличии двух и более заявлений о предоставлении права на размещение </w:t>
      </w:r>
    </w:p>
    <w:p w:rsidR="00FF0A69" w:rsidRPr="00846FBE" w:rsidRDefault="00736202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FBE">
        <w:rPr>
          <w:rFonts w:ascii="Times New Roman" w:hAnsi="Times New Roman"/>
          <w:sz w:val="24"/>
          <w:szCs w:val="24"/>
          <w:lang w:eastAsia="en-US"/>
        </w:rPr>
        <w:t>нестационарн</w:t>
      </w:r>
      <w:r w:rsidR="00435DD2" w:rsidRPr="00846FBE">
        <w:rPr>
          <w:rFonts w:ascii="Times New Roman" w:hAnsi="Times New Roman"/>
          <w:sz w:val="24"/>
          <w:szCs w:val="24"/>
          <w:lang w:eastAsia="en-US"/>
        </w:rPr>
        <w:t>ого торгового</w:t>
      </w:r>
      <w:r w:rsidRPr="00846FBE">
        <w:rPr>
          <w:rFonts w:ascii="Times New Roman" w:hAnsi="Times New Roman"/>
          <w:sz w:val="24"/>
          <w:szCs w:val="24"/>
          <w:lang w:eastAsia="en-US"/>
        </w:rPr>
        <w:t xml:space="preserve"> объект</w:t>
      </w:r>
      <w:r w:rsidR="00435DD2" w:rsidRPr="00846FBE">
        <w:rPr>
          <w:rFonts w:ascii="Times New Roman" w:hAnsi="Times New Roman"/>
          <w:sz w:val="24"/>
          <w:szCs w:val="24"/>
          <w:lang w:eastAsia="en-US"/>
        </w:rPr>
        <w:t>а</w:t>
      </w:r>
    </w:p>
    <w:p w:rsidR="00FF0A69" w:rsidRPr="00DB4F37" w:rsidRDefault="00FF0A6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56D" w:rsidRPr="00DB4F37" w:rsidRDefault="0006156F" w:rsidP="004C1FE6">
      <w:pPr>
        <w:pStyle w:val="ConsPlusNormal"/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F37">
        <w:rPr>
          <w:rFonts w:ascii="Times New Roman" w:hAnsi="Times New Roman" w:cs="Times New Roman"/>
          <w:bCs/>
          <w:sz w:val="24"/>
          <w:szCs w:val="24"/>
        </w:rPr>
        <w:t>1</w:t>
      </w:r>
      <w:r w:rsidR="00FF0A69" w:rsidRPr="00DB4F37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FF0A69" w:rsidRPr="00846FBE" w:rsidRDefault="00FF0A69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F37">
        <w:rPr>
          <w:rFonts w:ascii="Times New Roman" w:hAnsi="Times New Roman" w:cs="Times New Roman"/>
          <w:sz w:val="24"/>
          <w:szCs w:val="24"/>
        </w:rPr>
        <w:t>1.1.</w:t>
      </w:r>
      <w:r w:rsidR="00731C28">
        <w:rPr>
          <w:rFonts w:ascii="Times New Roman" w:hAnsi="Times New Roman" w:cs="Times New Roman"/>
          <w:sz w:val="24"/>
          <w:szCs w:val="24"/>
        </w:rPr>
        <w:t xml:space="preserve"> </w:t>
      </w:r>
      <w:r w:rsidRPr="00DB4F37">
        <w:rPr>
          <w:rFonts w:ascii="Times New Roman" w:hAnsi="Times New Roman" w:cs="Times New Roman"/>
          <w:spacing w:val="-10"/>
          <w:sz w:val="24"/>
          <w:szCs w:val="24"/>
        </w:rPr>
        <w:t>Настоящий Порядок устанавливает правила организации</w:t>
      </w:r>
      <w:r w:rsidR="00886725" w:rsidRPr="00DB4F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B4F37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="00886725" w:rsidRPr="00DB4F37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DB4F37">
        <w:rPr>
          <w:rFonts w:ascii="Times New Roman" w:hAnsi="Times New Roman" w:cs="Times New Roman"/>
          <w:spacing w:val="-10"/>
          <w:sz w:val="24"/>
          <w:szCs w:val="24"/>
        </w:rPr>
        <w:t xml:space="preserve">проведения </w:t>
      </w:r>
      <w:r w:rsidR="00736202" w:rsidRPr="00DB4F37">
        <w:rPr>
          <w:rFonts w:ascii="Times New Roman" w:hAnsi="Times New Roman" w:cs="Times New Roman"/>
          <w:spacing w:val="-10"/>
          <w:sz w:val="24"/>
          <w:szCs w:val="24"/>
        </w:rPr>
        <w:t>конкур</w:t>
      </w:r>
      <w:r w:rsidR="00736202" w:rsidRPr="00DB4F37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736202" w:rsidRPr="00DB4F37">
        <w:rPr>
          <w:rFonts w:ascii="Times New Roman" w:hAnsi="Times New Roman" w:cs="Times New Roman"/>
          <w:spacing w:val="-10"/>
          <w:sz w:val="24"/>
          <w:szCs w:val="24"/>
        </w:rPr>
        <w:t>ного отбора на предоставление</w:t>
      </w:r>
      <w:r w:rsidRPr="00DB4F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36202" w:rsidRPr="00DB4F37">
        <w:rPr>
          <w:rFonts w:ascii="Times New Roman" w:hAnsi="Times New Roman" w:cs="Times New Roman"/>
          <w:spacing w:val="-10"/>
          <w:sz w:val="24"/>
          <w:szCs w:val="24"/>
        </w:rPr>
        <w:t xml:space="preserve">права на </w:t>
      </w:r>
      <w:r w:rsidRPr="00DB4F37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</w:t>
      </w:r>
      <w:r w:rsidRPr="00DB4F37">
        <w:rPr>
          <w:rFonts w:ascii="Times New Roman" w:hAnsi="Times New Roman" w:cs="Times New Roman"/>
          <w:sz w:val="24"/>
          <w:szCs w:val="24"/>
        </w:rPr>
        <w:t>ъ</w:t>
      </w:r>
      <w:r w:rsidRPr="00DB4F37">
        <w:rPr>
          <w:rFonts w:ascii="Times New Roman" w:hAnsi="Times New Roman" w:cs="Times New Roman"/>
          <w:sz w:val="24"/>
          <w:szCs w:val="24"/>
        </w:rPr>
        <w:t xml:space="preserve">екта на территории </w:t>
      </w:r>
      <w:r w:rsidR="00DD5425" w:rsidRPr="00DB4F37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4C3C7B" w:rsidRPr="00DB4F37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7C2402" w:rsidRPr="00DB4F37">
        <w:rPr>
          <w:rFonts w:ascii="Times New Roman" w:hAnsi="Times New Roman" w:cs="Times New Roman"/>
          <w:sz w:val="24"/>
          <w:szCs w:val="24"/>
        </w:rPr>
        <w:t>муниципальн</w:t>
      </w:r>
      <w:r w:rsidR="007C2402" w:rsidRPr="00DB4F37">
        <w:rPr>
          <w:rFonts w:ascii="Times New Roman" w:hAnsi="Times New Roman" w:cs="Times New Roman"/>
          <w:sz w:val="24"/>
          <w:szCs w:val="24"/>
        </w:rPr>
        <w:t>о</w:t>
      </w:r>
      <w:r w:rsidR="007C2402" w:rsidRPr="00DB4F37">
        <w:rPr>
          <w:rFonts w:ascii="Times New Roman" w:hAnsi="Times New Roman" w:cs="Times New Roman"/>
          <w:sz w:val="24"/>
          <w:szCs w:val="24"/>
        </w:rPr>
        <w:t xml:space="preserve">го </w:t>
      </w:r>
      <w:r w:rsidR="004C3C7B" w:rsidRPr="00DB4F37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8F51F3" w:rsidRPr="00DB4F37">
        <w:rPr>
          <w:rFonts w:ascii="Times New Roman" w:hAnsi="Times New Roman" w:cs="Times New Roman"/>
          <w:sz w:val="24"/>
          <w:szCs w:val="24"/>
        </w:rPr>
        <w:t xml:space="preserve">  </w:t>
      </w:r>
      <w:r w:rsidR="00736202" w:rsidRPr="00846FBE">
        <w:rPr>
          <w:rFonts w:ascii="Times New Roman" w:hAnsi="Times New Roman" w:cs="Times New Roman"/>
          <w:sz w:val="24"/>
          <w:szCs w:val="24"/>
        </w:rPr>
        <w:t>при наличии двух и более заявлений о пред</w:t>
      </w:r>
      <w:r w:rsidR="00736202" w:rsidRPr="00846FBE">
        <w:rPr>
          <w:rFonts w:ascii="Times New Roman" w:hAnsi="Times New Roman" w:cs="Times New Roman"/>
          <w:sz w:val="24"/>
          <w:szCs w:val="24"/>
        </w:rPr>
        <w:t>о</w:t>
      </w:r>
      <w:r w:rsidR="00736202" w:rsidRPr="00846FBE">
        <w:rPr>
          <w:rFonts w:ascii="Times New Roman" w:hAnsi="Times New Roman" w:cs="Times New Roman"/>
          <w:sz w:val="24"/>
          <w:szCs w:val="24"/>
        </w:rPr>
        <w:t>ставлении пр</w:t>
      </w:r>
      <w:r w:rsidR="00435DD2" w:rsidRPr="00846FBE">
        <w:rPr>
          <w:rFonts w:ascii="Times New Roman" w:hAnsi="Times New Roman" w:cs="Times New Roman"/>
          <w:sz w:val="24"/>
          <w:szCs w:val="24"/>
        </w:rPr>
        <w:t>ава на размещение нестационарного торгового</w:t>
      </w:r>
      <w:r w:rsidR="00736202" w:rsidRPr="00846FB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35DD2" w:rsidRPr="00846FBE">
        <w:rPr>
          <w:rFonts w:ascii="Times New Roman" w:hAnsi="Times New Roman" w:cs="Times New Roman"/>
          <w:sz w:val="24"/>
          <w:szCs w:val="24"/>
        </w:rPr>
        <w:t>а</w:t>
      </w:r>
      <w:r w:rsidR="00736202" w:rsidRPr="00DB4F37">
        <w:rPr>
          <w:rFonts w:ascii="Times New Roman" w:hAnsi="Times New Roman" w:cs="Times New Roman"/>
          <w:sz w:val="24"/>
          <w:szCs w:val="24"/>
        </w:rPr>
        <w:t xml:space="preserve"> 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на землях или земельных участках, находящихся в муниципальной собственности</w:t>
      </w:r>
      <w:r w:rsidR="00846FBE">
        <w:rPr>
          <w:rFonts w:ascii="Times New Roman" w:hAnsi="Times New Roman"/>
          <w:spacing w:val="-6"/>
          <w:sz w:val="24"/>
          <w:szCs w:val="24"/>
        </w:rPr>
        <w:t>,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или на землях</w:t>
      </w:r>
      <w:r w:rsidR="00846FBE">
        <w:rPr>
          <w:rFonts w:ascii="Times New Roman" w:hAnsi="Times New Roman"/>
          <w:spacing w:val="-6"/>
          <w:sz w:val="24"/>
          <w:szCs w:val="24"/>
        </w:rPr>
        <w:t>,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 пр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>а</w:t>
      </w:r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во государственной </w:t>
      </w:r>
      <w:proofErr w:type="gramStart"/>
      <w:r w:rsidR="001617F7" w:rsidRPr="00DB4F37">
        <w:rPr>
          <w:rFonts w:ascii="Times New Roman" w:hAnsi="Times New Roman"/>
          <w:spacing w:val="-6"/>
          <w:sz w:val="24"/>
          <w:szCs w:val="24"/>
        </w:rPr>
        <w:t>собственности</w:t>
      </w:r>
      <w:proofErr w:type="gramEnd"/>
      <w:r w:rsidR="001617F7" w:rsidRPr="00DB4F37">
        <w:rPr>
          <w:rFonts w:ascii="Times New Roman" w:hAnsi="Times New Roman"/>
          <w:spacing w:val="-6"/>
          <w:sz w:val="24"/>
          <w:szCs w:val="24"/>
        </w:rPr>
        <w:t xml:space="preserve"> на которые не разграничено, в границах населенных пунктов </w:t>
      </w:r>
      <w:r w:rsidRPr="00846FBE">
        <w:rPr>
          <w:rFonts w:ascii="Times New Roman" w:hAnsi="Times New Roman" w:cs="Times New Roman"/>
          <w:sz w:val="24"/>
          <w:szCs w:val="24"/>
        </w:rPr>
        <w:t>(далее –</w:t>
      </w:r>
      <w:r w:rsidR="008D17C9" w:rsidRPr="00846FBE">
        <w:rPr>
          <w:rFonts w:ascii="Times New Roman" w:hAnsi="Times New Roman" w:cs="Times New Roman"/>
          <w:sz w:val="24"/>
          <w:szCs w:val="24"/>
        </w:rPr>
        <w:t xml:space="preserve"> </w:t>
      </w:r>
      <w:r w:rsidR="00434BC3" w:rsidRPr="00846FBE">
        <w:rPr>
          <w:rFonts w:ascii="Times New Roman" w:hAnsi="Times New Roman" w:cs="Times New Roman"/>
          <w:sz w:val="24"/>
          <w:szCs w:val="24"/>
        </w:rPr>
        <w:t>Порядок</w:t>
      </w:r>
      <w:r w:rsidRPr="00846FBE">
        <w:rPr>
          <w:rFonts w:ascii="Times New Roman" w:hAnsi="Times New Roman" w:cs="Times New Roman"/>
          <w:sz w:val="24"/>
          <w:szCs w:val="24"/>
        </w:rPr>
        <w:t>).</w:t>
      </w:r>
    </w:p>
    <w:p w:rsidR="00FF0A69" w:rsidRPr="00434BC3" w:rsidRDefault="002B5C3E" w:rsidP="00731C2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DB4F37">
        <w:rPr>
          <w:rFonts w:ascii="Times New Roman" w:hAnsi="Times New Roman" w:cs="Times New Roman"/>
          <w:sz w:val="24"/>
          <w:szCs w:val="24"/>
        </w:rPr>
        <w:t>1.</w:t>
      </w:r>
      <w:r w:rsidRPr="00650196">
        <w:rPr>
          <w:rFonts w:ascii="Times New Roman" w:hAnsi="Times New Roman" w:cs="Times New Roman"/>
          <w:sz w:val="24"/>
          <w:szCs w:val="24"/>
        </w:rPr>
        <w:t>2</w:t>
      </w:r>
      <w:r w:rsidR="00FF0A69" w:rsidRPr="00DB4F37">
        <w:rPr>
          <w:rFonts w:ascii="Times New Roman" w:hAnsi="Times New Roman" w:cs="Times New Roman"/>
          <w:sz w:val="24"/>
          <w:szCs w:val="24"/>
        </w:rPr>
        <w:t>.</w:t>
      </w:r>
      <w:r w:rsidR="00736202" w:rsidRPr="00DB4F37">
        <w:rPr>
          <w:rFonts w:ascii="Times New Roman" w:hAnsi="Times New Roman" w:cs="Times New Roman"/>
          <w:sz w:val="24"/>
          <w:szCs w:val="24"/>
        </w:rPr>
        <w:t xml:space="preserve"> </w:t>
      </w:r>
      <w:r w:rsidR="001E2E9C" w:rsidRPr="00DB4F37">
        <w:rPr>
          <w:rFonts w:ascii="Times New Roman" w:hAnsi="Times New Roman" w:cs="Times New Roman"/>
          <w:sz w:val="24"/>
          <w:szCs w:val="24"/>
        </w:rPr>
        <w:t>Пре</w:t>
      </w:r>
      <w:r w:rsidR="001E2E9C" w:rsidRPr="00DB4F37">
        <w:rPr>
          <w:rFonts w:ascii="Times New Roman" w:hAnsi="Times New Roman" w:cs="Times New Roman"/>
          <w:spacing w:val="-16"/>
          <w:sz w:val="24"/>
          <w:szCs w:val="24"/>
        </w:rPr>
        <w:t>дметом</w:t>
      </w:r>
      <w:r w:rsidR="00CB29C6" w:rsidRPr="00DB4F37">
        <w:rPr>
          <w:rFonts w:ascii="Times New Roman" w:hAnsi="Times New Roman" w:cs="Times New Roman"/>
          <w:spacing w:val="-16"/>
          <w:sz w:val="24"/>
          <w:szCs w:val="24"/>
        </w:rPr>
        <w:t xml:space="preserve"> к</w:t>
      </w:r>
      <w:r w:rsidR="00736202" w:rsidRPr="00DB4F37">
        <w:rPr>
          <w:rFonts w:ascii="Times New Roman" w:hAnsi="Times New Roman" w:cs="Times New Roman"/>
          <w:spacing w:val="-16"/>
          <w:sz w:val="24"/>
          <w:szCs w:val="24"/>
        </w:rPr>
        <w:t>онкурсного отбора являет</w:t>
      </w:r>
      <w:r w:rsidR="001E2E9C" w:rsidRPr="00DB4F37">
        <w:rPr>
          <w:rFonts w:ascii="Times New Roman" w:hAnsi="Times New Roman" w:cs="Times New Roman"/>
          <w:spacing w:val="-16"/>
          <w:sz w:val="24"/>
          <w:szCs w:val="24"/>
        </w:rPr>
        <w:t>с</w:t>
      </w:r>
      <w:r w:rsidR="00736202" w:rsidRPr="00DB4F37">
        <w:rPr>
          <w:rFonts w:ascii="Times New Roman" w:hAnsi="Times New Roman" w:cs="Times New Roman"/>
          <w:spacing w:val="-16"/>
          <w:sz w:val="24"/>
          <w:szCs w:val="24"/>
        </w:rPr>
        <w:t xml:space="preserve">я </w:t>
      </w:r>
      <w:r w:rsidR="001E2E9C" w:rsidRPr="00DB4F37">
        <w:rPr>
          <w:rFonts w:ascii="Times New Roman" w:hAnsi="Times New Roman" w:cs="Times New Roman"/>
          <w:spacing w:val="-16"/>
          <w:sz w:val="24"/>
          <w:szCs w:val="24"/>
        </w:rPr>
        <w:t xml:space="preserve">предоставление </w:t>
      </w:r>
      <w:r w:rsidR="00736202" w:rsidRPr="00DB4F37">
        <w:rPr>
          <w:rFonts w:ascii="Times New Roman" w:hAnsi="Times New Roman" w:cs="Times New Roman"/>
          <w:spacing w:val="-16"/>
          <w:sz w:val="24"/>
          <w:szCs w:val="24"/>
        </w:rPr>
        <w:t>права на ра</w:t>
      </w:r>
      <w:r w:rsidR="00736202" w:rsidRPr="00434BC3">
        <w:rPr>
          <w:rFonts w:ascii="Times New Roman" w:hAnsi="Times New Roman" w:cs="Times New Roman"/>
          <w:spacing w:val="-16"/>
          <w:sz w:val="24"/>
          <w:szCs w:val="24"/>
        </w:rPr>
        <w:t>змещение НТО</w:t>
      </w:r>
      <w:r w:rsidR="00842AC3" w:rsidRPr="00434BC3">
        <w:rPr>
          <w:rFonts w:ascii="Times New Roman" w:hAnsi="Times New Roman" w:cs="Times New Roman"/>
          <w:sz w:val="24"/>
          <w:szCs w:val="24"/>
        </w:rPr>
        <w:t xml:space="preserve">. </w:t>
      </w:r>
      <w:r w:rsidR="00F4510B" w:rsidRPr="00434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6D" w:rsidRPr="00434BC3" w:rsidRDefault="002B5C3E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434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650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F0A69" w:rsidRPr="00434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E2E9C" w:rsidRPr="00434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6202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Право на размещение НТО предоставляется по результатам рассмотрения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с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ответствующих заявлений комиссией муниципального образования Тосненский район Ленинградской области по вопросам размещения НТО на территории Тосненского г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родского поселения Тосненского муниципального района Лени</w:t>
      </w:r>
      <w:r w:rsidR="001E20E1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нградской области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</w:p>
    <w:p w:rsidR="00E5216E" w:rsidRDefault="002B5C3E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1.</w:t>
      </w:r>
      <w:r w:rsidRPr="0065019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4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Победителем конкурсного отбора становится хозяйствующий субъект</w:t>
      </w:r>
      <w:r w:rsidR="001E20E1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,</w:t>
      </w:r>
      <w:r w:rsidR="000E4B04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="001E2E9C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набравший </w:t>
      </w:r>
      <w:r w:rsidR="000E4B04" w:rsidRPr="00434BC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наибольшее количество баллов.</w:t>
      </w:r>
      <w:r w:rsidR="00E324C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</w:p>
    <w:p w:rsidR="000022F8" w:rsidRPr="005B2848" w:rsidRDefault="000022F8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E1" w:rsidRDefault="0006156F" w:rsidP="00731C28">
      <w:pPr>
        <w:pStyle w:val="ConsPlusNormal"/>
        <w:tabs>
          <w:tab w:val="left" w:pos="1276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848">
        <w:rPr>
          <w:rFonts w:ascii="Times New Roman" w:hAnsi="Times New Roman" w:cs="Times New Roman"/>
          <w:bCs/>
          <w:sz w:val="24"/>
          <w:szCs w:val="24"/>
        </w:rPr>
        <w:t>2</w:t>
      </w:r>
      <w:r w:rsidR="00FF0A69" w:rsidRPr="005B28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20E1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27025D">
        <w:rPr>
          <w:rFonts w:ascii="Times New Roman" w:hAnsi="Times New Roman" w:cs="Times New Roman"/>
          <w:bCs/>
          <w:sz w:val="24"/>
          <w:szCs w:val="24"/>
        </w:rPr>
        <w:t>принятия решения о предоставлении права на размещение НТО</w:t>
      </w:r>
    </w:p>
    <w:p w:rsidR="00CF6AD7" w:rsidRDefault="00CF6AD7" w:rsidP="00731C28">
      <w:pPr>
        <w:pStyle w:val="ConsPlusNormal"/>
        <w:tabs>
          <w:tab w:val="left" w:pos="1276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6AD7" w:rsidRPr="00846FBE" w:rsidRDefault="00976DC2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BE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CF6AD7" w:rsidRPr="00846FBE">
        <w:rPr>
          <w:rFonts w:ascii="Times New Roman" w:hAnsi="Times New Roman" w:cs="Times New Roman"/>
          <w:bCs/>
          <w:sz w:val="24"/>
          <w:szCs w:val="24"/>
        </w:rPr>
        <w:t xml:space="preserve">Перечень документов, необходимый </w:t>
      </w:r>
      <w:r w:rsidR="00BD7AD6" w:rsidRPr="00846FB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F6AD7" w:rsidRPr="00846FBE">
        <w:rPr>
          <w:rFonts w:ascii="Times New Roman" w:hAnsi="Times New Roman" w:cs="Times New Roman"/>
          <w:bCs/>
          <w:sz w:val="24"/>
          <w:szCs w:val="24"/>
        </w:rPr>
        <w:t>предоставлению хозяйствующим субъектом в Администрацию:</w:t>
      </w:r>
    </w:p>
    <w:p w:rsidR="0027025D" w:rsidRPr="00846FBE" w:rsidRDefault="00CF6AD7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46FBE">
        <w:rPr>
          <w:rFonts w:ascii="Times New Roman" w:hAnsi="Times New Roman" w:cs="Times New Roman"/>
          <w:bCs/>
          <w:sz w:val="24"/>
          <w:szCs w:val="24"/>
        </w:rPr>
        <w:t xml:space="preserve">- заявление </w:t>
      </w:r>
      <w:r w:rsidR="002B5C3E" w:rsidRPr="00846FBE">
        <w:rPr>
          <w:rFonts w:ascii="Times New Roman" w:hAnsi="Times New Roman" w:cs="Times New Roman"/>
          <w:bCs/>
          <w:sz w:val="24"/>
          <w:szCs w:val="24"/>
        </w:rPr>
        <w:t xml:space="preserve">о предоставлении права на размещение НТО </w:t>
      </w:r>
      <w:r w:rsidRPr="00846FB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976DC2" w:rsidRPr="00846FB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846FBE">
        <w:rPr>
          <w:rFonts w:ascii="Times New Roman" w:hAnsi="Times New Roman" w:cs="Times New Roman"/>
          <w:bCs/>
          <w:sz w:val="24"/>
          <w:szCs w:val="24"/>
        </w:rPr>
        <w:t>м</w:t>
      </w:r>
      <w:r w:rsidR="00976DC2" w:rsidRPr="0084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BE" w:rsidRPr="00846FBE">
        <w:rPr>
          <w:rFonts w:ascii="Times New Roman" w:hAnsi="Times New Roman" w:cs="Times New Roman"/>
          <w:bCs/>
          <w:sz w:val="24"/>
          <w:szCs w:val="24"/>
        </w:rPr>
        <w:t>1</w:t>
      </w:r>
      <w:r w:rsidR="00434BC3" w:rsidRPr="00846FBE">
        <w:rPr>
          <w:rFonts w:ascii="Times New Roman" w:hAnsi="Times New Roman" w:cs="Times New Roman"/>
          <w:bCs/>
          <w:sz w:val="24"/>
          <w:szCs w:val="24"/>
        </w:rPr>
        <w:t xml:space="preserve"> к Порядку</w:t>
      </w:r>
      <w:r w:rsidR="002B5C3E" w:rsidRPr="00846FBE">
        <w:rPr>
          <w:rFonts w:ascii="Times New Roman" w:hAnsi="Times New Roman" w:cs="Times New Roman"/>
          <w:bCs/>
          <w:sz w:val="24"/>
          <w:szCs w:val="24"/>
        </w:rPr>
        <w:t>;</w:t>
      </w:r>
      <w:r w:rsidR="003E01B7" w:rsidRPr="00846F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1B7" w:rsidRPr="00846FBE" w:rsidRDefault="003E01B7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FBE">
        <w:rPr>
          <w:rFonts w:ascii="Times New Roman" w:hAnsi="Times New Roman" w:cs="Times New Roman"/>
          <w:bCs/>
          <w:sz w:val="24"/>
          <w:szCs w:val="24"/>
        </w:rPr>
        <w:t>-</w:t>
      </w:r>
      <w:r w:rsidR="002B5C3E" w:rsidRPr="00846FBE">
        <w:rPr>
          <w:rFonts w:ascii="Times New Roman" w:hAnsi="Times New Roman" w:cs="Times New Roman"/>
          <w:bCs/>
          <w:sz w:val="24"/>
          <w:szCs w:val="24"/>
        </w:rPr>
        <w:t xml:space="preserve"> копия учредительных документов (для юридических лиц);</w:t>
      </w:r>
    </w:p>
    <w:p w:rsidR="00CF6AD7" w:rsidRPr="00CF6AD7" w:rsidRDefault="00C80B64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личность: </w:t>
      </w:r>
    </w:p>
    <w:p w:rsidR="00CF6AD7" w:rsidRPr="00CF6AD7" w:rsidRDefault="00846FBE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 xml:space="preserve"> заявителя, представителя заявителя, в случае, когда полномочия уполном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о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о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верение личности гражданина Российской Федерации по форме № 2П, удостовер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е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ние личности военнослужащего Российской Федерации);</w:t>
      </w:r>
    </w:p>
    <w:p w:rsidR="00CF6AD7" w:rsidRPr="00CF6AD7" w:rsidRDefault="00846FBE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="00F15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иностранного гражданина, лица без гражданства, включая вид на жител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ь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ство и удостоверение беженца;</w:t>
      </w:r>
    </w:p>
    <w:p w:rsidR="00CF6AD7" w:rsidRDefault="00846FBE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 xml:space="preserve"> документ, оформленный в соответствии с действующим законодател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ь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ством, подтверждающий наличие у представителя права действовать от лица заяв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и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теля и определяющий условия и границы реализации права представителя на пол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у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чение государственной услуги, если с заявлением обращается представитель заяв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и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теля. Представитель заявителя из числа уполномоченных лиц дополнительно пре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д</w:t>
      </w:r>
      <w:r w:rsidR="00CF6AD7" w:rsidRPr="00CF6AD7">
        <w:rPr>
          <w:rFonts w:ascii="Times New Roman" w:hAnsi="Times New Roman" w:cs="Times New Roman"/>
          <w:bCs/>
          <w:sz w:val="24"/>
          <w:szCs w:val="24"/>
        </w:rPr>
        <w:t>ставляет до</w:t>
      </w:r>
      <w:r w:rsidR="002B5C3E">
        <w:rPr>
          <w:rFonts w:ascii="Times New Roman" w:hAnsi="Times New Roman" w:cs="Times New Roman"/>
          <w:bCs/>
          <w:sz w:val="24"/>
          <w:szCs w:val="24"/>
        </w:rPr>
        <w:t>кумент, удостоверяющий личность</w:t>
      </w:r>
      <w:r w:rsidR="00F15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7B7" w:rsidRDefault="00846FBE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8337B7">
        <w:rPr>
          <w:rFonts w:ascii="Times New Roman" w:hAnsi="Times New Roman"/>
          <w:sz w:val="24"/>
          <w:szCs w:val="24"/>
        </w:rPr>
        <w:t xml:space="preserve">. Срок рассмотрения заявления составляет не более 28 рабочих дней </w:t>
      </w:r>
      <w:proofErr w:type="gramStart"/>
      <w:r w:rsidR="008337B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8337B7">
        <w:rPr>
          <w:rFonts w:ascii="Times New Roman" w:hAnsi="Times New Roman"/>
          <w:sz w:val="24"/>
          <w:szCs w:val="24"/>
        </w:rPr>
        <w:t xml:space="preserve"> (регистрации) заявления в Администрации.</w:t>
      </w:r>
      <w:r w:rsidR="00F15B86">
        <w:rPr>
          <w:rFonts w:ascii="Times New Roman" w:hAnsi="Times New Roman"/>
          <w:sz w:val="24"/>
          <w:szCs w:val="24"/>
        </w:rPr>
        <w:t xml:space="preserve"> </w:t>
      </w:r>
    </w:p>
    <w:p w:rsidR="00CF6AD7" w:rsidRDefault="00846FBE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C80B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6AD7">
        <w:rPr>
          <w:rFonts w:ascii="Times New Roman" w:hAnsi="Times New Roman" w:cs="Times New Roman"/>
          <w:bCs/>
          <w:sz w:val="24"/>
          <w:szCs w:val="24"/>
        </w:rPr>
        <w:t>Структурное подразделение Администрации</w:t>
      </w:r>
      <w:r w:rsidR="002D2638">
        <w:rPr>
          <w:rFonts w:ascii="Times New Roman" w:hAnsi="Times New Roman" w:cs="Times New Roman"/>
          <w:bCs/>
          <w:sz w:val="24"/>
          <w:szCs w:val="24"/>
        </w:rPr>
        <w:t>, ответственное за рассмо</w:t>
      </w:r>
      <w:r w:rsidR="002D2638">
        <w:rPr>
          <w:rFonts w:ascii="Times New Roman" w:hAnsi="Times New Roman" w:cs="Times New Roman"/>
          <w:bCs/>
          <w:sz w:val="24"/>
          <w:szCs w:val="24"/>
        </w:rPr>
        <w:t>т</w:t>
      </w:r>
      <w:r w:rsidR="002D2638">
        <w:rPr>
          <w:rFonts w:ascii="Times New Roman" w:hAnsi="Times New Roman" w:cs="Times New Roman"/>
          <w:bCs/>
          <w:sz w:val="24"/>
          <w:szCs w:val="24"/>
        </w:rPr>
        <w:t>рение заявления, в рамках межведомственного информационного взаимодействия запрашивает следующие документы:</w:t>
      </w:r>
    </w:p>
    <w:p w:rsidR="002D2638" w:rsidRPr="004A297D" w:rsidRDefault="002D2638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638">
        <w:rPr>
          <w:rFonts w:ascii="Times New Roman" w:hAnsi="Times New Roman" w:cs="Times New Roman"/>
          <w:bCs/>
          <w:sz w:val="24"/>
          <w:szCs w:val="24"/>
        </w:rPr>
        <w:t>- выписка из Единого государственного реестра юридических лиц или Един</w:t>
      </w:r>
      <w:r w:rsidRPr="002D2638">
        <w:rPr>
          <w:rFonts w:ascii="Times New Roman" w:hAnsi="Times New Roman" w:cs="Times New Roman"/>
          <w:bCs/>
          <w:sz w:val="24"/>
          <w:szCs w:val="24"/>
        </w:rPr>
        <w:t>о</w:t>
      </w:r>
      <w:r w:rsidRPr="002D2638">
        <w:rPr>
          <w:rFonts w:ascii="Times New Roman" w:hAnsi="Times New Roman" w:cs="Times New Roman"/>
          <w:bCs/>
          <w:sz w:val="24"/>
          <w:szCs w:val="24"/>
        </w:rPr>
        <w:t>го государственного реестра индивидуальных предпринимателей (</w:t>
      </w:r>
      <w:r w:rsidR="00846FBE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610FE9">
        <w:rPr>
          <w:rFonts w:ascii="Times New Roman" w:hAnsi="Times New Roman"/>
          <w:sz w:val="24"/>
          <w:szCs w:val="24"/>
        </w:rPr>
        <w:t>–</w:t>
      </w:r>
      <w:r w:rsidR="004A297D">
        <w:rPr>
          <w:rFonts w:ascii="Times New Roman" w:hAnsi="Times New Roman" w:cs="Times New Roman"/>
          <w:bCs/>
          <w:sz w:val="24"/>
          <w:szCs w:val="24"/>
        </w:rPr>
        <w:t xml:space="preserve"> выписка из ЕГРЮЛ/ЕГРИП).</w:t>
      </w:r>
    </w:p>
    <w:p w:rsidR="002D2638" w:rsidRPr="00C907F5" w:rsidRDefault="002D2638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7F5">
        <w:rPr>
          <w:rFonts w:ascii="Times New Roman" w:hAnsi="Times New Roman" w:cs="Times New Roman"/>
          <w:bCs/>
          <w:sz w:val="24"/>
          <w:szCs w:val="24"/>
        </w:rPr>
        <w:t>Заявитель вправе</w:t>
      </w:r>
      <w:r w:rsidR="00C80B64" w:rsidRPr="00C907F5">
        <w:rPr>
          <w:rFonts w:ascii="Times New Roman" w:hAnsi="Times New Roman" w:cs="Times New Roman"/>
          <w:bCs/>
          <w:sz w:val="24"/>
          <w:szCs w:val="24"/>
        </w:rPr>
        <w:t xml:space="preserve"> предоставить </w:t>
      </w:r>
      <w:r w:rsidR="00F67D1C" w:rsidRPr="00C907F5">
        <w:rPr>
          <w:rFonts w:ascii="Times New Roman" w:hAnsi="Times New Roman" w:cs="Times New Roman"/>
          <w:bCs/>
          <w:sz w:val="24"/>
          <w:szCs w:val="24"/>
        </w:rPr>
        <w:t>выписку из ЕРГЮЛ/ЕГРИП,</w:t>
      </w:r>
      <w:r w:rsidR="00C80B64" w:rsidRPr="00C90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7F5">
        <w:rPr>
          <w:rFonts w:ascii="Times New Roman" w:hAnsi="Times New Roman" w:cs="Times New Roman"/>
          <w:bCs/>
          <w:sz w:val="24"/>
          <w:szCs w:val="24"/>
        </w:rPr>
        <w:t>ситуационный план земельного участка, где планируется размещение НТО</w:t>
      </w:r>
      <w:r w:rsidR="00F67D1C" w:rsidRPr="00C907F5">
        <w:rPr>
          <w:rFonts w:ascii="Times New Roman" w:hAnsi="Times New Roman" w:cs="Times New Roman"/>
          <w:bCs/>
          <w:sz w:val="24"/>
          <w:szCs w:val="24"/>
        </w:rPr>
        <w:t>,  проект НТО и благ</w:t>
      </w:r>
      <w:r w:rsidR="00F67D1C" w:rsidRPr="00C907F5">
        <w:rPr>
          <w:rFonts w:ascii="Times New Roman" w:hAnsi="Times New Roman" w:cs="Times New Roman"/>
          <w:bCs/>
          <w:sz w:val="24"/>
          <w:szCs w:val="24"/>
        </w:rPr>
        <w:t>о</w:t>
      </w:r>
      <w:r w:rsidR="00F67D1C" w:rsidRPr="00C907F5">
        <w:rPr>
          <w:rFonts w:ascii="Times New Roman" w:hAnsi="Times New Roman" w:cs="Times New Roman"/>
          <w:bCs/>
          <w:sz w:val="24"/>
          <w:szCs w:val="24"/>
        </w:rPr>
        <w:t>устройства прилегающей к НТО территории</w:t>
      </w:r>
      <w:r w:rsidR="00C80B64" w:rsidRPr="00C907F5">
        <w:rPr>
          <w:rFonts w:ascii="Times New Roman" w:hAnsi="Times New Roman" w:cs="Times New Roman"/>
          <w:bCs/>
          <w:sz w:val="24"/>
          <w:szCs w:val="24"/>
        </w:rPr>
        <w:t xml:space="preserve"> по собственной инициативе</w:t>
      </w:r>
      <w:r w:rsidRPr="00C90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B64" w:rsidRDefault="00C907F5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C80B64">
        <w:rPr>
          <w:rFonts w:ascii="Times New Roman" w:hAnsi="Times New Roman" w:cs="Times New Roman"/>
          <w:bCs/>
          <w:sz w:val="24"/>
          <w:szCs w:val="24"/>
        </w:rPr>
        <w:t>. Перечень основ</w:t>
      </w:r>
      <w:r>
        <w:rPr>
          <w:rFonts w:ascii="Times New Roman" w:hAnsi="Times New Roman" w:cs="Times New Roman"/>
          <w:bCs/>
          <w:sz w:val="24"/>
          <w:szCs w:val="24"/>
        </w:rPr>
        <w:t>аний для отказа в предоставлении</w:t>
      </w:r>
      <w:r w:rsidR="00C80B64">
        <w:rPr>
          <w:rFonts w:ascii="Times New Roman" w:hAnsi="Times New Roman" w:cs="Times New Roman"/>
          <w:bCs/>
          <w:sz w:val="24"/>
          <w:szCs w:val="24"/>
        </w:rPr>
        <w:t xml:space="preserve"> права на размещение НТО:</w:t>
      </w:r>
    </w:p>
    <w:p w:rsidR="00C80B64" w:rsidRPr="00C80B64" w:rsidRDefault="00C80B64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64">
        <w:rPr>
          <w:rFonts w:ascii="Times New Roman" w:hAnsi="Times New Roman" w:cs="Times New Roman"/>
          <w:bCs/>
          <w:sz w:val="24"/>
          <w:szCs w:val="24"/>
        </w:rPr>
        <w:t>- в заявлении не указаны фамилия, имя, отчество (при наличии) уполномоче</w:t>
      </w:r>
      <w:r w:rsidRPr="00C80B64">
        <w:rPr>
          <w:rFonts w:ascii="Times New Roman" w:hAnsi="Times New Roman" w:cs="Times New Roman"/>
          <w:bCs/>
          <w:sz w:val="24"/>
          <w:szCs w:val="24"/>
        </w:rPr>
        <w:t>н</w:t>
      </w:r>
      <w:r w:rsidRPr="00C80B64">
        <w:rPr>
          <w:rFonts w:ascii="Times New Roman" w:hAnsi="Times New Roman" w:cs="Times New Roman"/>
          <w:bCs/>
          <w:sz w:val="24"/>
          <w:szCs w:val="24"/>
        </w:rPr>
        <w:t>ного лица, обратившегося за предоставлением услуги, либо наименование юрид</w:t>
      </w:r>
      <w:r w:rsidRPr="00C80B64">
        <w:rPr>
          <w:rFonts w:ascii="Times New Roman" w:hAnsi="Times New Roman" w:cs="Times New Roman"/>
          <w:bCs/>
          <w:sz w:val="24"/>
          <w:szCs w:val="24"/>
        </w:rPr>
        <w:t>и</w:t>
      </w:r>
      <w:r w:rsidRPr="00C80B64">
        <w:rPr>
          <w:rFonts w:ascii="Times New Roman" w:hAnsi="Times New Roman" w:cs="Times New Roman"/>
          <w:bCs/>
          <w:sz w:val="24"/>
          <w:szCs w:val="24"/>
        </w:rPr>
        <w:t>ческого лица (индивидуаль</w:t>
      </w:r>
      <w:r w:rsidR="00C907F5">
        <w:rPr>
          <w:rFonts w:ascii="Times New Roman" w:hAnsi="Times New Roman" w:cs="Times New Roman"/>
          <w:bCs/>
          <w:sz w:val="24"/>
          <w:szCs w:val="24"/>
        </w:rPr>
        <w:t>ного предпринимателя), почтовый адрес</w:t>
      </w:r>
      <w:r w:rsidRPr="00C80B64">
        <w:rPr>
          <w:rFonts w:ascii="Times New Roman" w:hAnsi="Times New Roman" w:cs="Times New Roman"/>
          <w:bCs/>
          <w:sz w:val="24"/>
          <w:szCs w:val="24"/>
        </w:rPr>
        <w:t>;</w:t>
      </w:r>
    </w:p>
    <w:p w:rsidR="00C80B64" w:rsidRPr="00C80B64" w:rsidRDefault="00C80B64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64">
        <w:rPr>
          <w:rFonts w:ascii="Times New Roman" w:hAnsi="Times New Roman" w:cs="Times New Roman"/>
          <w:bCs/>
          <w:sz w:val="24"/>
          <w:szCs w:val="24"/>
        </w:rPr>
        <w:t>- текст в заявлении не поддается прочтению, в том числе текст на иностра</w:t>
      </w:r>
      <w:r w:rsidRPr="00C80B64">
        <w:rPr>
          <w:rFonts w:ascii="Times New Roman" w:hAnsi="Times New Roman" w:cs="Times New Roman"/>
          <w:bCs/>
          <w:sz w:val="24"/>
          <w:szCs w:val="24"/>
        </w:rPr>
        <w:t>н</w:t>
      </w:r>
      <w:r w:rsidRPr="00C80B64">
        <w:rPr>
          <w:rFonts w:ascii="Times New Roman" w:hAnsi="Times New Roman" w:cs="Times New Roman"/>
          <w:bCs/>
          <w:sz w:val="24"/>
          <w:szCs w:val="24"/>
        </w:rPr>
        <w:t>ном языке;</w:t>
      </w:r>
    </w:p>
    <w:p w:rsidR="00C80B64" w:rsidRPr="00C80B64" w:rsidRDefault="00C80B64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64">
        <w:rPr>
          <w:rFonts w:ascii="Times New Roman" w:hAnsi="Times New Roman" w:cs="Times New Roman"/>
          <w:bCs/>
          <w:sz w:val="24"/>
          <w:szCs w:val="24"/>
        </w:rPr>
        <w:t>- подача документов, прилагаемых к заявлению, содержащих недостоверные сведения;</w:t>
      </w:r>
    </w:p>
    <w:p w:rsidR="00C80B64" w:rsidRDefault="00C80B64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64">
        <w:rPr>
          <w:rFonts w:ascii="Times New Roman" w:hAnsi="Times New Roman" w:cs="Times New Roman"/>
          <w:bCs/>
          <w:sz w:val="24"/>
          <w:szCs w:val="24"/>
        </w:rPr>
        <w:t>- какой-либо из представленных заявителем документов не читаем и (или) имеет дефекты, не позволяющие досто</w:t>
      </w:r>
      <w:r w:rsidR="00596085">
        <w:rPr>
          <w:rFonts w:ascii="Times New Roman" w:hAnsi="Times New Roman" w:cs="Times New Roman"/>
          <w:bCs/>
          <w:sz w:val="24"/>
          <w:szCs w:val="24"/>
        </w:rPr>
        <w:t>верно установить его содержание</w:t>
      </w:r>
      <w:r w:rsidR="00C2284C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332" w:rsidRPr="00753E79" w:rsidRDefault="00C907F5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2.4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.1. Заявление подано лицом, не уполномоченным на осуществление таких действий:</w:t>
      </w:r>
    </w:p>
    <w:p w:rsidR="00A73332" w:rsidRPr="00753E79" w:rsidRDefault="00A73332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заявитель не является хозяйствующим субъектом;</w:t>
      </w:r>
    </w:p>
    <w:p w:rsidR="00A73332" w:rsidRPr="00753E79" w:rsidRDefault="00A73332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заявление подано не уполномоченным лицом.</w:t>
      </w:r>
    </w:p>
    <w:p w:rsidR="00A73332" w:rsidRPr="00753E79" w:rsidRDefault="00C907F5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2.4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</w:t>
      </w:r>
      <w:r w:rsidR="00610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НТО и (или) место размещения нестационарного торгового объекта</w:t>
      </w:r>
      <w:r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60549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="00460549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460549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сутствующее в Схеме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 соответствуют требованиям законодательства, требован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ям к нестационарным торговым объектам, расположенным на территории Тосне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A73332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ского городского поселения Тосненского муниципального района Ленинградской области, местам их размещения и благоустройства.</w:t>
      </w:r>
    </w:p>
    <w:p w:rsidR="005E038B" w:rsidRPr="00753E79" w:rsidRDefault="00C907F5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2.4</w:t>
      </w:r>
      <w:r w:rsidR="005E038B" w:rsidRPr="00753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.3. Выписка ЕГРЮЛ/ЕГРИП не содержит сведений о видах экономической деятельности хозяйствующего субъекта, соответствующих специализации НТО.</w:t>
      </w:r>
    </w:p>
    <w:p w:rsidR="003E01B7" w:rsidRPr="00DB4F37" w:rsidRDefault="00C907F5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F0A69" w:rsidRPr="005B2848">
        <w:rPr>
          <w:rFonts w:ascii="Times New Roman" w:hAnsi="Times New Roman" w:cs="Times New Roman"/>
          <w:sz w:val="24"/>
          <w:szCs w:val="24"/>
        </w:rPr>
        <w:t>.</w:t>
      </w:r>
      <w:r w:rsidR="00610FE9">
        <w:rPr>
          <w:rFonts w:ascii="Times New Roman" w:hAnsi="Times New Roman" w:cs="Times New Roman"/>
          <w:sz w:val="24"/>
          <w:szCs w:val="24"/>
        </w:rPr>
        <w:t xml:space="preserve"> </w:t>
      </w:r>
      <w:r w:rsidR="001E20E1">
        <w:rPr>
          <w:rFonts w:ascii="Times New Roman" w:hAnsi="Times New Roman" w:cs="Times New Roman"/>
          <w:sz w:val="24"/>
          <w:szCs w:val="24"/>
        </w:rPr>
        <w:t xml:space="preserve">При наличии на дату заседания комиссии двух и более </w:t>
      </w:r>
      <w:r w:rsidR="00753E79">
        <w:rPr>
          <w:rFonts w:ascii="Times New Roman" w:hAnsi="Times New Roman" w:cs="Times New Roman"/>
          <w:sz w:val="24"/>
          <w:szCs w:val="24"/>
        </w:rPr>
        <w:t>конкурирующих заявлений комиссия</w:t>
      </w:r>
      <w:r w:rsidR="001E20E1">
        <w:rPr>
          <w:rFonts w:ascii="Times New Roman" w:hAnsi="Times New Roman" w:cs="Times New Roman"/>
          <w:sz w:val="24"/>
          <w:szCs w:val="24"/>
        </w:rPr>
        <w:t xml:space="preserve"> оценивает такие заявления по критериям согласно </w:t>
      </w:r>
      <w:r w:rsidR="00753E79">
        <w:rPr>
          <w:rFonts w:ascii="Times New Roman" w:hAnsi="Times New Roman" w:cs="Times New Roman"/>
          <w:sz w:val="24"/>
          <w:szCs w:val="24"/>
        </w:rPr>
        <w:t>прилож</w:t>
      </w:r>
      <w:r w:rsidR="00753E79">
        <w:rPr>
          <w:rFonts w:ascii="Times New Roman" w:hAnsi="Times New Roman" w:cs="Times New Roman"/>
          <w:sz w:val="24"/>
          <w:szCs w:val="24"/>
        </w:rPr>
        <w:t>е</w:t>
      </w:r>
      <w:r w:rsidR="00753E79">
        <w:rPr>
          <w:rFonts w:ascii="Times New Roman" w:hAnsi="Times New Roman" w:cs="Times New Roman"/>
          <w:sz w:val="24"/>
          <w:szCs w:val="24"/>
        </w:rPr>
        <w:t>нию 2</w:t>
      </w:r>
      <w:r w:rsidR="00D907DC" w:rsidRPr="00DB4F37">
        <w:rPr>
          <w:rFonts w:ascii="Times New Roman" w:hAnsi="Times New Roman" w:cs="Times New Roman"/>
          <w:sz w:val="24"/>
          <w:szCs w:val="24"/>
        </w:rPr>
        <w:t xml:space="preserve"> к </w:t>
      </w:r>
      <w:r w:rsidR="003E01B7" w:rsidRPr="00DB4F3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907DC" w:rsidRPr="00DB4F37">
        <w:rPr>
          <w:rFonts w:ascii="Times New Roman" w:hAnsi="Times New Roman" w:cs="Times New Roman"/>
          <w:sz w:val="24"/>
          <w:szCs w:val="24"/>
        </w:rPr>
        <w:t>Порядку</w:t>
      </w:r>
      <w:r w:rsidR="003E01B7" w:rsidRPr="00DB4F37">
        <w:rPr>
          <w:rFonts w:ascii="Times New Roman" w:hAnsi="Times New Roman" w:cs="Times New Roman"/>
          <w:sz w:val="24"/>
          <w:szCs w:val="24"/>
        </w:rPr>
        <w:t>.</w:t>
      </w:r>
    </w:p>
    <w:p w:rsidR="001E20E1" w:rsidRDefault="001E20E1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комиссии оценивает каждое заявление по каждому критерию. Баллы, выставленные одним членом комиссии одному заявителю, суммируются. Итоговая оценка заявления определяется как среднее арифметич</w:t>
      </w:r>
      <w:r w:rsidR="00753E79">
        <w:rPr>
          <w:rFonts w:ascii="Times New Roman" w:hAnsi="Times New Roman" w:cs="Times New Roman"/>
          <w:sz w:val="24"/>
          <w:szCs w:val="24"/>
        </w:rPr>
        <w:t>еское от суммы баллов, в</w:t>
      </w:r>
      <w:r>
        <w:rPr>
          <w:rFonts w:ascii="Times New Roman" w:hAnsi="Times New Roman" w:cs="Times New Roman"/>
          <w:sz w:val="24"/>
          <w:szCs w:val="24"/>
        </w:rPr>
        <w:t>ыставленных одному заявлению всеми присутствующими членами коми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</w:t>
      </w:r>
    </w:p>
    <w:p w:rsidR="001E20E1" w:rsidRPr="005B2848" w:rsidRDefault="001E20E1" w:rsidP="00731C2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заявления вносится в протокол рассмотрения заявлений о предоставлении права на размещение НТО. </w:t>
      </w:r>
      <w:r w:rsidR="0027025D">
        <w:rPr>
          <w:rFonts w:ascii="Times New Roman" w:hAnsi="Times New Roman" w:cs="Times New Roman"/>
          <w:sz w:val="24"/>
          <w:szCs w:val="24"/>
        </w:rPr>
        <w:t>Выписка из протокола предоставляется заявителю (по требованию).</w:t>
      </w:r>
    </w:p>
    <w:p w:rsidR="0000256D" w:rsidRDefault="0027025D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раньше.</w:t>
      </w:r>
    </w:p>
    <w:p w:rsidR="0027025D" w:rsidRDefault="0027025D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FE9" w:rsidRDefault="00610FE9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FE9" w:rsidRPr="005B2848" w:rsidRDefault="00610FE9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56D" w:rsidRPr="005B2848" w:rsidRDefault="0006156F" w:rsidP="00731C28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FF0A69" w:rsidRPr="005B2848">
        <w:rPr>
          <w:rFonts w:ascii="Times New Roman" w:hAnsi="Times New Roman"/>
          <w:bCs/>
          <w:sz w:val="24"/>
          <w:szCs w:val="24"/>
        </w:rPr>
        <w:t xml:space="preserve">. </w:t>
      </w:r>
      <w:r w:rsidR="00C80B64">
        <w:rPr>
          <w:rFonts w:ascii="Times New Roman" w:hAnsi="Times New Roman"/>
          <w:bCs/>
          <w:sz w:val="24"/>
          <w:szCs w:val="24"/>
        </w:rPr>
        <w:t>Предоставление права на размещение НТО</w:t>
      </w:r>
    </w:p>
    <w:p w:rsidR="0000256D" w:rsidRPr="005B2848" w:rsidRDefault="0000256D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6261A" w:rsidRDefault="00FF0A69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>3.1.</w:t>
      </w:r>
      <w:r w:rsidR="00C213C3">
        <w:rPr>
          <w:rFonts w:ascii="Times New Roman" w:hAnsi="Times New Roman"/>
          <w:sz w:val="24"/>
          <w:szCs w:val="24"/>
        </w:rPr>
        <w:t xml:space="preserve"> </w:t>
      </w:r>
      <w:r w:rsidR="00791F85">
        <w:rPr>
          <w:rFonts w:ascii="Times New Roman" w:hAnsi="Times New Roman"/>
          <w:sz w:val="24"/>
          <w:szCs w:val="24"/>
        </w:rPr>
        <w:t xml:space="preserve">По </w:t>
      </w:r>
      <w:r w:rsidR="0086261A">
        <w:rPr>
          <w:rFonts w:ascii="Times New Roman" w:hAnsi="Times New Roman"/>
          <w:sz w:val="24"/>
          <w:szCs w:val="24"/>
        </w:rPr>
        <w:t>результатам</w:t>
      </w:r>
      <w:r w:rsidR="00791F85">
        <w:rPr>
          <w:rFonts w:ascii="Times New Roman" w:hAnsi="Times New Roman"/>
          <w:sz w:val="24"/>
          <w:szCs w:val="24"/>
        </w:rPr>
        <w:t xml:space="preserve"> рассмотрения заявления</w:t>
      </w:r>
      <w:r w:rsidR="0086261A">
        <w:rPr>
          <w:rFonts w:ascii="Times New Roman" w:hAnsi="Times New Roman"/>
          <w:sz w:val="24"/>
          <w:szCs w:val="24"/>
        </w:rPr>
        <w:t>, с учето</w:t>
      </w:r>
      <w:r w:rsidR="00753E79">
        <w:rPr>
          <w:rFonts w:ascii="Times New Roman" w:hAnsi="Times New Roman"/>
          <w:sz w:val="24"/>
          <w:szCs w:val="24"/>
        </w:rPr>
        <w:t>м протокольных решений комиссии</w:t>
      </w:r>
      <w:r w:rsidR="00791F85">
        <w:rPr>
          <w:rFonts w:ascii="Times New Roman" w:hAnsi="Times New Roman"/>
          <w:sz w:val="24"/>
          <w:szCs w:val="24"/>
        </w:rPr>
        <w:t xml:space="preserve"> </w:t>
      </w:r>
      <w:r w:rsidR="00C213C3">
        <w:rPr>
          <w:rFonts w:ascii="Times New Roman" w:hAnsi="Times New Roman"/>
          <w:sz w:val="24"/>
          <w:szCs w:val="24"/>
        </w:rPr>
        <w:t xml:space="preserve">Администрация разрабатывает и утверждает </w:t>
      </w:r>
      <w:r w:rsidR="003E01B7" w:rsidRPr="00434BC3">
        <w:rPr>
          <w:rFonts w:ascii="Times New Roman" w:hAnsi="Times New Roman"/>
          <w:sz w:val="24"/>
          <w:szCs w:val="24"/>
        </w:rPr>
        <w:t xml:space="preserve">нормативный </w:t>
      </w:r>
      <w:r w:rsidR="00C213C3" w:rsidRPr="00434BC3">
        <w:rPr>
          <w:rFonts w:ascii="Times New Roman" w:hAnsi="Times New Roman"/>
          <w:sz w:val="24"/>
          <w:szCs w:val="24"/>
        </w:rPr>
        <w:t>правовой</w:t>
      </w:r>
      <w:r w:rsidR="00005115">
        <w:rPr>
          <w:rFonts w:ascii="Times New Roman" w:hAnsi="Times New Roman"/>
          <w:sz w:val="24"/>
          <w:szCs w:val="24"/>
        </w:rPr>
        <w:t xml:space="preserve"> акт о </w:t>
      </w:r>
      <w:r w:rsidR="003E01B7">
        <w:rPr>
          <w:rFonts w:ascii="Times New Roman" w:hAnsi="Times New Roman"/>
          <w:sz w:val="24"/>
          <w:szCs w:val="24"/>
        </w:rPr>
        <w:t>внесении изменений в С</w:t>
      </w:r>
      <w:r w:rsidR="00005115">
        <w:rPr>
          <w:rFonts w:ascii="Times New Roman" w:hAnsi="Times New Roman"/>
          <w:sz w:val="24"/>
          <w:szCs w:val="24"/>
        </w:rPr>
        <w:t>хему</w:t>
      </w:r>
      <w:r w:rsidR="0086261A">
        <w:rPr>
          <w:rFonts w:ascii="Times New Roman" w:hAnsi="Times New Roman"/>
          <w:sz w:val="24"/>
          <w:szCs w:val="24"/>
        </w:rPr>
        <w:t>:</w:t>
      </w:r>
    </w:p>
    <w:p w:rsidR="0086261A" w:rsidRDefault="0086261A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</w:t>
      </w:r>
      <w:r w:rsidR="00753E79">
        <w:rPr>
          <w:rFonts w:ascii="Times New Roman" w:hAnsi="Times New Roman"/>
          <w:sz w:val="24"/>
          <w:szCs w:val="24"/>
        </w:rPr>
        <w:t>авлении права на размещение НТО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60549">
        <w:rPr>
          <w:rFonts w:ascii="Times New Roman" w:hAnsi="Times New Roman"/>
          <w:sz w:val="24"/>
          <w:szCs w:val="24"/>
        </w:rPr>
        <w:t xml:space="preserve">свободном </w:t>
      </w:r>
      <w:r>
        <w:rPr>
          <w:rFonts w:ascii="Times New Roman" w:hAnsi="Times New Roman"/>
          <w:sz w:val="24"/>
          <w:szCs w:val="24"/>
        </w:rPr>
        <w:t>месте размещ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</w:t>
      </w:r>
      <w:r w:rsidR="00460549">
        <w:rPr>
          <w:rFonts w:ascii="Times New Roman" w:hAnsi="Times New Roman"/>
          <w:sz w:val="24"/>
          <w:szCs w:val="24"/>
        </w:rPr>
        <w:t>включенном в Схему</w:t>
      </w:r>
      <w:r>
        <w:rPr>
          <w:rFonts w:ascii="Times New Roman" w:hAnsi="Times New Roman"/>
          <w:sz w:val="24"/>
          <w:szCs w:val="24"/>
        </w:rPr>
        <w:t>;</w:t>
      </w:r>
      <w:r w:rsidR="00005115">
        <w:rPr>
          <w:rFonts w:ascii="Times New Roman" w:hAnsi="Times New Roman"/>
          <w:sz w:val="24"/>
          <w:szCs w:val="24"/>
        </w:rPr>
        <w:t xml:space="preserve"> </w:t>
      </w:r>
      <w:r w:rsidR="00C213C3">
        <w:rPr>
          <w:rFonts w:ascii="Times New Roman" w:hAnsi="Times New Roman"/>
          <w:sz w:val="24"/>
          <w:szCs w:val="24"/>
        </w:rPr>
        <w:t xml:space="preserve"> </w:t>
      </w:r>
    </w:p>
    <w:p w:rsidR="00C213C3" w:rsidRDefault="0086261A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включении в Схему места размещения НТО, ранее не </w:t>
      </w:r>
      <w:r w:rsidR="00460549">
        <w:rPr>
          <w:rFonts w:ascii="Times New Roman" w:hAnsi="Times New Roman"/>
          <w:sz w:val="24"/>
          <w:szCs w:val="24"/>
        </w:rPr>
        <w:t>включенного в Схему</w:t>
      </w:r>
      <w:r>
        <w:rPr>
          <w:rFonts w:ascii="Times New Roman" w:hAnsi="Times New Roman"/>
          <w:sz w:val="24"/>
          <w:szCs w:val="24"/>
        </w:rPr>
        <w:t>.</w:t>
      </w:r>
      <w:r w:rsidR="00005115">
        <w:rPr>
          <w:rFonts w:ascii="Times New Roman" w:hAnsi="Times New Roman"/>
          <w:sz w:val="24"/>
          <w:szCs w:val="24"/>
        </w:rPr>
        <w:t xml:space="preserve"> </w:t>
      </w:r>
    </w:p>
    <w:p w:rsidR="00C213C3" w:rsidRDefault="00C213C3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Приложениями к </w:t>
      </w:r>
      <w:r w:rsidR="003E01B7">
        <w:rPr>
          <w:rFonts w:ascii="Times New Roman" w:hAnsi="Times New Roman"/>
          <w:sz w:val="24"/>
          <w:szCs w:val="24"/>
        </w:rPr>
        <w:t xml:space="preserve">нормативному </w:t>
      </w:r>
      <w:r>
        <w:rPr>
          <w:rFonts w:ascii="Times New Roman" w:hAnsi="Times New Roman"/>
          <w:sz w:val="24"/>
          <w:szCs w:val="24"/>
        </w:rPr>
        <w:t xml:space="preserve">правовому акту о внесении изменений в </w:t>
      </w:r>
      <w:r w:rsidR="003E01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хему</w:t>
      </w:r>
      <w:r w:rsidR="00560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C213C3" w:rsidRDefault="00C213C3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текстовая часть схемы в формате таблицы согласно </w:t>
      </w:r>
      <w:r w:rsidRPr="00560CD4">
        <w:rPr>
          <w:rFonts w:ascii="Times New Roman" w:hAnsi="Times New Roman"/>
          <w:color w:val="000000" w:themeColor="text1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 к </w:t>
      </w:r>
      <w:r w:rsidR="00BD7AD6" w:rsidRPr="00434BC3">
        <w:rPr>
          <w:rFonts w:ascii="Times New Roman" w:hAnsi="Times New Roman"/>
          <w:sz w:val="24"/>
          <w:szCs w:val="24"/>
        </w:rPr>
        <w:t>п</w:t>
      </w:r>
      <w:r w:rsidR="00093116" w:rsidRPr="00434BC3">
        <w:rPr>
          <w:rFonts w:ascii="Times New Roman" w:hAnsi="Times New Roman"/>
          <w:sz w:val="24"/>
          <w:szCs w:val="24"/>
        </w:rPr>
        <w:t>ост</w:t>
      </w:r>
      <w:r w:rsidR="00093116" w:rsidRPr="00434BC3">
        <w:rPr>
          <w:rFonts w:ascii="Times New Roman" w:hAnsi="Times New Roman"/>
          <w:sz w:val="24"/>
          <w:szCs w:val="24"/>
        </w:rPr>
        <w:t>а</w:t>
      </w:r>
      <w:r w:rsidR="003E01B7" w:rsidRPr="00434BC3">
        <w:rPr>
          <w:rFonts w:ascii="Times New Roman" w:hAnsi="Times New Roman"/>
          <w:sz w:val="24"/>
          <w:szCs w:val="24"/>
        </w:rPr>
        <w:t>но</w:t>
      </w:r>
      <w:r w:rsidR="00093116" w:rsidRPr="00434BC3">
        <w:rPr>
          <w:rFonts w:ascii="Times New Roman" w:hAnsi="Times New Roman"/>
          <w:sz w:val="24"/>
          <w:szCs w:val="24"/>
        </w:rPr>
        <w:t>влению</w:t>
      </w:r>
      <w:r w:rsidR="003E01B7">
        <w:rPr>
          <w:rFonts w:ascii="Times New Roman" w:hAnsi="Times New Roman"/>
          <w:sz w:val="24"/>
          <w:szCs w:val="24"/>
        </w:rPr>
        <w:t xml:space="preserve"> Администрации </w:t>
      </w:r>
      <w:r w:rsidR="0025080B">
        <w:rPr>
          <w:rFonts w:ascii="Times New Roman" w:hAnsi="Times New Roman"/>
          <w:sz w:val="24"/>
          <w:szCs w:val="24"/>
        </w:rPr>
        <w:t>от 08.05.2019 № 713-па «Об утверждении схемы разм</w:t>
      </w:r>
      <w:r w:rsidR="0025080B">
        <w:rPr>
          <w:rFonts w:ascii="Times New Roman" w:hAnsi="Times New Roman"/>
          <w:sz w:val="24"/>
          <w:szCs w:val="24"/>
        </w:rPr>
        <w:t>е</w:t>
      </w:r>
      <w:r w:rsidR="0025080B">
        <w:rPr>
          <w:rFonts w:ascii="Times New Roman" w:hAnsi="Times New Roman"/>
          <w:sz w:val="24"/>
          <w:szCs w:val="24"/>
        </w:rPr>
        <w:t>щения нестационарных торговых объектов</w:t>
      </w:r>
      <w:r>
        <w:rPr>
          <w:rFonts w:ascii="Times New Roman" w:hAnsi="Times New Roman"/>
          <w:sz w:val="24"/>
          <w:szCs w:val="24"/>
        </w:rPr>
        <w:t>, расположенных на земельных участках</w:t>
      </w:r>
      <w:r w:rsidR="002508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зданиях, строениях и сооружениях, находящихся в государственной 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пальной собственности на территории Тосненского городского поселения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муниципального района Ленинградской области</w:t>
      </w:r>
      <w:r w:rsidR="0025080B">
        <w:rPr>
          <w:rFonts w:ascii="Times New Roman" w:hAnsi="Times New Roman"/>
          <w:sz w:val="24"/>
          <w:szCs w:val="24"/>
        </w:rPr>
        <w:t xml:space="preserve">» </w:t>
      </w:r>
      <w:r w:rsidR="00460549">
        <w:rPr>
          <w:rFonts w:ascii="Times New Roman" w:hAnsi="Times New Roman"/>
          <w:sz w:val="24"/>
          <w:szCs w:val="24"/>
        </w:rPr>
        <w:t xml:space="preserve"> (при наличии места ра</w:t>
      </w:r>
      <w:r w:rsidR="00460549">
        <w:rPr>
          <w:rFonts w:ascii="Times New Roman" w:hAnsi="Times New Roman"/>
          <w:sz w:val="24"/>
          <w:szCs w:val="24"/>
        </w:rPr>
        <w:t>з</w:t>
      </w:r>
      <w:r w:rsidR="00460549">
        <w:rPr>
          <w:rFonts w:ascii="Times New Roman" w:hAnsi="Times New Roman"/>
          <w:sz w:val="24"/>
          <w:szCs w:val="24"/>
        </w:rPr>
        <w:t>мещения НТО в Схеме)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5216E" w:rsidRDefault="00C213C3" w:rsidP="00731C2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216E">
        <w:rPr>
          <w:rFonts w:ascii="Times New Roman" w:hAnsi="Times New Roman"/>
          <w:sz w:val="24"/>
          <w:szCs w:val="24"/>
        </w:rPr>
        <w:t>уведомление о предоставлении (отказе в предоставлении) права на размещ</w:t>
      </w:r>
      <w:r w:rsidR="00E5216E">
        <w:rPr>
          <w:rFonts w:ascii="Times New Roman" w:hAnsi="Times New Roman"/>
          <w:sz w:val="24"/>
          <w:szCs w:val="24"/>
        </w:rPr>
        <w:t>е</w:t>
      </w:r>
      <w:r w:rsidR="00E5216E">
        <w:rPr>
          <w:rFonts w:ascii="Times New Roman" w:hAnsi="Times New Roman"/>
          <w:sz w:val="24"/>
          <w:szCs w:val="24"/>
        </w:rPr>
        <w:t>ние НТО на территории Тосненского городского поселения Тосненского муниц</w:t>
      </w:r>
      <w:r w:rsidR="00E5216E">
        <w:rPr>
          <w:rFonts w:ascii="Times New Roman" w:hAnsi="Times New Roman"/>
          <w:sz w:val="24"/>
          <w:szCs w:val="24"/>
        </w:rPr>
        <w:t>и</w:t>
      </w:r>
      <w:r w:rsidR="00E5216E">
        <w:rPr>
          <w:rFonts w:ascii="Times New Roman" w:hAnsi="Times New Roman"/>
          <w:sz w:val="24"/>
          <w:szCs w:val="24"/>
        </w:rPr>
        <w:t>пально</w:t>
      </w:r>
      <w:r w:rsidR="007D700A">
        <w:rPr>
          <w:rFonts w:ascii="Times New Roman" w:hAnsi="Times New Roman"/>
          <w:sz w:val="24"/>
          <w:szCs w:val="24"/>
        </w:rPr>
        <w:t xml:space="preserve">го района Ленинградской области согласно </w:t>
      </w:r>
      <w:r w:rsidR="00753E79">
        <w:rPr>
          <w:rFonts w:ascii="Times New Roman" w:hAnsi="Times New Roman"/>
          <w:sz w:val="24"/>
          <w:szCs w:val="24"/>
        </w:rPr>
        <w:t>приложению 3</w:t>
      </w:r>
      <w:r w:rsidR="007D700A" w:rsidRPr="00434BC3">
        <w:rPr>
          <w:rFonts w:ascii="Times New Roman" w:hAnsi="Times New Roman"/>
          <w:sz w:val="24"/>
          <w:szCs w:val="24"/>
        </w:rPr>
        <w:t xml:space="preserve"> к Порядку</w:t>
      </w:r>
      <w:r w:rsidR="007D700A">
        <w:rPr>
          <w:rFonts w:ascii="Times New Roman" w:hAnsi="Times New Roman"/>
          <w:sz w:val="24"/>
          <w:szCs w:val="24"/>
        </w:rPr>
        <w:t>.</w:t>
      </w:r>
    </w:p>
    <w:p w:rsidR="00BD7AD6" w:rsidRPr="003E01B7" w:rsidRDefault="003E01B7" w:rsidP="004605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4BC3" w:rsidRDefault="00434BC3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380BB2" w:rsidRDefault="00380BB2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Pr="004A297D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0259C7" w:rsidRDefault="000259C7" w:rsidP="0090327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903273" w:rsidRDefault="00753E79" w:rsidP="00610FE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FF0A69" w:rsidRPr="005B2848">
        <w:rPr>
          <w:rFonts w:ascii="Times New Roman" w:hAnsi="Times New Roman"/>
          <w:sz w:val="24"/>
          <w:szCs w:val="24"/>
        </w:rPr>
        <w:t xml:space="preserve"> </w:t>
      </w:r>
    </w:p>
    <w:p w:rsidR="00140F97" w:rsidRPr="005B2848" w:rsidRDefault="00FF0A69" w:rsidP="00610FE9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</w:rPr>
      </w:pPr>
      <w:r w:rsidRPr="005B2848">
        <w:rPr>
          <w:rFonts w:ascii="Times New Roman" w:hAnsi="Times New Roman"/>
          <w:sz w:val="24"/>
          <w:szCs w:val="24"/>
        </w:rPr>
        <w:t xml:space="preserve">к Порядку </w:t>
      </w:r>
    </w:p>
    <w:p w:rsidR="00C81634" w:rsidRPr="005B2848" w:rsidRDefault="00C81634" w:rsidP="00927B2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1D136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В___ ___________________________________________________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1D1365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1D1365">
        <w:rPr>
          <w:rFonts w:ascii="Times New Roman" w:eastAsia="Calibri" w:hAnsi="Times New Roman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="00610FE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610FE9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______________________________________________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1D1365">
        <w:rPr>
          <w:rFonts w:ascii="Times New Roman" w:eastAsia="Calibri" w:hAnsi="Times New Roman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ИНН</w:t>
      </w:r>
      <w:r w:rsidRPr="001D1365">
        <w:rPr>
          <w:rFonts w:ascii="Times New Roman" w:eastAsia="Calibri" w:hAnsi="Times New Roman"/>
          <w:sz w:val="16"/>
          <w:szCs w:val="16"/>
          <w:lang w:eastAsia="en-US"/>
        </w:rPr>
        <w:t>___________________________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ОГРН</w:t>
      </w:r>
      <w:r w:rsidRPr="001D1365">
        <w:rPr>
          <w:rFonts w:ascii="Times New Roman" w:eastAsia="Calibri" w:hAnsi="Times New Roman"/>
          <w:sz w:val="16"/>
          <w:szCs w:val="16"/>
          <w:lang w:eastAsia="en-US"/>
        </w:rPr>
        <w:t>_______________________________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Почтовый адрес</w:t>
      </w:r>
      <w:r w:rsidRPr="001D1365"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___________________________________________________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Телефон:______________</w:t>
      </w:r>
      <w:r w:rsidRPr="001D136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Адрес эл. почты: ___________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610FE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Прошу предоставить право на  размещение нестационарного торгового объекта (НТО) </w:t>
      </w:r>
      <w:r w:rsidR="001B1EB4">
        <w:rPr>
          <w:rFonts w:ascii="Times New Roman" w:eastAsia="Calibri" w:hAnsi="Times New Roman"/>
          <w:sz w:val="24"/>
          <w:szCs w:val="24"/>
          <w:lang w:eastAsia="en-US"/>
        </w:rPr>
        <w:t xml:space="preserve">по адресному 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ориентиру_____________</w:t>
      </w:r>
      <w:r w:rsidR="00610FE9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</w:p>
    <w:p w:rsidR="001D1365" w:rsidRPr="001D1365" w:rsidRDefault="001D1365" w:rsidP="001B1EB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 w:rsidR="00610FE9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1B1EB4">
        <w:rPr>
          <w:rFonts w:ascii="Times New Roman" w:eastAsia="Calibri" w:hAnsi="Times New Roman"/>
          <w:sz w:val="24"/>
          <w:szCs w:val="24"/>
          <w:lang w:eastAsia="en-US"/>
        </w:rPr>
        <w:t xml:space="preserve"> Площадь Н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ТО_________________</w:t>
      </w:r>
      <w:r w:rsidR="00610FE9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1D1365" w:rsidRPr="001D1365" w:rsidRDefault="001D1365" w:rsidP="001B1EB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Вид </w:t>
      </w:r>
      <w:r w:rsidR="001B1EB4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1D1365">
        <w:rPr>
          <w:rFonts w:ascii="Times New Roman" w:eastAsia="Calibri" w:hAnsi="Times New Roman"/>
          <w:sz w:val="24"/>
          <w:szCs w:val="24"/>
          <w:lang w:eastAsia="en-US"/>
        </w:rPr>
        <w:t>ТО_______________________________________________________________</w:t>
      </w:r>
    </w:p>
    <w:p w:rsidR="001D1365" w:rsidRPr="001D1365" w:rsidRDefault="001D1365" w:rsidP="001B1EB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Специализация НТО____________________________________________________</w:t>
      </w:r>
    </w:p>
    <w:p w:rsidR="001D1365" w:rsidRDefault="001D1365" w:rsidP="001D136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Приложение: на _____ листах.</w:t>
      </w:r>
    </w:p>
    <w:p w:rsidR="001D1365" w:rsidRPr="001D1365" w:rsidRDefault="001D1365" w:rsidP="00610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365">
        <w:rPr>
          <w:rFonts w:ascii="Times New Roman" w:hAnsi="Times New Roman"/>
          <w:sz w:val="24"/>
          <w:szCs w:val="24"/>
        </w:rPr>
        <w:t>1. Копия документа, удостоверяющего личность заявителя</w:t>
      </w:r>
      <w:r w:rsidR="00753E79">
        <w:rPr>
          <w:rFonts w:ascii="Times New Roman" w:hAnsi="Times New Roman"/>
          <w:sz w:val="24"/>
          <w:szCs w:val="24"/>
          <w:lang w:eastAsia="en-US"/>
        </w:rPr>
        <w:t>.</w:t>
      </w:r>
    </w:p>
    <w:p w:rsidR="001D1365" w:rsidRPr="001D1365" w:rsidRDefault="001D1365" w:rsidP="00610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D1365">
        <w:rPr>
          <w:rFonts w:ascii="Times New Roman" w:hAnsi="Times New Roman"/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 w:rsidRPr="001D1365">
        <w:rPr>
          <w:rFonts w:ascii="Times New Roman" w:hAnsi="Times New Roman"/>
          <w:sz w:val="24"/>
          <w:szCs w:val="24"/>
          <w:lang w:eastAsia="en-US"/>
        </w:rPr>
        <w:t>а</w:t>
      </w:r>
      <w:r w:rsidRPr="001D1365">
        <w:rPr>
          <w:rFonts w:ascii="Times New Roman" w:hAnsi="Times New Roman"/>
          <w:sz w:val="24"/>
          <w:szCs w:val="24"/>
          <w:lang w:eastAsia="en-US"/>
        </w:rPr>
        <w:t>щается представитель заявителя</w:t>
      </w:r>
      <w:r w:rsidR="00753E79">
        <w:rPr>
          <w:rFonts w:ascii="Times New Roman" w:hAnsi="Times New Roman"/>
          <w:sz w:val="24"/>
          <w:szCs w:val="24"/>
          <w:lang w:eastAsia="en-US"/>
        </w:rPr>
        <w:t>.</w:t>
      </w:r>
      <w:r w:rsidRPr="001D13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D1365" w:rsidRPr="001D1365" w:rsidRDefault="001D1365" w:rsidP="00610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D1365">
        <w:rPr>
          <w:rFonts w:ascii="Times New Roman" w:hAnsi="Times New Roman"/>
          <w:sz w:val="24"/>
          <w:szCs w:val="24"/>
          <w:lang w:eastAsia="en-US"/>
        </w:rPr>
        <w:t>3. Копия учредительных д</w:t>
      </w:r>
      <w:r w:rsidR="00753E79">
        <w:rPr>
          <w:rFonts w:ascii="Times New Roman" w:hAnsi="Times New Roman"/>
          <w:sz w:val="24"/>
          <w:szCs w:val="24"/>
          <w:lang w:eastAsia="en-US"/>
        </w:rPr>
        <w:t>окументов (для юридических лиц).</w:t>
      </w:r>
    </w:p>
    <w:p w:rsidR="001D1365" w:rsidRPr="001D1365" w:rsidRDefault="004C0B3C" w:rsidP="00610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1D1365" w:rsidRPr="001D136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D1365" w:rsidRPr="001D1365">
        <w:rPr>
          <w:rFonts w:ascii="Times New Roman" w:eastAsia="Calibri" w:hAnsi="Times New Roman"/>
          <w:sz w:val="24"/>
          <w:szCs w:val="24"/>
          <w:lang w:eastAsia="en-US"/>
        </w:rPr>
        <w:t>Ситуационный план земельного участка (по желанию).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М.</w:t>
      </w:r>
      <w:proofErr w:type="gramStart"/>
      <w:r w:rsidRPr="001D1365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1D13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1D136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(подпись)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1365">
        <w:rPr>
          <w:rFonts w:ascii="Times New Roman" w:eastAsia="Calibri" w:hAnsi="Times New Roman"/>
          <w:sz w:val="24"/>
          <w:szCs w:val="24"/>
          <w:lang w:eastAsia="en-US"/>
        </w:rPr>
        <w:t>Результат рассмотрения заявления прошу:</w:t>
      </w:r>
    </w:p>
    <w:p w:rsidR="001D1365" w:rsidRPr="001D1365" w:rsidRDefault="001D1365" w:rsidP="001D13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1D1365" w:rsidRPr="001D1365" w:rsidTr="001B1EB4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выдать на руки</w:t>
            </w:r>
          </w:p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1365" w:rsidRPr="001D1365" w:rsidTr="001B1EB4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1D1365" w:rsidRPr="001D1365" w:rsidTr="001B1EB4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1D1365" w:rsidRPr="001D1365" w:rsidTr="001B1EB4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1365" w:rsidRPr="001D1365" w:rsidRDefault="001D1365" w:rsidP="001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3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AF6E63" w:rsidRPr="005B2848" w:rsidRDefault="00AF6E63" w:rsidP="00927B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F0A69" w:rsidRDefault="00FF0A69" w:rsidP="00927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EB4" w:rsidRPr="005B2848" w:rsidRDefault="001B1EB4" w:rsidP="00927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34E" w:rsidRPr="005B2848" w:rsidRDefault="009E334E" w:rsidP="00610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B2848">
        <w:rPr>
          <w:rFonts w:ascii="Times New Roman" w:hAnsi="Times New Roman"/>
          <w:sz w:val="24"/>
          <w:szCs w:val="24"/>
          <w:lang w:eastAsia="en-US"/>
        </w:rPr>
        <w:lastRenderedPageBreak/>
        <w:t>Подлинность предоставленных сведений и согласие на их обработку, хран</w:t>
      </w:r>
      <w:r w:rsidRPr="005B2848">
        <w:rPr>
          <w:rFonts w:ascii="Times New Roman" w:hAnsi="Times New Roman"/>
          <w:sz w:val="24"/>
          <w:szCs w:val="24"/>
          <w:lang w:eastAsia="en-US"/>
        </w:rPr>
        <w:t>е</w:t>
      </w:r>
      <w:r w:rsidRPr="005B2848">
        <w:rPr>
          <w:rFonts w:ascii="Times New Roman" w:hAnsi="Times New Roman"/>
          <w:sz w:val="24"/>
          <w:szCs w:val="24"/>
          <w:lang w:eastAsia="en-US"/>
        </w:rPr>
        <w:t xml:space="preserve">ние, опубликование и распространение в установленном Федеральным законом от 27.07.2006 № 152-ФЗ «О персональных данных»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268"/>
        <w:gridCol w:w="1620"/>
        <w:gridCol w:w="268"/>
        <w:gridCol w:w="2316"/>
      </w:tblGrid>
      <w:tr w:rsidR="009E334E" w:rsidRPr="005B2848" w:rsidTr="00942B0A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E334E" w:rsidRPr="005B2848" w:rsidRDefault="009E334E" w:rsidP="009E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E" w:rsidRPr="005B2848" w:rsidTr="00942B0A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E" w:rsidRPr="00610FE9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E9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 и сокращенное наименование организации/ФИО и</w:t>
            </w:r>
            <w:r w:rsidRPr="00610FE9">
              <w:rPr>
                <w:rFonts w:ascii="Times New Roman" w:hAnsi="Times New Roman"/>
                <w:sz w:val="18"/>
                <w:szCs w:val="18"/>
              </w:rPr>
              <w:t>н</w:t>
            </w:r>
            <w:r w:rsidRPr="00610FE9">
              <w:rPr>
                <w:rFonts w:ascii="Times New Roman" w:hAnsi="Times New Roman"/>
                <w:sz w:val="18"/>
                <w:szCs w:val="18"/>
              </w:rPr>
              <w:t>дивидуального предпринимателя)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334E" w:rsidRPr="005B2848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E" w:rsidRPr="00610FE9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E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334E" w:rsidRPr="00610FE9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E" w:rsidRPr="00610FE9" w:rsidRDefault="009E334E" w:rsidP="009E33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E9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E334E" w:rsidRPr="005B2848" w:rsidRDefault="009E334E" w:rsidP="009E334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334E" w:rsidRPr="005B2848" w:rsidRDefault="009E334E" w:rsidP="009E33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>Руководитель юридического лица (Индивидуальный предприниматель)</w:t>
      </w:r>
    </w:p>
    <w:p w:rsidR="009E334E" w:rsidRPr="005B2848" w:rsidRDefault="009E334E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700A" w:rsidRDefault="009E334E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D700A" w:rsidRDefault="007D700A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EB4" w:rsidRDefault="009E334E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« ___»___________ 20____   г.                                                            ________________ </w:t>
      </w:r>
      <w:r w:rsidR="007D700A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</w:p>
    <w:p w:rsidR="001B1EB4" w:rsidRDefault="00610FE9" w:rsidP="009E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610FE9">
        <w:rPr>
          <w:rFonts w:ascii="Times New Roman" w:eastAsia="Calibri" w:hAnsi="Times New Roman"/>
          <w:sz w:val="18"/>
          <w:szCs w:val="18"/>
          <w:lang w:eastAsia="en-US"/>
        </w:rPr>
        <w:t>(подпись)</w:t>
      </w:r>
    </w:p>
    <w:p w:rsidR="009E334E" w:rsidRPr="005B2848" w:rsidRDefault="009E334E" w:rsidP="00610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B2848">
        <w:rPr>
          <w:rFonts w:ascii="Times New Roman" w:eastAsia="Calibri" w:hAnsi="Times New Roman"/>
          <w:sz w:val="24"/>
          <w:szCs w:val="24"/>
          <w:lang w:eastAsia="en-US"/>
        </w:rPr>
        <w:t xml:space="preserve">М.П.                                                                                                    </w:t>
      </w:r>
    </w:p>
    <w:p w:rsidR="000C46A4" w:rsidRDefault="000C46A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1EB4" w:rsidRDefault="001B1EB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1EB4" w:rsidRDefault="001B1EB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1EB4" w:rsidRDefault="001B1EB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1EB4" w:rsidRDefault="001B1EB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1EB4" w:rsidRDefault="001B1EB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1EB4" w:rsidRDefault="001B1EB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0B3C" w:rsidRPr="005B2848" w:rsidRDefault="004C0B3C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C46A4" w:rsidRPr="005B2848" w:rsidRDefault="000C46A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42BF4" w:rsidRDefault="00342BF4" w:rsidP="00927B2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329F" w:rsidRDefault="0065329F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FE9" w:rsidRDefault="00610FE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FE9" w:rsidRDefault="00610FE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FE9" w:rsidRDefault="00610FE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FE9" w:rsidRDefault="00610FE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FE9" w:rsidRPr="005B2848" w:rsidRDefault="00610FE9" w:rsidP="0092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FE9" w:rsidRPr="00D907DC" w:rsidRDefault="00610FE9" w:rsidP="00610FE9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D907D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 2</w:t>
      </w:r>
    </w:p>
    <w:p w:rsidR="00CB29C6" w:rsidRDefault="00610FE9" w:rsidP="00610FE9">
      <w:pPr>
        <w:pStyle w:val="ConsPlusNormal"/>
        <w:ind w:left="6237"/>
        <w:rPr>
          <w:rFonts w:ascii="Times New Roman" w:hAnsi="Times New Roman"/>
        </w:rPr>
      </w:pPr>
      <w:r w:rsidRPr="00D907DC">
        <w:rPr>
          <w:rFonts w:ascii="Times New Roman" w:hAnsi="Times New Roman"/>
        </w:rPr>
        <w:t>к Порядку</w:t>
      </w:r>
    </w:p>
    <w:p w:rsidR="00610FE9" w:rsidRPr="00D907DC" w:rsidRDefault="00610FE9" w:rsidP="00610FE9">
      <w:pPr>
        <w:pStyle w:val="ConsPlusNormal"/>
        <w:ind w:left="6237"/>
        <w:rPr>
          <w:rFonts w:ascii="Times New Roman" w:hAnsi="Times New Roman" w:cs="Times New Roman"/>
        </w:rPr>
      </w:pPr>
    </w:p>
    <w:p w:rsidR="00CB29C6" w:rsidRPr="00610FE9" w:rsidRDefault="00CB29C6" w:rsidP="00CB2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0FE9">
        <w:rPr>
          <w:rFonts w:ascii="Times New Roman" w:hAnsi="Times New Roman" w:cs="Times New Roman"/>
          <w:sz w:val="24"/>
          <w:szCs w:val="24"/>
        </w:rPr>
        <w:t xml:space="preserve">Примерные критерии оценки конкурирующих заявлений о предоставлении права на размещение НТО на территории </w:t>
      </w:r>
      <w:r w:rsidR="00753E79" w:rsidRPr="00610FE9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Pr="00610F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3E79" w:rsidRPr="00610F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10FE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B29C6" w:rsidRPr="00D907DC" w:rsidRDefault="00CB29C6" w:rsidP="00CB29C6">
      <w:pPr>
        <w:pStyle w:val="afa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531"/>
        <w:gridCol w:w="1699"/>
      </w:tblGrid>
      <w:tr w:rsidR="00CB29C6" w:rsidTr="00CB29C6">
        <w:trPr>
          <w:trHeight w:val="7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10FE9">
              <w:rPr>
                <w:rFonts w:eastAsia="Calibri"/>
                <w:lang w:eastAsia="en-US"/>
              </w:rPr>
              <w:t>п</w:t>
            </w:r>
            <w:proofErr w:type="gramEnd"/>
            <w:r w:rsidRPr="00610FE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Параметры заявления, подлежащие оценке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Критерии оценки</w:t>
            </w:r>
          </w:p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(в баллах)</w:t>
            </w:r>
          </w:p>
        </w:tc>
      </w:tr>
      <w:tr w:rsidR="00CB29C6" w:rsidTr="00CB29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Заявитель является субъектом малого или среднего пре</w:t>
            </w:r>
            <w:r w:rsidRPr="00610FE9">
              <w:rPr>
                <w:rFonts w:eastAsia="Calibri"/>
                <w:lang w:eastAsia="en-US"/>
              </w:rPr>
              <w:t>д</w:t>
            </w:r>
            <w:r w:rsidRPr="00610FE9">
              <w:rPr>
                <w:rFonts w:eastAsia="Calibri"/>
                <w:lang w:eastAsia="en-US"/>
              </w:rPr>
              <w:t xml:space="preserve">принимательства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1</w:t>
            </w:r>
          </w:p>
        </w:tc>
      </w:tr>
      <w:tr w:rsidR="00CB29C6" w:rsidTr="00CB29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Заявитель зарегистрирован и состоит на налоговом учете в территориальных налоговых органах муниципального обр</w:t>
            </w:r>
            <w:r w:rsidRPr="00610FE9">
              <w:rPr>
                <w:rFonts w:eastAsia="Calibri"/>
                <w:lang w:eastAsia="en-US"/>
              </w:rPr>
              <w:t>а</w:t>
            </w:r>
            <w:r w:rsidRPr="00610FE9">
              <w:rPr>
                <w:rFonts w:eastAsia="Calibri"/>
                <w:lang w:eastAsia="en-US"/>
              </w:rPr>
              <w:t xml:space="preserve">зования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1</w:t>
            </w:r>
          </w:p>
        </w:tc>
      </w:tr>
      <w:tr w:rsidR="00CB29C6" w:rsidTr="00CB29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Более 70% ассортимента НТО составляют товары собстве</w:t>
            </w:r>
            <w:r w:rsidRPr="00610FE9">
              <w:rPr>
                <w:rFonts w:eastAsia="Calibri"/>
                <w:lang w:eastAsia="en-US"/>
              </w:rPr>
              <w:t>н</w:t>
            </w:r>
            <w:r w:rsidRPr="00610FE9">
              <w:rPr>
                <w:rFonts w:eastAsia="Calibri"/>
                <w:lang w:eastAsia="en-US"/>
              </w:rPr>
              <w:t>ного производства заявителя (оценивается, если имеются подтверждающие документы)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3</w:t>
            </w:r>
          </w:p>
        </w:tc>
      </w:tr>
      <w:tr w:rsidR="00CB29C6" w:rsidTr="00CB29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Внешний вид и оформление НТО (оценивается, если отсу</w:t>
            </w:r>
            <w:r w:rsidRPr="00610FE9">
              <w:rPr>
                <w:rFonts w:eastAsia="Calibri"/>
                <w:lang w:eastAsia="en-US"/>
              </w:rPr>
              <w:t>т</w:t>
            </w:r>
            <w:r w:rsidRPr="00610FE9">
              <w:rPr>
                <w:rFonts w:eastAsia="Calibri"/>
                <w:lang w:eastAsia="en-US"/>
              </w:rPr>
              <w:t>ствуют обязательны</w:t>
            </w:r>
            <w:r w:rsidR="00650196" w:rsidRPr="00610FE9">
              <w:rPr>
                <w:rFonts w:eastAsia="Calibri"/>
                <w:lang w:eastAsia="en-US"/>
              </w:rPr>
              <w:t xml:space="preserve">е требования к НТО, размещаемые </w:t>
            </w:r>
            <w:r w:rsidRPr="00610FE9">
              <w:rPr>
                <w:rFonts w:eastAsia="Calibri"/>
                <w:lang w:eastAsia="en-US"/>
              </w:rPr>
              <w:t>на территории муниципального образования)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2</w:t>
            </w:r>
          </w:p>
        </w:tc>
      </w:tr>
      <w:tr w:rsidR="00CB29C6" w:rsidTr="00CB29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6" w:rsidRPr="00610FE9" w:rsidRDefault="00CB29C6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610FE9">
              <w:rPr>
                <w:rFonts w:eastAsia="Calibri"/>
                <w:lang w:eastAsia="en-US"/>
              </w:rPr>
              <w:t>2</w:t>
            </w:r>
          </w:p>
        </w:tc>
      </w:tr>
    </w:tbl>
    <w:p w:rsidR="00860CA0" w:rsidRDefault="00860CA0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273" w:rsidRDefault="00903273" w:rsidP="00CB29C6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7D700A" w:rsidRDefault="007D700A" w:rsidP="00CB29C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53E79" w:rsidRDefault="00753E79" w:rsidP="00CB29C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53E79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10FE9" w:rsidRDefault="00610FE9" w:rsidP="00753E79">
      <w:pPr>
        <w:spacing w:after="0"/>
        <w:jc w:val="right"/>
        <w:rPr>
          <w:rFonts w:ascii="Times New Roman" w:hAnsi="Times New Roman"/>
        </w:rPr>
      </w:pPr>
    </w:p>
    <w:p w:rsidR="00753E79" w:rsidRPr="00D907DC" w:rsidRDefault="00753E79" w:rsidP="00610FE9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D907D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753E79" w:rsidRDefault="00753E79" w:rsidP="00610FE9">
      <w:pPr>
        <w:spacing w:after="0" w:line="240" w:lineRule="auto"/>
        <w:ind w:left="6237"/>
        <w:textAlignment w:val="baseline"/>
        <w:rPr>
          <w:rFonts w:ascii="Times New Roman" w:hAnsi="Times New Roman"/>
        </w:rPr>
      </w:pPr>
      <w:r w:rsidRPr="00D907DC">
        <w:rPr>
          <w:rFonts w:ascii="Times New Roman" w:hAnsi="Times New Roman"/>
        </w:rPr>
        <w:t>к Порядку</w:t>
      </w:r>
    </w:p>
    <w:p w:rsidR="00753E79" w:rsidRDefault="00753E79" w:rsidP="00753E79">
      <w:pPr>
        <w:spacing w:after="0" w:line="240" w:lineRule="auto"/>
        <w:jc w:val="right"/>
        <w:textAlignment w:val="baseline"/>
        <w:rPr>
          <w:rFonts w:ascii="Times New Roman" w:hAnsi="Times New Roman"/>
        </w:rPr>
      </w:pP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В___ ___________________________________________________</w:t>
      </w:r>
    </w:p>
    <w:p w:rsidR="007D700A" w:rsidRPr="00610FE9" w:rsidRDefault="007D700A" w:rsidP="007D700A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610FE9">
        <w:rPr>
          <w:rFonts w:ascii="Times New Roman" w:hAnsi="Times New Roman"/>
          <w:sz w:val="18"/>
          <w:szCs w:val="18"/>
        </w:rPr>
        <w:t xml:space="preserve">                                                (наименование органа, предоставляющего муниципальную услугу)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D700A">
        <w:rPr>
          <w:rFonts w:ascii="Times New Roman" w:hAnsi="Times New Roman"/>
          <w:sz w:val="24"/>
          <w:szCs w:val="24"/>
        </w:rPr>
        <w:t>от ____</w:t>
      </w:r>
      <w:r>
        <w:rPr>
          <w:rFonts w:ascii="Times New Roman" w:hAnsi="Times New Roman"/>
          <w:sz w:val="24"/>
          <w:szCs w:val="24"/>
        </w:rPr>
        <w:t>_______</w:t>
      </w:r>
      <w:r w:rsidRPr="007D700A">
        <w:rPr>
          <w:rFonts w:ascii="Times New Roman" w:hAnsi="Times New Roman"/>
          <w:sz w:val="24"/>
          <w:szCs w:val="24"/>
        </w:rPr>
        <w:t>__________________________________________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</w:rPr>
      </w:pPr>
      <w:r w:rsidRPr="007D700A">
        <w:rPr>
          <w:rFonts w:ascii="Times New Roman" w:hAnsi="Times New Roman"/>
          <w:sz w:val="18"/>
          <w:szCs w:val="18"/>
        </w:rPr>
        <w:t>(наименование юридического лица,  ФИО индивидуального предпринимателя)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ИНН______</w:t>
      </w:r>
      <w:r>
        <w:rPr>
          <w:rFonts w:ascii="Times New Roman" w:hAnsi="Times New Roman"/>
          <w:sz w:val="24"/>
          <w:szCs w:val="24"/>
        </w:rPr>
        <w:t>__</w:t>
      </w:r>
      <w:r w:rsidRPr="007D700A">
        <w:rPr>
          <w:rFonts w:ascii="Times New Roman" w:hAnsi="Times New Roman"/>
          <w:sz w:val="24"/>
          <w:szCs w:val="24"/>
        </w:rPr>
        <w:t>_________ОГРН_____________________________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Почтовый адрес__</w:t>
      </w:r>
      <w:r>
        <w:rPr>
          <w:rFonts w:ascii="Times New Roman" w:hAnsi="Times New Roman"/>
          <w:sz w:val="24"/>
          <w:szCs w:val="24"/>
        </w:rPr>
        <w:t>_</w:t>
      </w:r>
      <w:r w:rsidRPr="007D700A">
        <w:rPr>
          <w:rFonts w:ascii="Times New Roman" w:hAnsi="Times New Roman"/>
          <w:sz w:val="24"/>
          <w:szCs w:val="24"/>
        </w:rPr>
        <w:t>_______________________________________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             </w:t>
      </w:r>
      <w:r w:rsidR="00610FE9">
        <w:rPr>
          <w:rFonts w:ascii="Times New Roman" w:hAnsi="Times New Roman"/>
          <w:sz w:val="24"/>
          <w:szCs w:val="24"/>
        </w:rPr>
        <w:t xml:space="preserve">   </w:t>
      </w:r>
      <w:r w:rsidRPr="007D700A">
        <w:rPr>
          <w:rFonts w:ascii="Times New Roman" w:hAnsi="Times New Roman"/>
          <w:sz w:val="24"/>
          <w:szCs w:val="24"/>
        </w:rPr>
        <w:t xml:space="preserve">             </w:t>
      </w:r>
      <w:r w:rsidR="00610FE9">
        <w:rPr>
          <w:rFonts w:ascii="Times New Roman" w:hAnsi="Times New Roman"/>
          <w:sz w:val="24"/>
          <w:szCs w:val="24"/>
        </w:rPr>
        <w:t xml:space="preserve">  </w:t>
      </w:r>
      <w:r w:rsidRPr="007D700A">
        <w:rPr>
          <w:rFonts w:ascii="Times New Roman" w:hAnsi="Times New Roman"/>
          <w:sz w:val="24"/>
          <w:szCs w:val="24"/>
        </w:rPr>
        <w:t>Телефон:______</w:t>
      </w:r>
      <w:r>
        <w:rPr>
          <w:rFonts w:ascii="Times New Roman" w:hAnsi="Times New Roman"/>
          <w:sz w:val="24"/>
          <w:szCs w:val="24"/>
        </w:rPr>
        <w:t>________</w:t>
      </w:r>
      <w:r w:rsidRPr="007D700A">
        <w:rPr>
          <w:rFonts w:ascii="Times New Roman" w:hAnsi="Times New Roman"/>
          <w:sz w:val="24"/>
          <w:szCs w:val="24"/>
        </w:rPr>
        <w:t>________ Адрес эл. почты: ___________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D700A" w:rsidRPr="007D700A" w:rsidRDefault="007D700A" w:rsidP="007D700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Уведомление</w:t>
      </w:r>
    </w:p>
    <w:p w:rsidR="00610FE9" w:rsidRDefault="007D700A" w:rsidP="007D700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о предоставлении (об отказе в предоставлении)  права на размещение </w:t>
      </w:r>
    </w:p>
    <w:p w:rsidR="00610FE9" w:rsidRDefault="007D700A" w:rsidP="007D700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нестационарного торгового объекта  на территории Тосненского городского </w:t>
      </w:r>
    </w:p>
    <w:p w:rsidR="007D700A" w:rsidRPr="007D700A" w:rsidRDefault="007D700A" w:rsidP="007D700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поселения</w:t>
      </w:r>
      <w:r w:rsidR="00610FE9">
        <w:rPr>
          <w:rFonts w:ascii="Times New Roman" w:hAnsi="Times New Roman"/>
          <w:sz w:val="24"/>
          <w:szCs w:val="24"/>
        </w:rPr>
        <w:t xml:space="preserve"> </w:t>
      </w:r>
      <w:r w:rsidRPr="007D700A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D700A" w:rsidRPr="007D700A" w:rsidRDefault="007D700A" w:rsidP="00E72B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Наименование юридического лица (индивидуального предпринимателя)</w:t>
      </w:r>
      <w:r w:rsidR="00E72BB5">
        <w:rPr>
          <w:rFonts w:ascii="Times New Roman" w:hAnsi="Times New Roman"/>
          <w:sz w:val="24"/>
          <w:szCs w:val="24"/>
        </w:rPr>
        <w:t xml:space="preserve"> </w:t>
      </w:r>
      <w:r w:rsidRPr="007D700A">
        <w:rPr>
          <w:rFonts w:ascii="Times New Roman" w:hAnsi="Times New Roman"/>
          <w:sz w:val="24"/>
          <w:szCs w:val="24"/>
        </w:rPr>
        <w:t>______________</w:t>
      </w:r>
      <w:r w:rsidR="00E72BB5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7D700A">
        <w:rPr>
          <w:rFonts w:ascii="Times New Roman" w:hAnsi="Times New Roman"/>
          <w:sz w:val="24"/>
          <w:szCs w:val="24"/>
        </w:rPr>
        <w:t xml:space="preserve"> 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ИНН ___________________________________________________________________</w:t>
      </w:r>
    </w:p>
    <w:p w:rsidR="007D700A" w:rsidRPr="007D700A" w:rsidRDefault="007D700A" w:rsidP="00E72B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Адрес юридического лица (индивидуального предпринимателя): ________________</w:t>
      </w:r>
    </w:p>
    <w:p w:rsidR="007D700A" w:rsidRPr="007D700A" w:rsidRDefault="007D700A" w:rsidP="00E72B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 xml:space="preserve">На основании ___________________________________________________________  </w:t>
      </w:r>
    </w:p>
    <w:p w:rsidR="007D700A" w:rsidRPr="00E72BB5" w:rsidRDefault="007D700A" w:rsidP="00E72BB5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E72BB5">
        <w:rPr>
          <w:rFonts w:ascii="Times New Roman" w:hAnsi="Times New Roman"/>
          <w:sz w:val="18"/>
          <w:szCs w:val="18"/>
        </w:rPr>
        <w:t>(наименование, дата и номер решения комиссии)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D700A" w:rsidRPr="007D700A" w:rsidRDefault="007D700A" w:rsidP="00E72B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Вам предоставлено право (отказано в предоставлении права) на размещение  нест</w:t>
      </w:r>
      <w:r w:rsidRPr="007D700A">
        <w:rPr>
          <w:rFonts w:ascii="Times New Roman" w:hAnsi="Times New Roman"/>
          <w:sz w:val="24"/>
          <w:szCs w:val="24"/>
        </w:rPr>
        <w:t>а</w:t>
      </w:r>
      <w:r w:rsidRPr="007D700A">
        <w:rPr>
          <w:rFonts w:ascii="Times New Roman" w:hAnsi="Times New Roman"/>
          <w:sz w:val="24"/>
          <w:szCs w:val="24"/>
        </w:rPr>
        <w:t>ционарного торгового объекта на территории ___________________________</w:t>
      </w:r>
      <w:r w:rsidR="00E72BB5">
        <w:rPr>
          <w:rFonts w:ascii="Times New Roman" w:hAnsi="Times New Roman"/>
          <w:sz w:val="24"/>
          <w:szCs w:val="24"/>
        </w:rPr>
        <w:t xml:space="preserve"> </w:t>
      </w:r>
      <w:r w:rsidRPr="007D700A">
        <w:rPr>
          <w:rFonts w:ascii="Times New Roman" w:hAnsi="Times New Roman"/>
          <w:sz w:val="24"/>
          <w:szCs w:val="24"/>
        </w:rPr>
        <w:t>Л</w:t>
      </w:r>
      <w:r w:rsidRPr="007D700A">
        <w:rPr>
          <w:rFonts w:ascii="Times New Roman" w:hAnsi="Times New Roman"/>
          <w:sz w:val="24"/>
          <w:szCs w:val="24"/>
        </w:rPr>
        <w:t>е</w:t>
      </w:r>
      <w:r w:rsidRPr="007D700A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E72BB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72BB5" w:rsidRPr="00E72BB5">
        <w:rPr>
          <w:rFonts w:ascii="Times New Roman" w:hAnsi="Times New Roman"/>
          <w:sz w:val="18"/>
          <w:szCs w:val="18"/>
        </w:rPr>
        <w:t>(ненужное зачеркнуть)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D700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D700A" w:rsidRPr="00E72BB5" w:rsidRDefault="007D700A" w:rsidP="00E72BB5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E72BB5">
        <w:rPr>
          <w:rFonts w:ascii="Times New Roman" w:hAnsi="Times New Roman"/>
          <w:sz w:val="18"/>
          <w:szCs w:val="18"/>
        </w:rPr>
        <w:t>(в случае отказа указать  причину отказа)</w:t>
      </w:r>
    </w:p>
    <w:p w:rsidR="007D700A" w:rsidRPr="007D700A" w:rsidRDefault="007D700A" w:rsidP="007D700A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7D700A" w:rsidRPr="007D700A" w:rsidRDefault="00753E79" w:rsidP="00E72BB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7D700A" w:rsidRPr="007D700A">
        <w:rPr>
          <w:rFonts w:ascii="Times New Roman" w:hAnsi="Times New Roman"/>
          <w:sz w:val="24"/>
          <w:szCs w:val="24"/>
        </w:rPr>
        <w:t xml:space="preserve"> _____________ 20 ____ г.</w:t>
      </w:r>
      <w:r w:rsidR="007D700A" w:rsidRPr="007D700A">
        <w:rPr>
          <w:rFonts w:ascii="Times New Roman" w:hAnsi="Times New Roman"/>
          <w:sz w:val="24"/>
          <w:szCs w:val="24"/>
        </w:rPr>
        <w:tab/>
        <w:t>___________</w:t>
      </w:r>
      <w:r w:rsidR="007D700A" w:rsidRPr="007D700A">
        <w:rPr>
          <w:rFonts w:ascii="Times New Roman" w:hAnsi="Times New Roman"/>
          <w:sz w:val="24"/>
          <w:szCs w:val="24"/>
        </w:rPr>
        <w:tab/>
        <w:t>_____________</w:t>
      </w:r>
      <w:r w:rsidR="007D700A" w:rsidRPr="007D700A">
        <w:rPr>
          <w:rFonts w:ascii="Times New Roman" w:hAnsi="Times New Roman"/>
          <w:sz w:val="24"/>
          <w:szCs w:val="24"/>
        </w:rPr>
        <w:tab/>
        <w:t>_____________</w:t>
      </w:r>
    </w:p>
    <w:p w:rsidR="007D700A" w:rsidRPr="00E72BB5" w:rsidRDefault="007D700A" w:rsidP="00E72BB5">
      <w:pPr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E72BB5">
        <w:rPr>
          <w:rFonts w:ascii="Times New Roman" w:hAnsi="Times New Roman"/>
          <w:sz w:val="18"/>
          <w:szCs w:val="18"/>
        </w:rPr>
        <w:tab/>
      </w:r>
      <w:r w:rsidR="00E72BB5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E72BB5">
        <w:rPr>
          <w:rFonts w:ascii="Times New Roman" w:hAnsi="Times New Roman"/>
          <w:sz w:val="18"/>
          <w:szCs w:val="18"/>
        </w:rPr>
        <w:t xml:space="preserve">(должность)          </w:t>
      </w:r>
      <w:r w:rsidRPr="00E72BB5">
        <w:rPr>
          <w:rFonts w:ascii="Times New Roman" w:hAnsi="Times New Roman"/>
          <w:sz w:val="18"/>
          <w:szCs w:val="18"/>
        </w:rPr>
        <w:tab/>
      </w:r>
      <w:r w:rsidR="00E72BB5">
        <w:rPr>
          <w:rFonts w:ascii="Times New Roman" w:hAnsi="Times New Roman"/>
          <w:sz w:val="18"/>
          <w:szCs w:val="18"/>
        </w:rPr>
        <w:t xml:space="preserve">        </w:t>
      </w:r>
      <w:r w:rsidRPr="00E72BB5">
        <w:rPr>
          <w:rFonts w:ascii="Times New Roman" w:hAnsi="Times New Roman"/>
          <w:sz w:val="18"/>
          <w:szCs w:val="18"/>
        </w:rPr>
        <w:t>(подпись)                (расшифровка подписи)</w:t>
      </w:r>
    </w:p>
    <w:p w:rsidR="007D700A" w:rsidRPr="00903273" w:rsidRDefault="007D700A" w:rsidP="00CB29C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sectPr w:rsidR="007D700A" w:rsidRPr="00903273" w:rsidSect="0077035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4B" w:rsidRDefault="00FC274B">
      <w:r>
        <w:separator/>
      </w:r>
    </w:p>
  </w:endnote>
  <w:endnote w:type="continuationSeparator" w:id="0">
    <w:p w:rsidR="00FC274B" w:rsidRDefault="00F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E9" w:rsidRDefault="00610FE9" w:rsidP="00324779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10FE9" w:rsidRDefault="00610FE9" w:rsidP="0088672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E9" w:rsidRDefault="00610FE9" w:rsidP="0088672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4B" w:rsidRDefault="00FC274B">
      <w:r>
        <w:separator/>
      </w:r>
    </w:p>
  </w:footnote>
  <w:footnote w:type="continuationSeparator" w:id="0">
    <w:p w:rsidR="00FC274B" w:rsidRDefault="00FC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05916"/>
      <w:docPartObj>
        <w:docPartGallery w:val="Page Numbers (Top of Page)"/>
        <w:docPartUnique/>
      </w:docPartObj>
    </w:sdtPr>
    <w:sdtEndPr/>
    <w:sdtContent>
      <w:p w:rsidR="00610FE9" w:rsidRDefault="00610FE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00">
          <w:rPr>
            <w:noProof/>
          </w:rPr>
          <w:t>11</w:t>
        </w:r>
        <w:r>
          <w:fldChar w:fldCharType="end"/>
        </w:r>
      </w:p>
    </w:sdtContent>
  </w:sdt>
  <w:p w:rsidR="00610FE9" w:rsidRDefault="00610FE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E9" w:rsidRDefault="00610FE9">
    <w:pPr>
      <w:pStyle w:val="af0"/>
      <w:jc w:val="center"/>
    </w:pPr>
  </w:p>
  <w:p w:rsidR="00610FE9" w:rsidRDefault="00610FE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C0B3A"/>
    <w:multiLevelType w:val="multilevel"/>
    <w:tmpl w:val="D68E7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54810"/>
    <w:multiLevelType w:val="multilevel"/>
    <w:tmpl w:val="894CAE5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150476D9"/>
    <w:multiLevelType w:val="multilevel"/>
    <w:tmpl w:val="A02AE5D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4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5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A03BC"/>
    <w:multiLevelType w:val="hybridMultilevel"/>
    <w:tmpl w:val="FE8E116E"/>
    <w:lvl w:ilvl="0" w:tplc="566CEE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D67567D"/>
    <w:multiLevelType w:val="hybridMultilevel"/>
    <w:tmpl w:val="B310ED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D3B0345"/>
    <w:multiLevelType w:val="multilevel"/>
    <w:tmpl w:val="4E9E800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rFonts w:cs="Times New Roman"/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5578285A"/>
    <w:multiLevelType w:val="hybridMultilevel"/>
    <w:tmpl w:val="7B66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D15478"/>
    <w:multiLevelType w:val="multilevel"/>
    <w:tmpl w:val="7500E85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7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8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C27DC1"/>
    <w:multiLevelType w:val="multilevel"/>
    <w:tmpl w:val="34C00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FB6FE5"/>
    <w:multiLevelType w:val="hybridMultilevel"/>
    <w:tmpl w:val="68F0519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B6E7FDE"/>
    <w:multiLevelType w:val="hybridMultilevel"/>
    <w:tmpl w:val="099AD6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883CE9"/>
    <w:multiLevelType w:val="hybridMultilevel"/>
    <w:tmpl w:val="F936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2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2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27"/>
  </w:num>
  <w:num w:numId="29">
    <w:abstractNumId w:val="33"/>
  </w:num>
  <w:num w:numId="30">
    <w:abstractNumId w:val="24"/>
  </w:num>
  <w:num w:numId="31">
    <w:abstractNumId w:val="36"/>
  </w:num>
  <w:num w:numId="32">
    <w:abstractNumId w:val="31"/>
  </w:num>
  <w:num w:numId="33">
    <w:abstractNumId w:val="37"/>
  </w:num>
  <w:num w:numId="34">
    <w:abstractNumId w:val="2"/>
  </w:num>
  <w:num w:numId="35">
    <w:abstractNumId w:val="5"/>
  </w:num>
  <w:num w:numId="36">
    <w:abstractNumId w:val="8"/>
  </w:num>
  <w:num w:numId="37">
    <w:abstractNumId w:val="23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9"/>
    <w:rsid w:val="0000084A"/>
    <w:rsid w:val="000022F8"/>
    <w:rsid w:val="0000256D"/>
    <w:rsid w:val="00005115"/>
    <w:rsid w:val="00006924"/>
    <w:rsid w:val="00007899"/>
    <w:rsid w:val="00010DAB"/>
    <w:rsid w:val="00014359"/>
    <w:rsid w:val="00024C93"/>
    <w:rsid w:val="000259C7"/>
    <w:rsid w:val="00036612"/>
    <w:rsid w:val="000372E0"/>
    <w:rsid w:val="0004197A"/>
    <w:rsid w:val="0004310E"/>
    <w:rsid w:val="000437A8"/>
    <w:rsid w:val="00043D88"/>
    <w:rsid w:val="000532F2"/>
    <w:rsid w:val="0006156F"/>
    <w:rsid w:val="00072B4F"/>
    <w:rsid w:val="00092787"/>
    <w:rsid w:val="00093116"/>
    <w:rsid w:val="00094D57"/>
    <w:rsid w:val="00095F91"/>
    <w:rsid w:val="000A6B64"/>
    <w:rsid w:val="000B1601"/>
    <w:rsid w:val="000B6D8E"/>
    <w:rsid w:val="000B73BE"/>
    <w:rsid w:val="000B7AB9"/>
    <w:rsid w:val="000C10D0"/>
    <w:rsid w:val="000C2070"/>
    <w:rsid w:val="000C46A4"/>
    <w:rsid w:val="000D6E20"/>
    <w:rsid w:val="000E0F8C"/>
    <w:rsid w:val="000E4B04"/>
    <w:rsid w:val="000E562C"/>
    <w:rsid w:val="000F3A48"/>
    <w:rsid w:val="000F780F"/>
    <w:rsid w:val="00101823"/>
    <w:rsid w:val="001069F1"/>
    <w:rsid w:val="00106EC0"/>
    <w:rsid w:val="00112396"/>
    <w:rsid w:val="00113CDE"/>
    <w:rsid w:val="001301B4"/>
    <w:rsid w:val="00140533"/>
    <w:rsid w:val="00140F97"/>
    <w:rsid w:val="00141609"/>
    <w:rsid w:val="001419CF"/>
    <w:rsid w:val="00145274"/>
    <w:rsid w:val="00151187"/>
    <w:rsid w:val="00156B66"/>
    <w:rsid w:val="001617F7"/>
    <w:rsid w:val="0018097D"/>
    <w:rsid w:val="001826BD"/>
    <w:rsid w:val="00183527"/>
    <w:rsid w:val="001852B0"/>
    <w:rsid w:val="0018610F"/>
    <w:rsid w:val="00187E2C"/>
    <w:rsid w:val="00190E57"/>
    <w:rsid w:val="00195823"/>
    <w:rsid w:val="001B1E3B"/>
    <w:rsid w:val="001B1EB4"/>
    <w:rsid w:val="001B2B43"/>
    <w:rsid w:val="001B7B3F"/>
    <w:rsid w:val="001C579A"/>
    <w:rsid w:val="001D1365"/>
    <w:rsid w:val="001D7DD3"/>
    <w:rsid w:val="001E1085"/>
    <w:rsid w:val="001E1352"/>
    <w:rsid w:val="001E20E1"/>
    <w:rsid w:val="001E2E9C"/>
    <w:rsid w:val="001E42DD"/>
    <w:rsid w:val="001F0F2F"/>
    <w:rsid w:val="001F5853"/>
    <w:rsid w:val="0021673D"/>
    <w:rsid w:val="0022135E"/>
    <w:rsid w:val="002221DD"/>
    <w:rsid w:val="00223BA9"/>
    <w:rsid w:val="00227B40"/>
    <w:rsid w:val="00241545"/>
    <w:rsid w:val="00243D78"/>
    <w:rsid w:val="00244A39"/>
    <w:rsid w:val="0025080B"/>
    <w:rsid w:val="00251BDE"/>
    <w:rsid w:val="00251F00"/>
    <w:rsid w:val="00263F3A"/>
    <w:rsid w:val="00264CAA"/>
    <w:rsid w:val="0027025D"/>
    <w:rsid w:val="00272671"/>
    <w:rsid w:val="002813E6"/>
    <w:rsid w:val="0029182B"/>
    <w:rsid w:val="00293994"/>
    <w:rsid w:val="00295A13"/>
    <w:rsid w:val="002A0D6A"/>
    <w:rsid w:val="002A2A80"/>
    <w:rsid w:val="002B4532"/>
    <w:rsid w:val="002B5BA5"/>
    <w:rsid w:val="002B5C3E"/>
    <w:rsid w:val="002D2638"/>
    <w:rsid w:val="002D556D"/>
    <w:rsid w:val="002E6CC5"/>
    <w:rsid w:val="002F1459"/>
    <w:rsid w:val="00301418"/>
    <w:rsid w:val="003050D2"/>
    <w:rsid w:val="003051E6"/>
    <w:rsid w:val="003164FD"/>
    <w:rsid w:val="00324779"/>
    <w:rsid w:val="003279F6"/>
    <w:rsid w:val="0033484F"/>
    <w:rsid w:val="00334F54"/>
    <w:rsid w:val="00342BF4"/>
    <w:rsid w:val="003610FD"/>
    <w:rsid w:val="00362AA4"/>
    <w:rsid w:val="00363D4D"/>
    <w:rsid w:val="00380BB2"/>
    <w:rsid w:val="00391DCD"/>
    <w:rsid w:val="00393D10"/>
    <w:rsid w:val="003A7B37"/>
    <w:rsid w:val="003C3D82"/>
    <w:rsid w:val="003C4FDD"/>
    <w:rsid w:val="003D0140"/>
    <w:rsid w:val="003D0A01"/>
    <w:rsid w:val="003E01B7"/>
    <w:rsid w:val="003E1829"/>
    <w:rsid w:val="003F096C"/>
    <w:rsid w:val="003F10E4"/>
    <w:rsid w:val="00401C16"/>
    <w:rsid w:val="004022CC"/>
    <w:rsid w:val="00404DCE"/>
    <w:rsid w:val="00405287"/>
    <w:rsid w:val="00407EC1"/>
    <w:rsid w:val="00411BD2"/>
    <w:rsid w:val="00412F52"/>
    <w:rsid w:val="004253A1"/>
    <w:rsid w:val="00434BC3"/>
    <w:rsid w:val="004359AC"/>
    <w:rsid w:val="00435DD2"/>
    <w:rsid w:val="004414EB"/>
    <w:rsid w:val="00445A46"/>
    <w:rsid w:val="00445DBC"/>
    <w:rsid w:val="00454321"/>
    <w:rsid w:val="00460549"/>
    <w:rsid w:val="004662F0"/>
    <w:rsid w:val="0047778C"/>
    <w:rsid w:val="004A1A15"/>
    <w:rsid w:val="004A297D"/>
    <w:rsid w:val="004B0B17"/>
    <w:rsid w:val="004B40A2"/>
    <w:rsid w:val="004B5FC8"/>
    <w:rsid w:val="004C0B3C"/>
    <w:rsid w:val="004C1FE6"/>
    <w:rsid w:val="004C3C7B"/>
    <w:rsid w:val="004C4FA9"/>
    <w:rsid w:val="004D4602"/>
    <w:rsid w:val="004D5E12"/>
    <w:rsid w:val="004E55EA"/>
    <w:rsid w:val="004F2215"/>
    <w:rsid w:val="004F3E91"/>
    <w:rsid w:val="00503513"/>
    <w:rsid w:val="00513A99"/>
    <w:rsid w:val="00517927"/>
    <w:rsid w:val="005353D5"/>
    <w:rsid w:val="00551B15"/>
    <w:rsid w:val="00552A05"/>
    <w:rsid w:val="005535BB"/>
    <w:rsid w:val="00557919"/>
    <w:rsid w:val="00557A73"/>
    <w:rsid w:val="00560CD4"/>
    <w:rsid w:val="005672FF"/>
    <w:rsid w:val="00571764"/>
    <w:rsid w:val="00581E73"/>
    <w:rsid w:val="00596085"/>
    <w:rsid w:val="005A789B"/>
    <w:rsid w:val="005B2848"/>
    <w:rsid w:val="005B33BA"/>
    <w:rsid w:val="005C297B"/>
    <w:rsid w:val="005C4EF8"/>
    <w:rsid w:val="005C505C"/>
    <w:rsid w:val="005C6C27"/>
    <w:rsid w:val="005D066F"/>
    <w:rsid w:val="005E038B"/>
    <w:rsid w:val="005E15EB"/>
    <w:rsid w:val="005E27C6"/>
    <w:rsid w:val="005E2FEE"/>
    <w:rsid w:val="005F05F5"/>
    <w:rsid w:val="005F4750"/>
    <w:rsid w:val="005F7BEC"/>
    <w:rsid w:val="00606256"/>
    <w:rsid w:val="00610FE9"/>
    <w:rsid w:val="0061292E"/>
    <w:rsid w:val="00613511"/>
    <w:rsid w:val="00613691"/>
    <w:rsid w:val="006179B6"/>
    <w:rsid w:val="0063350D"/>
    <w:rsid w:val="006377ED"/>
    <w:rsid w:val="00641983"/>
    <w:rsid w:val="00647D82"/>
    <w:rsid w:val="00650196"/>
    <w:rsid w:val="0065329F"/>
    <w:rsid w:val="00653411"/>
    <w:rsid w:val="00656A0C"/>
    <w:rsid w:val="00657083"/>
    <w:rsid w:val="00662C59"/>
    <w:rsid w:val="00675AC4"/>
    <w:rsid w:val="00676399"/>
    <w:rsid w:val="00683636"/>
    <w:rsid w:val="00683C16"/>
    <w:rsid w:val="006A4DD8"/>
    <w:rsid w:val="006A7EDD"/>
    <w:rsid w:val="006B0759"/>
    <w:rsid w:val="006B51FB"/>
    <w:rsid w:val="006C01BD"/>
    <w:rsid w:val="006C0AF5"/>
    <w:rsid w:val="006C236D"/>
    <w:rsid w:val="006C3AF4"/>
    <w:rsid w:val="006C5C3E"/>
    <w:rsid w:val="006C6BA2"/>
    <w:rsid w:val="006D09E6"/>
    <w:rsid w:val="006D113D"/>
    <w:rsid w:val="006D14EB"/>
    <w:rsid w:val="006D1FED"/>
    <w:rsid w:val="006D58EB"/>
    <w:rsid w:val="006E4441"/>
    <w:rsid w:val="006F1EED"/>
    <w:rsid w:val="0070092A"/>
    <w:rsid w:val="00702D99"/>
    <w:rsid w:val="007071E3"/>
    <w:rsid w:val="007138CD"/>
    <w:rsid w:val="00715591"/>
    <w:rsid w:val="00725275"/>
    <w:rsid w:val="0073121F"/>
    <w:rsid w:val="00731C28"/>
    <w:rsid w:val="007343AD"/>
    <w:rsid w:val="00736202"/>
    <w:rsid w:val="0074158D"/>
    <w:rsid w:val="007468A1"/>
    <w:rsid w:val="00753E79"/>
    <w:rsid w:val="0075580E"/>
    <w:rsid w:val="00767684"/>
    <w:rsid w:val="00770358"/>
    <w:rsid w:val="007754E9"/>
    <w:rsid w:val="0078089C"/>
    <w:rsid w:val="00780A9C"/>
    <w:rsid w:val="00781A4F"/>
    <w:rsid w:val="007825C3"/>
    <w:rsid w:val="00791F85"/>
    <w:rsid w:val="0079534D"/>
    <w:rsid w:val="007A40FA"/>
    <w:rsid w:val="007A519F"/>
    <w:rsid w:val="007B58C0"/>
    <w:rsid w:val="007B7EDB"/>
    <w:rsid w:val="007C128A"/>
    <w:rsid w:val="007C2402"/>
    <w:rsid w:val="007C25D5"/>
    <w:rsid w:val="007C7B20"/>
    <w:rsid w:val="007D0972"/>
    <w:rsid w:val="007D5DA1"/>
    <w:rsid w:val="007D700A"/>
    <w:rsid w:val="007E669F"/>
    <w:rsid w:val="007F6BCB"/>
    <w:rsid w:val="00800E2C"/>
    <w:rsid w:val="00811DB0"/>
    <w:rsid w:val="00816521"/>
    <w:rsid w:val="00816B57"/>
    <w:rsid w:val="00831BC3"/>
    <w:rsid w:val="008337B7"/>
    <w:rsid w:val="00837A27"/>
    <w:rsid w:val="00842AC3"/>
    <w:rsid w:val="0084505C"/>
    <w:rsid w:val="0084558C"/>
    <w:rsid w:val="00846FBE"/>
    <w:rsid w:val="00854506"/>
    <w:rsid w:val="008559D7"/>
    <w:rsid w:val="00860CA0"/>
    <w:rsid w:val="0086261A"/>
    <w:rsid w:val="00863DD5"/>
    <w:rsid w:val="00864DA8"/>
    <w:rsid w:val="00867516"/>
    <w:rsid w:val="00867A9F"/>
    <w:rsid w:val="0088548A"/>
    <w:rsid w:val="00886725"/>
    <w:rsid w:val="008A2D2E"/>
    <w:rsid w:val="008A5E60"/>
    <w:rsid w:val="008B24C7"/>
    <w:rsid w:val="008B5963"/>
    <w:rsid w:val="008C1698"/>
    <w:rsid w:val="008C310C"/>
    <w:rsid w:val="008C4354"/>
    <w:rsid w:val="008C5063"/>
    <w:rsid w:val="008D17C9"/>
    <w:rsid w:val="008E0476"/>
    <w:rsid w:val="008F3B3D"/>
    <w:rsid w:val="008F51F3"/>
    <w:rsid w:val="00903273"/>
    <w:rsid w:val="009115AF"/>
    <w:rsid w:val="00912DD4"/>
    <w:rsid w:val="00915153"/>
    <w:rsid w:val="009162D9"/>
    <w:rsid w:val="009178B7"/>
    <w:rsid w:val="009268CE"/>
    <w:rsid w:val="00926BEF"/>
    <w:rsid w:val="00927360"/>
    <w:rsid w:val="00927B2A"/>
    <w:rsid w:val="00942B0A"/>
    <w:rsid w:val="009432CA"/>
    <w:rsid w:val="00946992"/>
    <w:rsid w:val="009530A8"/>
    <w:rsid w:val="009534C7"/>
    <w:rsid w:val="0095378D"/>
    <w:rsid w:val="0095491A"/>
    <w:rsid w:val="00956662"/>
    <w:rsid w:val="0097515A"/>
    <w:rsid w:val="00976DC2"/>
    <w:rsid w:val="00977F57"/>
    <w:rsid w:val="0098011A"/>
    <w:rsid w:val="0098104B"/>
    <w:rsid w:val="009838EE"/>
    <w:rsid w:val="009907B0"/>
    <w:rsid w:val="0099148F"/>
    <w:rsid w:val="009A45BE"/>
    <w:rsid w:val="009B4F44"/>
    <w:rsid w:val="009D2748"/>
    <w:rsid w:val="009D4CF5"/>
    <w:rsid w:val="009D56BD"/>
    <w:rsid w:val="009E0AB5"/>
    <w:rsid w:val="009E334E"/>
    <w:rsid w:val="009E6520"/>
    <w:rsid w:val="009E685A"/>
    <w:rsid w:val="009F75C3"/>
    <w:rsid w:val="00A03D7D"/>
    <w:rsid w:val="00A07A3E"/>
    <w:rsid w:val="00A1338A"/>
    <w:rsid w:val="00A25084"/>
    <w:rsid w:val="00A31C97"/>
    <w:rsid w:val="00A37559"/>
    <w:rsid w:val="00A40C72"/>
    <w:rsid w:val="00A504ED"/>
    <w:rsid w:val="00A53D89"/>
    <w:rsid w:val="00A53E7A"/>
    <w:rsid w:val="00A540AE"/>
    <w:rsid w:val="00A57A93"/>
    <w:rsid w:val="00A608EF"/>
    <w:rsid w:val="00A628A3"/>
    <w:rsid w:val="00A73332"/>
    <w:rsid w:val="00A80BF2"/>
    <w:rsid w:val="00A818A9"/>
    <w:rsid w:val="00A8565F"/>
    <w:rsid w:val="00A86F5F"/>
    <w:rsid w:val="00A93F28"/>
    <w:rsid w:val="00A95ADF"/>
    <w:rsid w:val="00AB63BD"/>
    <w:rsid w:val="00AB6F2A"/>
    <w:rsid w:val="00AC0FBF"/>
    <w:rsid w:val="00AE4430"/>
    <w:rsid w:val="00AE688E"/>
    <w:rsid w:val="00AF6E63"/>
    <w:rsid w:val="00B001DF"/>
    <w:rsid w:val="00B02B8A"/>
    <w:rsid w:val="00B05FAA"/>
    <w:rsid w:val="00B07ECD"/>
    <w:rsid w:val="00B147D0"/>
    <w:rsid w:val="00B23197"/>
    <w:rsid w:val="00B24E04"/>
    <w:rsid w:val="00B26FE9"/>
    <w:rsid w:val="00B37CAE"/>
    <w:rsid w:val="00B400E0"/>
    <w:rsid w:val="00B463A3"/>
    <w:rsid w:val="00B66505"/>
    <w:rsid w:val="00B67242"/>
    <w:rsid w:val="00B765CF"/>
    <w:rsid w:val="00B90719"/>
    <w:rsid w:val="00B92A9E"/>
    <w:rsid w:val="00B94BFF"/>
    <w:rsid w:val="00BA6834"/>
    <w:rsid w:val="00BA7F8C"/>
    <w:rsid w:val="00BB4D32"/>
    <w:rsid w:val="00BB6CEE"/>
    <w:rsid w:val="00BC2A62"/>
    <w:rsid w:val="00BC5E08"/>
    <w:rsid w:val="00BD0CEA"/>
    <w:rsid w:val="00BD7AD6"/>
    <w:rsid w:val="00C033ED"/>
    <w:rsid w:val="00C040D3"/>
    <w:rsid w:val="00C1215D"/>
    <w:rsid w:val="00C213C3"/>
    <w:rsid w:val="00C2284C"/>
    <w:rsid w:val="00C24778"/>
    <w:rsid w:val="00C30EEB"/>
    <w:rsid w:val="00C44C63"/>
    <w:rsid w:val="00C50BB2"/>
    <w:rsid w:val="00C53476"/>
    <w:rsid w:val="00C80B64"/>
    <w:rsid w:val="00C81634"/>
    <w:rsid w:val="00C832F7"/>
    <w:rsid w:val="00C9003D"/>
    <w:rsid w:val="00C907F5"/>
    <w:rsid w:val="00CA186D"/>
    <w:rsid w:val="00CB05DE"/>
    <w:rsid w:val="00CB29C6"/>
    <w:rsid w:val="00CB7941"/>
    <w:rsid w:val="00CC0B32"/>
    <w:rsid w:val="00CC0E91"/>
    <w:rsid w:val="00CC2C52"/>
    <w:rsid w:val="00CD01B3"/>
    <w:rsid w:val="00CD454D"/>
    <w:rsid w:val="00CE6F31"/>
    <w:rsid w:val="00CF0EFF"/>
    <w:rsid w:val="00CF6AD7"/>
    <w:rsid w:val="00D0293D"/>
    <w:rsid w:val="00D07AC8"/>
    <w:rsid w:val="00D1346A"/>
    <w:rsid w:val="00D13C74"/>
    <w:rsid w:val="00D15804"/>
    <w:rsid w:val="00D161E4"/>
    <w:rsid w:val="00D1756A"/>
    <w:rsid w:val="00D20891"/>
    <w:rsid w:val="00D21E55"/>
    <w:rsid w:val="00D32DB3"/>
    <w:rsid w:val="00D37C88"/>
    <w:rsid w:val="00D4165F"/>
    <w:rsid w:val="00D4605D"/>
    <w:rsid w:val="00D907DC"/>
    <w:rsid w:val="00D94996"/>
    <w:rsid w:val="00D96A87"/>
    <w:rsid w:val="00DA13D0"/>
    <w:rsid w:val="00DA4232"/>
    <w:rsid w:val="00DA703F"/>
    <w:rsid w:val="00DB4F37"/>
    <w:rsid w:val="00DB5309"/>
    <w:rsid w:val="00DC07A4"/>
    <w:rsid w:val="00DD0304"/>
    <w:rsid w:val="00DD0C0D"/>
    <w:rsid w:val="00DD0C73"/>
    <w:rsid w:val="00DD5425"/>
    <w:rsid w:val="00DD686B"/>
    <w:rsid w:val="00DD6983"/>
    <w:rsid w:val="00DD69B6"/>
    <w:rsid w:val="00DD74CA"/>
    <w:rsid w:val="00DD7DF7"/>
    <w:rsid w:val="00DE06FB"/>
    <w:rsid w:val="00DE0FA8"/>
    <w:rsid w:val="00DE614D"/>
    <w:rsid w:val="00DF3053"/>
    <w:rsid w:val="00DF31F8"/>
    <w:rsid w:val="00E13B30"/>
    <w:rsid w:val="00E23E54"/>
    <w:rsid w:val="00E324C2"/>
    <w:rsid w:val="00E33652"/>
    <w:rsid w:val="00E36EE7"/>
    <w:rsid w:val="00E408C0"/>
    <w:rsid w:val="00E44E38"/>
    <w:rsid w:val="00E50AF2"/>
    <w:rsid w:val="00E5216E"/>
    <w:rsid w:val="00E53B98"/>
    <w:rsid w:val="00E71C7F"/>
    <w:rsid w:val="00E72BB5"/>
    <w:rsid w:val="00E76D24"/>
    <w:rsid w:val="00E77D34"/>
    <w:rsid w:val="00E81804"/>
    <w:rsid w:val="00E97F7A"/>
    <w:rsid w:val="00EA0716"/>
    <w:rsid w:val="00EB1955"/>
    <w:rsid w:val="00EB1B1D"/>
    <w:rsid w:val="00EB20AF"/>
    <w:rsid w:val="00EC2A5E"/>
    <w:rsid w:val="00F10148"/>
    <w:rsid w:val="00F15131"/>
    <w:rsid w:val="00F15B86"/>
    <w:rsid w:val="00F2371B"/>
    <w:rsid w:val="00F42205"/>
    <w:rsid w:val="00F43722"/>
    <w:rsid w:val="00F4510B"/>
    <w:rsid w:val="00F51317"/>
    <w:rsid w:val="00F53702"/>
    <w:rsid w:val="00F6518B"/>
    <w:rsid w:val="00F67D1C"/>
    <w:rsid w:val="00F81EAF"/>
    <w:rsid w:val="00F966C8"/>
    <w:rsid w:val="00FA05AA"/>
    <w:rsid w:val="00FB1DAC"/>
    <w:rsid w:val="00FB3E23"/>
    <w:rsid w:val="00FB7270"/>
    <w:rsid w:val="00FC274B"/>
    <w:rsid w:val="00FC2A95"/>
    <w:rsid w:val="00FC407B"/>
    <w:rsid w:val="00FC5439"/>
    <w:rsid w:val="00FC62FC"/>
    <w:rsid w:val="00FE0CF6"/>
    <w:rsid w:val="00FE410E"/>
    <w:rsid w:val="00FE6768"/>
    <w:rsid w:val="00FF0A69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0A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0A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0A69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F0A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F0A6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0A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0A69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FF0A69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semiHidden/>
    <w:rsid w:val="00FF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0A6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F0A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FF0A69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FF0A69"/>
    <w:rPr>
      <w:rFonts w:ascii="Calibri" w:hAnsi="Calibri"/>
      <w:sz w:val="22"/>
      <w:szCs w:val="22"/>
      <w:lang w:val="ru-RU" w:eastAsia="ru-RU" w:bidi="ar-SA"/>
    </w:rPr>
  </w:style>
  <w:style w:type="character" w:styleId="a5">
    <w:name w:val="annotation reference"/>
    <w:semiHidden/>
    <w:rsid w:val="00FF0A6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F0A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FF0A69"/>
    <w:rPr>
      <w:rFonts w:ascii="Calibri" w:hAnsi="Calibri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rsid w:val="00FF0A69"/>
    <w:rPr>
      <w:b/>
      <w:bCs/>
    </w:rPr>
  </w:style>
  <w:style w:type="character" w:customStyle="1" w:styleId="a9">
    <w:name w:val="Тема примечания Знак"/>
    <w:link w:val="a8"/>
    <w:semiHidden/>
    <w:locked/>
    <w:rsid w:val="00FF0A69"/>
    <w:rPr>
      <w:rFonts w:ascii="Calibri" w:hAnsi="Calibri"/>
      <w:b/>
      <w:bCs/>
      <w:lang w:val="ru-RU" w:eastAsia="ru-RU" w:bidi="ar-SA"/>
    </w:rPr>
  </w:style>
  <w:style w:type="paragraph" w:styleId="aa">
    <w:name w:val="Normal (Web)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FF0A69"/>
    <w:rPr>
      <w:rFonts w:cs="Times New Roman"/>
      <w:b/>
    </w:rPr>
  </w:style>
  <w:style w:type="character" w:styleId="ac">
    <w:name w:val="Hyperlink"/>
    <w:rsid w:val="00FF0A69"/>
    <w:rPr>
      <w:rFonts w:cs="Times New Roman"/>
      <w:color w:val="0000FF"/>
      <w:u w:val="single"/>
    </w:rPr>
  </w:style>
  <w:style w:type="paragraph" w:customStyle="1" w:styleId="ConsPlusTitle">
    <w:name w:val="ConsPlusTitle"/>
    <w:rsid w:val="00FF0A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FF0A69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table" w:styleId="ad">
    <w:name w:val="Table Grid"/>
    <w:basedOn w:val="a1"/>
    <w:rsid w:val="00FF0A69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F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F0A69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F0A6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rsid w:val="00FF0A69"/>
    <w:rPr>
      <w:rFonts w:cs="Times New Roman"/>
    </w:rPr>
  </w:style>
  <w:style w:type="paragraph" w:styleId="ae">
    <w:name w:val="Body Text Indent"/>
    <w:basedOn w:val="a"/>
    <w:link w:val="af"/>
    <w:semiHidden/>
    <w:rsid w:val="00FF0A69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FF0A69"/>
    <w:rPr>
      <w:sz w:val="28"/>
      <w:szCs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2">
    <w:name w:val="footer"/>
    <w:basedOn w:val="a"/>
    <w:link w:val="af3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4">
    <w:name w:val="Body Text"/>
    <w:basedOn w:val="a"/>
    <w:link w:val="af5"/>
    <w:rsid w:val="00FF0A69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locked/>
    <w:rsid w:val="00FF0A69"/>
    <w:rPr>
      <w:sz w:val="28"/>
      <w:szCs w:val="24"/>
      <w:lang w:val="ru-RU" w:eastAsia="ru-RU" w:bidi="ar-SA"/>
    </w:rPr>
  </w:style>
  <w:style w:type="paragraph" w:styleId="af6">
    <w:name w:val="footnote text"/>
    <w:basedOn w:val="a"/>
    <w:link w:val="af7"/>
    <w:semiHidden/>
    <w:rsid w:val="00FF0A6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FF0A69"/>
    <w:rPr>
      <w:rFonts w:ascii="Calibri" w:hAnsi="Calibri"/>
      <w:lang w:val="ru-RU" w:eastAsia="ru-RU" w:bidi="ar-SA"/>
    </w:rPr>
  </w:style>
  <w:style w:type="paragraph" w:customStyle="1" w:styleId="formattext">
    <w:name w:val="format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rsid w:val="00FF0A69"/>
    <w:rPr>
      <w:rFonts w:cs="Times New Roman"/>
    </w:rPr>
  </w:style>
  <w:style w:type="paragraph" w:customStyle="1" w:styleId="juscontext">
    <w:name w:val="juscon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FF0A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FF0A69"/>
    <w:rPr>
      <w:sz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F0A69"/>
    <w:pPr>
      <w:widowControl w:val="0"/>
      <w:shd w:val="clear" w:color="auto" w:fill="FFFFFF"/>
      <w:spacing w:after="0" w:line="302" w:lineRule="exact"/>
    </w:pPr>
    <w:rPr>
      <w:rFonts w:ascii="Times New Roman" w:hAnsi="Times New Roman"/>
      <w:sz w:val="26"/>
      <w:szCs w:val="20"/>
      <w:shd w:val="clear" w:color="auto" w:fill="FFFFFF"/>
    </w:rPr>
  </w:style>
  <w:style w:type="paragraph" w:customStyle="1" w:styleId="12">
    <w:name w:val="Без интервала1"/>
    <w:aliases w:val="Стандартный для документов_Юля"/>
    <w:rsid w:val="00FF0A69"/>
    <w:rPr>
      <w:sz w:val="24"/>
      <w:szCs w:val="24"/>
    </w:rPr>
  </w:style>
  <w:style w:type="table" w:customStyle="1" w:styleId="13">
    <w:name w:val="Сетка таблицы светлая1"/>
    <w:rsid w:val="00FF0A69"/>
    <w:rPr>
      <w:rFonts w:ascii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FF0A69"/>
    <w:rPr>
      <w:b/>
      <w:sz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FF0A69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/>
      <w:b/>
      <w:sz w:val="28"/>
      <w:szCs w:val="20"/>
      <w:shd w:val="clear" w:color="auto" w:fill="FFFFFF"/>
    </w:rPr>
  </w:style>
  <w:style w:type="character" w:styleId="af8">
    <w:name w:val="page number"/>
    <w:basedOn w:val="a0"/>
    <w:rsid w:val="00886725"/>
  </w:style>
  <w:style w:type="paragraph" w:styleId="af9">
    <w:name w:val="List Paragraph"/>
    <w:basedOn w:val="a"/>
    <w:uiPriority w:val="34"/>
    <w:qFormat/>
    <w:rsid w:val="004B0B17"/>
    <w:pPr>
      <w:ind w:left="720"/>
      <w:contextualSpacing/>
    </w:pPr>
  </w:style>
  <w:style w:type="paragraph" w:styleId="afa">
    <w:name w:val="No Spacing"/>
    <w:uiPriority w:val="1"/>
    <w:qFormat/>
    <w:rsid w:val="00CB2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0A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0A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0A69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F0A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F0A6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0A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F0A6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0A69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FF0A69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semiHidden/>
    <w:rsid w:val="00FF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0A6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F0A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FF0A69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FF0A69"/>
    <w:rPr>
      <w:rFonts w:ascii="Calibri" w:hAnsi="Calibri"/>
      <w:sz w:val="22"/>
      <w:szCs w:val="22"/>
      <w:lang w:val="ru-RU" w:eastAsia="ru-RU" w:bidi="ar-SA"/>
    </w:rPr>
  </w:style>
  <w:style w:type="character" w:styleId="a5">
    <w:name w:val="annotation reference"/>
    <w:semiHidden/>
    <w:rsid w:val="00FF0A6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F0A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FF0A69"/>
    <w:rPr>
      <w:rFonts w:ascii="Calibri" w:hAnsi="Calibri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rsid w:val="00FF0A69"/>
    <w:rPr>
      <w:b/>
      <w:bCs/>
    </w:rPr>
  </w:style>
  <w:style w:type="character" w:customStyle="1" w:styleId="a9">
    <w:name w:val="Тема примечания Знак"/>
    <w:link w:val="a8"/>
    <w:semiHidden/>
    <w:locked/>
    <w:rsid w:val="00FF0A69"/>
    <w:rPr>
      <w:rFonts w:ascii="Calibri" w:hAnsi="Calibri"/>
      <w:b/>
      <w:bCs/>
      <w:lang w:val="ru-RU" w:eastAsia="ru-RU" w:bidi="ar-SA"/>
    </w:rPr>
  </w:style>
  <w:style w:type="paragraph" w:styleId="aa">
    <w:name w:val="Normal (Web)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FF0A69"/>
    <w:rPr>
      <w:rFonts w:cs="Times New Roman"/>
      <w:b/>
    </w:rPr>
  </w:style>
  <w:style w:type="character" w:styleId="ac">
    <w:name w:val="Hyperlink"/>
    <w:rsid w:val="00FF0A69"/>
    <w:rPr>
      <w:rFonts w:cs="Times New Roman"/>
      <w:color w:val="0000FF"/>
      <w:u w:val="single"/>
    </w:rPr>
  </w:style>
  <w:style w:type="paragraph" w:customStyle="1" w:styleId="ConsPlusTitle">
    <w:name w:val="ConsPlusTitle"/>
    <w:rsid w:val="00FF0A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FF0A69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table" w:styleId="ad">
    <w:name w:val="Table Grid"/>
    <w:basedOn w:val="a1"/>
    <w:rsid w:val="00FF0A69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F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F0A69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F0A6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rsid w:val="00FF0A69"/>
    <w:rPr>
      <w:rFonts w:cs="Times New Roman"/>
    </w:rPr>
  </w:style>
  <w:style w:type="paragraph" w:styleId="ae">
    <w:name w:val="Body Text Indent"/>
    <w:basedOn w:val="a"/>
    <w:link w:val="af"/>
    <w:semiHidden/>
    <w:rsid w:val="00FF0A69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FF0A69"/>
    <w:rPr>
      <w:sz w:val="28"/>
      <w:szCs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2">
    <w:name w:val="footer"/>
    <w:basedOn w:val="a"/>
    <w:link w:val="af3"/>
    <w:rsid w:val="00FF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locked/>
    <w:rsid w:val="00FF0A69"/>
    <w:rPr>
      <w:rFonts w:ascii="Calibri" w:hAnsi="Calibri"/>
      <w:sz w:val="22"/>
      <w:szCs w:val="22"/>
      <w:lang w:val="ru-RU" w:eastAsia="ru-RU" w:bidi="ar-SA"/>
    </w:rPr>
  </w:style>
  <w:style w:type="paragraph" w:styleId="af4">
    <w:name w:val="Body Text"/>
    <w:basedOn w:val="a"/>
    <w:link w:val="af5"/>
    <w:rsid w:val="00FF0A69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locked/>
    <w:rsid w:val="00FF0A69"/>
    <w:rPr>
      <w:sz w:val="28"/>
      <w:szCs w:val="24"/>
      <w:lang w:val="ru-RU" w:eastAsia="ru-RU" w:bidi="ar-SA"/>
    </w:rPr>
  </w:style>
  <w:style w:type="paragraph" w:styleId="af6">
    <w:name w:val="footnote text"/>
    <w:basedOn w:val="a"/>
    <w:link w:val="af7"/>
    <w:semiHidden/>
    <w:rsid w:val="00FF0A6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FF0A69"/>
    <w:rPr>
      <w:rFonts w:ascii="Calibri" w:hAnsi="Calibri"/>
      <w:lang w:val="ru-RU" w:eastAsia="ru-RU" w:bidi="ar-SA"/>
    </w:rPr>
  </w:style>
  <w:style w:type="paragraph" w:customStyle="1" w:styleId="formattext">
    <w:name w:val="format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rsid w:val="00FF0A69"/>
    <w:rPr>
      <w:rFonts w:cs="Times New Roman"/>
    </w:rPr>
  </w:style>
  <w:style w:type="paragraph" w:customStyle="1" w:styleId="juscontext">
    <w:name w:val="juscontext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FF0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FF0A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FF0A69"/>
    <w:rPr>
      <w:sz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F0A69"/>
    <w:pPr>
      <w:widowControl w:val="0"/>
      <w:shd w:val="clear" w:color="auto" w:fill="FFFFFF"/>
      <w:spacing w:after="0" w:line="302" w:lineRule="exact"/>
    </w:pPr>
    <w:rPr>
      <w:rFonts w:ascii="Times New Roman" w:hAnsi="Times New Roman"/>
      <w:sz w:val="26"/>
      <w:szCs w:val="20"/>
      <w:shd w:val="clear" w:color="auto" w:fill="FFFFFF"/>
    </w:rPr>
  </w:style>
  <w:style w:type="paragraph" w:customStyle="1" w:styleId="12">
    <w:name w:val="Без интервала1"/>
    <w:aliases w:val="Стандартный для документов_Юля"/>
    <w:rsid w:val="00FF0A69"/>
    <w:rPr>
      <w:sz w:val="24"/>
      <w:szCs w:val="24"/>
    </w:rPr>
  </w:style>
  <w:style w:type="table" w:customStyle="1" w:styleId="13">
    <w:name w:val="Сетка таблицы светлая1"/>
    <w:rsid w:val="00FF0A69"/>
    <w:rPr>
      <w:rFonts w:ascii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FF0A69"/>
    <w:rPr>
      <w:b/>
      <w:sz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FF0A69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/>
      <w:b/>
      <w:sz w:val="28"/>
      <w:szCs w:val="20"/>
      <w:shd w:val="clear" w:color="auto" w:fill="FFFFFF"/>
    </w:rPr>
  </w:style>
  <w:style w:type="character" w:styleId="af8">
    <w:name w:val="page number"/>
    <w:basedOn w:val="a0"/>
    <w:rsid w:val="00886725"/>
  </w:style>
  <w:style w:type="paragraph" w:styleId="af9">
    <w:name w:val="List Paragraph"/>
    <w:basedOn w:val="a"/>
    <w:uiPriority w:val="34"/>
    <w:qFormat/>
    <w:rsid w:val="004B0B17"/>
    <w:pPr>
      <w:ind w:left="720"/>
      <w:contextualSpacing/>
    </w:pPr>
  </w:style>
  <w:style w:type="paragraph" w:styleId="afa">
    <w:name w:val="No Spacing"/>
    <w:uiPriority w:val="1"/>
    <w:qFormat/>
    <w:rsid w:val="00CB2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855-E2EF-459C-9571-9D26E58C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19367</CharactersWithSpaces>
  <SharedDoc>false</SharedDoc>
  <HLinks>
    <vt:vector size="18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consultantplus://offline/main?base=RLAW073;n=86926;fld=134;dst=100177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consultantplus://offline/main?base=RLAW073;n=86926;fld=134;dst=100167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consultantplus://offline/ref=7467E25F67A1FD62FD46FDCC240131A0190528163F20724739B1D8A5025418CF3E332FE246371781165D50U6n5M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Морозова Ольга Олеговна</cp:lastModifiedBy>
  <cp:revision>2</cp:revision>
  <cp:lastPrinted>2022-05-06T08:15:00Z</cp:lastPrinted>
  <dcterms:created xsi:type="dcterms:W3CDTF">2022-05-16T07:48:00Z</dcterms:created>
  <dcterms:modified xsi:type="dcterms:W3CDTF">2022-05-16T07:48:00Z</dcterms:modified>
</cp:coreProperties>
</file>