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D22" w:rsidRPr="00685DD5" w:rsidRDefault="0042074D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-1305588</wp:posOffset>
                </wp:positionH>
                <wp:positionV relativeFrom="page">
                  <wp:posOffset>231168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2.8pt;margin-top:18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8xx&#10;t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747078" w:rsidRDefault="0042074D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23.06.2022                        2235-па</w:t>
      </w: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037AF" w:rsidRPr="00685DD5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О</w:t>
      </w:r>
      <w:r w:rsidR="006638F5" w:rsidRPr="006638F5">
        <w:rPr>
          <w:rFonts w:ascii="Times New Roman" w:hAnsi="Times New Roman"/>
          <w:sz w:val="24"/>
          <w:szCs w:val="24"/>
        </w:rPr>
        <w:t xml:space="preserve"> </w:t>
      </w:r>
      <w:r w:rsidR="006638F5">
        <w:rPr>
          <w:rFonts w:ascii="Times New Roman" w:hAnsi="Times New Roman"/>
          <w:sz w:val="24"/>
          <w:szCs w:val="24"/>
        </w:rPr>
        <w:t>внесении изменений в</w:t>
      </w:r>
      <w:r w:rsidRPr="00685DD5">
        <w:rPr>
          <w:rFonts w:ascii="Times New Roman" w:hAnsi="Times New Roman"/>
          <w:sz w:val="24"/>
          <w:szCs w:val="24"/>
        </w:rPr>
        <w:t xml:space="preserve"> муниципальн</w:t>
      </w:r>
      <w:r w:rsidR="006638F5">
        <w:rPr>
          <w:rFonts w:ascii="Times New Roman" w:hAnsi="Times New Roman"/>
          <w:sz w:val="24"/>
          <w:szCs w:val="24"/>
        </w:rPr>
        <w:t>ую</w:t>
      </w:r>
      <w:r w:rsidR="00012B5A">
        <w:rPr>
          <w:rFonts w:ascii="Times New Roman" w:hAnsi="Times New Roman"/>
          <w:sz w:val="24"/>
          <w:szCs w:val="24"/>
        </w:rPr>
        <w:t xml:space="preserve"> программ</w:t>
      </w:r>
      <w:r w:rsidR="00CC45A8">
        <w:rPr>
          <w:rFonts w:ascii="Times New Roman" w:hAnsi="Times New Roman"/>
          <w:sz w:val="24"/>
          <w:szCs w:val="24"/>
        </w:rPr>
        <w:t>у</w:t>
      </w:r>
    </w:p>
    <w:p w:rsidR="00685DD5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 xml:space="preserve">«Развитие системы образования муниципального </w:t>
      </w:r>
    </w:p>
    <w:p w:rsidR="00781EB9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1EB9" w:rsidRPr="00685DD5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81EB9" w:rsidRPr="00685DD5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p w:rsidR="00224657" w:rsidRPr="00685DD5" w:rsidRDefault="00224657" w:rsidP="00685DD5">
      <w:pPr>
        <w:pStyle w:val="Default"/>
        <w:jc w:val="both"/>
        <w:rPr>
          <w:rFonts w:ascii="Times New Roman" w:hAnsi="Times New Roman" w:cs="Times New Roman"/>
        </w:rPr>
      </w:pP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</w:rPr>
      </w:pPr>
    </w:p>
    <w:p w:rsidR="00012B5A" w:rsidRPr="00294127" w:rsidRDefault="009736B0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5DD5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</w:t>
      </w:r>
      <w:r w:rsidRPr="00685DD5">
        <w:rPr>
          <w:rFonts w:ascii="Times New Roman" w:hAnsi="Times New Roman"/>
          <w:sz w:val="24"/>
          <w:szCs w:val="24"/>
        </w:rPr>
        <w:t>о</w:t>
      </w:r>
      <w:r w:rsidRPr="00685DD5">
        <w:rPr>
          <w:rFonts w:ascii="Times New Roman" w:hAnsi="Times New Roman"/>
          <w:sz w:val="24"/>
          <w:szCs w:val="24"/>
        </w:rPr>
        <w:t>рядком разработки, утверждения, изменения, реализации и оценки эффективности муниципаль</w:t>
      </w:r>
      <w:r w:rsidR="00685DD5">
        <w:rPr>
          <w:rFonts w:ascii="Times New Roman" w:hAnsi="Times New Roman"/>
          <w:sz w:val="24"/>
          <w:szCs w:val="24"/>
        </w:rPr>
        <w:t xml:space="preserve">ных программ </w:t>
      </w:r>
      <w:r w:rsidRPr="00685DD5"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 w:rsidRPr="00685DD5">
        <w:rPr>
          <w:rFonts w:ascii="Times New Roman" w:hAnsi="Times New Roman"/>
          <w:sz w:val="24"/>
          <w:szCs w:val="24"/>
        </w:rPr>
        <w:t>н</w:t>
      </w:r>
      <w:r w:rsidRPr="00685DD5">
        <w:rPr>
          <w:rFonts w:ascii="Times New Roman" w:hAnsi="Times New Roman"/>
          <w:sz w:val="24"/>
          <w:szCs w:val="24"/>
        </w:rPr>
        <w:t>градской области</w:t>
      </w:r>
      <w:r w:rsidR="00685DD5">
        <w:rPr>
          <w:rFonts w:ascii="Times New Roman" w:hAnsi="Times New Roman"/>
          <w:sz w:val="24"/>
          <w:szCs w:val="24"/>
        </w:rPr>
        <w:t xml:space="preserve">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</w:t>
      </w:r>
      <w:r w:rsidR="006B0FD1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6B0FD1">
        <w:rPr>
          <w:rFonts w:ascii="Times New Roman" w:hAnsi="Times New Roman"/>
          <w:color w:val="000000"/>
          <w:sz w:val="24"/>
          <w:szCs w:val="24"/>
        </w:rPr>
        <w:t>о</w:t>
      </w:r>
      <w:r w:rsidR="006B0FD1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</w:t>
      </w:r>
      <w:r w:rsidRPr="00685DD5">
        <w:rPr>
          <w:rFonts w:ascii="Times New Roman" w:hAnsi="Times New Roman"/>
          <w:sz w:val="24"/>
          <w:szCs w:val="24"/>
        </w:rPr>
        <w:t xml:space="preserve">, </w:t>
      </w:r>
      <w:r w:rsidR="006B0FD1">
        <w:rPr>
          <w:rFonts w:ascii="Times New Roman" w:hAnsi="Times New Roman"/>
          <w:sz w:val="24"/>
          <w:szCs w:val="24"/>
        </w:rPr>
        <w:t xml:space="preserve">утвержденным </w:t>
      </w:r>
      <w:r w:rsidR="00012B5A">
        <w:rPr>
          <w:rFonts w:ascii="Times New Roman" w:hAnsi="Times New Roman"/>
          <w:sz w:val="24"/>
          <w:szCs w:val="24"/>
        </w:rPr>
        <w:t>постановлени</w:t>
      </w:r>
      <w:r w:rsidR="006B0FD1">
        <w:rPr>
          <w:rFonts w:ascii="Times New Roman" w:hAnsi="Times New Roman"/>
          <w:sz w:val="24"/>
          <w:szCs w:val="24"/>
        </w:rPr>
        <w:t>ем</w:t>
      </w:r>
      <w:r w:rsidR="00012B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</w:t>
      </w:r>
      <w:r w:rsidR="006B0FD1">
        <w:rPr>
          <w:rFonts w:ascii="Times New Roman" w:hAnsi="Times New Roman"/>
          <w:sz w:val="24"/>
          <w:szCs w:val="24"/>
        </w:rPr>
        <w:t>ой области от 07.12.2021 № 2850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 xml:space="preserve">, администрация муниципального образования Тосненский район Ленинградской  области </w:t>
      </w:r>
      <w:proofErr w:type="gramEnd"/>
    </w:p>
    <w:p w:rsidR="008763A3" w:rsidRPr="00685DD5" w:rsidRDefault="008763A3" w:rsidP="00685DD5">
      <w:pPr>
        <w:pStyle w:val="ConsPlusNormal"/>
        <w:jc w:val="both"/>
        <w:rPr>
          <w:rFonts w:ascii="Times New Roman" w:hAnsi="Times New Roman"/>
        </w:rPr>
      </w:pPr>
    </w:p>
    <w:p w:rsidR="008A6A56" w:rsidRPr="00685DD5" w:rsidRDefault="008A6A56" w:rsidP="00685DD5">
      <w:pPr>
        <w:pStyle w:val="ConsPlusNormal"/>
        <w:jc w:val="both"/>
        <w:rPr>
          <w:rFonts w:ascii="Times New Roman" w:hAnsi="Times New Roman"/>
        </w:rPr>
      </w:pPr>
      <w:r w:rsidRPr="00685DD5">
        <w:rPr>
          <w:rFonts w:ascii="Times New Roman" w:hAnsi="Times New Roman"/>
        </w:rPr>
        <w:t>ПОСТАНОВЛЯЕТ:</w:t>
      </w:r>
    </w:p>
    <w:p w:rsidR="008D287E" w:rsidRPr="00685DD5" w:rsidRDefault="008D287E" w:rsidP="00685DD5">
      <w:pPr>
        <w:pStyle w:val="ConsPlusNormal"/>
        <w:jc w:val="both"/>
        <w:rPr>
          <w:rFonts w:ascii="Times New Roman" w:hAnsi="Times New Roman"/>
        </w:rPr>
      </w:pPr>
    </w:p>
    <w:p w:rsidR="00012B5A" w:rsidRDefault="00685DD5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638F5">
        <w:rPr>
          <w:rFonts w:ascii="Times New Roman" w:hAnsi="Times New Roman"/>
          <w:sz w:val="24"/>
          <w:szCs w:val="24"/>
        </w:rPr>
        <w:t>Внести в муниципальную программу «</w:t>
      </w:r>
      <w:r w:rsidR="006638F5" w:rsidRPr="00685DD5">
        <w:rPr>
          <w:rFonts w:ascii="Times New Roman" w:hAnsi="Times New Roman"/>
          <w:sz w:val="24"/>
          <w:szCs w:val="24"/>
        </w:rPr>
        <w:t>Развитие системы образования м</w:t>
      </w:r>
      <w:r w:rsidR="006638F5" w:rsidRPr="00685DD5">
        <w:rPr>
          <w:rFonts w:ascii="Times New Roman" w:hAnsi="Times New Roman"/>
          <w:sz w:val="24"/>
          <w:szCs w:val="24"/>
        </w:rPr>
        <w:t>у</w:t>
      </w:r>
      <w:r w:rsidR="006638F5" w:rsidRPr="00685DD5">
        <w:rPr>
          <w:rFonts w:ascii="Times New Roman" w:hAnsi="Times New Roman"/>
          <w:sz w:val="24"/>
          <w:szCs w:val="24"/>
        </w:rPr>
        <w:t xml:space="preserve">ниципального </w:t>
      </w:r>
      <w:r w:rsidR="006638F5">
        <w:rPr>
          <w:rFonts w:ascii="Times New Roman" w:hAnsi="Times New Roman"/>
          <w:sz w:val="24"/>
          <w:szCs w:val="24"/>
        </w:rPr>
        <w:t>о</w:t>
      </w:r>
      <w:r w:rsidR="006638F5" w:rsidRPr="00685DD5">
        <w:rPr>
          <w:rFonts w:ascii="Times New Roman" w:hAnsi="Times New Roman"/>
          <w:sz w:val="24"/>
          <w:szCs w:val="24"/>
        </w:rPr>
        <w:t>бразования</w:t>
      </w:r>
      <w:r w:rsidR="006638F5">
        <w:rPr>
          <w:rFonts w:ascii="Times New Roman" w:hAnsi="Times New Roman"/>
          <w:sz w:val="24"/>
          <w:szCs w:val="24"/>
        </w:rPr>
        <w:t xml:space="preserve"> </w:t>
      </w:r>
      <w:r w:rsidR="006638F5" w:rsidRPr="00685DD5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FA275A" w:rsidRPr="00685DD5">
        <w:rPr>
          <w:rFonts w:ascii="Times New Roman" w:hAnsi="Times New Roman"/>
          <w:bCs/>
          <w:sz w:val="24"/>
          <w:szCs w:val="24"/>
        </w:rPr>
        <w:t>»</w:t>
      </w:r>
      <w:r w:rsidR="00747078">
        <w:rPr>
          <w:rFonts w:ascii="Times New Roman" w:hAnsi="Times New Roman"/>
          <w:bCs/>
          <w:sz w:val="24"/>
          <w:szCs w:val="24"/>
        </w:rPr>
        <w:t>, утве</w:t>
      </w:r>
      <w:r w:rsidR="00747078">
        <w:rPr>
          <w:rFonts w:ascii="Times New Roman" w:hAnsi="Times New Roman"/>
          <w:bCs/>
          <w:sz w:val="24"/>
          <w:szCs w:val="24"/>
        </w:rPr>
        <w:t>р</w:t>
      </w:r>
      <w:r w:rsidR="00747078">
        <w:rPr>
          <w:rFonts w:ascii="Times New Roman" w:hAnsi="Times New Roman"/>
          <w:bCs/>
          <w:sz w:val="24"/>
          <w:szCs w:val="24"/>
        </w:rPr>
        <w:t>жденную постановлением администрации муниципального образования Тосне</w:t>
      </w:r>
      <w:r w:rsidR="00747078">
        <w:rPr>
          <w:rFonts w:ascii="Times New Roman" w:hAnsi="Times New Roman"/>
          <w:bCs/>
          <w:sz w:val="24"/>
          <w:szCs w:val="24"/>
        </w:rPr>
        <w:t>н</w:t>
      </w:r>
      <w:r w:rsidR="00747078">
        <w:rPr>
          <w:rFonts w:ascii="Times New Roman" w:hAnsi="Times New Roman"/>
          <w:bCs/>
          <w:sz w:val="24"/>
          <w:szCs w:val="24"/>
        </w:rPr>
        <w:t>ский район Ленинградской области от 03.02.2022 № 253-па, изменения</w:t>
      </w:r>
      <w:r w:rsidR="000853FA">
        <w:rPr>
          <w:rFonts w:ascii="Times New Roman" w:hAnsi="Times New Roman"/>
          <w:bCs/>
          <w:sz w:val="24"/>
          <w:szCs w:val="24"/>
        </w:rPr>
        <w:t>,</w:t>
      </w:r>
      <w:r w:rsidR="00747078">
        <w:rPr>
          <w:rFonts w:ascii="Times New Roman" w:hAnsi="Times New Roman"/>
          <w:bCs/>
          <w:sz w:val="24"/>
          <w:szCs w:val="24"/>
        </w:rPr>
        <w:t xml:space="preserve"> изложив ее в новой редакции</w:t>
      </w:r>
      <w:r w:rsidR="006B0FD1">
        <w:rPr>
          <w:rFonts w:ascii="Times New Roman" w:hAnsi="Times New Roman"/>
          <w:bCs/>
          <w:sz w:val="24"/>
          <w:szCs w:val="24"/>
        </w:rPr>
        <w:t xml:space="preserve"> (приложение).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3A85" w:rsidRDefault="006638F5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4B3A85" w:rsidRPr="00685DD5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</w:t>
      </w:r>
      <w:r w:rsidR="004B3A85" w:rsidRPr="00685DD5">
        <w:rPr>
          <w:rFonts w:ascii="Times New Roman" w:hAnsi="Times New Roman"/>
          <w:sz w:val="24"/>
          <w:szCs w:val="24"/>
        </w:rPr>
        <w:t>о</w:t>
      </w:r>
      <w:r w:rsidR="004B3A85" w:rsidRPr="00685DD5">
        <w:rPr>
          <w:rFonts w:ascii="Times New Roman" w:hAnsi="Times New Roman"/>
          <w:sz w:val="24"/>
          <w:szCs w:val="24"/>
        </w:rPr>
        <w:t>сненский район Ленинградской области направить в пресс-службу</w:t>
      </w:r>
      <w:r w:rsidR="00152F7B" w:rsidRPr="00685DD5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685DD5">
        <w:rPr>
          <w:rFonts w:ascii="Times New Roman" w:hAnsi="Times New Roman"/>
          <w:sz w:val="24"/>
          <w:szCs w:val="24"/>
        </w:rPr>
        <w:t xml:space="preserve"> по о</w:t>
      </w:r>
      <w:r w:rsidR="00DF2071" w:rsidRPr="00685DD5">
        <w:rPr>
          <w:rFonts w:ascii="Times New Roman" w:hAnsi="Times New Roman"/>
          <w:sz w:val="24"/>
          <w:szCs w:val="24"/>
        </w:rPr>
        <w:t>р</w:t>
      </w:r>
      <w:r w:rsidR="00DF2071" w:rsidRPr="00685DD5">
        <w:rPr>
          <w:rFonts w:ascii="Times New Roman" w:hAnsi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>фессиональным отношениям</w:t>
      </w:r>
      <w:r w:rsidR="00152F7B" w:rsidRPr="00685DD5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685DD5">
        <w:rPr>
          <w:rFonts w:ascii="Times New Roman" w:hAnsi="Times New Roman"/>
          <w:sz w:val="24"/>
          <w:szCs w:val="24"/>
        </w:rPr>
        <w:t>муниципального образования Тосне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 xml:space="preserve">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</w:t>
      </w:r>
      <w:r w:rsidR="005507DA">
        <w:rPr>
          <w:rFonts w:ascii="Times New Roman" w:hAnsi="Times New Roman"/>
          <w:sz w:val="24"/>
          <w:szCs w:val="24"/>
        </w:rPr>
        <w:t xml:space="preserve">муниципальный </w:t>
      </w:r>
      <w:r w:rsidR="00DF2071" w:rsidRPr="00685DD5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FA275A" w:rsidRPr="00685DD5" w:rsidRDefault="006638F5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DF2071" w:rsidRPr="00685DD5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DF2071" w:rsidRPr="00685DD5">
        <w:rPr>
          <w:rFonts w:ascii="Times New Roman" w:hAnsi="Times New Roman"/>
          <w:sz w:val="24"/>
          <w:szCs w:val="24"/>
        </w:rPr>
        <w:t>в</w:t>
      </w:r>
      <w:r w:rsidR="00DF2071" w:rsidRPr="00685DD5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DF2071" w:rsidRPr="00685DD5">
        <w:rPr>
          <w:rFonts w:ascii="Times New Roman" w:hAnsi="Times New Roman"/>
          <w:sz w:val="24"/>
          <w:szCs w:val="24"/>
        </w:rPr>
        <w:t>о</w:t>
      </w:r>
      <w:r w:rsidR="00DF2071" w:rsidRPr="00685DD5">
        <w:rPr>
          <w:rFonts w:ascii="Times New Roman" w:hAnsi="Times New Roman"/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</w:t>
      </w:r>
      <w:r w:rsidR="005507DA">
        <w:rPr>
          <w:rFonts w:ascii="Times New Roman" w:hAnsi="Times New Roman"/>
          <w:sz w:val="24"/>
          <w:szCs w:val="24"/>
        </w:rPr>
        <w:t xml:space="preserve"> муниципальный</w:t>
      </w:r>
      <w:r w:rsidR="00DF2071" w:rsidRPr="00685DD5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7751B7" w:rsidRPr="00685DD5" w:rsidRDefault="006638F5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51B7" w:rsidRPr="00685D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51B7" w:rsidRPr="00685DD5">
        <w:rPr>
          <w:rFonts w:ascii="Times New Roman" w:hAnsi="Times New Roman"/>
          <w:sz w:val="24"/>
          <w:szCs w:val="24"/>
        </w:rPr>
        <w:t xml:space="preserve"> исполнением пост</w:t>
      </w:r>
      <w:r w:rsidR="00685DD5"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685DD5">
        <w:rPr>
          <w:rFonts w:ascii="Times New Roman" w:hAnsi="Times New Roman"/>
          <w:sz w:val="24"/>
          <w:szCs w:val="24"/>
        </w:rPr>
        <w:t>заместителя главы администрации муниципального образования Тосненский район Ленингра</w:t>
      </w:r>
      <w:r w:rsidR="007751B7" w:rsidRPr="00685DD5">
        <w:rPr>
          <w:rFonts w:ascii="Times New Roman" w:hAnsi="Times New Roman"/>
          <w:sz w:val="24"/>
          <w:szCs w:val="24"/>
        </w:rPr>
        <w:t>д</w:t>
      </w:r>
      <w:r w:rsidR="007751B7" w:rsidRPr="00685DD5">
        <w:rPr>
          <w:rFonts w:ascii="Times New Roman" w:hAnsi="Times New Roman"/>
          <w:sz w:val="24"/>
          <w:szCs w:val="24"/>
        </w:rPr>
        <w:t xml:space="preserve">ской области </w:t>
      </w:r>
      <w:proofErr w:type="spellStart"/>
      <w:r w:rsidR="007751B7" w:rsidRPr="00685DD5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685DD5">
        <w:rPr>
          <w:rFonts w:ascii="Times New Roman" w:hAnsi="Times New Roman"/>
          <w:sz w:val="24"/>
          <w:szCs w:val="24"/>
        </w:rPr>
        <w:t xml:space="preserve"> И.Ф.</w:t>
      </w:r>
    </w:p>
    <w:p w:rsidR="007751B7" w:rsidRPr="00685DD5" w:rsidRDefault="006638F5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7751B7" w:rsidRPr="00685DD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7751B7" w:rsidRPr="00685DD5">
        <w:rPr>
          <w:rFonts w:ascii="Times New Roman" w:hAnsi="Times New Roman"/>
          <w:sz w:val="24"/>
          <w:szCs w:val="24"/>
        </w:rPr>
        <w:t>б</w:t>
      </w:r>
      <w:r w:rsidR="007751B7" w:rsidRPr="00685DD5">
        <w:rPr>
          <w:rFonts w:ascii="Times New Roman" w:hAnsi="Times New Roman"/>
          <w:sz w:val="24"/>
          <w:szCs w:val="24"/>
        </w:rPr>
        <w:t>ликования.</w:t>
      </w:r>
    </w:p>
    <w:p w:rsidR="000E0D22" w:rsidRDefault="000E0D22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77F7" w:rsidRPr="00685DD5" w:rsidRDefault="006477F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63A3" w:rsidRPr="00685DD5" w:rsidRDefault="007751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Глав</w:t>
      </w:r>
      <w:r w:rsidR="00975624">
        <w:rPr>
          <w:rFonts w:ascii="Times New Roman" w:hAnsi="Times New Roman"/>
          <w:sz w:val="24"/>
          <w:szCs w:val="24"/>
        </w:rPr>
        <w:t>а</w:t>
      </w:r>
      <w:r w:rsidRPr="00685DD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</w:t>
      </w:r>
      <w:r w:rsidR="00ED0958">
        <w:rPr>
          <w:rFonts w:ascii="Times New Roman" w:hAnsi="Times New Roman"/>
          <w:sz w:val="24"/>
          <w:szCs w:val="24"/>
        </w:rPr>
        <w:t xml:space="preserve">  </w:t>
      </w:r>
      <w:r w:rsidRPr="00685DD5">
        <w:rPr>
          <w:rFonts w:ascii="Times New Roman" w:hAnsi="Times New Roman"/>
          <w:sz w:val="24"/>
          <w:szCs w:val="24"/>
        </w:rPr>
        <w:t xml:space="preserve">    </w:t>
      </w:r>
      <w:r w:rsidR="00975624">
        <w:rPr>
          <w:rFonts w:ascii="Times New Roman" w:hAnsi="Times New Roman"/>
          <w:sz w:val="24"/>
          <w:szCs w:val="24"/>
        </w:rPr>
        <w:t>А</w:t>
      </w:r>
      <w:r w:rsidRPr="00685DD5">
        <w:rPr>
          <w:rFonts w:ascii="Times New Roman" w:hAnsi="Times New Roman"/>
          <w:sz w:val="24"/>
          <w:szCs w:val="24"/>
        </w:rPr>
        <w:t>.</w:t>
      </w:r>
      <w:r w:rsidR="00975624">
        <w:rPr>
          <w:rFonts w:ascii="Times New Roman" w:hAnsi="Times New Roman"/>
          <w:sz w:val="24"/>
          <w:szCs w:val="24"/>
        </w:rPr>
        <w:t>Г</w:t>
      </w:r>
      <w:r w:rsidRPr="00685DD5">
        <w:rPr>
          <w:rFonts w:ascii="Times New Roman" w:hAnsi="Times New Roman"/>
          <w:sz w:val="24"/>
          <w:szCs w:val="24"/>
        </w:rPr>
        <w:t xml:space="preserve">. </w:t>
      </w:r>
      <w:r w:rsidR="00975624">
        <w:rPr>
          <w:rFonts w:ascii="Times New Roman" w:hAnsi="Times New Roman"/>
          <w:sz w:val="24"/>
          <w:szCs w:val="24"/>
        </w:rPr>
        <w:t>Клементьев</w:t>
      </w: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2688B" w:rsidRDefault="00490AA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D0958">
        <w:rPr>
          <w:rFonts w:ascii="Times New Roman" w:hAnsi="Times New Roman"/>
          <w:sz w:val="20"/>
          <w:szCs w:val="20"/>
        </w:rPr>
        <w:t>Запевалова</w:t>
      </w:r>
      <w:proofErr w:type="spellEnd"/>
      <w:r w:rsidR="00685DD5" w:rsidRPr="00ED0958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ED0958">
        <w:rPr>
          <w:rFonts w:ascii="Times New Roman" w:hAnsi="Times New Roman"/>
          <w:sz w:val="20"/>
          <w:szCs w:val="20"/>
        </w:rPr>
        <w:t>12</w:t>
      </w: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га</w:t>
      </w:r>
    </w:p>
    <w:p w:rsidR="00ED0958" w:rsidRDefault="00ED095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D0958" w:rsidRPr="00ED0958" w:rsidRDefault="00ED0958" w:rsidP="00ED0958">
      <w:pPr>
        <w:pStyle w:val="a7"/>
        <w:ind w:left="4253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D0958" w:rsidRPr="00ED0958" w:rsidRDefault="00ED0958" w:rsidP="00ED0958">
      <w:pPr>
        <w:pStyle w:val="a7"/>
        <w:ind w:left="4253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D0958" w:rsidRPr="00ED0958" w:rsidRDefault="00ED0958" w:rsidP="00ED0958">
      <w:pPr>
        <w:pStyle w:val="a7"/>
        <w:ind w:left="4253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D0958" w:rsidRPr="00ED0958" w:rsidRDefault="00ED0958" w:rsidP="00ED0958">
      <w:pPr>
        <w:pStyle w:val="a7"/>
        <w:ind w:left="4253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ED0958" w:rsidRPr="00ED0958" w:rsidRDefault="00ED0958" w:rsidP="00ED0958">
      <w:pPr>
        <w:pStyle w:val="a7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D0958" w:rsidRPr="00ED0958" w:rsidRDefault="00ED0958" w:rsidP="00ED0958">
      <w:pPr>
        <w:pStyle w:val="a7"/>
        <w:ind w:left="4253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>23.06.2022</w:t>
      </w:r>
      <w:r w:rsidRPr="00ED0958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 xml:space="preserve">     2235-па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958" w:rsidRPr="00ED0958" w:rsidRDefault="00ED0958" w:rsidP="00ED0958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ПАСПОРТ</w:t>
      </w:r>
    </w:p>
    <w:p w:rsidR="00ED0958" w:rsidRPr="00ED0958" w:rsidRDefault="00ED0958" w:rsidP="00ED0958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bookmarkStart w:id="1" w:name="_Hlk496089971"/>
      <w:r w:rsidRPr="00ED0958">
        <w:rPr>
          <w:rFonts w:ascii="Times New Roman" w:hAnsi="Times New Roman"/>
          <w:sz w:val="24"/>
          <w:szCs w:val="24"/>
        </w:rPr>
        <w:t>«Развитие системы образования муниципального образования Тосненский район Ленинградской области</w:t>
      </w:r>
      <w:bookmarkEnd w:id="1"/>
      <w:r w:rsidRPr="00ED0958">
        <w:rPr>
          <w:rFonts w:ascii="Times New Roman" w:hAnsi="Times New Roman"/>
          <w:sz w:val="24"/>
          <w:szCs w:val="24"/>
        </w:rPr>
        <w:t>»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0"/>
        <w:gridCol w:w="6202"/>
      </w:tblGrid>
      <w:tr w:rsidR="00ED0958" w:rsidRPr="00ED0958" w:rsidTr="00ED0958">
        <w:trPr>
          <w:trHeight w:val="642"/>
        </w:trPr>
        <w:tc>
          <w:tcPr>
            <w:tcW w:w="2807" w:type="dxa"/>
            <w:vAlign w:val="center"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763" w:type="dxa"/>
            <w:vAlign w:val="center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2022-2026 годах </w:t>
            </w:r>
          </w:p>
        </w:tc>
      </w:tr>
      <w:tr w:rsidR="00ED0958" w:rsidRPr="00ED0958" w:rsidTr="00E93B76">
        <w:trPr>
          <w:trHeight w:val="880"/>
        </w:trPr>
        <w:tc>
          <w:tcPr>
            <w:tcW w:w="2807" w:type="dxa"/>
            <w:vAlign w:val="center"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испо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нитель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63" w:type="dxa"/>
            <w:vAlign w:val="center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образования Тосненский район Ленинградской области</w:t>
            </w:r>
          </w:p>
        </w:tc>
      </w:tr>
      <w:tr w:rsidR="00ED0958" w:rsidRPr="00ED0958" w:rsidTr="00E93B76">
        <w:trPr>
          <w:trHeight w:val="621"/>
        </w:trPr>
        <w:tc>
          <w:tcPr>
            <w:tcW w:w="2807" w:type="dxa"/>
            <w:vAlign w:val="center"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Соисполнители мун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763" w:type="dxa"/>
            <w:vAlign w:val="center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D0958" w:rsidRPr="00ED0958" w:rsidTr="00E93B76">
        <w:trPr>
          <w:trHeight w:val="621"/>
        </w:trPr>
        <w:tc>
          <w:tcPr>
            <w:tcW w:w="2807" w:type="dxa"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Участники муниц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763" w:type="dxa"/>
            <w:vAlign w:val="center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- муниципальные образовательные организации;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- отдел по культуре и туризму администрации мун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ципального образования Тосненский район Ленингра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д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ской области;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- отдел молодежной политики, физической культуры и спорта администрации муниципального образования Т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области;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«Информац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онно-методический центр»;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дополнител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ного образования «Тосненский центр психолого-педагогической, медицинской и социальной помощи»</w:t>
            </w:r>
          </w:p>
        </w:tc>
      </w:tr>
      <w:tr w:rsidR="00ED0958" w:rsidRPr="00ED0958" w:rsidTr="00E93B76">
        <w:trPr>
          <w:trHeight w:val="621"/>
        </w:trPr>
        <w:tc>
          <w:tcPr>
            <w:tcW w:w="2807" w:type="dxa"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63" w:type="dxa"/>
            <w:vAlign w:val="center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Обеспечение возможности реализации образовател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ных программ в условиях, отвечающих современным требованиям</w:t>
            </w:r>
          </w:p>
        </w:tc>
      </w:tr>
      <w:tr w:rsidR="00ED0958" w:rsidRPr="00ED0958" w:rsidTr="00ED0958">
        <w:trPr>
          <w:trHeight w:val="1115"/>
        </w:trPr>
        <w:tc>
          <w:tcPr>
            <w:tcW w:w="2807" w:type="dxa"/>
            <w:vMerge w:val="restart"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Задачи муниципальной</w:t>
            </w:r>
          </w:p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63" w:type="dxa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прав каждого ребенка, проживающего на территории Тосненского ра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й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она Ленинградской области, на качественное и доступное дошкольное образование</w:t>
            </w:r>
          </w:p>
        </w:tc>
      </w:tr>
      <w:tr w:rsidR="00ED0958" w:rsidRPr="00ED0958" w:rsidTr="00ED0958">
        <w:trPr>
          <w:trHeight w:val="1117"/>
        </w:trPr>
        <w:tc>
          <w:tcPr>
            <w:tcW w:w="2807" w:type="dxa"/>
            <w:vMerge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тия экономики района, региона и страны в целом, совр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менным требованиям общества</w:t>
            </w:r>
          </w:p>
        </w:tc>
      </w:tr>
      <w:tr w:rsidR="00ED0958" w:rsidRPr="00ED0958" w:rsidTr="00ED0958">
        <w:trPr>
          <w:trHeight w:val="552"/>
        </w:trPr>
        <w:tc>
          <w:tcPr>
            <w:tcW w:w="2807" w:type="dxa"/>
            <w:vMerge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целях успешной социальной и творческой социализации детей</w:t>
            </w:r>
          </w:p>
        </w:tc>
      </w:tr>
      <w:tr w:rsidR="00ED0958" w:rsidRPr="00ED0958" w:rsidTr="00ED0958">
        <w:trPr>
          <w:trHeight w:val="274"/>
        </w:trPr>
        <w:tc>
          <w:tcPr>
            <w:tcW w:w="2807" w:type="dxa"/>
            <w:vMerge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Создание условий, отвечающих современным треб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ваниям к комплексной безопасности образовательных 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р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ганизаций</w:t>
            </w:r>
            <w:r w:rsidRPr="00ED0958">
              <w:rPr>
                <w:rFonts w:ascii="Times New Roman" w:hAnsi="Times New Roman"/>
                <w:bCs/>
                <w:sz w:val="24"/>
                <w:szCs w:val="24"/>
              </w:rPr>
              <w:t>, обеспечение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 xml:space="preserve"> устойчивого развития системы отдыха детей в Тосненском районе Ленинградской обл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58" w:rsidRPr="00ED0958" w:rsidTr="00E93B76">
        <w:trPr>
          <w:trHeight w:val="327"/>
        </w:trPr>
        <w:tc>
          <w:tcPr>
            <w:tcW w:w="2807" w:type="dxa"/>
            <w:vMerge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eastAsia="HiddenHorzOCR" w:hAnsi="Times New Roman"/>
                <w:sz w:val="24"/>
                <w:szCs w:val="24"/>
              </w:rPr>
              <w:t xml:space="preserve">Развитие кадрового </w:t>
            </w:r>
            <w:proofErr w:type="gramStart"/>
            <w:r w:rsidRPr="00ED0958">
              <w:rPr>
                <w:rFonts w:ascii="Times New Roman" w:eastAsia="HiddenHorzOCR" w:hAnsi="Times New Roman"/>
                <w:sz w:val="24"/>
                <w:szCs w:val="24"/>
              </w:rPr>
              <w:t>потенциала системы образования Тосненского района Ленинградской области</w:t>
            </w:r>
            <w:proofErr w:type="gramEnd"/>
          </w:p>
        </w:tc>
      </w:tr>
      <w:tr w:rsidR="00ED0958" w:rsidRPr="00ED0958" w:rsidTr="00E93B76">
        <w:trPr>
          <w:trHeight w:val="670"/>
        </w:trPr>
        <w:tc>
          <w:tcPr>
            <w:tcW w:w="2807" w:type="dxa"/>
            <w:vAlign w:val="center"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реализации муниц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763" w:type="dxa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(индикаторов), планируемые </w:t>
            </w: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D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достижению в 2026 году.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В системе дошкольного образования: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1. Доля детей дошкольного возраста, получающих 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б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разование по программам дошкольного образования (от общего числа детей дошкольного возраста, нуждающихся в этой услуге) – 100%.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 xml:space="preserve">2. Увеличение численности детей, обучающихся по </w:t>
            </w:r>
            <w:proofErr w:type="spellStart"/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ED0958">
              <w:rPr>
                <w:rFonts w:ascii="Times New Roman" w:hAnsi="Times New Roman"/>
                <w:sz w:val="24"/>
                <w:szCs w:val="24"/>
              </w:rPr>
              <w:t>-мам</w:t>
            </w:r>
            <w:proofErr w:type="gramEnd"/>
            <w:r w:rsidRPr="00ED095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образования, соответству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ю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щим требованиям стандарта дошкольного образования – 100%.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3. Оказание социальной поддержки нуждающимся с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мьям с детьми в виде компенсации части родительской платы за присмотр и уход за детьми, посещающими д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 xml:space="preserve">школьные образовательные организации – 100% от </w:t>
            </w: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ну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ж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дающихся</w:t>
            </w:r>
            <w:proofErr w:type="gramEnd"/>
            <w:r w:rsidRPr="00ED09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4. Обеспечение местами в дошкольных образовател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ных организациях детей в возрасте до 7 лет – 100%.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В системе общего образования: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1. Доля детей и молодежи 6,5-18 лет, получающих 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б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 xml:space="preserve">разование по программам начального общего, основного общего, </w:t>
            </w: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средне-</w:t>
            </w:r>
            <w:proofErr w:type="spellStart"/>
            <w:r w:rsidRPr="00ED095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D0958">
              <w:rPr>
                <w:rFonts w:ascii="Times New Roman" w:hAnsi="Times New Roman"/>
                <w:sz w:val="24"/>
                <w:szCs w:val="24"/>
              </w:rPr>
              <w:t xml:space="preserve"> общего образования в общеобразов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тельных организациях – 100%.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2. Охват обучающихся общеобразовательных орган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 xml:space="preserve">заций </w:t>
            </w:r>
            <w:proofErr w:type="spellStart"/>
            <w:r w:rsidRPr="00ED0958">
              <w:rPr>
                <w:rFonts w:ascii="Times New Roman" w:hAnsi="Times New Roman"/>
                <w:sz w:val="24"/>
                <w:szCs w:val="24"/>
              </w:rPr>
              <w:t>фе-деральными</w:t>
            </w:r>
            <w:proofErr w:type="spellEnd"/>
            <w:r w:rsidRPr="00ED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государственными</w:t>
            </w:r>
            <w:proofErr w:type="gramEnd"/>
            <w:r w:rsidRPr="00ED0958">
              <w:rPr>
                <w:rFonts w:ascii="Times New Roman" w:hAnsi="Times New Roman"/>
                <w:sz w:val="24"/>
                <w:szCs w:val="24"/>
              </w:rPr>
              <w:t xml:space="preserve"> образовател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ными стандарта-ми начального общего, основного общ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го и среднего общего образования – 100,0%.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3. Увеличение охвата на уровне среднего общего обр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D0958">
              <w:rPr>
                <w:rFonts w:ascii="Times New Roman" w:hAnsi="Times New Roman"/>
                <w:sz w:val="24"/>
                <w:szCs w:val="24"/>
              </w:rPr>
              <w:t xml:space="preserve"> программами профильного обуч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ния (от общего числа обучающихся среднего общего 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б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разования) – не менее 95,0%.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Доля обучающихся в общеобразовательных орган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зациях, которым предоставлены условия обучения, соо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т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ветствующие современным требованиям – 100%.</w:t>
            </w:r>
            <w:proofErr w:type="gramEnd"/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5. Ликвидация в общеобразовательных организациях второй смены.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В системе дополнительного образования детей: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Доля детей и молодежи в возрасте 5-18 лет, охв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ченных образовательными программами дополнительн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го образования детей: в 2020 году – 77,5%, в 2021 году – 78%, в 2022 году – 79,5%, в 2023 году – 80,0%, в 2024 г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ду – 80,5%, в 2025 году – 81,0%, в 2026 году – 81,0%,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2. Доля образовательных организаций, реализующих инновационные программы дополнительного образов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ния детей  – 6,0%.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В системе охраны здоровья и укрепления материально-технической базы образовательных организаций: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1. Создание условий, отвечающих современным  тр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lastRenderedPageBreak/>
              <w:t>бованиям законодательства к комплексной безопасности, в 100 % образовательных организаций.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 xml:space="preserve">2. Охват горячим питанием </w:t>
            </w: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D0958">
              <w:rPr>
                <w:rFonts w:ascii="Times New Roman" w:hAnsi="Times New Roman"/>
                <w:sz w:val="24"/>
                <w:szCs w:val="24"/>
              </w:rPr>
              <w:t xml:space="preserve"> в учебное время – 96,0%.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В системе развития кадрового потенциала: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1. Доля педагогических работников общеобразов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тельных организаций в возрасте до 35 лет – 25,0%.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2. Доля образовательных организаций, укомплект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ванных квалифицированными кадрами – 99,0%.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3. Выполнение целевого показателя «Соотношение средней заработной платы педагогических работников дошкольных образовательных организаций к средней з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работной плате работников общеобразовательных орг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низаций», установленного Указом Президента Росси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й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ской Федерации от 07.05.2012 № 597 – 100%.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 xml:space="preserve">4. Выполнение целевого показателя «Соотношение средней заработной платы педагогических работников </w:t>
            </w:r>
            <w:proofErr w:type="spellStart"/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ED0958">
              <w:rPr>
                <w:rFonts w:ascii="Times New Roman" w:hAnsi="Times New Roman"/>
                <w:sz w:val="24"/>
                <w:szCs w:val="24"/>
              </w:rPr>
              <w:t>-тельных</w:t>
            </w:r>
            <w:proofErr w:type="gramEnd"/>
            <w:r w:rsidRPr="00ED0958">
              <w:rPr>
                <w:rFonts w:ascii="Times New Roman" w:hAnsi="Times New Roman"/>
                <w:sz w:val="24"/>
                <w:szCs w:val="24"/>
              </w:rPr>
              <w:t xml:space="preserve"> организаций к средней заработной плате в Ленинградской области», установленного Указом Президента Российской Федерации от 07.05.2012 № 597 – 100%.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5. Выполнение целевого показателя «Соотношение средней заработной платы педагогических работников дополнительного образования детей к средней зарабо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т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ной плате учителей общеобразовательных организаций», установленного Указом Президента Российской Федер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ции от 07.05.2012 № 597  –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D0958" w:rsidRPr="00ED0958" w:rsidTr="00E93B76">
        <w:trPr>
          <w:trHeight w:val="670"/>
        </w:trPr>
        <w:tc>
          <w:tcPr>
            <w:tcW w:w="2807" w:type="dxa"/>
            <w:vAlign w:val="center"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мун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763" w:type="dxa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D0958" w:rsidRPr="00ED0958" w:rsidTr="00E93B76">
        <w:trPr>
          <w:trHeight w:val="670"/>
        </w:trPr>
        <w:tc>
          <w:tcPr>
            <w:tcW w:w="2807" w:type="dxa"/>
            <w:vAlign w:val="center"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6763" w:type="dxa"/>
          </w:tcPr>
          <w:p w:rsidR="00ED0958" w:rsidRPr="00ED0958" w:rsidRDefault="00ED0958" w:rsidP="00E93B76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ребенка»:  с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здание в общеобразовательных организациях, распол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спортом. Федерал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ный проект «Цифровая образовательная среда»</w:t>
            </w:r>
            <w:r w:rsidR="00E93B76">
              <w:rPr>
                <w:rFonts w:ascii="Times New Roman" w:hAnsi="Times New Roman"/>
                <w:sz w:val="24"/>
                <w:szCs w:val="24"/>
              </w:rPr>
              <w:t>: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бесп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чение образовательных организаций материально-технической базой для внедрения цифровой образов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тельной среды</w:t>
            </w:r>
            <w:r w:rsidR="00E93B76">
              <w:rPr>
                <w:rFonts w:ascii="Times New Roman" w:hAnsi="Times New Roman"/>
                <w:sz w:val="24"/>
                <w:szCs w:val="24"/>
              </w:rPr>
              <w:t>.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76" w:rsidRPr="00ED0958">
              <w:rPr>
                <w:rFonts w:ascii="Times New Roman" w:hAnsi="Times New Roman"/>
                <w:sz w:val="24"/>
                <w:szCs w:val="24"/>
              </w:rPr>
              <w:t>Ф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едеральный проект «Современная шк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ла»: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</w:tr>
      <w:tr w:rsidR="00ED0958" w:rsidRPr="00ED0958" w:rsidTr="00E93B76">
        <w:trPr>
          <w:trHeight w:val="670"/>
        </w:trPr>
        <w:tc>
          <w:tcPr>
            <w:tcW w:w="2807" w:type="dxa"/>
            <w:vAlign w:val="center"/>
          </w:tcPr>
          <w:p w:rsidR="00ED0958" w:rsidRPr="00ED0958" w:rsidRDefault="00ED0958" w:rsidP="00ED09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Финансовое обеспеч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ние муниципальной программы – всего, в том числе по годам р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6763" w:type="dxa"/>
          </w:tcPr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958">
              <w:rPr>
                <w:rFonts w:ascii="Times New Roman" w:hAnsi="Times New Roman"/>
                <w:sz w:val="24"/>
                <w:szCs w:val="24"/>
              </w:rPr>
              <w:t>Общий объем ресурсного обеспечения реализации программы составит 12 969 468,71 тыс. рублей, из них муниципальный бюджет – 3 364 158,20 тыс. рублей, р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гиональный бюджет – 9 067 636,36 тыс. рублей, фед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ральный бюджет – 537 674,14 тыс. рублей, в том числе по годам:</w:t>
            </w:r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- в 2022 году – 2 904 169,99 тыс. рублей, из них мун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ципальный бюджет – 855 425,16 тыс. рублей, регионал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lastRenderedPageBreak/>
              <w:t>ный бюджет – 1 943 157,92 тыс. рублей, федеральный бюджет – 105 586,90 тыс. рублей;</w:t>
            </w:r>
            <w:proofErr w:type="gramEnd"/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- в 2023 году – 2 570 755,65 тыс. рублей, из них мун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ципальный бюджет – 627 292,40 тыс. рублей, регионал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ный бюджет – 1 819 582,11 тыс. рублей, федеральный бюджет – 123 881,14 тыс. рублей;</w:t>
            </w:r>
            <w:proofErr w:type="gramEnd"/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- в 2024 году – 2 555 180,57 тыс. рублей, из них мун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ципальный бюджет – 643 325,41 тыс. рублей, регионал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ный бюджет – 1 770 206,26 тыс. рублей, федеральный бюджет – 141 648,90 тыс. рублей;</w:t>
            </w:r>
            <w:proofErr w:type="gramEnd"/>
          </w:p>
          <w:p w:rsidR="00ED0958" w:rsidRPr="00ED0958" w:rsidRDefault="00ED0958" w:rsidP="00ED0958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- в 2025 году – 2 469 941,53 тыс. рублей, из них мун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ципальный бюджет – 619 317,68 тыс. рублей, регионал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ный бюджет – 1 767 345,25 тыс. рублей, федеральный бюджет – 83 278,60 тыс. рублей;</w:t>
            </w:r>
            <w:proofErr w:type="gramEnd"/>
          </w:p>
          <w:p w:rsidR="00ED0958" w:rsidRPr="00ED0958" w:rsidRDefault="00ED0958" w:rsidP="00E93B76">
            <w:pPr>
              <w:pStyle w:val="a7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958">
              <w:rPr>
                <w:rFonts w:ascii="Times New Roman" w:hAnsi="Times New Roman"/>
                <w:sz w:val="24"/>
                <w:szCs w:val="24"/>
              </w:rPr>
              <w:t>- в 2026 году – 2 469 420,97 тыс. рублей, из них мун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ципальный бюджет – 618 797,55 тыс. рублей, регионал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958">
              <w:rPr>
                <w:rFonts w:ascii="Times New Roman" w:hAnsi="Times New Roman"/>
                <w:sz w:val="24"/>
                <w:szCs w:val="24"/>
              </w:rPr>
              <w:t>ный бюджет – 1 767 344,83 тыс. рублей, федеральный бюджет – 83 278,60 тыс. рублей</w:t>
            </w:r>
            <w:proofErr w:type="gramEnd"/>
          </w:p>
        </w:tc>
      </w:tr>
    </w:tbl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3B76" w:rsidRDefault="00ED0958" w:rsidP="00E93B76">
      <w:pPr>
        <w:pStyle w:val="a7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 xml:space="preserve">1. </w:t>
      </w:r>
      <w:r w:rsidRPr="00ED0958">
        <w:rPr>
          <w:rFonts w:ascii="Times New Roman" w:hAnsi="Times New Roman"/>
          <w:caps/>
          <w:sz w:val="24"/>
          <w:szCs w:val="24"/>
        </w:rPr>
        <w:t xml:space="preserve">Характеристика проблем, на решение которых </w:t>
      </w:r>
    </w:p>
    <w:p w:rsidR="00E93B76" w:rsidRDefault="00ED0958" w:rsidP="00E93B76">
      <w:pPr>
        <w:pStyle w:val="a7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ED0958">
        <w:rPr>
          <w:rFonts w:ascii="Times New Roman" w:hAnsi="Times New Roman"/>
          <w:caps/>
          <w:sz w:val="24"/>
          <w:szCs w:val="24"/>
        </w:rPr>
        <w:t>направлена</w:t>
      </w:r>
      <w:r w:rsidR="00E93B76">
        <w:rPr>
          <w:rFonts w:ascii="Times New Roman" w:hAnsi="Times New Roman"/>
          <w:caps/>
          <w:sz w:val="24"/>
          <w:szCs w:val="24"/>
        </w:rPr>
        <w:t xml:space="preserve"> </w:t>
      </w:r>
      <w:r w:rsidRPr="00ED0958">
        <w:rPr>
          <w:rFonts w:ascii="Times New Roman" w:hAnsi="Times New Roman"/>
          <w:caps/>
          <w:sz w:val="24"/>
          <w:szCs w:val="24"/>
        </w:rPr>
        <w:t xml:space="preserve">муниципальная программа, и оценка </w:t>
      </w:r>
    </w:p>
    <w:p w:rsidR="00ED0958" w:rsidRPr="00ED0958" w:rsidRDefault="00ED0958" w:rsidP="00E93B76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caps/>
          <w:sz w:val="24"/>
          <w:szCs w:val="24"/>
        </w:rPr>
        <w:t>сложившейся ситуации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муниципального образования Тосненский район Ленинградской области» на 2022-2026 годы (далее – Программа) является организационной основой реализации государственной п</w:t>
      </w:r>
      <w:r w:rsidRPr="00ED0958">
        <w:rPr>
          <w:rFonts w:ascii="Times New Roman" w:hAnsi="Times New Roman"/>
          <w:sz w:val="24"/>
          <w:szCs w:val="24"/>
        </w:rPr>
        <w:t>о</w:t>
      </w:r>
      <w:r w:rsidRPr="00ED0958">
        <w:rPr>
          <w:rFonts w:ascii="Times New Roman" w:hAnsi="Times New Roman"/>
          <w:sz w:val="24"/>
          <w:szCs w:val="24"/>
        </w:rPr>
        <w:t>литики в сфере образования Тосненского района Ленинградской области.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Программа сформирована во взаимосвязи с Государственной программой Л</w:t>
      </w:r>
      <w:r w:rsidRPr="00ED0958">
        <w:rPr>
          <w:rFonts w:ascii="Times New Roman" w:hAnsi="Times New Roman"/>
          <w:sz w:val="24"/>
          <w:szCs w:val="24"/>
        </w:rPr>
        <w:t>е</w:t>
      </w:r>
      <w:r w:rsidRPr="00ED0958">
        <w:rPr>
          <w:rFonts w:ascii="Times New Roman" w:hAnsi="Times New Roman"/>
          <w:sz w:val="24"/>
          <w:szCs w:val="24"/>
        </w:rPr>
        <w:t>нинградской области «Современное образование Ленинградской области».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D0958">
        <w:rPr>
          <w:rFonts w:ascii="Times New Roman" w:hAnsi="Times New Roman"/>
          <w:bCs/>
          <w:sz w:val="24"/>
          <w:szCs w:val="24"/>
        </w:rPr>
        <w:t>Основной задачей в системе образования является обеспечение доступности качественного образования, соответствующего требованиям развития экономики района и области, современным потребностям общества и каждого гражданина.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Развитие системы образования в Тосненском районе Ленинградской области осуществляется в соответствии с основными направлениями государственной п</w:t>
      </w:r>
      <w:r w:rsidRPr="00ED0958">
        <w:rPr>
          <w:rFonts w:ascii="Times New Roman" w:hAnsi="Times New Roman"/>
          <w:sz w:val="24"/>
          <w:szCs w:val="24"/>
        </w:rPr>
        <w:t>о</w:t>
      </w:r>
      <w:r w:rsidRPr="00ED0958">
        <w:rPr>
          <w:rFonts w:ascii="Times New Roman" w:hAnsi="Times New Roman"/>
          <w:sz w:val="24"/>
          <w:szCs w:val="24"/>
        </w:rPr>
        <w:t>литики через реализацию районной и областных долгосрочных целевых программ, мероприятий.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В системе образования Тосненского района Ленинградской области функци</w:t>
      </w:r>
      <w:r w:rsidRPr="00ED0958">
        <w:rPr>
          <w:rFonts w:ascii="Times New Roman" w:hAnsi="Times New Roman"/>
          <w:sz w:val="24"/>
          <w:szCs w:val="24"/>
        </w:rPr>
        <w:t>о</w:t>
      </w:r>
      <w:r w:rsidRPr="00ED0958">
        <w:rPr>
          <w:rFonts w:ascii="Times New Roman" w:hAnsi="Times New Roman"/>
          <w:sz w:val="24"/>
          <w:szCs w:val="24"/>
        </w:rPr>
        <w:t>нируют образовательные организации, в том числе: в 2021 году – 59 образовател</w:t>
      </w:r>
      <w:r w:rsidRPr="00ED0958">
        <w:rPr>
          <w:rFonts w:ascii="Times New Roman" w:hAnsi="Times New Roman"/>
          <w:sz w:val="24"/>
          <w:szCs w:val="24"/>
        </w:rPr>
        <w:t>ь</w:t>
      </w:r>
      <w:r w:rsidRPr="00ED0958">
        <w:rPr>
          <w:rFonts w:ascii="Times New Roman" w:hAnsi="Times New Roman"/>
          <w:sz w:val="24"/>
          <w:szCs w:val="24"/>
        </w:rPr>
        <w:t>ных организаций, в том числе: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- 27 общеобразовательных школ;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- 28 дошкольных образовательных организаций;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- 4 организации дополнительного образования.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Число обучающихся и воспитанников  на начало 2018/2019 учебного года с</w:t>
      </w:r>
      <w:r w:rsidRPr="00ED0958">
        <w:rPr>
          <w:rFonts w:ascii="Times New Roman" w:hAnsi="Times New Roman"/>
          <w:sz w:val="24"/>
          <w:szCs w:val="24"/>
        </w:rPr>
        <w:t>о</w:t>
      </w:r>
      <w:r w:rsidRPr="00ED0958">
        <w:rPr>
          <w:rFonts w:ascii="Times New Roman" w:hAnsi="Times New Roman"/>
          <w:sz w:val="24"/>
          <w:szCs w:val="24"/>
        </w:rPr>
        <w:t>ставляет 16284 человека, в 2020/2021 учебном году – 16390 человек.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Кроме того, в системе образования района функционирует муниципальное к</w:t>
      </w:r>
      <w:r w:rsidRPr="00ED0958">
        <w:rPr>
          <w:rFonts w:ascii="Times New Roman" w:hAnsi="Times New Roman"/>
          <w:sz w:val="24"/>
          <w:szCs w:val="24"/>
        </w:rPr>
        <w:t>а</w:t>
      </w:r>
      <w:r w:rsidRPr="00ED0958">
        <w:rPr>
          <w:rFonts w:ascii="Times New Roman" w:hAnsi="Times New Roman"/>
          <w:sz w:val="24"/>
          <w:szCs w:val="24"/>
        </w:rPr>
        <w:t>зенное учреждение «Центр экономики и финансов».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Развитие системы образования муниципального образования Тосненский ра</w:t>
      </w:r>
      <w:r w:rsidRPr="00ED0958">
        <w:rPr>
          <w:rFonts w:ascii="Times New Roman" w:hAnsi="Times New Roman"/>
          <w:sz w:val="24"/>
          <w:szCs w:val="24"/>
        </w:rPr>
        <w:t>й</w:t>
      </w:r>
      <w:r w:rsidRPr="00ED0958">
        <w:rPr>
          <w:rFonts w:ascii="Times New Roman" w:hAnsi="Times New Roman"/>
          <w:sz w:val="24"/>
          <w:szCs w:val="24"/>
        </w:rPr>
        <w:t>он Ленинградской области осуществляется в условиях возрастающей потребности граждан в услугах дошкольного образования. Наблюдается ежегодный прирост численности детского населения Тосненского района Ленинградской области.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lastRenderedPageBreak/>
        <w:t>Данный фактор становится наиболее существенным при определении приор</w:t>
      </w:r>
      <w:r w:rsidRPr="00ED0958">
        <w:rPr>
          <w:rFonts w:ascii="Times New Roman" w:hAnsi="Times New Roman"/>
          <w:sz w:val="24"/>
          <w:szCs w:val="24"/>
        </w:rPr>
        <w:t>и</w:t>
      </w:r>
      <w:r w:rsidRPr="00ED0958">
        <w:rPr>
          <w:rFonts w:ascii="Times New Roman" w:hAnsi="Times New Roman"/>
          <w:sz w:val="24"/>
          <w:szCs w:val="24"/>
        </w:rPr>
        <w:t>тетов в развитии системы дошкольного образования, поскольку государство в по</w:t>
      </w:r>
      <w:r w:rsidRPr="00ED0958">
        <w:rPr>
          <w:rFonts w:ascii="Times New Roman" w:hAnsi="Times New Roman"/>
          <w:sz w:val="24"/>
          <w:szCs w:val="24"/>
        </w:rPr>
        <w:t>л</w:t>
      </w:r>
      <w:r w:rsidRPr="00ED0958">
        <w:rPr>
          <w:rFonts w:ascii="Times New Roman" w:hAnsi="Times New Roman"/>
          <w:sz w:val="24"/>
          <w:szCs w:val="24"/>
        </w:rPr>
        <w:t xml:space="preserve">ной мере должно </w:t>
      </w:r>
      <w:proofErr w:type="gramStart"/>
      <w:r w:rsidRPr="00ED0958">
        <w:rPr>
          <w:rFonts w:ascii="Times New Roman" w:hAnsi="Times New Roman"/>
          <w:sz w:val="24"/>
          <w:szCs w:val="24"/>
        </w:rPr>
        <w:t>обеспечить потребность населения в услугах</w:t>
      </w:r>
      <w:proofErr w:type="gramEnd"/>
      <w:r w:rsidRPr="00ED0958">
        <w:rPr>
          <w:rFonts w:ascii="Times New Roman" w:hAnsi="Times New Roman"/>
          <w:sz w:val="24"/>
          <w:szCs w:val="24"/>
        </w:rPr>
        <w:t xml:space="preserve"> дошкольного обр</w:t>
      </w:r>
      <w:r w:rsidRPr="00ED0958">
        <w:rPr>
          <w:rFonts w:ascii="Times New Roman" w:hAnsi="Times New Roman"/>
          <w:sz w:val="24"/>
          <w:szCs w:val="24"/>
        </w:rPr>
        <w:t>а</w:t>
      </w:r>
      <w:r w:rsidRPr="00ED0958">
        <w:rPr>
          <w:rFonts w:ascii="Times New Roman" w:hAnsi="Times New Roman"/>
          <w:sz w:val="24"/>
          <w:szCs w:val="24"/>
        </w:rPr>
        <w:t>зования.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ED0958">
        <w:rPr>
          <w:rFonts w:ascii="Times New Roman" w:hAnsi="Times New Roman"/>
          <w:sz w:val="24"/>
          <w:szCs w:val="24"/>
        </w:rPr>
        <w:t>обеспечения открытости процесса комплектования муниципальных дошкольных образовательных организаций</w:t>
      </w:r>
      <w:proofErr w:type="gramEnd"/>
      <w:r w:rsidRPr="00ED0958">
        <w:rPr>
          <w:rFonts w:ascii="Times New Roman" w:hAnsi="Times New Roman"/>
          <w:sz w:val="24"/>
          <w:szCs w:val="24"/>
        </w:rPr>
        <w:t xml:space="preserve"> с 2012 года введена электронная сист</w:t>
      </w:r>
      <w:r w:rsidRPr="00ED0958">
        <w:rPr>
          <w:rFonts w:ascii="Times New Roman" w:hAnsi="Times New Roman"/>
          <w:sz w:val="24"/>
          <w:szCs w:val="24"/>
        </w:rPr>
        <w:t>е</w:t>
      </w:r>
      <w:r w:rsidRPr="00ED0958">
        <w:rPr>
          <w:rFonts w:ascii="Times New Roman" w:hAnsi="Times New Roman"/>
          <w:sz w:val="24"/>
          <w:szCs w:val="24"/>
        </w:rPr>
        <w:t>ма постановки на учет и выдачи направлений в муниципальные дошкольные обр</w:t>
      </w:r>
      <w:r w:rsidRPr="00ED0958">
        <w:rPr>
          <w:rFonts w:ascii="Times New Roman" w:hAnsi="Times New Roman"/>
          <w:sz w:val="24"/>
          <w:szCs w:val="24"/>
        </w:rPr>
        <w:t>а</w:t>
      </w:r>
      <w:r w:rsidRPr="00ED0958">
        <w:rPr>
          <w:rFonts w:ascii="Times New Roman" w:hAnsi="Times New Roman"/>
          <w:sz w:val="24"/>
          <w:szCs w:val="24"/>
        </w:rPr>
        <w:t>зовательные организации с использованием автоматизированной информационной системы «Электронный детский сад».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bCs/>
          <w:sz w:val="24"/>
          <w:szCs w:val="24"/>
        </w:rPr>
        <w:t xml:space="preserve">Социально-экономическая ситуация в Ленинградской области и Тосненском районе </w:t>
      </w:r>
      <w:r w:rsidRPr="00ED0958">
        <w:rPr>
          <w:rFonts w:ascii="Times New Roman" w:hAnsi="Times New Roman"/>
          <w:sz w:val="24"/>
          <w:szCs w:val="24"/>
        </w:rPr>
        <w:t>Ленинградской области</w:t>
      </w:r>
      <w:r w:rsidRPr="00ED0958">
        <w:rPr>
          <w:rFonts w:ascii="Times New Roman" w:hAnsi="Times New Roman"/>
          <w:bCs/>
          <w:sz w:val="24"/>
          <w:szCs w:val="24"/>
        </w:rPr>
        <w:t xml:space="preserve"> характеризуется высокой концентрацией населения в городах, в связи с чем сохраняется тенденция увеличения количества школьников в городах и уменьшения в селах. </w:t>
      </w:r>
      <w:proofErr w:type="gramStart"/>
      <w:r w:rsidRPr="00ED0958">
        <w:rPr>
          <w:rFonts w:ascii="Times New Roman" w:hAnsi="Times New Roman"/>
          <w:sz w:val="24"/>
          <w:szCs w:val="24"/>
        </w:rPr>
        <w:t>В результате увеличения численности обуча</w:t>
      </w:r>
      <w:r w:rsidRPr="00ED0958">
        <w:rPr>
          <w:rFonts w:ascii="Times New Roman" w:hAnsi="Times New Roman"/>
          <w:sz w:val="24"/>
          <w:szCs w:val="24"/>
        </w:rPr>
        <w:t>ю</w:t>
      </w:r>
      <w:r w:rsidRPr="00ED0958">
        <w:rPr>
          <w:rFonts w:ascii="Times New Roman" w:hAnsi="Times New Roman"/>
          <w:sz w:val="24"/>
          <w:szCs w:val="24"/>
        </w:rPr>
        <w:t>щихся повышается нагрузка на инфраструктуру образования, что может привести к возникновению в общеобразовательных организациях обучения во вторую смену.</w:t>
      </w:r>
      <w:proofErr w:type="gramEnd"/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D0958">
        <w:rPr>
          <w:rFonts w:ascii="Times New Roman" w:hAnsi="Times New Roman"/>
          <w:bCs/>
          <w:sz w:val="24"/>
          <w:szCs w:val="24"/>
        </w:rPr>
        <w:t>Соответственно, при развитии сети общеобразовательных организаций нео</w:t>
      </w:r>
      <w:r w:rsidRPr="00ED0958">
        <w:rPr>
          <w:rFonts w:ascii="Times New Roman" w:hAnsi="Times New Roman"/>
          <w:bCs/>
          <w:sz w:val="24"/>
          <w:szCs w:val="24"/>
        </w:rPr>
        <w:t>б</w:t>
      </w:r>
      <w:r w:rsidRPr="00ED0958">
        <w:rPr>
          <w:rFonts w:ascii="Times New Roman" w:hAnsi="Times New Roman"/>
          <w:bCs/>
          <w:sz w:val="24"/>
          <w:szCs w:val="24"/>
        </w:rPr>
        <w:t>ходимо учитывать данные тенденции.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D0958">
        <w:rPr>
          <w:rFonts w:ascii="Times New Roman" w:hAnsi="Times New Roman"/>
          <w:iCs/>
          <w:sz w:val="24"/>
          <w:szCs w:val="24"/>
        </w:rPr>
        <w:t>Также необходимо учитывать тот факт, что качество образования и социал</w:t>
      </w:r>
      <w:r w:rsidRPr="00ED0958">
        <w:rPr>
          <w:rFonts w:ascii="Times New Roman" w:hAnsi="Times New Roman"/>
          <w:iCs/>
          <w:sz w:val="24"/>
          <w:szCs w:val="24"/>
        </w:rPr>
        <w:t>и</w:t>
      </w:r>
      <w:r w:rsidRPr="00ED0958">
        <w:rPr>
          <w:rFonts w:ascii="Times New Roman" w:hAnsi="Times New Roman"/>
          <w:iCs/>
          <w:sz w:val="24"/>
          <w:szCs w:val="24"/>
        </w:rPr>
        <w:t>зация школьников, обучающихся в малокомплектных школах, остаются низкими и ограничивают возможности выпускников в получении дальнейшего професси</w:t>
      </w:r>
      <w:r w:rsidRPr="00ED0958">
        <w:rPr>
          <w:rFonts w:ascii="Times New Roman" w:hAnsi="Times New Roman"/>
          <w:iCs/>
          <w:sz w:val="24"/>
          <w:szCs w:val="24"/>
        </w:rPr>
        <w:t>о</w:t>
      </w:r>
      <w:r w:rsidRPr="00ED0958">
        <w:rPr>
          <w:rFonts w:ascii="Times New Roman" w:hAnsi="Times New Roman"/>
          <w:iCs/>
          <w:sz w:val="24"/>
          <w:szCs w:val="24"/>
        </w:rPr>
        <w:t>нального образования, что делает их неконкурентоспособными на рынке труда.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Таким образом, достижение доступности для 100% школьников права выбора профиля обучения на уровне среднего общего образования остается одной из пр</w:t>
      </w:r>
      <w:r w:rsidRPr="00ED0958">
        <w:rPr>
          <w:rFonts w:ascii="Times New Roman" w:hAnsi="Times New Roman"/>
          <w:sz w:val="24"/>
          <w:szCs w:val="24"/>
        </w:rPr>
        <w:t>о</w:t>
      </w:r>
      <w:r w:rsidRPr="00ED0958">
        <w:rPr>
          <w:rFonts w:ascii="Times New Roman" w:hAnsi="Times New Roman"/>
          <w:sz w:val="24"/>
          <w:szCs w:val="24"/>
        </w:rPr>
        <w:t>блем. В 16 общеобразовательных организациях осуществляется профильное обуч</w:t>
      </w:r>
      <w:r w:rsidRPr="00ED0958">
        <w:rPr>
          <w:rFonts w:ascii="Times New Roman" w:hAnsi="Times New Roman"/>
          <w:sz w:val="24"/>
          <w:szCs w:val="24"/>
        </w:rPr>
        <w:t>е</w:t>
      </w:r>
      <w:r w:rsidRPr="00ED0958">
        <w:rPr>
          <w:rFonts w:ascii="Times New Roman" w:hAnsi="Times New Roman"/>
          <w:sz w:val="24"/>
          <w:szCs w:val="24"/>
        </w:rPr>
        <w:t>ние в 10-11 классах, в 2019 году таких школ было 15.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Ключевыми характеристиками эффективности работы становятся показатели качества образовательной деятельности и качество всей системы образования в ц</w:t>
      </w:r>
      <w:r w:rsidRPr="00ED0958">
        <w:rPr>
          <w:rFonts w:ascii="Times New Roman" w:hAnsi="Times New Roman"/>
          <w:sz w:val="24"/>
          <w:szCs w:val="24"/>
        </w:rPr>
        <w:t>е</w:t>
      </w:r>
      <w:r w:rsidRPr="00ED0958">
        <w:rPr>
          <w:rFonts w:ascii="Times New Roman" w:hAnsi="Times New Roman"/>
          <w:sz w:val="24"/>
          <w:szCs w:val="24"/>
        </w:rPr>
        <w:t>лом.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D0958">
        <w:rPr>
          <w:rFonts w:ascii="Times New Roman" w:hAnsi="Times New Roman"/>
          <w:bCs/>
          <w:sz w:val="24"/>
          <w:szCs w:val="24"/>
        </w:rPr>
        <w:t>Необходимым условием для реализации данной задачи является обновление содержания школьного образования в соответствии с новыми федеральными гос</w:t>
      </w:r>
      <w:r w:rsidRPr="00ED0958">
        <w:rPr>
          <w:rFonts w:ascii="Times New Roman" w:hAnsi="Times New Roman"/>
          <w:bCs/>
          <w:sz w:val="24"/>
          <w:szCs w:val="24"/>
        </w:rPr>
        <w:t>у</w:t>
      </w:r>
      <w:r w:rsidRPr="00ED0958">
        <w:rPr>
          <w:rFonts w:ascii="Times New Roman" w:hAnsi="Times New Roman"/>
          <w:bCs/>
          <w:sz w:val="24"/>
          <w:szCs w:val="24"/>
        </w:rPr>
        <w:t>дарственными образовательными стандартами, технологий обучения и воспитания, обеспечение соответствия образовательной среды современным требованиям, обеспечение безопасности и комфортного пребывания детей в школе, создание условий для развития детского творчества, проведения исследований, развития навыков моделирования и конструирования.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3B76" w:rsidRDefault="00ED0958" w:rsidP="00E93B76">
      <w:pPr>
        <w:pStyle w:val="a7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2</w:t>
      </w:r>
      <w:r w:rsidRPr="00ED0958">
        <w:rPr>
          <w:rFonts w:ascii="Times New Roman" w:hAnsi="Times New Roman"/>
          <w:caps/>
          <w:sz w:val="24"/>
          <w:szCs w:val="24"/>
        </w:rPr>
        <w:t xml:space="preserve">. Приоритеты, цели, задачи и ожидаемые результаты </w:t>
      </w:r>
    </w:p>
    <w:p w:rsidR="00ED0958" w:rsidRPr="00ED0958" w:rsidRDefault="00ED0958" w:rsidP="00E93B76">
      <w:pPr>
        <w:pStyle w:val="a7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ED0958">
        <w:rPr>
          <w:rFonts w:ascii="Times New Roman" w:hAnsi="Times New Roman"/>
          <w:caps/>
          <w:sz w:val="24"/>
          <w:szCs w:val="24"/>
        </w:rPr>
        <w:t>муниципальной программы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Основными приоритетами муниципальной политики в сфере образования на среднесрочную перспективу должны стать: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обеспечение равного доступа к качественному дошкольному образованию и обновлению его содержания и технологий;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ликвидация очередности детей в дошкольные образовательные организации;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создание условий для полноценного физического и психического развития детей дошкольного возраста;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повышение качества дошкольного образования для обеспечения равных стартовых возможностей для обучения в начальной школе;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сохранение и укрепление здоровья детей, развитие системы физического воспитания;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lastRenderedPageBreak/>
        <w:t>- 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создание единой информационной системы в сфере общего образования для обеспечения гражданам доступности государственных и муниципальных услуг и сервисов, предоставляемых общеобразовательными организациями, развитие и</w:t>
      </w:r>
      <w:r w:rsidRPr="00ED0958">
        <w:rPr>
          <w:rFonts w:ascii="Times New Roman" w:hAnsi="Times New Roman"/>
          <w:sz w:val="24"/>
          <w:szCs w:val="24"/>
        </w:rPr>
        <w:t>н</w:t>
      </w:r>
      <w:r w:rsidRPr="00ED0958">
        <w:rPr>
          <w:rFonts w:ascii="Times New Roman" w:hAnsi="Times New Roman"/>
          <w:sz w:val="24"/>
          <w:szCs w:val="24"/>
        </w:rPr>
        <w:t>формационной образовательной среды на основе требований федеральных госуда</w:t>
      </w:r>
      <w:r w:rsidRPr="00ED0958">
        <w:rPr>
          <w:rFonts w:ascii="Times New Roman" w:hAnsi="Times New Roman"/>
          <w:sz w:val="24"/>
          <w:szCs w:val="24"/>
        </w:rPr>
        <w:t>р</w:t>
      </w:r>
      <w:r w:rsidRPr="00ED0958">
        <w:rPr>
          <w:rFonts w:ascii="Times New Roman" w:hAnsi="Times New Roman"/>
          <w:sz w:val="24"/>
          <w:szCs w:val="24"/>
        </w:rPr>
        <w:t>ственных образовательных стандартов;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обеспечение одинаково высокого качества общего образования детям нез</w:t>
      </w:r>
      <w:r w:rsidRPr="00ED0958">
        <w:rPr>
          <w:rFonts w:ascii="Times New Roman" w:hAnsi="Times New Roman"/>
          <w:sz w:val="24"/>
          <w:szCs w:val="24"/>
        </w:rPr>
        <w:t>а</w:t>
      </w:r>
      <w:r w:rsidRPr="00ED0958">
        <w:rPr>
          <w:rFonts w:ascii="Times New Roman" w:hAnsi="Times New Roman"/>
          <w:sz w:val="24"/>
          <w:szCs w:val="24"/>
        </w:rPr>
        <w:t xml:space="preserve">висимо от места жительства и социально-экономического статуса их семей, </w:t>
      </w:r>
      <w:r w:rsidRPr="00ED0958">
        <w:rPr>
          <w:rFonts w:ascii="Times New Roman" w:hAnsi="Times New Roman"/>
          <w:bCs/>
          <w:sz w:val="24"/>
          <w:szCs w:val="24"/>
        </w:rPr>
        <w:t>созд</w:t>
      </w:r>
      <w:r w:rsidRPr="00ED0958">
        <w:rPr>
          <w:rFonts w:ascii="Times New Roman" w:hAnsi="Times New Roman"/>
          <w:bCs/>
          <w:sz w:val="24"/>
          <w:szCs w:val="24"/>
        </w:rPr>
        <w:t>а</w:t>
      </w:r>
      <w:r w:rsidRPr="00ED0958">
        <w:rPr>
          <w:rFonts w:ascii="Times New Roman" w:hAnsi="Times New Roman"/>
          <w:bCs/>
          <w:sz w:val="24"/>
          <w:szCs w:val="24"/>
        </w:rPr>
        <w:t>ние открытой системы информирования граждан о качестве общего образования;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bCs/>
          <w:sz w:val="24"/>
          <w:szCs w:val="24"/>
        </w:rPr>
        <w:t>- в</w:t>
      </w:r>
      <w:r w:rsidRPr="00ED0958">
        <w:rPr>
          <w:rFonts w:ascii="Times New Roman" w:hAnsi="Times New Roman"/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</w:t>
      </w:r>
      <w:r w:rsidRPr="00ED0958">
        <w:rPr>
          <w:rFonts w:ascii="Times New Roman" w:hAnsi="Times New Roman"/>
          <w:sz w:val="24"/>
          <w:szCs w:val="24"/>
        </w:rPr>
        <w:t>к</w:t>
      </w:r>
      <w:r w:rsidRPr="00ED0958">
        <w:rPr>
          <w:rFonts w:ascii="Times New Roman" w:hAnsi="Times New Roman"/>
          <w:sz w:val="24"/>
          <w:szCs w:val="24"/>
        </w:rPr>
        <w:t>тивности деятельности государственных и муниципальных общеобразовательных организаций;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 xml:space="preserve">- формирование </w:t>
      </w:r>
      <w:proofErr w:type="gramStart"/>
      <w:r w:rsidRPr="00ED0958">
        <w:rPr>
          <w:rFonts w:ascii="Times New Roman" w:hAnsi="Times New Roman"/>
          <w:sz w:val="24"/>
          <w:szCs w:val="24"/>
        </w:rPr>
        <w:t>механизмов обеспечения доступности качественных образ</w:t>
      </w:r>
      <w:r w:rsidRPr="00ED0958">
        <w:rPr>
          <w:rFonts w:ascii="Times New Roman" w:hAnsi="Times New Roman"/>
          <w:sz w:val="24"/>
          <w:szCs w:val="24"/>
        </w:rPr>
        <w:t>о</w:t>
      </w:r>
      <w:r w:rsidRPr="00ED0958">
        <w:rPr>
          <w:rFonts w:ascii="Times New Roman" w:hAnsi="Times New Roman"/>
          <w:sz w:val="24"/>
          <w:szCs w:val="24"/>
        </w:rPr>
        <w:t>вательных услуг общего образования</w:t>
      </w:r>
      <w:proofErr w:type="gramEnd"/>
      <w:r w:rsidRPr="00ED0958">
        <w:rPr>
          <w:rFonts w:ascii="Times New Roman" w:hAnsi="Times New Roman"/>
          <w:sz w:val="24"/>
          <w:szCs w:val="24"/>
        </w:rPr>
        <w:t xml:space="preserve"> детям с ограниченными возможностями зд</w:t>
      </w:r>
      <w:r w:rsidRPr="00ED0958">
        <w:rPr>
          <w:rFonts w:ascii="Times New Roman" w:hAnsi="Times New Roman"/>
          <w:sz w:val="24"/>
          <w:szCs w:val="24"/>
        </w:rPr>
        <w:t>о</w:t>
      </w:r>
      <w:r w:rsidRPr="00ED0958">
        <w:rPr>
          <w:rFonts w:ascii="Times New Roman" w:hAnsi="Times New Roman"/>
          <w:sz w:val="24"/>
          <w:szCs w:val="24"/>
        </w:rPr>
        <w:t>ровья, организации их психолого-педагогического сопровождения;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внедрение современных моделей и технологий охраны и укрепления здор</w:t>
      </w:r>
      <w:r w:rsidRPr="00ED0958">
        <w:rPr>
          <w:rFonts w:ascii="Times New Roman" w:hAnsi="Times New Roman"/>
          <w:sz w:val="24"/>
          <w:szCs w:val="24"/>
        </w:rPr>
        <w:t>о</w:t>
      </w:r>
      <w:r w:rsidRPr="00ED0958">
        <w:rPr>
          <w:rFonts w:ascii="Times New Roman" w:hAnsi="Times New Roman"/>
          <w:sz w:val="24"/>
          <w:szCs w:val="24"/>
        </w:rPr>
        <w:t>вья обучающихся, формирование культуры здоровья;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выявление, поддержка и сопровождение талантливых школьников;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развитие муниципальной системы дистанционного образования;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модернизация учебно-материальной базы в соответствии с требованиями с</w:t>
      </w:r>
      <w:r w:rsidRPr="00ED0958">
        <w:rPr>
          <w:rFonts w:ascii="Times New Roman" w:hAnsi="Times New Roman"/>
          <w:sz w:val="24"/>
          <w:szCs w:val="24"/>
        </w:rPr>
        <w:t>о</w:t>
      </w:r>
      <w:r w:rsidRPr="00ED0958">
        <w:rPr>
          <w:rFonts w:ascii="Times New Roman" w:hAnsi="Times New Roman"/>
          <w:sz w:val="24"/>
          <w:szCs w:val="24"/>
        </w:rPr>
        <w:t>временных технологий производства;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модернизация ресурсного обеспечения системы воспитания и дополнител</w:t>
      </w:r>
      <w:r w:rsidRPr="00ED0958">
        <w:rPr>
          <w:rFonts w:ascii="Times New Roman" w:hAnsi="Times New Roman"/>
          <w:sz w:val="24"/>
          <w:szCs w:val="24"/>
        </w:rPr>
        <w:t>ь</w:t>
      </w:r>
      <w:r w:rsidRPr="00ED0958">
        <w:rPr>
          <w:rFonts w:ascii="Times New Roman" w:hAnsi="Times New Roman"/>
          <w:sz w:val="24"/>
          <w:szCs w:val="24"/>
        </w:rPr>
        <w:t>ного образования детей;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поддержка и распространение лучших педагогических практик, моделей о</w:t>
      </w:r>
      <w:r w:rsidRPr="00ED0958">
        <w:rPr>
          <w:rFonts w:ascii="Times New Roman" w:hAnsi="Times New Roman"/>
          <w:sz w:val="24"/>
          <w:szCs w:val="24"/>
        </w:rPr>
        <w:t>б</w:t>
      </w:r>
      <w:r w:rsidRPr="00ED0958">
        <w:rPr>
          <w:rFonts w:ascii="Times New Roman" w:hAnsi="Times New Roman"/>
          <w:sz w:val="24"/>
          <w:szCs w:val="24"/>
        </w:rPr>
        <w:t>разовательных систем, обеспечивающих современное качество образования;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обновление состава и компетенций педагогических кадров;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развитие системы государственно-общественного управления образованием.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Целью муниципальной программы является: обеспечение возможности реал</w:t>
      </w:r>
      <w:r w:rsidRPr="00ED0958">
        <w:rPr>
          <w:rFonts w:ascii="Times New Roman" w:hAnsi="Times New Roman"/>
          <w:sz w:val="24"/>
          <w:szCs w:val="24"/>
        </w:rPr>
        <w:t>и</w:t>
      </w:r>
      <w:r w:rsidRPr="00ED0958">
        <w:rPr>
          <w:rFonts w:ascii="Times New Roman" w:hAnsi="Times New Roman"/>
          <w:sz w:val="24"/>
          <w:szCs w:val="24"/>
        </w:rPr>
        <w:t>зации образовательных программ в условиях, отвечающих современным требов</w:t>
      </w:r>
      <w:r w:rsidRPr="00ED0958">
        <w:rPr>
          <w:rFonts w:ascii="Times New Roman" w:hAnsi="Times New Roman"/>
          <w:sz w:val="24"/>
          <w:szCs w:val="24"/>
        </w:rPr>
        <w:t>а</w:t>
      </w:r>
      <w:r w:rsidRPr="00ED0958">
        <w:rPr>
          <w:rFonts w:ascii="Times New Roman" w:hAnsi="Times New Roman"/>
          <w:sz w:val="24"/>
          <w:szCs w:val="24"/>
        </w:rPr>
        <w:t>ниям.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обеспечение государственных гарантий прав каждого ребенка, прожива</w:t>
      </w:r>
      <w:r w:rsidRPr="00ED0958">
        <w:rPr>
          <w:rFonts w:ascii="Times New Roman" w:hAnsi="Times New Roman"/>
          <w:sz w:val="24"/>
          <w:szCs w:val="24"/>
        </w:rPr>
        <w:t>ю</w:t>
      </w:r>
      <w:r w:rsidRPr="00ED0958">
        <w:rPr>
          <w:rFonts w:ascii="Times New Roman" w:hAnsi="Times New Roman"/>
          <w:sz w:val="24"/>
          <w:szCs w:val="24"/>
        </w:rPr>
        <w:t>щего на территории Тосненского района Ленинградской области, на качественное и доступное дошкольное образование</w:t>
      </w:r>
      <w:r w:rsidRPr="00ED0958">
        <w:rPr>
          <w:rFonts w:ascii="Times New Roman" w:hAnsi="Times New Roman"/>
          <w:spacing w:val="2"/>
          <w:sz w:val="24"/>
          <w:szCs w:val="24"/>
        </w:rPr>
        <w:t>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повышение доступности качественного образования, соответствующего тр</w:t>
      </w:r>
      <w:r w:rsidRPr="00ED0958">
        <w:rPr>
          <w:rFonts w:ascii="Times New Roman" w:hAnsi="Times New Roman"/>
          <w:sz w:val="24"/>
          <w:szCs w:val="24"/>
        </w:rPr>
        <w:t>е</w:t>
      </w:r>
      <w:r w:rsidRPr="00ED0958">
        <w:rPr>
          <w:rFonts w:ascii="Times New Roman" w:hAnsi="Times New Roman"/>
          <w:sz w:val="24"/>
          <w:szCs w:val="24"/>
        </w:rPr>
        <w:t>бованиям инновационного развития экономики района, региона и страны в целом, современным требованиям общества;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развитие дополнительного образования детей в целях успешной социальной и творческой социализации детей;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создание условий, отвечающих современным требованиям к комплексной безопасности образовательных организаций</w:t>
      </w:r>
      <w:r w:rsidRPr="00ED0958">
        <w:rPr>
          <w:rFonts w:ascii="Times New Roman" w:hAnsi="Times New Roman"/>
          <w:bCs/>
          <w:sz w:val="24"/>
          <w:szCs w:val="24"/>
        </w:rPr>
        <w:t>, обеспечение</w:t>
      </w:r>
      <w:r w:rsidRPr="00ED0958">
        <w:rPr>
          <w:rFonts w:ascii="Times New Roman" w:hAnsi="Times New Roman"/>
          <w:sz w:val="24"/>
          <w:szCs w:val="24"/>
        </w:rPr>
        <w:t xml:space="preserve"> устойчивого развития с</w:t>
      </w:r>
      <w:r w:rsidRPr="00ED0958">
        <w:rPr>
          <w:rFonts w:ascii="Times New Roman" w:hAnsi="Times New Roman"/>
          <w:sz w:val="24"/>
          <w:szCs w:val="24"/>
        </w:rPr>
        <w:t>и</w:t>
      </w:r>
      <w:r w:rsidRPr="00ED0958">
        <w:rPr>
          <w:rFonts w:ascii="Times New Roman" w:hAnsi="Times New Roman"/>
          <w:sz w:val="24"/>
          <w:szCs w:val="24"/>
        </w:rPr>
        <w:t>стемы отдыха детей в Тосненском районе Ленинградской области;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eastAsia="HiddenHorzOCR" w:hAnsi="Times New Roman"/>
          <w:sz w:val="24"/>
          <w:szCs w:val="24"/>
        </w:rPr>
        <w:t xml:space="preserve">- развитие кадрового </w:t>
      </w:r>
      <w:proofErr w:type="gramStart"/>
      <w:r w:rsidRPr="00ED0958">
        <w:rPr>
          <w:rFonts w:ascii="Times New Roman" w:eastAsia="HiddenHorzOCR" w:hAnsi="Times New Roman"/>
          <w:sz w:val="24"/>
          <w:szCs w:val="24"/>
        </w:rPr>
        <w:t>потенциала системы образования Тосненского района Ленинградской области</w:t>
      </w:r>
      <w:proofErr w:type="gramEnd"/>
      <w:r w:rsidRPr="00ED0958">
        <w:rPr>
          <w:rFonts w:ascii="Times New Roman" w:hAnsi="Times New Roman"/>
          <w:sz w:val="24"/>
          <w:szCs w:val="24"/>
        </w:rPr>
        <w:t>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Развитие муниципальной политики в сфере образования – выполнение экон</w:t>
      </w:r>
      <w:r w:rsidRPr="00ED0958">
        <w:rPr>
          <w:rFonts w:ascii="Times New Roman" w:hAnsi="Times New Roman"/>
          <w:sz w:val="24"/>
          <w:szCs w:val="24"/>
        </w:rPr>
        <w:t>о</w:t>
      </w:r>
      <w:r w:rsidRPr="00ED0958">
        <w:rPr>
          <w:rFonts w:ascii="Times New Roman" w:hAnsi="Times New Roman"/>
          <w:sz w:val="24"/>
          <w:szCs w:val="24"/>
        </w:rPr>
        <w:t>мических показателей, которые планируются к достижению в 2026 году.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Экономические показатели, планируемые к достижению в 2026 году: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lastRenderedPageBreak/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</w:t>
      </w:r>
      <w:r w:rsidRPr="00ED0958">
        <w:rPr>
          <w:rFonts w:ascii="Times New Roman" w:hAnsi="Times New Roman"/>
          <w:sz w:val="24"/>
          <w:szCs w:val="24"/>
        </w:rPr>
        <w:t>ю</w:t>
      </w:r>
      <w:r w:rsidRPr="00ED0958">
        <w:rPr>
          <w:rFonts w:ascii="Times New Roman" w:hAnsi="Times New Roman"/>
          <w:sz w:val="24"/>
          <w:szCs w:val="24"/>
        </w:rPr>
        <w:t>щихся в этой услуге) – 100%;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увеличение численности детей, обучающихся по программам дошкольного образования, соответствующим требованиям стандарта дошкольного образования – 100%;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обеспечение местами в дошкольных образовательных организациях детей в возрасте до 7 лет – 100%;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доля детей и молодежи 6,5-18 лет, получающих образование по программам начального общего, основного общего, среднего общего образования в общеобр</w:t>
      </w:r>
      <w:r w:rsidRPr="00ED0958">
        <w:rPr>
          <w:rFonts w:ascii="Times New Roman" w:hAnsi="Times New Roman"/>
          <w:sz w:val="24"/>
          <w:szCs w:val="24"/>
        </w:rPr>
        <w:t>а</w:t>
      </w:r>
      <w:r w:rsidRPr="00ED0958">
        <w:rPr>
          <w:rFonts w:ascii="Times New Roman" w:hAnsi="Times New Roman"/>
          <w:sz w:val="24"/>
          <w:szCs w:val="24"/>
        </w:rPr>
        <w:t>зовательных организациях – 100%;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охват обучающихся общеобразовательных организаций федеральными гос</w:t>
      </w:r>
      <w:r w:rsidRPr="00ED0958">
        <w:rPr>
          <w:rFonts w:ascii="Times New Roman" w:hAnsi="Times New Roman"/>
          <w:sz w:val="24"/>
          <w:szCs w:val="24"/>
        </w:rPr>
        <w:t>у</w:t>
      </w:r>
      <w:r w:rsidRPr="00ED0958">
        <w:rPr>
          <w:rFonts w:ascii="Times New Roman" w:hAnsi="Times New Roman"/>
          <w:sz w:val="24"/>
          <w:szCs w:val="24"/>
        </w:rPr>
        <w:t>дарственными образовательными стандартами начального общего, основного о</w:t>
      </w:r>
      <w:r w:rsidRPr="00ED0958">
        <w:rPr>
          <w:rFonts w:ascii="Times New Roman" w:hAnsi="Times New Roman"/>
          <w:sz w:val="24"/>
          <w:szCs w:val="24"/>
        </w:rPr>
        <w:t>б</w:t>
      </w:r>
      <w:r w:rsidRPr="00ED0958">
        <w:rPr>
          <w:rFonts w:ascii="Times New Roman" w:hAnsi="Times New Roman"/>
          <w:sz w:val="24"/>
          <w:szCs w:val="24"/>
        </w:rPr>
        <w:t>щего и среднего общего образования – 100,0%;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 xml:space="preserve">- увеличение охвата на уровне среднего общего образования </w:t>
      </w:r>
      <w:proofErr w:type="gramStart"/>
      <w:r w:rsidRPr="00ED09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0958">
        <w:rPr>
          <w:rFonts w:ascii="Times New Roman" w:hAnsi="Times New Roman"/>
          <w:sz w:val="24"/>
          <w:szCs w:val="24"/>
        </w:rPr>
        <w:t xml:space="preserve"> программами профильного обучения (от общего числа обучающихся среднего о</w:t>
      </w:r>
      <w:r w:rsidRPr="00ED0958">
        <w:rPr>
          <w:rFonts w:ascii="Times New Roman" w:hAnsi="Times New Roman"/>
          <w:sz w:val="24"/>
          <w:szCs w:val="24"/>
        </w:rPr>
        <w:t>б</w:t>
      </w:r>
      <w:r w:rsidRPr="00ED0958">
        <w:rPr>
          <w:rFonts w:ascii="Times New Roman" w:hAnsi="Times New Roman"/>
          <w:sz w:val="24"/>
          <w:szCs w:val="24"/>
        </w:rPr>
        <w:t>щего образования) – не менее 95,0%;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ликвидация в общеобразовательных организациях второй смены;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доля детей и молодежи в возрасте 5-18 лет, охваченных образовательными программами дополнительного образования детей: в  2021 году – 78%, в 2022 году – 78,5%, в 2023 году – 79,0%, в 2024 году – 80,0%, в 2025 году -80%, в 2026 году – 80%;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увеличение количества обучающихся, занимающихся физической культурой и спортом в рамках программ дополнительного образования – 72,0%;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eastAsia="Calibri" w:hAnsi="Times New Roman"/>
          <w:sz w:val="24"/>
          <w:szCs w:val="24"/>
        </w:rPr>
        <w:t xml:space="preserve">- охват горячим питанием </w:t>
      </w:r>
      <w:proofErr w:type="gramStart"/>
      <w:r w:rsidRPr="00ED0958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ED0958">
        <w:rPr>
          <w:rFonts w:ascii="Times New Roman" w:eastAsia="Calibri" w:hAnsi="Times New Roman"/>
          <w:sz w:val="24"/>
          <w:szCs w:val="24"/>
        </w:rPr>
        <w:t xml:space="preserve"> в учебное время – 96,0%;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доля педагогических работников общеобразовательных организаций в во</w:t>
      </w:r>
      <w:r w:rsidRPr="00ED0958">
        <w:rPr>
          <w:rFonts w:ascii="Times New Roman" w:hAnsi="Times New Roman"/>
          <w:sz w:val="24"/>
          <w:szCs w:val="24"/>
        </w:rPr>
        <w:t>з</w:t>
      </w:r>
      <w:r w:rsidRPr="00ED0958">
        <w:rPr>
          <w:rFonts w:ascii="Times New Roman" w:hAnsi="Times New Roman"/>
          <w:sz w:val="24"/>
          <w:szCs w:val="24"/>
        </w:rPr>
        <w:t>расте до 35 лет – 25,0%;</w:t>
      </w:r>
    </w:p>
    <w:p w:rsidR="00ED0958" w:rsidRPr="00ED0958" w:rsidRDefault="00ED0958" w:rsidP="00ED095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D0958">
        <w:rPr>
          <w:rFonts w:ascii="Times New Roman" w:hAnsi="Times New Roman"/>
          <w:sz w:val="24"/>
          <w:szCs w:val="24"/>
        </w:rPr>
        <w:t>- доля образовательных организаций, укомплектованных квалифицированн</w:t>
      </w:r>
      <w:r w:rsidRPr="00ED0958">
        <w:rPr>
          <w:rFonts w:ascii="Times New Roman" w:hAnsi="Times New Roman"/>
          <w:sz w:val="24"/>
          <w:szCs w:val="24"/>
        </w:rPr>
        <w:t>ы</w:t>
      </w:r>
      <w:r w:rsidRPr="00ED0958">
        <w:rPr>
          <w:rFonts w:ascii="Times New Roman" w:hAnsi="Times New Roman"/>
          <w:sz w:val="24"/>
          <w:szCs w:val="24"/>
        </w:rPr>
        <w:t>ми кадрами – 99,0%.</w:t>
      </w:r>
    </w:p>
    <w:sectPr w:rsidR="00ED0958" w:rsidRPr="00ED0958" w:rsidSect="00ED0958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F8" w:rsidRDefault="00A33BF8" w:rsidP="00ED0958">
      <w:pPr>
        <w:spacing w:after="0" w:line="240" w:lineRule="auto"/>
      </w:pPr>
      <w:r>
        <w:separator/>
      </w:r>
    </w:p>
  </w:endnote>
  <w:endnote w:type="continuationSeparator" w:id="0">
    <w:p w:rsidR="00A33BF8" w:rsidRDefault="00A33BF8" w:rsidP="00ED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F8" w:rsidRDefault="00A33BF8" w:rsidP="00ED0958">
      <w:pPr>
        <w:spacing w:after="0" w:line="240" w:lineRule="auto"/>
      </w:pPr>
      <w:r>
        <w:separator/>
      </w:r>
    </w:p>
  </w:footnote>
  <w:footnote w:type="continuationSeparator" w:id="0">
    <w:p w:rsidR="00A33BF8" w:rsidRDefault="00A33BF8" w:rsidP="00ED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08863"/>
      <w:docPartObj>
        <w:docPartGallery w:val="Page Numbers (Top of Page)"/>
        <w:docPartUnique/>
      </w:docPartObj>
    </w:sdtPr>
    <w:sdtEndPr/>
    <w:sdtContent>
      <w:p w:rsidR="00E93B76" w:rsidRDefault="00E93B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1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6435"/>
    <w:multiLevelType w:val="hybridMultilevel"/>
    <w:tmpl w:val="C998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12B5A"/>
    <w:rsid w:val="00020651"/>
    <w:rsid w:val="0002688B"/>
    <w:rsid w:val="00032C41"/>
    <w:rsid w:val="000513C9"/>
    <w:rsid w:val="00080A22"/>
    <w:rsid w:val="000813F2"/>
    <w:rsid w:val="000853FA"/>
    <w:rsid w:val="00087C5A"/>
    <w:rsid w:val="000A1C2C"/>
    <w:rsid w:val="000B3C97"/>
    <w:rsid w:val="000B5470"/>
    <w:rsid w:val="000E0D22"/>
    <w:rsid w:val="000E1EED"/>
    <w:rsid w:val="000F7B6A"/>
    <w:rsid w:val="001062D2"/>
    <w:rsid w:val="00112B91"/>
    <w:rsid w:val="00152F7B"/>
    <w:rsid w:val="001940A1"/>
    <w:rsid w:val="00207B21"/>
    <w:rsid w:val="00224657"/>
    <w:rsid w:val="00233D33"/>
    <w:rsid w:val="00252659"/>
    <w:rsid w:val="0025475D"/>
    <w:rsid w:val="00290820"/>
    <w:rsid w:val="002A6ADD"/>
    <w:rsid w:val="002D084F"/>
    <w:rsid w:val="002D3600"/>
    <w:rsid w:val="002F389F"/>
    <w:rsid w:val="003131D5"/>
    <w:rsid w:val="00320F30"/>
    <w:rsid w:val="00331E0C"/>
    <w:rsid w:val="00345658"/>
    <w:rsid w:val="00354BC5"/>
    <w:rsid w:val="00355539"/>
    <w:rsid w:val="00357B08"/>
    <w:rsid w:val="003601FE"/>
    <w:rsid w:val="00366E5A"/>
    <w:rsid w:val="00374AF0"/>
    <w:rsid w:val="00397741"/>
    <w:rsid w:val="003E5C33"/>
    <w:rsid w:val="00415EA7"/>
    <w:rsid w:val="0042074D"/>
    <w:rsid w:val="004312D6"/>
    <w:rsid w:val="00440DFA"/>
    <w:rsid w:val="0045143E"/>
    <w:rsid w:val="004517DE"/>
    <w:rsid w:val="004734F6"/>
    <w:rsid w:val="00490AA1"/>
    <w:rsid w:val="00490F47"/>
    <w:rsid w:val="00491FE9"/>
    <w:rsid w:val="004A6A6D"/>
    <w:rsid w:val="004B3A85"/>
    <w:rsid w:val="004B50FF"/>
    <w:rsid w:val="004E0B75"/>
    <w:rsid w:val="004E1C17"/>
    <w:rsid w:val="004F35CA"/>
    <w:rsid w:val="00500A61"/>
    <w:rsid w:val="00505C89"/>
    <w:rsid w:val="005127F4"/>
    <w:rsid w:val="005507DA"/>
    <w:rsid w:val="00556E88"/>
    <w:rsid w:val="005839B4"/>
    <w:rsid w:val="005B3A5B"/>
    <w:rsid w:val="005B491A"/>
    <w:rsid w:val="005D4864"/>
    <w:rsid w:val="006037AF"/>
    <w:rsid w:val="006050DB"/>
    <w:rsid w:val="00645833"/>
    <w:rsid w:val="0064611E"/>
    <w:rsid w:val="006477F7"/>
    <w:rsid w:val="00663581"/>
    <w:rsid w:val="006638F5"/>
    <w:rsid w:val="00685DD5"/>
    <w:rsid w:val="006A3000"/>
    <w:rsid w:val="006A38D7"/>
    <w:rsid w:val="006B0FD1"/>
    <w:rsid w:val="006E02BB"/>
    <w:rsid w:val="006F1777"/>
    <w:rsid w:val="00721AB4"/>
    <w:rsid w:val="007366C2"/>
    <w:rsid w:val="00740104"/>
    <w:rsid w:val="00747078"/>
    <w:rsid w:val="0075366C"/>
    <w:rsid w:val="007711AD"/>
    <w:rsid w:val="007751B7"/>
    <w:rsid w:val="00781EB9"/>
    <w:rsid w:val="0079068B"/>
    <w:rsid w:val="007920CF"/>
    <w:rsid w:val="00797FBA"/>
    <w:rsid w:val="007A5226"/>
    <w:rsid w:val="007C597D"/>
    <w:rsid w:val="007D186F"/>
    <w:rsid w:val="007D483F"/>
    <w:rsid w:val="00825461"/>
    <w:rsid w:val="00853A46"/>
    <w:rsid w:val="0085718D"/>
    <w:rsid w:val="0087550C"/>
    <w:rsid w:val="008763A3"/>
    <w:rsid w:val="008822E7"/>
    <w:rsid w:val="008A1506"/>
    <w:rsid w:val="008A4957"/>
    <w:rsid w:val="008A6A56"/>
    <w:rsid w:val="008D287E"/>
    <w:rsid w:val="008F5FE0"/>
    <w:rsid w:val="00904D15"/>
    <w:rsid w:val="00911FC8"/>
    <w:rsid w:val="0094033A"/>
    <w:rsid w:val="0094145A"/>
    <w:rsid w:val="009625BE"/>
    <w:rsid w:val="009736B0"/>
    <w:rsid w:val="00975624"/>
    <w:rsid w:val="00986493"/>
    <w:rsid w:val="009B5E0A"/>
    <w:rsid w:val="009C27F0"/>
    <w:rsid w:val="009D026A"/>
    <w:rsid w:val="00A24980"/>
    <w:rsid w:val="00A33BF8"/>
    <w:rsid w:val="00A410FD"/>
    <w:rsid w:val="00A75E22"/>
    <w:rsid w:val="00A809DA"/>
    <w:rsid w:val="00A91732"/>
    <w:rsid w:val="00AC0507"/>
    <w:rsid w:val="00AC32AE"/>
    <w:rsid w:val="00AC5627"/>
    <w:rsid w:val="00AD4A15"/>
    <w:rsid w:val="00AE36BA"/>
    <w:rsid w:val="00AE36F0"/>
    <w:rsid w:val="00AE3C67"/>
    <w:rsid w:val="00AF51CA"/>
    <w:rsid w:val="00B06C2F"/>
    <w:rsid w:val="00B5591E"/>
    <w:rsid w:val="00B64496"/>
    <w:rsid w:val="00B70A6A"/>
    <w:rsid w:val="00BA2C0E"/>
    <w:rsid w:val="00BE1BBC"/>
    <w:rsid w:val="00BE7AD8"/>
    <w:rsid w:val="00C11FE8"/>
    <w:rsid w:val="00C265CC"/>
    <w:rsid w:val="00C34669"/>
    <w:rsid w:val="00C464E0"/>
    <w:rsid w:val="00C6060A"/>
    <w:rsid w:val="00C670C2"/>
    <w:rsid w:val="00C816C8"/>
    <w:rsid w:val="00C967F2"/>
    <w:rsid w:val="00CA0132"/>
    <w:rsid w:val="00CB1902"/>
    <w:rsid w:val="00CB44D4"/>
    <w:rsid w:val="00CC45A8"/>
    <w:rsid w:val="00CE6046"/>
    <w:rsid w:val="00D074BD"/>
    <w:rsid w:val="00D25512"/>
    <w:rsid w:val="00D27C0E"/>
    <w:rsid w:val="00D430D6"/>
    <w:rsid w:val="00D52162"/>
    <w:rsid w:val="00D65F61"/>
    <w:rsid w:val="00D75F6E"/>
    <w:rsid w:val="00DD268A"/>
    <w:rsid w:val="00DD556F"/>
    <w:rsid w:val="00DF2071"/>
    <w:rsid w:val="00E144B5"/>
    <w:rsid w:val="00E1581F"/>
    <w:rsid w:val="00E543AD"/>
    <w:rsid w:val="00E6280C"/>
    <w:rsid w:val="00E93B76"/>
    <w:rsid w:val="00EA1AE4"/>
    <w:rsid w:val="00EA1B48"/>
    <w:rsid w:val="00EA1C22"/>
    <w:rsid w:val="00EC3A8D"/>
    <w:rsid w:val="00EC663E"/>
    <w:rsid w:val="00ED0958"/>
    <w:rsid w:val="00ED4926"/>
    <w:rsid w:val="00EE08D4"/>
    <w:rsid w:val="00EF79FE"/>
    <w:rsid w:val="00F07BCF"/>
    <w:rsid w:val="00F23304"/>
    <w:rsid w:val="00F6345E"/>
    <w:rsid w:val="00F6575A"/>
    <w:rsid w:val="00F71F46"/>
    <w:rsid w:val="00FA275A"/>
    <w:rsid w:val="00FB44AA"/>
    <w:rsid w:val="00FB512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D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95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D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958"/>
    <w:rPr>
      <w:rFonts w:ascii="Calibri" w:eastAsia="Times New Roman" w:hAnsi="Calibri" w:cs="Times New Roman"/>
    </w:rPr>
  </w:style>
  <w:style w:type="character" w:customStyle="1" w:styleId="ac">
    <w:name w:val="Колонтитул_"/>
    <w:link w:val="ad"/>
    <w:locked/>
    <w:rsid w:val="00ED0958"/>
    <w:rPr>
      <w:shd w:val="clear" w:color="auto" w:fill="FFFFFF"/>
      <w:lang w:val="ru-RU" w:eastAsia="ru-RU"/>
    </w:rPr>
  </w:style>
  <w:style w:type="character" w:customStyle="1" w:styleId="ae">
    <w:name w:val="Текст Знак"/>
    <w:link w:val="af"/>
    <w:rsid w:val="00ED0958"/>
    <w:rPr>
      <w:rFonts w:ascii="Courier New" w:hAnsi="Courier New" w:cs="Courier New"/>
    </w:rPr>
  </w:style>
  <w:style w:type="paragraph" w:styleId="1">
    <w:name w:val="toc 1"/>
    <w:basedOn w:val="a"/>
    <w:next w:val="a"/>
    <w:unhideWhenUsed/>
    <w:rsid w:val="00ED0958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">
    <w:name w:val="Plain Text"/>
    <w:basedOn w:val="a"/>
    <w:link w:val="ae"/>
    <w:rsid w:val="00ED095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0">
    <w:name w:val="Текст Знак1"/>
    <w:basedOn w:val="a0"/>
    <w:uiPriority w:val="99"/>
    <w:semiHidden/>
    <w:rsid w:val="00ED0958"/>
    <w:rPr>
      <w:rFonts w:ascii="Consolas" w:eastAsia="Times New Roman" w:hAnsi="Consolas" w:cs="Consolas"/>
      <w:sz w:val="21"/>
      <w:szCs w:val="21"/>
    </w:rPr>
  </w:style>
  <w:style w:type="paragraph" w:customStyle="1" w:styleId="af0">
    <w:name w:val="Прижатый влево"/>
    <w:basedOn w:val="a"/>
    <w:next w:val="a"/>
    <w:uiPriority w:val="99"/>
    <w:rsid w:val="00ED0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d">
    <w:name w:val="Колонтитул"/>
    <w:basedOn w:val="a"/>
    <w:link w:val="ac"/>
    <w:rsid w:val="00ED0958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paragraph" w:customStyle="1" w:styleId="ConsPlusCell">
    <w:name w:val="ConsPlusCell"/>
    <w:rsid w:val="00ED0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D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095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D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0958"/>
    <w:rPr>
      <w:rFonts w:ascii="Calibri" w:eastAsia="Times New Roman" w:hAnsi="Calibri" w:cs="Times New Roman"/>
    </w:rPr>
  </w:style>
  <w:style w:type="character" w:customStyle="1" w:styleId="ac">
    <w:name w:val="Колонтитул_"/>
    <w:link w:val="ad"/>
    <w:locked/>
    <w:rsid w:val="00ED0958"/>
    <w:rPr>
      <w:shd w:val="clear" w:color="auto" w:fill="FFFFFF"/>
      <w:lang w:val="ru-RU" w:eastAsia="ru-RU"/>
    </w:rPr>
  </w:style>
  <w:style w:type="character" w:customStyle="1" w:styleId="ae">
    <w:name w:val="Текст Знак"/>
    <w:link w:val="af"/>
    <w:rsid w:val="00ED0958"/>
    <w:rPr>
      <w:rFonts w:ascii="Courier New" w:hAnsi="Courier New" w:cs="Courier New"/>
    </w:rPr>
  </w:style>
  <w:style w:type="paragraph" w:styleId="1">
    <w:name w:val="toc 1"/>
    <w:basedOn w:val="a"/>
    <w:next w:val="a"/>
    <w:unhideWhenUsed/>
    <w:rsid w:val="00ED0958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">
    <w:name w:val="Plain Text"/>
    <w:basedOn w:val="a"/>
    <w:link w:val="ae"/>
    <w:rsid w:val="00ED095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0">
    <w:name w:val="Текст Знак1"/>
    <w:basedOn w:val="a0"/>
    <w:uiPriority w:val="99"/>
    <w:semiHidden/>
    <w:rsid w:val="00ED0958"/>
    <w:rPr>
      <w:rFonts w:ascii="Consolas" w:eastAsia="Times New Roman" w:hAnsi="Consolas" w:cs="Consolas"/>
      <w:sz w:val="21"/>
      <w:szCs w:val="21"/>
    </w:rPr>
  </w:style>
  <w:style w:type="paragraph" w:customStyle="1" w:styleId="af0">
    <w:name w:val="Прижатый влево"/>
    <w:basedOn w:val="a"/>
    <w:next w:val="a"/>
    <w:uiPriority w:val="99"/>
    <w:rsid w:val="00ED0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d">
    <w:name w:val="Колонтитул"/>
    <w:basedOn w:val="a"/>
    <w:link w:val="ac"/>
    <w:rsid w:val="00ED0958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paragraph" w:customStyle="1" w:styleId="ConsPlusCell">
    <w:name w:val="ConsPlusCell"/>
    <w:rsid w:val="00ED0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2A09-839E-453D-8B1E-0B0C1D3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2022-06-30T07:57:00Z</cp:lastPrinted>
  <dcterms:created xsi:type="dcterms:W3CDTF">2022-07-18T11:58:00Z</dcterms:created>
  <dcterms:modified xsi:type="dcterms:W3CDTF">2022-07-18T11:58:00Z</dcterms:modified>
</cp:coreProperties>
</file>