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E" w:rsidRDefault="00AC5D1D" w:rsidP="00E12ACE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56835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4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LJ2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AC5D1D" w:rsidP="00E12AC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11.10.2022                          3589-па</w:t>
      </w: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FD3340" w:rsidRP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Об утверждении административного регламента</w:t>
      </w:r>
    </w:p>
    <w:p w:rsid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 xml:space="preserve">по предоставлению администрацией </w:t>
      </w:r>
      <w:proofErr w:type="gramStart"/>
      <w:r w:rsidRPr="00E12ACE">
        <w:rPr>
          <w:color w:val="000000" w:themeColor="text1"/>
        </w:rPr>
        <w:t>муниципального</w:t>
      </w:r>
      <w:proofErr w:type="gramEnd"/>
      <w:r w:rsidRPr="00E12ACE">
        <w:rPr>
          <w:color w:val="000000" w:themeColor="text1"/>
        </w:rPr>
        <w:t xml:space="preserve"> </w:t>
      </w:r>
    </w:p>
    <w:p w:rsid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образования</w:t>
      </w:r>
      <w:r w:rsidR="00E12ACE">
        <w:rPr>
          <w:color w:val="000000" w:themeColor="text1"/>
        </w:rPr>
        <w:t xml:space="preserve"> </w:t>
      </w:r>
      <w:r w:rsidRPr="00E12ACE">
        <w:rPr>
          <w:color w:val="000000" w:themeColor="text1"/>
        </w:rPr>
        <w:t xml:space="preserve">Тосненский район Ленинградской области </w:t>
      </w:r>
    </w:p>
    <w:p w:rsid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муниципальной услуги</w:t>
      </w:r>
      <w:r w:rsidR="00E12ACE">
        <w:rPr>
          <w:color w:val="000000" w:themeColor="text1"/>
        </w:rPr>
        <w:t xml:space="preserve"> </w:t>
      </w:r>
      <w:r w:rsidRPr="00E12ACE">
        <w:rPr>
          <w:color w:val="000000" w:themeColor="text1"/>
        </w:rPr>
        <w:t xml:space="preserve">«Согласование проведения </w:t>
      </w:r>
    </w:p>
    <w:p w:rsid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переустройства и (или) перепланировки</w:t>
      </w:r>
      <w:r w:rsidR="00E12ACE">
        <w:rPr>
          <w:color w:val="000000" w:themeColor="text1"/>
        </w:rPr>
        <w:t xml:space="preserve"> </w:t>
      </w:r>
      <w:r w:rsidRPr="00E12ACE">
        <w:rPr>
          <w:color w:val="000000" w:themeColor="text1"/>
        </w:rPr>
        <w:t xml:space="preserve">помещения </w:t>
      </w:r>
    </w:p>
    <w:p w:rsidR="00FD3340" w:rsidRP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в многоквартирном доме»</w:t>
      </w:r>
    </w:p>
    <w:p w:rsidR="00FD3340" w:rsidRDefault="00FD3340" w:rsidP="00E12ACE">
      <w:pPr>
        <w:jc w:val="both"/>
        <w:rPr>
          <w:color w:val="000000" w:themeColor="text1"/>
        </w:rPr>
      </w:pPr>
    </w:p>
    <w:p w:rsidR="00E12ACE" w:rsidRPr="00E12ACE" w:rsidRDefault="00E12ACE" w:rsidP="00E12ACE">
      <w:pPr>
        <w:jc w:val="both"/>
        <w:rPr>
          <w:color w:val="000000" w:themeColor="text1"/>
        </w:rPr>
      </w:pPr>
    </w:p>
    <w:p w:rsidR="00FD3340" w:rsidRPr="00E12ACE" w:rsidRDefault="00E12ACE" w:rsidP="00E12ACE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FD3340" w:rsidRPr="00E12ACE">
        <w:rPr>
          <w:color w:val="000000" w:themeColor="text1"/>
        </w:rPr>
        <w:t>В соответствии с Федеральным законом от 06.10.2003 № 131-ФЗ «Об общих принципах организа</w:t>
      </w:r>
      <w:bookmarkStart w:id="0" w:name="_GoBack"/>
      <w:bookmarkEnd w:id="0"/>
      <w:r w:rsidR="00FD3340" w:rsidRPr="00E12ACE">
        <w:rPr>
          <w:color w:val="000000" w:themeColor="text1"/>
        </w:rPr>
        <w:t>ции местного самоуправления в Российской Федерации»,</w:t>
      </w:r>
      <w:r>
        <w:rPr>
          <w:color w:val="000000" w:themeColor="text1"/>
        </w:rPr>
        <w:t xml:space="preserve">     </w:t>
      </w:r>
      <w:r w:rsidR="00FD3340" w:rsidRPr="00E12ACE">
        <w:rPr>
          <w:color w:val="000000" w:themeColor="text1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FD3340" w:rsidRPr="00E12ACE">
        <w:rPr>
          <w:color w:val="000000" w:themeColor="text1"/>
        </w:rPr>
        <w:t>и</w:t>
      </w:r>
      <w:r w:rsidR="00FD3340" w:rsidRPr="00E12ACE">
        <w:rPr>
          <w:color w:val="000000" w:themeColor="text1"/>
        </w:rPr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FD3340" w:rsidRPr="00E12ACE">
        <w:rPr>
          <w:color w:val="000000" w:themeColor="text1"/>
        </w:rPr>
        <w:t>а</w:t>
      </w:r>
      <w:r w:rsidR="00FD3340" w:rsidRPr="00E12ACE">
        <w:rPr>
          <w:color w:val="000000" w:themeColor="text1"/>
        </w:rPr>
        <w:t>ментов предоставления муниципальных услуг» администрация муниципального образования</w:t>
      </w:r>
      <w:proofErr w:type="gramEnd"/>
      <w:r w:rsidR="00FD3340" w:rsidRPr="00E12ACE">
        <w:rPr>
          <w:color w:val="000000" w:themeColor="text1"/>
        </w:rPr>
        <w:t xml:space="preserve"> Тосненский район Ленинградской области</w:t>
      </w:r>
    </w:p>
    <w:p w:rsidR="00FD3340" w:rsidRPr="00E12ACE" w:rsidRDefault="00FD3340" w:rsidP="00E12ACE">
      <w:pPr>
        <w:jc w:val="both"/>
        <w:rPr>
          <w:color w:val="000000" w:themeColor="text1"/>
        </w:rPr>
      </w:pPr>
    </w:p>
    <w:p w:rsidR="00FD3340" w:rsidRPr="00E12ACE" w:rsidRDefault="00FD3340" w:rsidP="00E12ACE">
      <w:pPr>
        <w:jc w:val="both"/>
        <w:rPr>
          <w:color w:val="000000" w:themeColor="text1"/>
        </w:rPr>
      </w:pPr>
      <w:r w:rsidRPr="00E12ACE">
        <w:rPr>
          <w:color w:val="000000" w:themeColor="text1"/>
        </w:rPr>
        <w:t>ПОСТАНОВЛЯЕТ:</w:t>
      </w:r>
    </w:p>
    <w:p w:rsidR="00FD3340" w:rsidRPr="00E12ACE" w:rsidRDefault="00FD3340" w:rsidP="00E12ACE">
      <w:pPr>
        <w:jc w:val="both"/>
        <w:rPr>
          <w:color w:val="000000" w:themeColor="text1"/>
        </w:rPr>
      </w:pPr>
    </w:p>
    <w:p w:rsidR="00FD3340" w:rsidRPr="00E12ACE" w:rsidRDefault="00E12ACE" w:rsidP="00E12ACE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  <w:t xml:space="preserve">1. </w:t>
      </w:r>
      <w:r w:rsidR="00FD3340" w:rsidRPr="00E12ACE">
        <w:rPr>
          <w:color w:val="000000" w:themeColor="text1"/>
        </w:rPr>
        <w:t>Утвердить административный регламент по предоставлению муниципал</w:t>
      </w:r>
      <w:r w:rsidR="00FD3340" w:rsidRPr="00E12ACE">
        <w:rPr>
          <w:color w:val="000000" w:themeColor="text1"/>
        </w:rPr>
        <w:t>ь</w:t>
      </w:r>
      <w:r w:rsidR="00FD3340" w:rsidRPr="00E12ACE">
        <w:rPr>
          <w:color w:val="000000" w:themeColor="text1"/>
        </w:rPr>
        <w:t xml:space="preserve">ной услуги «Согласование проведения переустройства и (или) перепланировки </w:t>
      </w:r>
      <w:r>
        <w:rPr>
          <w:color w:val="000000" w:themeColor="text1"/>
        </w:rPr>
        <w:t xml:space="preserve">   </w:t>
      </w:r>
      <w:r w:rsidR="00FD3340" w:rsidRPr="00E12ACE">
        <w:rPr>
          <w:color w:val="000000" w:themeColor="text1"/>
        </w:rPr>
        <w:t>помещения в многоквартирном доме» (приложение).</w:t>
      </w:r>
    </w:p>
    <w:p w:rsidR="00FD3340" w:rsidRPr="00E12ACE" w:rsidRDefault="00E12ACE" w:rsidP="00E12ACE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  <w:t xml:space="preserve">2. </w:t>
      </w:r>
      <w:r w:rsidR="00FD3340" w:rsidRPr="00E12ACE">
        <w:rPr>
          <w:color w:val="000000" w:themeColor="text1"/>
        </w:rPr>
        <w:t xml:space="preserve">Признать постановление администрации муниципального образования </w:t>
      </w:r>
      <w:r>
        <w:rPr>
          <w:color w:val="000000" w:themeColor="text1"/>
        </w:rPr>
        <w:t xml:space="preserve">   </w:t>
      </w:r>
      <w:r w:rsidR="00FD3340" w:rsidRPr="00E12ACE">
        <w:rPr>
          <w:color w:val="000000" w:themeColor="text1"/>
        </w:rPr>
        <w:t>Тосненский район Ленинградской области от 06.07.2022 № 2354-па «Об утвержд</w:t>
      </w:r>
      <w:r w:rsidR="00FD3340" w:rsidRPr="00E12ACE">
        <w:rPr>
          <w:color w:val="000000" w:themeColor="text1"/>
        </w:rPr>
        <w:t>е</w:t>
      </w:r>
      <w:r w:rsidR="00FD3340" w:rsidRPr="00E12ACE">
        <w:rPr>
          <w:color w:val="000000" w:themeColor="text1"/>
        </w:rPr>
        <w:t xml:space="preserve">нии Административного регламента предоставления муниципальной услуги </w:t>
      </w:r>
      <w:r>
        <w:rPr>
          <w:color w:val="000000" w:themeColor="text1"/>
        </w:rPr>
        <w:t xml:space="preserve">   </w:t>
      </w:r>
      <w:r w:rsidR="00FD3340" w:rsidRPr="00E12ACE">
        <w:rPr>
          <w:color w:val="000000" w:themeColor="text1"/>
        </w:rPr>
        <w:t xml:space="preserve">«Прием заявлений и выдача документов о согласовании переустройства и (или) </w:t>
      </w:r>
      <w:r>
        <w:rPr>
          <w:color w:val="000000" w:themeColor="text1"/>
        </w:rPr>
        <w:t xml:space="preserve">  </w:t>
      </w:r>
      <w:r w:rsidR="00FD3340" w:rsidRPr="00E12ACE">
        <w:rPr>
          <w:color w:val="000000" w:themeColor="text1"/>
        </w:rPr>
        <w:t>перепланировки помещения в многоквартирном доме» утратившим силу.</w:t>
      </w:r>
    </w:p>
    <w:p w:rsidR="00FD3340" w:rsidRPr="00E12ACE" w:rsidRDefault="00E12ACE" w:rsidP="00E12ACE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 </w:t>
      </w:r>
      <w:r w:rsidR="00FD3340" w:rsidRPr="00E12ACE">
        <w:rPr>
          <w:color w:val="000000" w:themeColor="text1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FD3340" w:rsidRPr="00E12ACE">
        <w:rPr>
          <w:color w:val="000000" w:themeColor="text1"/>
        </w:rPr>
        <w:t>ь</w:t>
      </w:r>
      <w:r w:rsidR="00FD3340" w:rsidRPr="00E12ACE">
        <w:rPr>
          <w:color w:val="000000" w:themeColor="text1"/>
        </w:rPr>
        <w:t>ным и межконфессиональным отношениям администрации муниципального обр</w:t>
      </w:r>
      <w:r w:rsidR="00FD3340" w:rsidRPr="00E12ACE">
        <w:rPr>
          <w:color w:val="000000" w:themeColor="text1"/>
        </w:rPr>
        <w:t>а</w:t>
      </w:r>
      <w:r w:rsidR="00FD3340" w:rsidRPr="00E12ACE">
        <w:rPr>
          <w:color w:val="000000" w:themeColor="text1"/>
        </w:rPr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="00FD3340" w:rsidRPr="00E12ACE">
        <w:rPr>
          <w:color w:val="000000" w:themeColor="text1"/>
        </w:rPr>
        <w:t>ь</w:t>
      </w:r>
      <w:r w:rsidR="00FD3340" w:rsidRPr="00E12ACE">
        <w:rPr>
          <w:color w:val="000000" w:themeColor="text1"/>
        </w:rPr>
        <w:t>ного образования Тосненский муниципальный район Ленинградской области.</w:t>
      </w:r>
    </w:p>
    <w:p w:rsidR="00FD3340" w:rsidRPr="00E12ACE" w:rsidRDefault="00E12ACE" w:rsidP="00E12AC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4. </w:t>
      </w:r>
      <w:r w:rsidR="00FD3340" w:rsidRPr="00E12ACE">
        <w:rPr>
          <w:color w:val="000000" w:themeColor="text1"/>
        </w:rPr>
        <w:t>Пресс-службе комитета по организационной работе, местному самоупра</w:t>
      </w:r>
      <w:r w:rsidR="00FD3340" w:rsidRPr="00E12ACE">
        <w:rPr>
          <w:color w:val="000000" w:themeColor="text1"/>
        </w:rPr>
        <w:t>в</w:t>
      </w:r>
      <w:r w:rsidR="00FD3340" w:rsidRPr="00E12ACE">
        <w:rPr>
          <w:color w:val="000000" w:themeColor="text1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FD3340" w:rsidRPr="00E12ACE">
        <w:rPr>
          <w:color w:val="000000" w:themeColor="text1"/>
        </w:rPr>
        <w:t>о</w:t>
      </w:r>
      <w:r w:rsidR="00FD3340" w:rsidRPr="00E12ACE">
        <w:rPr>
          <w:color w:val="000000" w:themeColor="text1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FD3340" w:rsidRPr="00E12ACE" w:rsidRDefault="00E12ACE" w:rsidP="00E12ACE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5. </w:t>
      </w:r>
      <w:proofErr w:type="gramStart"/>
      <w:r w:rsidR="00FD3340" w:rsidRPr="00E12ACE">
        <w:rPr>
          <w:color w:val="000000" w:themeColor="text1"/>
        </w:rPr>
        <w:t>Контроль за</w:t>
      </w:r>
      <w:proofErr w:type="gramEnd"/>
      <w:r w:rsidR="00FD3340" w:rsidRPr="00E12ACE">
        <w:rPr>
          <w:color w:val="000000" w:themeColor="text1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340" w:rsidRPr="00E12ACE" w:rsidRDefault="00FD3340" w:rsidP="00E12ACE">
      <w:pPr>
        <w:keepNext/>
        <w:jc w:val="both"/>
        <w:outlineLvl w:val="1"/>
        <w:rPr>
          <w:color w:val="000000" w:themeColor="text1"/>
        </w:rPr>
      </w:pPr>
    </w:p>
    <w:p w:rsidR="00FD3340" w:rsidRDefault="00FD3340" w:rsidP="00E12ACE">
      <w:pPr>
        <w:keepNext/>
        <w:jc w:val="both"/>
        <w:outlineLvl w:val="1"/>
        <w:rPr>
          <w:color w:val="000000" w:themeColor="text1"/>
        </w:rPr>
      </w:pPr>
    </w:p>
    <w:p w:rsidR="00E12ACE" w:rsidRDefault="00E12ACE" w:rsidP="00E12ACE">
      <w:pPr>
        <w:keepNext/>
        <w:jc w:val="both"/>
        <w:outlineLvl w:val="1"/>
        <w:rPr>
          <w:color w:val="000000" w:themeColor="text1"/>
        </w:rPr>
      </w:pPr>
    </w:p>
    <w:p w:rsidR="00E12ACE" w:rsidRPr="00E12ACE" w:rsidRDefault="00E12ACE" w:rsidP="00E12ACE">
      <w:pPr>
        <w:keepNext/>
        <w:jc w:val="both"/>
        <w:outlineLvl w:val="1"/>
        <w:rPr>
          <w:color w:val="000000" w:themeColor="text1"/>
        </w:rPr>
      </w:pPr>
    </w:p>
    <w:p w:rsidR="00FD3340" w:rsidRPr="00E12ACE" w:rsidRDefault="00FD3340" w:rsidP="00E12ACE">
      <w:pPr>
        <w:keepNext/>
        <w:jc w:val="both"/>
        <w:outlineLvl w:val="1"/>
        <w:rPr>
          <w:color w:val="000000" w:themeColor="text1"/>
        </w:rPr>
      </w:pPr>
      <w:r w:rsidRPr="00E12ACE">
        <w:rPr>
          <w:color w:val="000000" w:themeColor="text1"/>
        </w:rPr>
        <w:t>Глава админ</w:t>
      </w:r>
      <w:r w:rsidR="00E12ACE">
        <w:rPr>
          <w:color w:val="000000" w:themeColor="text1"/>
        </w:rPr>
        <w:t>истрации</w:t>
      </w:r>
      <w:r w:rsidR="00E12ACE">
        <w:rPr>
          <w:color w:val="000000" w:themeColor="text1"/>
        </w:rPr>
        <w:tab/>
      </w:r>
      <w:r w:rsidR="00E12ACE">
        <w:rPr>
          <w:color w:val="000000" w:themeColor="text1"/>
        </w:rPr>
        <w:tab/>
      </w:r>
      <w:r w:rsidR="00E12ACE">
        <w:rPr>
          <w:color w:val="000000" w:themeColor="text1"/>
        </w:rPr>
        <w:tab/>
      </w:r>
      <w:r w:rsidR="00E12ACE">
        <w:rPr>
          <w:color w:val="000000" w:themeColor="text1"/>
        </w:rPr>
        <w:tab/>
        <w:t xml:space="preserve">          </w:t>
      </w:r>
      <w:r w:rsidR="00E12ACE">
        <w:rPr>
          <w:color w:val="000000" w:themeColor="text1"/>
        </w:rPr>
        <w:tab/>
      </w:r>
      <w:r w:rsidR="00E12ACE">
        <w:rPr>
          <w:color w:val="000000" w:themeColor="text1"/>
        </w:rPr>
        <w:tab/>
        <w:t xml:space="preserve">                 </w:t>
      </w:r>
      <w:r w:rsidRPr="00E12ACE">
        <w:rPr>
          <w:color w:val="000000" w:themeColor="text1"/>
        </w:rPr>
        <w:t xml:space="preserve">     А.Г. Клементьев</w:t>
      </w:r>
    </w:p>
    <w:p w:rsidR="00FD3340" w:rsidRPr="00E12ACE" w:rsidRDefault="00FD3340" w:rsidP="00E12ACE">
      <w:pPr>
        <w:jc w:val="both"/>
        <w:rPr>
          <w:color w:val="000000" w:themeColor="text1"/>
        </w:rPr>
      </w:pPr>
    </w:p>
    <w:p w:rsidR="00057209" w:rsidRDefault="00057209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E12ACE" w:rsidRDefault="00E12ACE" w:rsidP="00E12ACE">
      <w:pPr>
        <w:jc w:val="both"/>
        <w:rPr>
          <w:color w:val="000000" w:themeColor="text1"/>
        </w:rPr>
      </w:pPr>
    </w:p>
    <w:p w:rsidR="00FD3340" w:rsidRPr="00E12ACE" w:rsidRDefault="00FD3340" w:rsidP="00E12ACE">
      <w:pPr>
        <w:jc w:val="both"/>
        <w:rPr>
          <w:color w:val="000000" w:themeColor="text1"/>
          <w:sz w:val="20"/>
          <w:szCs w:val="20"/>
        </w:rPr>
      </w:pPr>
      <w:r w:rsidRPr="00E12ACE">
        <w:rPr>
          <w:color w:val="000000" w:themeColor="text1"/>
          <w:sz w:val="20"/>
          <w:szCs w:val="20"/>
        </w:rPr>
        <w:t>Обухова Лариса Сергеевна</w:t>
      </w:r>
      <w:r w:rsidR="00E12ACE" w:rsidRPr="00E12ACE">
        <w:rPr>
          <w:color w:val="000000" w:themeColor="text1"/>
          <w:sz w:val="20"/>
          <w:szCs w:val="20"/>
        </w:rPr>
        <w:t>, 8(81361)</w:t>
      </w:r>
      <w:r w:rsidRPr="00E12ACE">
        <w:rPr>
          <w:color w:val="000000" w:themeColor="text1"/>
          <w:sz w:val="20"/>
          <w:szCs w:val="20"/>
        </w:rPr>
        <w:t>20044</w:t>
      </w:r>
    </w:p>
    <w:p w:rsidR="00E12ACE" w:rsidRPr="00E12ACE" w:rsidRDefault="00E12ACE" w:rsidP="00E12ACE">
      <w:pPr>
        <w:jc w:val="both"/>
        <w:rPr>
          <w:color w:val="000000" w:themeColor="text1"/>
          <w:sz w:val="20"/>
          <w:szCs w:val="20"/>
        </w:rPr>
      </w:pPr>
      <w:r w:rsidRPr="00E12ACE">
        <w:rPr>
          <w:color w:val="000000" w:themeColor="text1"/>
          <w:sz w:val="20"/>
          <w:szCs w:val="20"/>
        </w:rPr>
        <w:t xml:space="preserve">6 </w:t>
      </w:r>
      <w:proofErr w:type="spellStart"/>
      <w:r w:rsidRPr="00E12ACE">
        <w:rPr>
          <w:color w:val="000000" w:themeColor="text1"/>
          <w:sz w:val="20"/>
          <w:szCs w:val="20"/>
        </w:rPr>
        <w:t>гв</w:t>
      </w:r>
      <w:proofErr w:type="spellEnd"/>
    </w:p>
    <w:p w:rsidR="00FD3340" w:rsidRPr="00E12ACE" w:rsidRDefault="00FD3340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</w:p>
    <w:p w:rsidR="00FD3340" w:rsidRPr="00E12ACE" w:rsidRDefault="00FD3340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постановлению администрации</w:t>
      </w:r>
    </w:p>
    <w:p w:rsidR="00FD3340" w:rsidRPr="00E12ACE" w:rsidRDefault="00FD3340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</w:t>
      </w:r>
    </w:p>
    <w:p w:rsidR="00FD3340" w:rsidRPr="00E12ACE" w:rsidRDefault="00FD3340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Тосненский район</w:t>
      </w:r>
      <w:r w:rsid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2A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Ленинградской области</w:t>
      </w:r>
    </w:p>
    <w:p w:rsidR="00FD3340" w:rsidRPr="00E12ACE" w:rsidRDefault="00FD3340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D3340" w:rsidRPr="00E12ACE" w:rsidRDefault="00E12ACE" w:rsidP="00E12ACE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от  </w:t>
      </w:r>
      <w:r w:rsidR="00AC5D1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11.10.2022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</w:t>
      </w:r>
      <w:r w:rsidR="00AC5D1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3589-па</w:t>
      </w:r>
    </w:p>
    <w:p w:rsidR="00FD3340" w:rsidRPr="00E12ACE" w:rsidRDefault="00FD3340" w:rsidP="00E12ACE">
      <w:pPr>
        <w:jc w:val="both"/>
        <w:rPr>
          <w:b/>
          <w:bCs/>
          <w:color w:val="000000" w:themeColor="text1"/>
        </w:rPr>
      </w:pPr>
    </w:p>
    <w:p w:rsidR="00FD3340" w:rsidRPr="00E12ACE" w:rsidRDefault="00FD3340" w:rsidP="00E12ACE">
      <w:pPr>
        <w:jc w:val="both"/>
        <w:rPr>
          <w:b/>
          <w:bCs/>
          <w:color w:val="000000" w:themeColor="text1"/>
        </w:rPr>
      </w:pPr>
    </w:p>
    <w:p w:rsidR="00823249" w:rsidRPr="00E12ACE" w:rsidRDefault="00FD3340" w:rsidP="00E12ACE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12ACE">
        <w:rPr>
          <w:bCs/>
          <w:color w:val="000000" w:themeColor="text1"/>
        </w:rPr>
        <w:t>Административный регламент</w:t>
      </w:r>
    </w:p>
    <w:p w:rsidR="00E12ACE" w:rsidRDefault="00FD3340" w:rsidP="00E12ACE">
      <w:pPr>
        <w:widowControl w:val="0"/>
        <w:autoSpaceDE w:val="0"/>
        <w:autoSpaceDN w:val="0"/>
        <w:adjustRightInd w:val="0"/>
        <w:jc w:val="center"/>
        <w:outlineLvl w:val="0"/>
      </w:pPr>
      <w:r w:rsidRPr="00E12ACE">
        <w:rPr>
          <w:bCs/>
          <w:color w:val="000000" w:themeColor="text1"/>
        </w:rPr>
        <w:t>по предоставлению муниципальной услуги</w:t>
      </w:r>
      <w:r w:rsidR="00E12ACE">
        <w:rPr>
          <w:bCs/>
          <w:color w:val="000000" w:themeColor="text1"/>
        </w:rPr>
        <w:t xml:space="preserve"> </w:t>
      </w:r>
      <w:r w:rsidRPr="00E12ACE">
        <w:rPr>
          <w:bCs/>
          <w:color w:val="000000" w:themeColor="text1"/>
        </w:rPr>
        <w:t>«</w:t>
      </w:r>
      <w:r w:rsidR="007F4EFE" w:rsidRPr="00E12ACE">
        <w:t xml:space="preserve">Согласование проведения </w:t>
      </w:r>
    </w:p>
    <w:p w:rsidR="00FD3340" w:rsidRPr="00E12ACE" w:rsidRDefault="007F4EFE" w:rsidP="00E12ACE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12ACE">
        <w:t>переустройства и (или)</w:t>
      </w:r>
      <w:r w:rsidR="00E12ACE">
        <w:t xml:space="preserve"> </w:t>
      </w:r>
      <w:r w:rsidRPr="00E12ACE">
        <w:t>перепланировки помещения в многоквартирном доме</w:t>
      </w:r>
      <w:r w:rsidR="00FD3340" w:rsidRPr="00E12ACE">
        <w:rPr>
          <w:bCs/>
          <w:color w:val="000000" w:themeColor="text1"/>
        </w:rPr>
        <w:t>»</w:t>
      </w:r>
    </w:p>
    <w:p w:rsidR="00FD3340" w:rsidRPr="00E12ACE" w:rsidRDefault="00FD3340" w:rsidP="00E12ACE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C01222" w:rsidRPr="00E12ACE" w:rsidRDefault="00C01222" w:rsidP="00E12AC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sub_1001"/>
      <w:r w:rsidRPr="00E12ACE">
        <w:rPr>
          <w:bCs/>
        </w:rPr>
        <w:t>1. Общие положения</w:t>
      </w:r>
    </w:p>
    <w:p w:rsidR="00843C0D" w:rsidRPr="00E12ACE" w:rsidRDefault="00843C0D" w:rsidP="00E12ACE">
      <w:pPr>
        <w:jc w:val="both"/>
        <w:rPr>
          <w:b/>
          <w:bCs/>
        </w:rPr>
      </w:pPr>
    </w:p>
    <w:p w:rsidR="004C68C5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12"/>
      <w:bookmarkStart w:id="3" w:name="sub_1003"/>
      <w:bookmarkEnd w:id="1"/>
      <w:r>
        <w:rPr>
          <w:rFonts w:ascii="Times New Roman" w:hAnsi="Times New Roman"/>
          <w:sz w:val="24"/>
          <w:szCs w:val="24"/>
        </w:rPr>
        <w:tab/>
        <w:t xml:space="preserve">1.1. </w:t>
      </w:r>
      <w:r w:rsidR="00460C83" w:rsidRPr="00E12ACE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</w:t>
      </w:r>
      <w:r w:rsidR="00460C83" w:rsidRPr="00E12ACE">
        <w:rPr>
          <w:rFonts w:ascii="Times New Roman" w:hAnsi="Times New Roman"/>
          <w:sz w:val="24"/>
          <w:szCs w:val="24"/>
        </w:rPr>
        <w:t>ь</w:t>
      </w:r>
      <w:r w:rsidR="00460C83" w:rsidRPr="00E12ACE">
        <w:rPr>
          <w:rFonts w:ascii="Times New Roman" w:hAnsi="Times New Roman"/>
          <w:sz w:val="24"/>
          <w:szCs w:val="24"/>
        </w:rPr>
        <w:t xml:space="preserve">ной услуги по </w:t>
      </w:r>
      <w:r w:rsidR="00B07764" w:rsidRPr="00E12ACE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перепланировки помещения в многоквартирном доме</w:t>
      </w:r>
      <w:r w:rsidR="0099126B" w:rsidRPr="00E12ACE" w:rsidDel="0099126B">
        <w:rPr>
          <w:rFonts w:ascii="Times New Roman" w:hAnsi="Times New Roman"/>
          <w:sz w:val="24"/>
          <w:szCs w:val="24"/>
        </w:rPr>
        <w:t xml:space="preserve"> </w:t>
      </w:r>
      <w:r w:rsidR="00460C83" w:rsidRPr="00E12ACE">
        <w:rPr>
          <w:rFonts w:ascii="Times New Roman" w:hAnsi="Times New Roman"/>
          <w:sz w:val="24"/>
          <w:szCs w:val="24"/>
        </w:rPr>
        <w:t xml:space="preserve">(далее </w:t>
      </w:r>
      <w:r w:rsidR="00103248" w:rsidRPr="00E12ACE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E12ACE">
        <w:rPr>
          <w:rFonts w:ascii="Times New Roman" w:hAnsi="Times New Roman"/>
          <w:sz w:val="24"/>
          <w:szCs w:val="24"/>
        </w:rPr>
        <w:t>–</w:t>
      </w:r>
      <w:r w:rsidR="00460C83" w:rsidRPr="00E12ACE">
        <w:rPr>
          <w:rFonts w:ascii="Times New Roman" w:hAnsi="Times New Roman"/>
          <w:sz w:val="24"/>
          <w:szCs w:val="24"/>
        </w:rPr>
        <w:t xml:space="preserve"> административный регламент, </w:t>
      </w:r>
      <w:r w:rsidR="001E2B4A" w:rsidRPr="00E12ACE">
        <w:rPr>
          <w:rFonts w:ascii="Times New Roman" w:hAnsi="Times New Roman"/>
          <w:sz w:val="24"/>
          <w:szCs w:val="24"/>
        </w:rPr>
        <w:t xml:space="preserve">Регламент, </w:t>
      </w:r>
      <w:r w:rsidR="00460C83" w:rsidRPr="00E12ACE">
        <w:rPr>
          <w:rFonts w:ascii="Times New Roman" w:hAnsi="Times New Roman"/>
          <w:sz w:val="24"/>
          <w:szCs w:val="24"/>
        </w:rPr>
        <w:t>муниципальная услуга) определяет порядок, стандарт и ср</w:t>
      </w:r>
      <w:r w:rsidR="00460C83" w:rsidRPr="00E12ACE">
        <w:rPr>
          <w:rFonts w:ascii="Times New Roman" w:hAnsi="Times New Roman"/>
          <w:sz w:val="24"/>
          <w:szCs w:val="24"/>
        </w:rPr>
        <w:t>о</w:t>
      </w:r>
      <w:r w:rsidR="00460C83" w:rsidRPr="00E12ACE">
        <w:rPr>
          <w:rFonts w:ascii="Times New Roman" w:hAnsi="Times New Roman"/>
          <w:sz w:val="24"/>
          <w:szCs w:val="24"/>
        </w:rPr>
        <w:t>ки при предоставлении муниципальной услуги.</w:t>
      </w:r>
    </w:p>
    <w:p w:rsidR="004C68C5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460C83" w:rsidRPr="00E12ACE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E12ACE">
        <w:rPr>
          <w:rFonts w:ascii="Times New Roman" w:hAnsi="Times New Roman"/>
          <w:sz w:val="24"/>
          <w:szCs w:val="24"/>
        </w:rPr>
        <w:t>муниципально</w:t>
      </w:r>
      <w:r w:rsidR="00460C83" w:rsidRPr="00E12ACE">
        <w:rPr>
          <w:rFonts w:ascii="Times New Roman" w:hAnsi="Times New Roman"/>
          <w:sz w:val="24"/>
          <w:szCs w:val="24"/>
        </w:rPr>
        <w:t>й услуги, я</w:t>
      </w:r>
      <w:r w:rsidR="00460C83" w:rsidRPr="00E12ACE">
        <w:rPr>
          <w:rFonts w:ascii="Times New Roman" w:hAnsi="Times New Roman"/>
          <w:sz w:val="24"/>
          <w:szCs w:val="24"/>
        </w:rPr>
        <w:t>в</w:t>
      </w:r>
      <w:r w:rsidR="00460C83" w:rsidRPr="00E12ACE">
        <w:rPr>
          <w:rFonts w:ascii="Times New Roman" w:hAnsi="Times New Roman"/>
          <w:sz w:val="24"/>
          <w:szCs w:val="24"/>
        </w:rPr>
        <w:t xml:space="preserve">ляются: </w:t>
      </w:r>
      <w:r w:rsidR="004C68C5" w:rsidRPr="00E12ACE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E12ACE">
        <w:rPr>
          <w:rFonts w:ascii="Times New Roman" w:hAnsi="Times New Roman"/>
          <w:sz w:val="24"/>
          <w:szCs w:val="24"/>
        </w:rPr>
        <w:t>п</w:t>
      </w:r>
      <w:r w:rsidR="0099126B" w:rsidRPr="00E12ACE">
        <w:rPr>
          <w:rFonts w:ascii="Times New Roman" w:hAnsi="Times New Roman"/>
          <w:sz w:val="24"/>
          <w:szCs w:val="24"/>
        </w:rPr>
        <w:t>о</w:t>
      </w:r>
      <w:r w:rsidR="0099126B" w:rsidRPr="00E12ACE">
        <w:rPr>
          <w:rFonts w:ascii="Times New Roman" w:hAnsi="Times New Roman"/>
          <w:sz w:val="24"/>
          <w:szCs w:val="24"/>
        </w:rPr>
        <w:t>мещения в многоквартирном доме</w:t>
      </w:r>
      <w:r w:rsidR="001E2B4A" w:rsidRPr="00E12ACE">
        <w:rPr>
          <w:rFonts w:ascii="Times New Roman" w:hAnsi="Times New Roman"/>
          <w:sz w:val="24"/>
          <w:szCs w:val="24"/>
        </w:rPr>
        <w:t xml:space="preserve"> (далее – Заявитель)</w:t>
      </w:r>
      <w:r w:rsidR="004C68C5" w:rsidRPr="00E12ACE">
        <w:rPr>
          <w:rFonts w:ascii="Times New Roman" w:hAnsi="Times New Roman"/>
          <w:sz w:val="24"/>
          <w:szCs w:val="24"/>
        </w:rPr>
        <w:t>.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tab/>
      </w:r>
      <w:r w:rsidR="001E2B4A" w:rsidRPr="00E12ACE">
        <w:t xml:space="preserve">1.2.1. </w:t>
      </w:r>
      <w:r w:rsidR="00460C83" w:rsidRPr="00E12ACE">
        <w:t>Представлять</w:t>
      </w:r>
      <w:r w:rsidR="00460C83" w:rsidRPr="00E12ACE">
        <w:rPr>
          <w:rFonts w:eastAsia="Calibri"/>
        </w:rPr>
        <w:t xml:space="preserve"> интересы </w:t>
      </w:r>
      <w:r w:rsidR="001E2B4A" w:rsidRPr="00E12ACE">
        <w:rPr>
          <w:rFonts w:eastAsia="Calibri"/>
        </w:rPr>
        <w:t>З</w:t>
      </w:r>
      <w:r w:rsidR="00460C83" w:rsidRPr="00E12ACE">
        <w:rPr>
          <w:rFonts w:eastAsia="Calibri"/>
        </w:rPr>
        <w:t>аявителя имеют право: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>1.2.1.1. О</w:t>
      </w:r>
      <w:r w:rsidR="00460C83" w:rsidRPr="00E12ACE">
        <w:rPr>
          <w:rFonts w:eastAsia="Calibri"/>
        </w:rPr>
        <w:t>т имени физических лиц: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 xml:space="preserve">- </w:t>
      </w:r>
      <w:r w:rsidR="00460C83" w:rsidRPr="00E12ACE">
        <w:rPr>
          <w:rFonts w:eastAsia="Calibri"/>
        </w:rPr>
        <w:t>представители, действующие в силу полномочий, основанных</w:t>
      </w:r>
      <w:r w:rsidR="005406C9" w:rsidRPr="00E12ACE">
        <w:rPr>
          <w:rFonts w:eastAsia="Calibri"/>
        </w:rPr>
        <w:t xml:space="preserve"> </w:t>
      </w:r>
      <w:r w:rsidR="00460C83" w:rsidRPr="00E12ACE">
        <w:rPr>
          <w:rFonts w:eastAsia="Calibri"/>
        </w:rPr>
        <w:t>на довере</w:t>
      </w:r>
      <w:r w:rsidR="00460C83" w:rsidRPr="00E12ACE">
        <w:rPr>
          <w:rFonts w:eastAsia="Calibri"/>
        </w:rPr>
        <w:t>н</w:t>
      </w:r>
      <w:r w:rsidR="00460C83" w:rsidRPr="00E12ACE">
        <w:rPr>
          <w:rFonts w:eastAsia="Calibri"/>
        </w:rPr>
        <w:t>ности;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 xml:space="preserve">- </w:t>
      </w:r>
      <w:r w:rsidR="00460C83" w:rsidRPr="00E12ACE">
        <w:rPr>
          <w:rFonts w:eastAsia="Calibri"/>
        </w:rPr>
        <w:t>опекуны недееспособных граждан;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 xml:space="preserve">- </w:t>
      </w:r>
      <w:r w:rsidR="00460C83" w:rsidRPr="00E12ACE">
        <w:rPr>
          <w:rFonts w:eastAsia="Calibri"/>
        </w:rPr>
        <w:t>законные представители (родители, усыновители, опекуны) несовершенн</w:t>
      </w:r>
      <w:r w:rsidR="00460C83" w:rsidRPr="00E12ACE">
        <w:rPr>
          <w:rFonts w:eastAsia="Calibri"/>
        </w:rPr>
        <w:t>о</w:t>
      </w:r>
      <w:r w:rsidR="00460C83" w:rsidRPr="00E12ACE">
        <w:rPr>
          <w:rFonts w:eastAsia="Calibri"/>
        </w:rPr>
        <w:t>летних в</w:t>
      </w:r>
      <w:r w:rsidR="005406C9" w:rsidRPr="00E12ACE">
        <w:rPr>
          <w:rFonts w:eastAsia="Calibri"/>
        </w:rPr>
        <w:t xml:space="preserve"> </w:t>
      </w:r>
      <w:r w:rsidR="00460C83" w:rsidRPr="00E12ACE">
        <w:rPr>
          <w:rFonts w:eastAsia="Calibri"/>
        </w:rPr>
        <w:t>возрасте до 14 лет.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>1.2.1.2. О</w:t>
      </w:r>
      <w:r w:rsidR="00460C83" w:rsidRPr="00E12ACE">
        <w:rPr>
          <w:rFonts w:eastAsia="Calibri"/>
        </w:rPr>
        <w:t>т имени юридического лица:</w:t>
      </w:r>
    </w:p>
    <w:p w:rsidR="00460C83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 xml:space="preserve">- </w:t>
      </w:r>
      <w:r w:rsidR="00460C83" w:rsidRPr="00E12ACE">
        <w:rPr>
          <w:rFonts w:eastAsia="Calibri"/>
        </w:rPr>
        <w:t>лица, действующие в соответствии с законом или учредительными док</w:t>
      </w:r>
      <w:r w:rsidR="00460C83" w:rsidRPr="00E12ACE">
        <w:rPr>
          <w:rFonts w:eastAsia="Calibri"/>
        </w:rPr>
        <w:t>у</w:t>
      </w:r>
      <w:r w:rsidR="00460C83" w:rsidRPr="00E12ACE">
        <w:rPr>
          <w:rFonts w:eastAsia="Calibri"/>
        </w:rPr>
        <w:t>ментами от имени юридического лица;</w:t>
      </w:r>
    </w:p>
    <w:p w:rsidR="007C02D9" w:rsidRPr="00E12ACE" w:rsidRDefault="00E12ACE" w:rsidP="00E12ACE">
      <w:pPr>
        <w:jc w:val="both"/>
        <w:rPr>
          <w:rFonts w:eastAsia="Calibri"/>
        </w:rPr>
      </w:pPr>
      <w:r>
        <w:rPr>
          <w:rFonts w:eastAsia="Calibri"/>
        </w:rPr>
        <w:tab/>
      </w:r>
      <w:r w:rsidR="001E2B4A" w:rsidRPr="00E12ACE">
        <w:rPr>
          <w:rFonts w:eastAsia="Calibri"/>
        </w:rPr>
        <w:t xml:space="preserve">- </w:t>
      </w:r>
      <w:r w:rsidR="00460C83" w:rsidRPr="00E12ACE">
        <w:rPr>
          <w:rFonts w:eastAsia="Calibri"/>
        </w:rPr>
        <w:t>представители юридического лица в силу полномочий на основании дов</w:t>
      </w:r>
      <w:r w:rsidR="00460C83" w:rsidRPr="00E12ACE">
        <w:rPr>
          <w:rFonts w:eastAsia="Calibri"/>
        </w:rPr>
        <w:t>е</w:t>
      </w:r>
      <w:r w:rsidR="00460C83" w:rsidRPr="00E12ACE">
        <w:rPr>
          <w:rFonts w:eastAsia="Calibri"/>
        </w:rPr>
        <w:t>ренности.</w:t>
      </w:r>
    </w:p>
    <w:p w:rsidR="00706D4F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9E61E0" w:rsidRPr="00E12ACE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E12ACE">
        <w:rPr>
          <w:rFonts w:ascii="Times New Roman" w:hAnsi="Times New Roman"/>
          <w:sz w:val="24"/>
          <w:szCs w:val="24"/>
        </w:rPr>
        <w:t xml:space="preserve"> администрации муниципального обр</w:t>
      </w:r>
      <w:r w:rsidR="00706D4F" w:rsidRPr="00E12ACE">
        <w:rPr>
          <w:rFonts w:ascii="Times New Roman" w:hAnsi="Times New Roman"/>
          <w:sz w:val="24"/>
          <w:szCs w:val="24"/>
        </w:rPr>
        <w:t>а</w:t>
      </w:r>
      <w:r w:rsidR="00706D4F" w:rsidRPr="00E12ACE">
        <w:rPr>
          <w:rFonts w:ascii="Times New Roman" w:hAnsi="Times New Roman"/>
          <w:sz w:val="24"/>
          <w:szCs w:val="24"/>
        </w:rPr>
        <w:t>зования</w:t>
      </w:r>
      <w:r w:rsidR="001E2B4A" w:rsidRPr="00E12ACE">
        <w:rPr>
          <w:rFonts w:ascii="Times New Roman" w:hAnsi="Times New Roman"/>
          <w:sz w:val="24"/>
          <w:szCs w:val="24"/>
        </w:rPr>
        <w:t xml:space="preserve"> Тосненский район Ленинградской области (далее – администрация)</w:t>
      </w:r>
      <w:r w:rsidR="009E61E0" w:rsidRPr="00E12ACE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E12ACE">
        <w:rPr>
          <w:rFonts w:ascii="Times New Roman" w:eastAsia="Calibri" w:hAnsi="Times New Roman"/>
          <w:sz w:val="24"/>
          <w:szCs w:val="24"/>
        </w:rPr>
        <w:t>пред</w:t>
      </w:r>
      <w:r w:rsidR="00706D4F" w:rsidRPr="00E12ACE">
        <w:rPr>
          <w:rFonts w:ascii="Times New Roman" w:eastAsia="Calibri" w:hAnsi="Times New Roman"/>
          <w:sz w:val="24"/>
          <w:szCs w:val="24"/>
        </w:rPr>
        <w:t>о</w:t>
      </w:r>
      <w:r w:rsidR="00706D4F" w:rsidRPr="00E12ACE">
        <w:rPr>
          <w:rFonts w:ascii="Times New Roman" w:eastAsia="Calibri" w:hAnsi="Times New Roman"/>
          <w:sz w:val="24"/>
          <w:szCs w:val="24"/>
        </w:rPr>
        <w:t xml:space="preserve">ставляющей муниципальную услугу, организации, участвующей в предоставлении услуги </w:t>
      </w:r>
      <w:r w:rsidR="001E2B4A" w:rsidRPr="00E12ACE">
        <w:rPr>
          <w:rFonts w:ascii="Times New Roman" w:eastAsia="Calibri" w:hAnsi="Times New Roman"/>
          <w:sz w:val="24"/>
          <w:szCs w:val="24"/>
        </w:rPr>
        <w:t xml:space="preserve">(далее – организация) </w:t>
      </w:r>
      <w:r w:rsidR="00706D4F" w:rsidRPr="00E12ACE">
        <w:rPr>
          <w:rFonts w:ascii="Times New Roman" w:eastAsia="Calibri" w:hAnsi="Times New Roman"/>
          <w:sz w:val="24"/>
          <w:szCs w:val="24"/>
        </w:rPr>
        <w:t>и не являющ</w:t>
      </w:r>
      <w:r w:rsidR="009E61E0" w:rsidRPr="00E12ACE">
        <w:rPr>
          <w:rFonts w:ascii="Times New Roman" w:eastAsia="Calibri" w:hAnsi="Times New Roman"/>
          <w:sz w:val="24"/>
          <w:szCs w:val="24"/>
        </w:rPr>
        <w:t>ей</w:t>
      </w:r>
      <w:r w:rsidR="00706D4F" w:rsidRPr="00E12ACE">
        <w:rPr>
          <w:rFonts w:ascii="Times New Roman" w:eastAsia="Calibri" w:hAnsi="Times New Roman"/>
          <w:sz w:val="24"/>
          <w:szCs w:val="24"/>
        </w:rPr>
        <w:t>ся многофункциональным</w:t>
      </w:r>
      <w:r w:rsidR="001E2B4A" w:rsidRPr="00E12ACE">
        <w:rPr>
          <w:rFonts w:ascii="Times New Roman" w:eastAsia="Calibri" w:hAnsi="Times New Roman"/>
          <w:sz w:val="24"/>
          <w:szCs w:val="24"/>
        </w:rPr>
        <w:t xml:space="preserve"> центро</w:t>
      </w:r>
      <w:r w:rsidR="00706D4F" w:rsidRPr="00E12ACE">
        <w:rPr>
          <w:rFonts w:ascii="Times New Roman" w:eastAsia="Calibri" w:hAnsi="Times New Roman"/>
          <w:sz w:val="24"/>
          <w:szCs w:val="24"/>
        </w:rPr>
        <w:t xml:space="preserve">м предоставления государственных и муниципальных услуг, </w:t>
      </w:r>
      <w:r w:rsidR="00706D4F" w:rsidRPr="00E12ACE">
        <w:rPr>
          <w:rFonts w:ascii="Times New Roman" w:hAnsi="Times New Roman"/>
          <w:sz w:val="24"/>
          <w:szCs w:val="24"/>
        </w:rPr>
        <w:t>графиках работы, ко</w:t>
      </w:r>
      <w:r w:rsidR="00706D4F" w:rsidRPr="00E12ACE">
        <w:rPr>
          <w:rFonts w:ascii="Times New Roman" w:hAnsi="Times New Roman"/>
          <w:sz w:val="24"/>
          <w:szCs w:val="24"/>
        </w:rPr>
        <w:t>н</w:t>
      </w:r>
      <w:r w:rsidR="00706D4F" w:rsidRPr="00E12ACE">
        <w:rPr>
          <w:rFonts w:ascii="Times New Roman" w:hAnsi="Times New Roman"/>
          <w:sz w:val="24"/>
          <w:szCs w:val="24"/>
        </w:rPr>
        <w:t>тактных телефонах, адресах электронной почты размеща</w:t>
      </w:r>
      <w:r w:rsidR="00D1659D" w:rsidRPr="00E12ACE">
        <w:rPr>
          <w:rFonts w:ascii="Times New Roman" w:hAnsi="Times New Roman"/>
          <w:sz w:val="24"/>
          <w:szCs w:val="24"/>
        </w:rPr>
        <w:t>е</w:t>
      </w:r>
      <w:r w:rsidR="00706D4F" w:rsidRPr="00E12ACE">
        <w:rPr>
          <w:rFonts w:ascii="Times New Roman" w:hAnsi="Times New Roman"/>
          <w:sz w:val="24"/>
          <w:szCs w:val="24"/>
        </w:rPr>
        <w:t>тся:</w:t>
      </w:r>
    </w:p>
    <w:p w:rsidR="00630A98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A98" w:rsidRPr="00E12ACE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муниципальной  услуги (в </w:t>
      </w:r>
      <w:r w:rsidR="001E2B4A" w:rsidRPr="00E12ACE">
        <w:rPr>
          <w:rFonts w:ascii="Times New Roman" w:hAnsi="Times New Roman"/>
          <w:sz w:val="24"/>
          <w:szCs w:val="24"/>
        </w:rPr>
        <w:t>доступном для З</w:t>
      </w:r>
      <w:r w:rsidR="009E61E0" w:rsidRPr="00E12ACE">
        <w:rPr>
          <w:rFonts w:ascii="Times New Roman" w:hAnsi="Times New Roman"/>
          <w:sz w:val="24"/>
          <w:szCs w:val="24"/>
        </w:rPr>
        <w:t>аявителей месте)</w:t>
      </w:r>
      <w:r w:rsidR="00630A98" w:rsidRPr="00E12ACE">
        <w:rPr>
          <w:rFonts w:ascii="Times New Roman" w:hAnsi="Times New Roman"/>
          <w:sz w:val="24"/>
          <w:szCs w:val="24"/>
        </w:rPr>
        <w:t>;</w:t>
      </w:r>
    </w:p>
    <w:p w:rsidR="00630A98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A98" w:rsidRPr="00E12AC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30A98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A98" w:rsidRPr="00E12ACE">
        <w:rPr>
          <w:rFonts w:ascii="Times New Roman" w:hAnsi="Times New Roman"/>
          <w:sz w:val="24"/>
          <w:szCs w:val="24"/>
        </w:rPr>
        <w:t>- на сайте Государственного бюджетного учреждения Ленинградской области</w:t>
      </w:r>
      <w:r w:rsidR="00823249" w:rsidRPr="00E12ACE">
        <w:rPr>
          <w:rFonts w:ascii="Times New Roman" w:hAnsi="Times New Roman"/>
          <w:sz w:val="24"/>
          <w:szCs w:val="24"/>
        </w:rPr>
        <w:t xml:space="preserve"> </w:t>
      </w:r>
      <w:r w:rsidR="00630A98" w:rsidRPr="00E12ACE">
        <w:rPr>
          <w:rFonts w:ascii="Times New Roman" w:hAnsi="Times New Roman"/>
          <w:sz w:val="24"/>
          <w:szCs w:val="24"/>
        </w:rPr>
        <w:t>«Многофункциональный</w:t>
      </w:r>
      <w:r w:rsidR="00823249" w:rsidRPr="00E12ACE">
        <w:rPr>
          <w:rFonts w:ascii="Times New Roman" w:hAnsi="Times New Roman"/>
          <w:sz w:val="24"/>
          <w:szCs w:val="24"/>
        </w:rPr>
        <w:t xml:space="preserve"> </w:t>
      </w:r>
      <w:r w:rsidR="00630A98" w:rsidRPr="00E12ACE">
        <w:rPr>
          <w:rFonts w:ascii="Times New Roman" w:hAnsi="Times New Roman"/>
          <w:sz w:val="24"/>
          <w:szCs w:val="24"/>
        </w:rPr>
        <w:t>центр</w:t>
      </w:r>
      <w:r w:rsidR="00823249" w:rsidRPr="00E12ACE">
        <w:rPr>
          <w:rFonts w:ascii="Times New Roman" w:hAnsi="Times New Roman"/>
          <w:sz w:val="24"/>
          <w:szCs w:val="24"/>
        </w:rPr>
        <w:t xml:space="preserve"> </w:t>
      </w:r>
      <w:r w:rsidR="00630A98" w:rsidRPr="00E12ACE">
        <w:rPr>
          <w:rFonts w:ascii="Times New Roman" w:hAnsi="Times New Roman"/>
          <w:sz w:val="24"/>
          <w:szCs w:val="24"/>
        </w:rPr>
        <w:t>предоставления</w:t>
      </w:r>
      <w:r w:rsidR="00823249" w:rsidRPr="00E12ACE">
        <w:rPr>
          <w:rFonts w:ascii="Times New Roman" w:hAnsi="Times New Roman"/>
          <w:sz w:val="24"/>
          <w:szCs w:val="24"/>
        </w:rPr>
        <w:t xml:space="preserve"> </w:t>
      </w:r>
      <w:r w:rsidR="00630A98" w:rsidRPr="00E12ACE">
        <w:rPr>
          <w:rFonts w:ascii="Times New Roman" w:hAnsi="Times New Roman"/>
          <w:sz w:val="24"/>
          <w:szCs w:val="24"/>
        </w:rPr>
        <w:t>государственных</w:t>
      </w:r>
      <w:r w:rsidR="00823249" w:rsidRPr="00E12ACE">
        <w:rPr>
          <w:rFonts w:ascii="Times New Roman" w:hAnsi="Times New Roman"/>
          <w:sz w:val="24"/>
          <w:szCs w:val="24"/>
        </w:rPr>
        <w:t xml:space="preserve"> </w:t>
      </w:r>
      <w:r w:rsidR="00630A98" w:rsidRPr="00E12ACE">
        <w:rPr>
          <w:rFonts w:ascii="Times New Roman" w:hAnsi="Times New Roman"/>
          <w:sz w:val="24"/>
          <w:szCs w:val="24"/>
        </w:rPr>
        <w:t xml:space="preserve">и муниципальных услуг» (далее </w:t>
      </w:r>
      <w:r w:rsidR="001E2B4A" w:rsidRPr="00E12ACE">
        <w:rPr>
          <w:rFonts w:ascii="Times New Roman" w:hAnsi="Times New Roman"/>
          <w:sz w:val="24"/>
          <w:szCs w:val="24"/>
        </w:rPr>
        <w:t>–</w:t>
      </w:r>
      <w:r w:rsidR="00630A98" w:rsidRPr="00E12ACE">
        <w:rPr>
          <w:rFonts w:ascii="Times New Roman" w:hAnsi="Times New Roman"/>
          <w:sz w:val="24"/>
          <w:szCs w:val="24"/>
        </w:rPr>
        <w:t xml:space="preserve"> ГБУ ЛО «МФЦ»): http://mfc47.ru/;</w:t>
      </w:r>
    </w:p>
    <w:p w:rsidR="00630A98" w:rsidRPr="00E12ACE" w:rsidRDefault="00E12ACE" w:rsidP="00E12AC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A98" w:rsidRPr="00E12ACE">
        <w:rPr>
          <w:rFonts w:ascii="Times New Roman" w:hAnsi="Times New Roman"/>
          <w:sz w:val="24"/>
          <w:szCs w:val="24"/>
        </w:rPr>
        <w:t>- на Портале государственных и муниципальных услуг (функций) Ленингра</w:t>
      </w:r>
      <w:r w:rsidR="00630A98" w:rsidRPr="00E12ACE">
        <w:rPr>
          <w:rFonts w:ascii="Times New Roman" w:hAnsi="Times New Roman"/>
          <w:sz w:val="24"/>
          <w:szCs w:val="24"/>
        </w:rPr>
        <w:t>д</w:t>
      </w:r>
      <w:r w:rsidR="00630A98" w:rsidRPr="00E12ACE">
        <w:rPr>
          <w:rFonts w:ascii="Times New Roman" w:hAnsi="Times New Roman"/>
          <w:sz w:val="24"/>
          <w:szCs w:val="24"/>
        </w:rPr>
        <w:t xml:space="preserve">ской области (далее </w:t>
      </w:r>
      <w:r w:rsidR="001E2B4A" w:rsidRPr="00E12ACE">
        <w:rPr>
          <w:rFonts w:ascii="Times New Roman" w:hAnsi="Times New Roman"/>
          <w:sz w:val="24"/>
          <w:szCs w:val="24"/>
        </w:rPr>
        <w:t>–</w:t>
      </w:r>
      <w:r w:rsidR="00630A98" w:rsidRPr="00E12ACE">
        <w:rPr>
          <w:rFonts w:ascii="Times New Roman" w:hAnsi="Times New Roman"/>
          <w:sz w:val="24"/>
          <w:szCs w:val="24"/>
        </w:rPr>
        <w:t xml:space="preserve"> ПГУ ЛО)/на Едином портале государственных услуг (далее – ЕПГУ): www.gu.lenobl.ru/ </w:t>
      </w:r>
      <w:hyperlink r:id="rId11" w:history="1">
        <w:r w:rsidR="00630A98" w:rsidRPr="00E12AC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0E3C5C" w:rsidRPr="00E12ACE">
        <w:rPr>
          <w:rFonts w:ascii="Times New Roman" w:hAnsi="Times New Roman"/>
          <w:sz w:val="24"/>
          <w:szCs w:val="24"/>
        </w:rPr>
        <w:t>;</w:t>
      </w:r>
    </w:p>
    <w:p w:rsidR="00630A98" w:rsidRPr="00E12ACE" w:rsidRDefault="00E12ACE" w:rsidP="00E12ACE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30A98" w:rsidRPr="00E12ACE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="00630A98" w:rsidRPr="00E12ACE">
        <w:rPr>
          <w:rFonts w:ascii="Times New Roman" w:hAnsi="Times New Roman"/>
          <w:sz w:val="24"/>
          <w:szCs w:val="24"/>
        </w:rPr>
        <w:br/>
        <w:t xml:space="preserve">и муниципальных услуг (функций) Ленинградской области» (далее </w:t>
      </w:r>
      <w:r w:rsidR="001E2B4A" w:rsidRPr="00E12ACE">
        <w:rPr>
          <w:rFonts w:ascii="Times New Roman" w:hAnsi="Times New Roman"/>
          <w:sz w:val="24"/>
          <w:szCs w:val="24"/>
        </w:rPr>
        <w:t>–</w:t>
      </w:r>
      <w:r w:rsidR="00630A98" w:rsidRPr="00E12ACE">
        <w:rPr>
          <w:rFonts w:ascii="Times New Roman" w:hAnsi="Times New Roman"/>
          <w:sz w:val="24"/>
          <w:szCs w:val="24"/>
        </w:rPr>
        <w:t xml:space="preserve"> Реестр).</w:t>
      </w:r>
    </w:p>
    <w:p w:rsidR="00706D4F" w:rsidRPr="00E12ACE" w:rsidRDefault="00706D4F" w:rsidP="00E12ACE">
      <w:pPr>
        <w:widowControl w:val="0"/>
        <w:autoSpaceDE w:val="0"/>
        <w:autoSpaceDN w:val="0"/>
        <w:adjustRightInd w:val="0"/>
        <w:jc w:val="both"/>
      </w:pPr>
    </w:p>
    <w:p w:rsidR="00460C83" w:rsidRPr="00E12ACE" w:rsidRDefault="00460C83" w:rsidP="00E12A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bCs/>
          <w:sz w:val="24"/>
          <w:szCs w:val="24"/>
        </w:rPr>
        <w:t xml:space="preserve">2. Стандарт предоставления </w:t>
      </w:r>
      <w:r w:rsidRPr="00E12ACE">
        <w:rPr>
          <w:rFonts w:ascii="Times New Roman" w:hAnsi="Times New Roman"/>
          <w:b w:val="0"/>
          <w:sz w:val="24"/>
          <w:szCs w:val="24"/>
        </w:rPr>
        <w:t>муниципальной услуги</w:t>
      </w:r>
    </w:p>
    <w:p w:rsidR="00460C83" w:rsidRPr="00E12ACE" w:rsidRDefault="00460C83" w:rsidP="00E12ACE">
      <w:pPr>
        <w:widowControl w:val="0"/>
        <w:autoSpaceDE w:val="0"/>
        <w:autoSpaceDN w:val="0"/>
        <w:adjustRightInd w:val="0"/>
        <w:jc w:val="both"/>
      </w:pPr>
    </w:p>
    <w:p w:rsidR="00460C83" w:rsidRPr="00E12ACE" w:rsidRDefault="00E12ACE" w:rsidP="00E12ACE">
      <w:pPr>
        <w:jc w:val="both"/>
        <w:rPr>
          <w:bCs/>
        </w:rPr>
      </w:pPr>
      <w:r>
        <w:tab/>
      </w:r>
      <w:r w:rsidR="00460C83" w:rsidRPr="00E12ACE">
        <w:t xml:space="preserve">2.1. Полное наименование </w:t>
      </w:r>
      <w:r w:rsidR="00D76A98" w:rsidRPr="00E12ACE">
        <w:t>муниципальной</w:t>
      </w:r>
      <w:r w:rsidR="00706D4F" w:rsidRPr="00E12ACE">
        <w:t xml:space="preserve"> услуги </w:t>
      </w:r>
      <w:r w:rsidR="001E2B4A" w:rsidRPr="00E12ACE">
        <w:t>«</w:t>
      </w:r>
      <w:r w:rsidR="00442011" w:rsidRPr="00E12ACE">
        <w:t>Согласование проведения переустройства и (или) перепланировки помещения в многоквартирном доме</w:t>
      </w:r>
      <w:r w:rsidR="001E2B4A" w:rsidRPr="00E12ACE">
        <w:t>»</w:t>
      </w:r>
      <w:r w:rsidR="00460C83" w:rsidRPr="00E12ACE">
        <w:t>.</w:t>
      </w:r>
    </w:p>
    <w:p w:rsidR="00460C83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460C83" w:rsidRPr="00E12ACE">
        <w:t>Сокращенное наименование</w:t>
      </w:r>
      <w:r w:rsidR="00706D4F" w:rsidRPr="00E12ACE">
        <w:t xml:space="preserve">: </w:t>
      </w:r>
      <w:r w:rsidR="001E2B4A" w:rsidRPr="00E12ACE">
        <w:t>«</w:t>
      </w:r>
      <w:r w:rsidR="00442011" w:rsidRPr="00E12ACE">
        <w:t>Согласование проведения переустройства и (или) перепланировки помещения в многоквартирном доме</w:t>
      </w:r>
      <w:r w:rsidR="001E2B4A" w:rsidRPr="00E12ACE">
        <w:t>»</w:t>
      </w:r>
      <w:r w:rsidR="00460C83" w:rsidRPr="00E12ACE">
        <w:t>.</w:t>
      </w:r>
    </w:p>
    <w:p w:rsidR="00687B75" w:rsidRPr="00E12ACE" w:rsidRDefault="00E12ACE" w:rsidP="00E12ACE">
      <w:pPr>
        <w:jc w:val="both"/>
      </w:pPr>
      <w:r>
        <w:tab/>
      </w:r>
      <w:r w:rsidR="00460C83" w:rsidRPr="00E12ACE">
        <w:t>2.2. Муниципальную услугу предоставляет</w:t>
      </w:r>
      <w:r w:rsidR="001E2B4A" w:rsidRPr="00E12ACE">
        <w:t xml:space="preserve"> администрация.</w:t>
      </w:r>
    </w:p>
    <w:p w:rsidR="00750B97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460C83" w:rsidRPr="00E12ACE">
        <w:t>В приеме документов и выдаче результата по предоставлению муниципал</w:t>
      </w:r>
      <w:r w:rsidR="00460C83" w:rsidRPr="00E12ACE">
        <w:t>ь</w:t>
      </w:r>
      <w:r w:rsidR="00460C83" w:rsidRPr="00E12ACE">
        <w:t>н</w:t>
      </w:r>
      <w:r w:rsidR="002B0D04" w:rsidRPr="00E12ACE">
        <w:t>ой услуги</w:t>
      </w:r>
      <w:r w:rsidR="005406C9" w:rsidRPr="00E12ACE">
        <w:t xml:space="preserve"> </w:t>
      </w:r>
      <w:r w:rsidR="002B0D04" w:rsidRPr="00E12ACE">
        <w:t>также участву</w:t>
      </w:r>
      <w:r w:rsidR="000E3C5C" w:rsidRPr="00E12ACE">
        <w:t>ю</w:t>
      </w:r>
      <w:r w:rsidR="002B0D04" w:rsidRPr="00E12ACE">
        <w:t>т:</w:t>
      </w:r>
    </w:p>
    <w:p w:rsidR="00750B97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1E2B4A" w:rsidRPr="00E12ACE">
        <w:t>- ГБУ ЛО «МФЦ»;</w:t>
      </w:r>
    </w:p>
    <w:p w:rsidR="00750B97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1E2B4A" w:rsidRPr="00E12ACE">
        <w:t xml:space="preserve">- </w:t>
      </w:r>
      <w:r w:rsidR="002B0D04" w:rsidRPr="00E12ACE">
        <w:t>Управление</w:t>
      </w:r>
      <w:r w:rsidR="00460C83" w:rsidRPr="00E12ACE">
        <w:t xml:space="preserve"> Федеральной  службы государственной регистрации, кадастра и</w:t>
      </w:r>
      <w:r w:rsidR="005406C9" w:rsidRPr="00E12ACE">
        <w:t xml:space="preserve"> </w:t>
      </w:r>
      <w:r w:rsidR="00460C83" w:rsidRPr="00E12ACE">
        <w:t>картографии по Ленинградской области;</w:t>
      </w:r>
    </w:p>
    <w:p w:rsidR="00460C83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1E2B4A" w:rsidRPr="00E12ACE">
        <w:t>- с</w:t>
      </w:r>
      <w:r w:rsidR="00460C83" w:rsidRPr="00E12ACE">
        <w:t>пециализированны</w:t>
      </w:r>
      <w:r w:rsidR="002B0D04" w:rsidRPr="00E12ACE">
        <w:t>е</w:t>
      </w:r>
      <w:r w:rsidR="00460C83" w:rsidRPr="00E12ACE">
        <w:t xml:space="preserve"> государственны</w:t>
      </w:r>
      <w:r w:rsidR="002B0D04" w:rsidRPr="00E12ACE">
        <w:t>е</w:t>
      </w:r>
      <w:r w:rsidR="00460C83" w:rsidRPr="00E12ACE">
        <w:t xml:space="preserve"> и муниципальны</w:t>
      </w:r>
      <w:r w:rsidR="002B0D04" w:rsidRPr="00E12ACE">
        <w:t>е</w:t>
      </w:r>
      <w:r w:rsidR="00460C83" w:rsidRPr="00E12ACE">
        <w:t xml:space="preserve"> организаци</w:t>
      </w:r>
      <w:r w:rsidR="002B0D04" w:rsidRPr="00E12ACE">
        <w:t>и</w:t>
      </w:r>
      <w:r w:rsidR="00460C83" w:rsidRPr="00E12ACE">
        <w:t xml:space="preserve"> те</w:t>
      </w:r>
      <w:r w:rsidR="00460C83" w:rsidRPr="00E12ACE">
        <w:t>х</w:t>
      </w:r>
      <w:r w:rsidR="00460C83" w:rsidRPr="00E12ACE">
        <w:t>нической</w:t>
      </w:r>
      <w:r w:rsidR="005406C9" w:rsidRPr="00E12ACE">
        <w:t xml:space="preserve"> </w:t>
      </w:r>
      <w:r w:rsidR="00460C83" w:rsidRPr="00E12ACE">
        <w:t>инвентаризации.</w:t>
      </w:r>
    </w:p>
    <w:p w:rsidR="005406C9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bookmarkStart w:id="4" w:name="sub_20195"/>
      <w:bookmarkEnd w:id="2"/>
      <w:r>
        <w:tab/>
      </w:r>
      <w:r w:rsidR="00B51DB1" w:rsidRPr="00E12ACE">
        <w:t>Заявление на получение муниципальной услуги с комплектом документов принимаются: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1) при личной явке: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-</w:t>
      </w:r>
      <w:r w:rsidR="001E2B4A" w:rsidRPr="00E12ACE">
        <w:t xml:space="preserve"> </w:t>
      </w:r>
      <w:r w:rsidR="00B51DB1" w:rsidRPr="00E12ACE">
        <w:t>в администраци</w:t>
      </w:r>
      <w:r w:rsidR="001E2B4A" w:rsidRPr="00E12ACE">
        <w:t>и</w:t>
      </w:r>
      <w:r w:rsidR="00B51DB1" w:rsidRPr="00E12ACE">
        <w:t>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-</w:t>
      </w:r>
      <w:r w:rsidR="001E2B4A" w:rsidRPr="00E12ACE">
        <w:t xml:space="preserve"> </w:t>
      </w:r>
      <w:r w:rsidR="00B51DB1" w:rsidRPr="00E12ACE">
        <w:t>в филиалах, отделах, удаленных рабочих местах ГБУ ЛО «МФЦ»;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2) без личной явки: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- почтовым отправлением в администрацию;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- в электрон</w:t>
      </w:r>
      <w:r w:rsidR="001E2B4A" w:rsidRPr="00E12ACE">
        <w:t>ной форме через личный кабинет З</w:t>
      </w:r>
      <w:r w:rsidR="00B51DB1" w:rsidRPr="00E12ACE">
        <w:t>аявителя на ПГУ ЛО/ ЕПГУ;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- в электронной форме через сайт администрации (при технической реализ</w:t>
      </w:r>
      <w:r w:rsidR="00B51DB1" w:rsidRPr="00E12ACE">
        <w:t>а</w:t>
      </w:r>
      <w:r w:rsidR="00B51DB1" w:rsidRPr="00E12ACE">
        <w:t>ции).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Заявитель может записаться на прием для подачи заявления</w:t>
      </w:r>
      <w:r w:rsidR="005406C9" w:rsidRPr="00E12ACE">
        <w:t xml:space="preserve"> </w:t>
      </w:r>
      <w:r w:rsidR="00B51DB1" w:rsidRPr="00E12ACE">
        <w:t>о предоставлении муниципальной услуги следующими способами: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1) посредством ПГУ ЛО/ЕПГУ – в администрацию, в ГБУ ЛО «МФЦ»</w:t>
      </w:r>
      <w:r w:rsidR="005406C9" w:rsidRPr="00E12ACE">
        <w:t xml:space="preserve"> </w:t>
      </w:r>
      <w:r w:rsidR="00B51DB1" w:rsidRPr="00E12ACE">
        <w:t>(при технической реализации);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2) по телефону – администрации, ГБУ ЛО «МФЦ»;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3) посредством сайта администрации.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1E2B4A" w:rsidRPr="00E12ACE">
        <w:t>Для записи З</w:t>
      </w:r>
      <w:r w:rsidR="00B51DB1" w:rsidRPr="00E12ACE">
        <w:t>аявитель выбирает любые свободные для приема дату и время</w:t>
      </w:r>
      <w:r w:rsidR="005406C9" w:rsidRPr="00E12ACE">
        <w:t xml:space="preserve"> </w:t>
      </w:r>
      <w:r w:rsidR="00B51DB1" w:rsidRPr="00E12ACE">
        <w:t>в пределах установленного в администрации и</w:t>
      </w:r>
      <w:r w:rsidR="001E2B4A" w:rsidRPr="00E12ACE">
        <w:t>ли ГБУ ЛО «МФЦ» графика приема З</w:t>
      </w:r>
      <w:r w:rsidR="00B51DB1" w:rsidRPr="00E12ACE">
        <w:t>аявителей.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 xml:space="preserve">2.2.1. </w:t>
      </w:r>
      <w:proofErr w:type="gramStart"/>
      <w:r w:rsidR="00B51DB1" w:rsidRPr="00E12ACE">
        <w:t xml:space="preserve">В целях предоставления муниципальной услуги установление </w:t>
      </w:r>
      <w:r w:rsidR="001E2B4A" w:rsidRPr="00E12ACE">
        <w:t>личности З</w:t>
      </w:r>
      <w:r w:rsidR="00B51DB1" w:rsidRPr="00E12ACE">
        <w:t>аявителя</w:t>
      </w:r>
      <w:r w:rsidR="005406C9" w:rsidRPr="00E12ACE">
        <w:t xml:space="preserve"> </w:t>
      </w:r>
      <w:r w:rsidR="00B51DB1" w:rsidRPr="00E12ACE"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B51DB1" w:rsidRPr="00E12ACE">
        <w:t>ю</w:t>
      </w:r>
      <w:r w:rsidR="00B51DB1" w:rsidRPr="00E12ACE">
        <w:t>щего личность, в соответствии с законодательством Российской Федерации или п</w:t>
      </w:r>
      <w:r w:rsidR="00B51DB1" w:rsidRPr="00E12ACE">
        <w:t>о</w:t>
      </w:r>
      <w:r w:rsidR="00B51DB1" w:rsidRPr="00E12ACE">
        <w:t>средством идентификации и аутентификации</w:t>
      </w:r>
      <w:r w:rsidR="005406C9" w:rsidRPr="00E12ACE">
        <w:t xml:space="preserve"> </w:t>
      </w:r>
      <w:r w:rsidR="00B51DB1" w:rsidRPr="00E12ACE">
        <w:t xml:space="preserve">в </w:t>
      </w:r>
      <w:r w:rsidR="009E61E0" w:rsidRPr="00E12ACE">
        <w:t>администрации,</w:t>
      </w:r>
      <w:r w:rsidR="001E2B4A" w:rsidRPr="00E12ACE">
        <w:t xml:space="preserve"> ГБУ ЛО «</w:t>
      </w:r>
      <w:r w:rsidR="00B51DB1" w:rsidRPr="00E12ACE">
        <w:t>МФЦ</w:t>
      </w:r>
      <w:r w:rsidR="001E2B4A" w:rsidRPr="00E12ACE">
        <w:t>»</w:t>
      </w:r>
      <w:r w:rsidR="00B51DB1" w:rsidRPr="00E12ACE">
        <w:t xml:space="preserve"> </w:t>
      </w:r>
      <w:r>
        <w:t xml:space="preserve">   </w:t>
      </w:r>
      <w:r w:rsidR="00B51DB1" w:rsidRPr="00E12ACE">
        <w:t>с использованием информационных технологий, предусмотренных частью 18 ст</w:t>
      </w:r>
      <w:r w:rsidR="00B51DB1" w:rsidRPr="00E12ACE">
        <w:t>а</w:t>
      </w:r>
      <w:r w:rsidR="00B51DB1" w:rsidRPr="00E12ACE">
        <w:t xml:space="preserve">тьи 14.1 Федерального закона от 27 июля 2006 года </w:t>
      </w:r>
      <w:r w:rsidR="001E2B4A" w:rsidRPr="00E12ACE">
        <w:t>№</w:t>
      </w:r>
      <w:r w:rsidR="00B51DB1" w:rsidRPr="00E12ACE">
        <w:t xml:space="preserve"> 149-ФЗ </w:t>
      </w:r>
      <w:r w:rsidR="001E2B4A" w:rsidRPr="00E12ACE">
        <w:t>«</w:t>
      </w:r>
      <w:r w:rsidR="00B51DB1" w:rsidRPr="00E12ACE">
        <w:t>Об информации</w:t>
      </w:r>
      <w:proofErr w:type="gramEnd"/>
      <w:r w:rsidR="00B51DB1" w:rsidRPr="00E12ACE">
        <w:t xml:space="preserve">, информационных </w:t>
      </w:r>
      <w:proofErr w:type="gramStart"/>
      <w:r w:rsidR="00B51DB1" w:rsidRPr="00E12ACE">
        <w:t>те</w:t>
      </w:r>
      <w:r w:rsidR="001E2B4A" w:rsidRPr="00E12ACE">
        <w:t>хнологиях</w:t>
      </w:r>
      <w:proofErr w:type="gramEnd"/>
      <w:r w:rsidR="001E2B4A" w:rsidRPr="00E12ACE">
        <w:t xml:space="preserve"> и о защите информации»</w:t>
      </w:r>
      <w:r w:rsidR="00B51DB1" w:rsidRPr="00E12ACE">
        <w:t>.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B51DB1" w:rsidRPr="00E12ACE">
        <w:t>1) единой системы идентификации и аутентификации или иных госуда</w:t>
      </w:r>
      <w:r w:rsidR="00B51DB1" w:rsidRPr="00E12ACE">
        <w:t>р</w:t>
      </w:r>
      <w:r w:rsidR="00B51DB1" w:rsidRPr="00E12ACE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B51DB1" w:rsidRPr="00E12ACE">
        <w:t>е</w:t>
      </w:r>
      <w:r w:rsidR="00B51DB1" w:rsidRPr="00E12ACE">
        <w:lastRenderedPageBreak/>
        <w:t>чивают взаимодействие с единой системой идентификации и аутентификации, при условии совпадения сведений</w:t>
      </w:r>
      <w:r w:rsidR="005406C9" w:rsidRPr="00E12ACE">
        <w:t xml:space="preserve"> </w:t>
      </w:r>
      <w:r w:rsidR="00B51DB1" w:rsidRPr="00E12ACE">
        <w:t>о физическом лице в указанных информационных системах;</w:t>
      </w:r>
      <w:proofErr w:type="gramEnd"/>
    </w:p>
    <w:p w:rsidR="00B51DB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B51DB1" w:rsidRPr="00E12ACE">
        <w:t>2) единой системы идентификац</w:t>
      </w:r>
      <w:proofErr w:type="gramStart"/>
      <w:r w:rsidR="00B51DB1" w:rsidRPr="00E12ACE">
        <w:t>ии</w:t>
      </w:r>
      <w:r w:rsidR="005406C9" w:rsidRPr="00E12ACE">
        <w:t xml:space="preserve"> </w:t>
      </w:r>
      <w:r w:rsidR="00B51DB1" w:rsidRPr="00E12ACE">
        <w:t>и ау</w:t>
      </w:r>
      <w:proofErr w:type="gramEnd"/>
      <w:r w:rsidR="00B51DB1" w:rsidRPr="00E12ACE">
        <w:t>тентификации и единой информац</w:t>
      </w:r>
      <w:r w:rsidR="00B51DB1" w:rsidRPr="00E12ACE">
        <w:t>и</w:t>
      </w:r>
      <w:r w:rsidR="00B51DB1" w:rsidRPr="00E12ACE">
        <w:t>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5406C9" w:rsidRPr="00E12ACE">
        <w:t xml:space="preserve"> </w:t>
      </w:r>
      <w:r w:rsidR="00B51DB1" w:rsidRPr="00E12ACE">
        <w:t>и передачу инфо</w:t>
      </w:r>
      <w:r w:rsidR="00B51DB1" w:rsidRPr="00E12ACE">
        <w:t>р</w:t>
      </w:r>
      <w:r w:rsidR="00B51DB1" w:rsidRPr="00E12ACE">
        <w:t>мации о степени их соответствия предоставленным биометрическим персональным данным физического лица.</w:t>
      </w:r>
    </w:p>
    <w:p w:rsidR="00694598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460C83" w:rsidRPr="00E12ACE">
        <w:t>2.3. Результатом предоставления муниципальной услуги является</w:t>
      </w:r>
      <w:bookmarkEnd w:id="4"/>
      <w:r w:rsidR="005406C9" w:rsidRPr="00E12ACE">
        <w:t xml:space="preserve"> </w:t>
      </w:r>
      <w:r w:rsidR="00615E31" w:rsidRPr="00E12ACE">
        <w:t>решени</w:t>
      </w:r>
      <w:r w:rsidR="00A96DE2" w:rsidRPr="00E12ACE">
        <w:t>е</w:t>
      </w:r>
      <w:r w:rsidR="00615E31" w:rsidRPr="00E12ACE">
        <w:t xml:space="preserve"> </w:t>
      </w:r>
      <w:r w:rsidR="00694598" w:rsidRPr="00E12ACE">
        <w:t>о согласовании переустройства и (или) перепланировки помещения в многокварти</w:t>
      </w:r>
      <w:r w:rsidR="00694598" w:rsidRPr="00E12ACE">
        <w:t>р</w:t>
      </w:r>
      <w:r w:rsidR="00694598" w:rsidRPr="00E12ACE">
        <w:t xml:space="preserve">ном доме согласно </w:t>
      </w:r>
      <w:r w:rsidR="00D711C1" w:rsidRPr="00E12ACE">
        <w:t>п</w:t>
      </w:r>
      <w:r w:rsidR="00694598" w:rsidRPr="00E12ACE">
        <w:t xml:space="preserve">риложению </w:t>
      </w:r>
      <w:r w:rsidR="00232477" w:rsidRPr="00E12ACE">
        <w:t>2</w:t>
      </w:r>
      <w:r w:rsidR="00694598" w:rsidRPr="00E12ACE">
        <w:t xml:space="preserve"> к административному регламенту или уведомл</w:t>
      </w:r>
      <w:r w:rsidR="00694598" w:rsidRPr="00E12ACE">
        <w:t>е</w:t>
      </w:r>
      <w:r w:rsidR="00694598" w:rsidRPr="00E12ACE">
        <w:t>ние об отказе в</w:t>
      </w:r>
      <w:r w:rsidR="005406C9" w:rsidRPr="00E12ACE">
        <w:t xml:space="preserve"> </w:t>
      </w:r>
      <w:r w:rsidR="00694598" w:rsidRPr="00E12ACE">
        <w:t xml:space="preserve">согласовании переустройства и (или) перепланировки помещения в многоквартирном доме согласно </w:t>
      </w:r>
      <w:r w:rsidR="00D711C1" w:rsidRPr="00E12ACE">
        <w:t>п</w:t>
      </w:r>
      <w:r w:rsidR="00694598" w:rsidRPr="00E12ACE">
        <w:t xml:space="preserve">риложению </w:t>
      </w:r>
      <w:r w:rsidR="00232477" w:rsidRPr="00E12ACE">
        <w:t>3</w:t>
      </w:r>
      <w:r w:rsidR="00694598" w:rsidRPr="00E12ACE">
        <w:t xml:space="preserve"> к административному регламенту.</w:t>
      </w:r>
    </w:p>
    <w:p w:rsidR="00694598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694598" w:rsidRPr="00E12ACE">
        <w:t>Результат предоставления муниципальной услуги предоставляется</w:t>
      </w:r>
      <w:r w:rsidR="005406C9" w:rsidRPr="00E12ACE">
        <w:t xml:space="preserve"> </w:t>
      </w:r>
      <w:r w:rsidR="00694598" w:rsidRPr="00E12ACE">
        <w:t>(в соо</w:t>
      </w:r>
      <w:r w:rsidR="00694598" w:rsidRPr="00E12ACE">
        <w:t>т</w:t>
      </w:r>
      <w:r w:rsidR="00694598" w:rsidRPr="00E12ACE">
        <w:t>в</w:t>
      </w:r>
      <w:r w:rsidR="00D711C1" w:rsidRPr="00E12ACE">
        <w:t>етствии со способом, указанным З</w:t>
      </w:r>
      <w:r w:rsidR="00694598" w:rsidRPr="00E12ACE">
        <w:t>аявителем при подаче заявления</w:t>
      </w:r>
      <w:r w:rsidR="005406C9" w:rsidRPr="00E12ACE">
        <w:t xml:space="preserve"> </w:t>
      </w:r>
      <w:r w:rsidR="00694598" w:rsidRPr="00E12ACE">
        <w:t>и документов):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694598" w:rsidRPr="00E12ACE">
        <w:t>1) при личной явке: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в администрации;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в филиалах, отделах, удаленных рабочих местах ГБУ ЛО «МФЦ»;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694598" w:rsidRPr="00E12ACE">
        <w:t>2) без личной явки: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почтовым отправлением;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на адрес электронной почты;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в электрон</w:t>
      </w:r>
      <w:r w:rsidR="00D711C1" w:rsidRPr="00E12ACE">
        <w:t>ной форме через личный кабинет З</w:t>
      </w:r>
      <w:r w:rsidR="00694598" w:rsidRPr="00E12ACE">
        <w:t>аявителя на ПГУ ЛО/ЕПГУ;</w:t>
      </w:r>
    </w:p>
    <w:p w:rsidR="00694598" w:rsidRPr="00E12ACE" w:rsidRDefault="00E12ACE" w:rsidP="00E12ACE">
      <w:pPr>
        <w:widowControl w:val="0"/>
        <w:jc w:val="both"/>
      </w:pPr>
      <w:r>
        <w:tab/>
      </w:r>
      <w:r w:rsidR="00D711C1" w:rsidRPr="00E12ACE">
        <w:t xml:space="preserve">- </w:t>
      </w:r>
      <w:r w:rsidR="00694598" w:rsidRPr="00E12ACE">
        <w:t>в электронной форме через сайт администрации (при технической реализ</w:t>
      </w:r>
      <w:r w:rsidR="00694598" w:rsidRPr="00E12ACE">
        <w:t>а</w:t>
      </w:r>
      <w:r w:rsidR="00694598" w:rsidRPr="00E12ACE">
        <w:t>ции).</w:t>
      </w:r>
    </w:p>
    <w:p w:rsidR="00694598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694598" w:rsidRPr="00E12ACE">
        <w:t>Если в результате предоставления муниципальной услуги при положител</w:t>
      </w:r>
      <w:r w:rsidR="00694598" w:rsidRPr="00E12ACE">
        <w:t>ь</w:t>
      </w:r>
      <w:r w:rsidR="00694598" w:rsidRPr="00E12ACE">
        <w:t>ном решении формируется реестровая запись в информационной системе, то р</w:t>
      </w:r>
      <w:r w:rsidR="00694598" w:rsidRPr="00E12ACE">
        <w:t>е</w:t>
      </w:r>
      <w:r w:rsidR="00694598" w:rsidRPr="00E12ACE">
        <w:t>зультат услуги, в том числе номер реестровой записи, направляетс</w:t>
      </w:r>
      <w:r w:rsidR="00D711C1" w:rsidRPr="00E12ACE">
        <w:t xml:space="preserve">я и хранится </w:t>
      </w:r>
      <w:r>
        <w:t xml:space="preserve">        </w:t>
      </w:r>
      <w:r w:rsidR="00D711C1" w:rsidRPr="00E12ACE">
        <w:t>в личном кабинете З</w:t>
      </w:r>
      <w:r w:rsidR="00694598" w:rsidRPr="00E12ACE">
        <w:t>аявителя на ПГУ ЛО/ЕПГУ (при наличии технической во</w:t>
      </w:r>
      <w:r w:rsidR="00694598" w:rsidRPr="00E12ACE">
        <w:t>з</w:t>
      </w:r>
      <w:r w:rsidR="00694598" w:rsidRPr="00E12ACE">
        <w:t>можности).</w:t>
      </w:r>
    </w:p>
    <w:p w:rsidR="002B0D04" w:rsidRPr="00E12ACE" w:rsidRDefault="00E12ACE" w:rsidP="00E12ACE">
      <w:pPr>
        <w:widowControl w:val="0"/>
        <w:jc w:val="both"/>
      </w:pPr>
      <w:r>
        <w:tab/>
      </w:r>
      <w:r w:rsidR="002B0D04" w:rsidRPr="00E12ACE">
        <w:t>2.4. Срок предоставления муниципальной услуги не должен превышать</w:t>
      </w:r>
      <w:r w:rsidR="005406C9" w:rsidRPr="00E12ACE">
        <w:t xml:space="preserve"> </w:t>
      </w:r>
      <w:r w:rsidR="00C06B28" w:rsidRPr="00E12ACE">
        <w:t xml:space="preserve">19 рабочих дней </w:t>
      </w:r>
      <w:proofErr w:type="gramStart"/>
      <w:r w:rsidR="00D40213" w:rsidRPr="00E12ACE">
        <w:t xml:space="preserve">с </w:t>
      </w:r>
      <w:r w:rsidR="002B0D04" w:rsidRPr="00E12ACE">
        <w:t>даты поступления</w:t>
      </w:r>
      <w:proofErr w:type="gramEnd"/>
      <w:r w:rsidR="002B0D04" w:rsidRPr="00E12ACE">
        <w:t xml:space="preserve"> (регистрации) заявления в администрацию.</w:t>
      </w:r>
    </w:p>
    <w:p w:rsidR="00694598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bookmarkStart w:id="5" w:name="sub_1027"/>
      <w:r>
        <w:tab/>
      </w:r>
      <w:r w:rsidR="00694598" w:rsidRPr="00E12ACE">
        <w:t>2.5. Правовые основания для предоставления муниципальной услуги</w:t>
      </w:r>
      <w:r w:rsidR="00D40213" w:rsidRPr="00E12ACE">
        <w:t>:</w:t>
      </w:r>
    </w:p>
    <w:bookmarkEnd w:id="5"/>
    <w:p w:rsidR="002F63FC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2F63FC" w:rsidRPr="00E12ACE">
        <w:t>- Жилищный кодекс Российской</w:t>
      </w:r>
      <w:r w:rsidR="00D40213" w:rsidRPr="00E12ACE">
        <w:t xml:space="preserve"> Федерации</w:t>
      </w:r>
      <w:r w:rsidR="002F63FC" w:rsidRPr="00E12ACE">
        <w:t>;</w:t>
      </w:r>
    </w:p>
    <w:p w:rsidR="002F63FC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40213" w:rsidRPr="00E12ACE">
        <w:t>- п</w:t>
      </w:r>
      <w:r w:rsidR="002F63FC" w:rsidRPr="00E12ACE">
        <w:t>остановление Правительства Российской Федерации от 28.04.2005 № 266 «Об</w:t>
      </w:r>
      <w:r w:rsidR="005406C9" w:rsidRPr="00E12ACE">
        <w:t xml:space="preserve"> </w:t>
      </w:r>
      <w:r w:rsidR="002F63FC" w:rsidRPr="00E12ACE">
        <w:t>утверждении формы заявления о переустройстве и (или) перепланировке ж</w:t>
      </w:r>
      <w:r w:rsidR="002F63FC" w:rsidRPr="00E12ACE">
        <w:t>и</w:t>
      </w:r>
      <w:r w:rsidR="002F63FC" w:rsidRPr="00E12ACE">
        <w:t>лого помещения и формы документа, подтверждающего принятие решения о согл</w:t>
      </w:r>
      <w:r w:rsidR="002F63FC" w:rsidRPr="00E12ACE">
        <w:t>а</w:t>
      </w:r>
      <w:r w:rsidR="002F63FC" w:rsidRPr="00E12ACE">
        <w:t>совании переустройства и (или) п</w:t>
      </w:r>
      <w:r w:rsidR="005A2E84" w:rsidRPr="00E12ACE">
        <w:t>ерепланировки жилого помещения»;</w:t>
      </w:r>
    </w:p>
    <w:p w:rsidR="005A2E84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5A2E84" w:rsidRPr="00E12ACE">
        <w:t xml:space="preserve">- </w:t>
      </w:r>
      <w:r w:rsidR="00D40213" w:rsidRPr="00E12ACE">
        <w:t>п</w:t>
      </w:r>
      <w:r w:rsidR="005A2E84" w:rsidRPr="00E12ACE">
        <w:t>остановление Правительства Российской Федерации от 28 января 2006 г</w:t>
      </w:r>
      <w:r w:rsidR="005A2E84" w:rsidRPr="00E12ACE">
        <w:t>о</w:t>
      </w:r>
      <w:r w:rsidR="005A2E84" w:rsidRPr="00E12ACE">
        <w:t xml:space="preserve">да № 47 «Об утверждении Положения о </w:t>
      </w:r>
      <w:r w:rsidR="005406C9" w:rsidRPr="00E12ACE">
        <w:t xml:space="preserve">признании </w:t>
      </w:r>
      <w:r w:rsidR="005A2E84" w:rsidRPr="00E12ACE">
        <w:t>помещения жилым помещен</w:t>
      </w:r>
      <w:r w:rsidR="005A2E84" w:rsidRPr="00E12ACE">
        <w:t>и</w:t>
      </w:r>
      <w:r w:rsidR="005A2E84" w:rsidRPr="00E12ACE">
        <w:t>ем, жилого помещения непригодным для проживания, многоквартирного дома</w:t>
      </w:r>
      <w:r>
        <w:t xml:space="preserve">  </w:t>
      </w:r>
      <w:r w:rsidR="005A2E84" w:rsidRPr="00E12ACE">
        <w:t xml:space="preserve"> аварийным и подлежащим сносу или реконструкции, садового дома жилым домом и жилого дома садовым домом»</w:t>
      </w:r>
      <w:r w:rsidR="00823249" w:rsidRPr="00E12ACE">
        <w:t>.</w:t>
      </w:r>
    </w:p>
    <w:p w:rsidR="00460C83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460C83" w:rsidRPr="00E12ACE">
        <w:t>2.6. Исчерпывающий перечень документов, необходимых в соответствии с</w:t>
      </w:r>
      <w:r w:rsidR="005406C9" w:rsidRPr="00E12ACE">
        <w:t xml:space="preserve"> </w:t>
      </w:r>
      <w:r w:rsidR="00460C83" w:rsidRPr="00E12ACE">
        <w:t>законодательными или иными нормативными правовыми актами для предоставл</w:t>
      </w:r>
      <w:r w:rsidR="00460C83" w:rsidRPr="00E12ACE">
        <w:t>е</w:t>
      </w:r>
      <w:r w:rsidR="00460C83" w:rsidRPr="00E12ACE">
        <w:t xml:space="preserve">ния муниципальной услуги, подлежащих представлению </w:t>
      </w:r>
      <w:r w:rsidR="00D40213" w:rsidRPr="00E12ACE">
        <w:t>З</w:t>
      </w:r>
      <w:r w:rsidR="00460C83" w:rsidRPr="00E12ACE">
        <w:t>аявителем:</w:t>
      </w:r>
    </w:p>
    <w:p w:rsidR="00615E31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615E31" w:rsidRPr="00E12ACE">
        <w:t xml:space="preserve">1) заявление о переустройстве и (или) перепланировке по </w:t>
      </w:r>
      <w:hyperlink r:id="rId12" w:history="1">
        <w:r w:rsidR="00615E31" w:rsidRPr="00E12ACE">
          <w:t>форме</w:t>
        </w:r>
      </w:hyperlink>
      <w:r w:rsidR="00D40213" w:rsidRPr="00E12ACE">
        <w:t xml:space="preserve"> согласно п</w:t>
      </w:r>
      <w:r w:rsidR="00FC64BD" w:rsidRPr="00E12ACE">
        <w:t xml:space="preserve">риложению </w:t>
      </w:r>
      <w:r w:rsidR="00615E31" w:rsidRPr="00E12ACE">
        <w:t>1 к настоящему административному регламенту;</w:t>
      </w:r>
    </w:p>
    <w:p w:rsidR="002F63FC" w:rsidRPr="00E12ACE" w:rsidRDefault="00E12ACE" w:rsidP="00E12ACE">
      <w:pPr>
        <w:jc w:val="both"/>
      </w:pPr>
      <w:r>
        <w:tab/>
      </w:r>
      <w:r w:rsidR="002F63FC" w:rsidRPr="00E12ACE">
        <w:t xml:space="preserve">2) </w:t>
      </w:r>
      <w:r w:rsidR="00587C41" w:rsidRPr="00E12ACE">
        <w:t>документ, у</w:t>
      </w:r>
      <w:r w:rsidR="00D40213" w:rsidRPr="00E12ACE">
        <w:t>достоверяющий личность З</w:t>
      </w:r>
      <w:r w:rsidR="00587C41" w:rsidRPr="00E12ACE">
        <w:t>аявителя: документы, удостовер</w:t>
      </w:r>
      <w:r w:rsidR="00587C41" w:rsidRPr="00E12ACE">
        <w:t>я</w:t>
      </w:r>
      <w:r w:rsidR="00587C41" w:rsidRPr="00E12ACE">
        <w:t xml:space="preserve"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</w:t>
      </w:r>
      <w:r w:rsidR="00587C41" w:rsidRPr="00E12ACE">
        <w:lastRenderedPageBreak/>
        <w:t>гражданства, включая вид на жительство и удостоверение беженца (при обращении физического лица)</w:t>
      </w:r>
      <w:r w:rsidR="002F63FC" w:rsidRPr="00E12ACE">
        <w:t>;</w:t>
      </w:r>
    </w:p>
    <w:p w:rsidR="00D427FE" w:rsidRPr="00E12ACE" w:rsidRDefault="00E12ACE" w:rsidP="00E12ACE">
      <w:pPr>
        <w:jc w:val="both"/>
      </w:pPr>
      <w:bookmarkStart w:id="6" w:name="Par4"/>
      <w:bookmarkEnd w:id="6"/>
      <w:r>
        <w:tab/>
      </w:r>
      <w:r w:rsidR="00587C41" w:rsidRPr="00E12ACE">
        <w:t>3</w:t>
      </w:r>
      <w:r w:rsidR="0038355E" w:rsidRPr="00E12ACE">
        <w:t xml:space="preserve">) </w:t>
      </w:r>
      <w:r w:rsidR="00D427FE" w:rsidRPr="00E12ACE">
        <w:t xml:space="preserve">правоустанавливающие документы на переустраиваемое и (или) </w:t>
      </w:r>
      <w:proofErr w:type="spellStart"/>
      <w:r w:rsidR="00D427FE" w:rsidRPr="00E12ACE">
        <w:t>перепл</w:t>
      </w:r>
      <w:r w:rsidR="00D427FE" w:rsidRPr="00E12ACE">
        <w:t>а</w:t>
      </w:r>
      <w:r w:rsidR="00D427FE" w:rsidRPr="00E12ACE">
        <w:t>нируемое</w:t>
      </w:r>
      <w:proofErr w:type="spellEnd"/>
      <w:r w:rsidR="005406C9" w:rsidRPr="00E12ACE">
        <w:t xml:space="preserve"> </w:t>
      </w:r>
      <w:r w:rsidR="00D427FE" w:rsidRPr="00E12ACE">
        <w:t>помещение в многоквартирном доме, если право на него</w:t>
      </w:r>
      <w:r w:rsidR="005406C9" w:rsidRPr="00E12ACE">
        <w:t xml:space="preserve"> </w:t>
      </w:r>
      <w:r w:rsidR="00D427FE" w:rsidRPr="00E12ACE">
        <w:t>не зарегистр</w:t>
      </w:r>
      <w:r w:rsidR="00D427FE" w:rsidRPr="00E12ACE">
        <w:t>и</w:t>
      </w:r>
      <w:r w:rsidR="00D427FE" w:rsidRPr="00E12ACE">
        <w:t>ровано в Едином государственном реестре недвижимости;</w:t>
      </w:r>
    </w:p>
    <w:p w:rsidR="005F4A73" w:rsidRPr="00E12ACE" w:rsidRDefault="00E12ACE" w:rsidP="00E12ACE">
      <w:pPr>
        <w:jc w:val="both"/>
      </w:pPr>
      <w:r>
        <w:tab/>
      </w:r>
      <w:r w:rsidR="00587C41" w:rsidRPr="00E12ACE">
        <w:t>4</w:t>
      </w:r>
      <w:r w:rsidR="00BE4DC5" w:rsidRPr="00E12ACE">
        <w:t xml:space="preserve">) </w:t>
      </w:r>
      <w:r w:rsidR="005F4A73" w:rsidRPr="00E12ACE">
        <w:t>подготовленный и оформленный в установленном порядке проект пер</w:t>
      </w:r>
      <w:r w:rsidR="005F4A73" w:rsidRPr="00E12ACE">
        <w:t>е</w:t>
      </w:r>
      <w:r w:rsidR="005F4A73" w:rsidRPr="00E12ACE">
        <w:t>устройства и</w:t>
      </w:r>
      <w:r w:rsidR="005406C9" w:rsidRPr="00E12ACE">
        <w:t xml:space="preserve"> </w:t>
      </w:r>
      <w:r w:rsidR="005F4A73" w:rsidRPr="00E12ACE">
        <w:t xml:space="preserve">(или) перепланировки переустраиваемого и (или) </w:t>
      </w:r>
      <w:proofErr w:type="spellStart"/>
      <w:r w:rsidR="005F4A73" w:rsidRPr="00E12ACE">
        <w:t>перепланируемого</w:t>
      </w:r>
      <w:proofErr w:type="spellEnd"/>
      <w:r w:rsidR="005F4A73" w:rsidRPr="00E12ACE">
        <w:t xml:space="preserve"> помещения в</w:t>
      </w:r>
      <w:r w:rsidR="005406C9" w:rsidRPr="00E12ACE">
        <w:t xml:space="preserve"> </w:t>
      </w:r>
      <w:r w:rsidR="005F4A73" w:rsidRPr="00E12ACE">
        <w:t>многоквартирном доме;</w:t>
      </w:r>
    </w:p>
    <w:p w:rsidR="0038355E" w:rsidRPr="00E12ACE" w:rsidRDefault="00E12ACE" w:rsidP="00E12ACE">
      <w:pPr>
        <w:autoSpaceDE w:val="0"/>
        <w:autoSpaceDN w:val="0"/>
        <w:adjustRightInd w:val="0"/>
        <w:jc w:val="both"/>
      </w:pPr>
      <w:bookmarkStart w:id="7" w:name="Par6"/>
      <w:bookmarkEnd w:id="7"/>
      <w:r>
        <w:tab/>
      </w:r>
      <w:r w:rsidR="00587C41" w:rsidRPr="00E12ACE">
        <w:t>5</w:t>
      </w:r>
      <w:r w:rsidR="0038355E" w:rsidRPr="00E12ACE"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8355E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proofErr w:type="gramStart"/>
      <w:r w:rsidR="00587C41" w:rsidRPr="00E12ACE">
        <w:t>6</w:t>
      </w:r>
      <w:r w:rsidR="0038355E" w:rsidRPr="00E12ACE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="0038355E" w:rsidRPr="00E12ACE">
        <w:t>е</w:t>
      </w:r>
      <w:r w:rsidR="0038355E" w:rsidRPr="00E12ACE">
        <w:t xml:space="preserve">мое и (или) </w:t>
      </w:r>
      <w:proofErr w:type="spellStart"/>
      <w:r w:rsidR="0038355E" w:rsidRPr="00E12ACE">
        <w:t>перепланируемое</w:t>
      </w:r>
      <w:proofErr w:type="spellEnd"/>
      <w:r w:rsidR="0038355E" w:rsidRPr="00E12ACE">
        <w:t xml:space="preserve"> жилое помещение на основании договора социальн</w:t>
      </w:r>
      <w:r w:rsidR="0038355E" w:rsidRPr="00E12ACE">
        <w:t>о</w:t>
      </w:r>
      <w:r w:rsidR="0038355E" w:rsidRPr="00E12ACE">
        <w:t>го найма</w:t>
      </w:r>
      <w:r w:rsidR="00A7244E" w:rsidRPr="00E12ACE">
        <w:t xml:space="preserve"> по </w:t>
      </w:r>
      <w:hyperlink r:id="rId13" w:history="1">
        <w:r w:rsidR="00A7244E" w:rsidRPr="00E12ACE">
          <w:t>форме</w:t>
        </w:r>
      </w:hyperlink>
      <w:r w:rsidR="00A7244E" w:rsidRPr="00E12ACE">
        <w:t xml:space="preserve"> согласно </w:t>
      </w:r>
      <w:r w:rsidR="00D40213" w:rsidRPr="00E12ACE">
        <w:t>п</w:t>
      </w:r>
      <w:r w:rsidR="00A7244E" w:rsidRPr="00E12ACE">
        <w:t>риложению 4 к настоящему административному р</w:t>
      </w:r>
      <w:r w:rsidR="00A7244E" w:rsidRPr="00E12ACE">
        <w:t>е</w:t>
      </w:r>
      <w:r w:rsidR="00A7244E" w:rsidRPr="00E12ACE">
        <w:t>гламенту</w:t>
      </w:r>
      <w:r w:rsidR="00D40213" w:rsidRPr="00E12ACE">
        <w:t xml:space="preserve"> (в случае, если З</w:t>
      </w:r>
      <w:r w:rsidR="0038355E" w:rsidRPr="00E12ACE">
        <w:t xml:space="preserve">аявителем является уполномоченный </w:t>
      </w:r>
      <w:proofErr w:type="spellStart"/>
      <w:r w:rsidR="0038355E" w:rsidRPr="00E12ACE">
        <w:t>наймодателем</w:t>
      </w:r>
      <w:proofErr w:type="spellEnd"/>
      <w:r w:rsidR="0038355E" w:rsidRPr="00E12ACE">
        <w:t xml:space="preserve"> на представление предусмотренных настоящим пунктом документов наниматель п</w:t>
      </w:r>
      <w:r w:rsidR="0038355E" w:rsidRPr="00E12ACE">
        <w:t>е</w:t>
      </w:r>
      <w:r w:rsidR="0038355E" w:rsidRPr="00E12ACE">
        <w:t xml:space="preserve">реустраиваемого и (или) </w:t>
      </w:r>
      <w:proofErr w:type="spellStart"/>
      <w:r w:rsidR="0038355E" w:rsidRPr="00E12ACE">
        <w:t>перепланируемого</w:t>
      </w:r>
      <w:proofErr w:type="spellEnd"/>
      <w:r w:rsidR="0038355E" w:rsidRPr="00E12ACE">
        <w:t xml:space="preserve"> жилого помещения по договору</w:t>
      </w:r>
      <w:proofErr w:type="gramEnd"/>
      <w:r w:rsidR="0038355E" w:rsidRPr="00E12ACE">
        <w:t xml:space="preserve"> соц</w:t>
      </w:r>
      <w:r w:rsidR="0038355E" w:rsidRPr="00E12ACE">
        <w:t>и</w:t>
      </w:r>
      <w:r w:rsidR="0038355E" w:rsidRPr="00E12ACE">
        <w:t>ального найма);</w:t>
      </w:r>
    </w:p>
    <w:p w:rsidR="0038355E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587C41" w:rsidRPr="00E12ACE">
        <w:t>7</w:t>
      </w:r>
      <w:r w:rsidR="0038355E" w:rsidRPr="00E12ACE">
        <w:t xml:space="preserve">) </w:t>
      </w:r>
      <w:r w:rsidR="00D40213" w:rsidRPr="00E12ACE">
        <w:t>д</w:t>
      </w:r>
      <w:r w:rsidR="00587C41" w:rsidRPr="00E12ACE">
        <w:t>окумент, подтверждающий полномочия представителя Заявителя де</w:t>
      </w:r>
      <w:r w:rsidR="00587C41" w:rsidRPr="00E12ACE">
        <w:t>й</w:t>
      </w:r>
      <w:r w:rsidR="00587C41" w:rsidRPr="00E12ACE">
        <w:t>ствовать от имени Заявителя (в случае обращения за предоставлением услуги пре</w:t>
      </w:r>
      <w:r w:rsidR="00587C41" w:rsidRPr="00E12ACE">
        <w:t>д</w:t>
      </w:r>
      <w:r w:rsidR="00587C41" w:rsidRPr="00E12ACE">
        <w:t>ставителя Заявителя). При обращении посредством ЕПГУ указанный документ, в</w:t>
      </w:r>
      <w:r w:rsidR="00587C41" w:rsidRPr="00E12ACE">
        <w:t>ы</w:t>
      </w:r>
      <w:r w:rsidR="00587C41" w:rsidRPr="00E12ACE">
        <w:t xml:space="preserve">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="00D40213" w:rsidRPr="00E12ACE">
        <w:t>–</w:t>
      </w:r>
      <w:r w:rsidR="00587C41" w:rsidRPr="00E12ACE">
        <w:t xml:space="preserve"> усиленной квалифицированной электронной подписью нот</w:t>
      </w:r>
      <w:r w:rsidR="00587C41" w:rsidRPr="00E12ACE">
        <w:t>а</w:t>
      </w:r>
      <w:r w:rsidR="00587C41" w:rsidRPr="00E12ACE">
        <w:t>риуса с приложением файла открепленной усиленной квалифицированной эле</w:t>
      </w:r>
      <w:r w:rsidR="00587C41" w:rsidRPr="00E12ACE">
        <w:t>к</w:t>
      </w:r>
      <w:r w:rsidR="00587C41" w:rsidRPr="00E12ACE">
        <w:t>тронной подписи в формате sig3.</w:t>
      </w:r>
    </w:p>
    <w:p w:rsidR="00F97BAE" w:rsidRPr="00E12ACE" w:rsidRDefault="00E12ACE" w:rsidP="00E12ACE">
      <w:pPr>
        <w:autoSpaceDE w:val="0"/>
        <w:autoSpaceDN w:val="0"/>
        <w:adjustRightInd w:val="0"/>
        <w:jc w:val="both"/>
      </w:pPr>
      <w:bookmarkStart w:id="8" w:name="Par3"/>
      <w:bookmarkStart w:id="9" w:name="Par8"/>
      <w:bookmarkStart w:id="10" w:name="Par9"/>
      <w:bookmarkEnd w:id="8"/>
      <w:bookmarkEnd w:id="9"/>
      <w:bookmarkEnd w:id="10"/>
      <w:r>
        <w:tab/>
      </w:r>
      <w:r w:rsidR="00F97BAE" w:rsidRPr="00E12ACE">
        <w:t>2.7. Исчерпывающий перечень документов (сведений), необходимых</w:t>
      </w:r>
      <w:r w:rsidR="005406C9" w:rsidRPr="00E12ACE">
        <w:t xml:space="preserve"> </w:t>
      </w:r>
      <w:r w:rsidR="00F97BAE" w:rsidRPr="00E12ACE">
        <w:t>в соо</w:t>
      </w:r>
      <w:r w:rsidR="00F97BAE" w:rsidRPr="00E12ACE">
        <w:t>т</w:t>
      </w:r>
      <w:r w:rsidR="00F97BAE" w:rsidRPr="00E12ACE"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F97BAE" w:rsidRPr="00E12ACE">
        <w:t>р</w:t>
      </w:r>
      <w:r w:rsidR="00F97BAE" w:rsidRPr="00E12ACE">
        <w:t>ственных органов, органов местного самоуправления и подведомственных им орг</w:t>
      </w:r>
      <w:r w:rsidR="00F97BAE" w:rsidRPr="00E12ACE">
        <w:t>а</w:t>
      </w:r>
      <w:r w:rsidR="00F97BAE" w:rsidRPr="00E12ACE">
        <w:t>низаций (за исключением организаций, оказывающих услуги, необходимые и об</w:t>
      </w:r>
      <w:r w:rsidR="00F97BAE" w:rsidRPr="00E12ACE">
        <w:t>я</w:t>
      </w:r>
      <w:r w:rsidR="00F97BAE" w:rsidRPr="00E12ACE">
        <w:t>зательные для предоставления муниципальной услуги) и подлежащих представл</w:t>
      </w:r>
      <w:r w:rsidR="00F97BAE" w:rsidRPr="00E12ACE">
        <w:t>е</w:t>
      </w:r>
      <w:r w:rsidR="00F97BAE" w:rsidRPr="00E12ACE">
        <w:t>нию в рамках межведомственного</w:t>
      </w:r>
      <w:r w:rsidR="00D40213" w:rsidRPr="00E12ACE">
        <w:t xml:space="preserve"> информационного</w:t>
      </w:r>
      <w:r w:rsidR="005406C9" w:rsidRPr="00E12ACE">
        <w:t xml:space="preserve"> </w:t>
      </w:r>
      <w:r w:rsidR="00D40213" w:rsidRPr="00E12ACE">
        <w:t>взаимодействия.</w:t>
      </w:r>
    </w:p>
    <w:p w:rsidR="00615E31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615E31" w:rsidRPr="00E12ACE">
        <w:t xml:space="preserve">Администрация в рамках </w:t>
      </w:r>
      <w:r w:rsidR="00615E31" w:rsidRPr="00E12ACE">
        <w:rPr>
          <w:bCs/>
        </w:rPr>
        <w:t>межведомственного информационного взаимоде</w:t>
      </w:r>
      <w:r w:rsidR="00615E31" w:rsidRPr="00E12ACE">
        <w:rPr>
          <w:bCs/>
        </w:rPr>
        <w:t>й</w:t>
      </w:r>
      <w:r w:rsidR="00615E31" w:rsidRPr="00E12ACE">
        <w:rPr>
          <w:bCs/>
        </w:rPr>
        <w:t xml:space="preserve">ствия </w:t>
      </w:r>
      <w:r w:rsidR="00615E31" w:rsidRPr="00E12ACE">
        <w:t>для предоставления муниципальной услуги запрашивает следующие док</w:t>
      </w:r>
      <w:r w:rsidR="00615E31" w:rsidRPr="00E12ACE">
        <w:t>у</w:t>
      </w:r>
      <w:r w:rsidR="00615E31" w:rsidRPr="00E12ACE">
        <w:t>менты:</w:t>
      </w:r>
    </w:p>
    <w:p w:rsidR="00615E31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615E31" w:rsidRPr="00E12ACE">
        <w:t xml:space="preserve">1) </w:t>
      </w:r>
      <w:r w:rsidR="00D427FE" w:rsidRPr="00E12ACE">
        <w:t xml:space="preserve">правоустанавливающие документы на переустраиваемое и (или) </w:t>
      </w:r>
      <w:proofErr w:type="spellStart"/>
      <w:r w:rsidR="00D427FE" w:rsidRPr="00E12ACE">
        <w:t>перепл</w:t>
      </w:r>
      <w:r w:rsidR="00D427FE" w:rsidRPr="00E12ACE">
        <w:t>а</w:t>
      </w:r>
      <w:r w:rsidR="00D427FE" w:rsidRPr="00E12ACE">
        <w:t>нируемое</w:t>
      </w:r>
      <w:proofErr w:type="spellEnd"/>
      <w:r w:rsidR="00D427FE" w:rsidRPr="00E12ACE">
        <w:t xml:space="preserve"> помещение в многоквартирном доме</w:t>
      </w:r>
      <w:r w:rsidR="00615E31" w:rsidRPr="00E12ACE">
        <w:t>;</w:t>
      </w:r>
    </w:p>
    <w:p w:rsidR="00615E31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615E31" w:rsidRPr="00E12ACE">
        <w:t xml:space="preserve">2) технический паспорт переустраиваемого и (или) </w:t>
      </w:r>
      <w:proofErr w:type="spellStart"/>
      <w:r w:rsidR="00615E31" w:rsidRPr="00E12ACE">
        <w:t>перепланируемого</w:t>
      </w:r>
      <w:proofErr w:type="spellEnd"/>
      <w:r w:rsidR="00615E31" w:rsidRPr="00E12ACE">
        <w:t xml:space="preserve"> </w:t>
      </w:r>
      <w:r w:rsidR="0099126B" w:rsidRPr="00E12ACE">
        <w:t>пом</w:t>
      </w:r>
      <w:r w:rsidR="0099126B" w:rsidRPr="00E12ACE">
        <w:t>е</w:t>
      </w:r>
      <w:r w:rsidR="0099126B" w:rsidRPr="00E12ACE">
        <w:t>щения в многоквартирном доме</w:t>
      </w:r>
      <w:r w:rsidR="00615E31" w:rsidRPr="00E12ACE">
        <w:t>;</w:t>
      </w:r>
    </w:p>
    <w:p w:rsidR="00615E31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615E31" w:rsidRPr="00E12ACE">
        <w:t>3) заключение органа по охране памятников архитектуры, истории и культ</w:t>
      </w:r>
      <w:r w:rsidR="00615E31" w:rsidRPr="00E12ACE">
        <w:t>у</w:t>
      </w:r>
      <w:r w:rsidR="00615E31" w:rsidRPr="00E12ACE">
        <w:t xml:space="preserve">ры о допустимости проведения переустройства и (или) перепланировки </w:t>
      </w:r>
      <w:r w:rsidR="0099126B" w:rsidRPr="00E12ACE">
        <w:t>помещения в</w:t>
      </w:r>
      <w:r w:rsidR="005406C9" w:rsidRPr="00E12ACE">
        <w:t xml:space="preserve"> </w:t>
      </w:r>
      <w:r w:rsidR="0099126B" w:rsidRPr="00E12ACE">
        <w:t>многоквартирном доме</w:t>
      </w:r>
      <w:r w:rsidR="00615E31" w:rsidRPr="00E12ACE">
        <w:t>, если такое помещение или дом, в котором оно находится, является памятником архитектуры, истории или культуры.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</w:r>
      <w:r w:rsidR="00001E7B" w:rsidRPr="00E12ACE">
        <w:rPr>
          <w:rFonts w:eastAsia="Calibri"/>
          <w:lang w:eastAsia="en-US"/>
        </w:rPr>
        <w:t>2.7.1.</w:t>
      </w:r>
      <w:r w:rsidR="00001E7B" w:rsidRPr="00E12ACE">
        <w:t xml:space="preserve"> Заявитель вправе представить документы (сведения), указанные в </w:t>
      </w:r>
      <w:hyperlink r:id="rId14" w:history="1">
        <w:r w:rsidR="00001E7B" w:rsidRPr="00E12ACE">
          <w:t>пун</w:t>
        </w:r>
        <w:r w:rsidR="00001E7B" w:rsidRPr="00E12ACE">
          <w:t>к</w:t>
        </w:r>
        <w:r w:rsidR="00001E7B" w:rsidRPr="00E12ACE">
          <w:t>те 2.7</w:t>
        </w:r>
      </w:hyperlink>
      <w:r w:rsidR="00001E7B" w:rsidRPr="00E12ACE">
        <w:t xml:space="preserve"> административного регламента, по собственной инициативе. </w:t>
      </w:r>
      <w:r w:rsidR="00D40213" w:rsidRPr="00E12ACE">
        <w:t>Непредставл</w:t>
      </w:r>
      <w:r w:rsidR="00D40213" w:rsidRPr="00E12ACE">
        <w:t>е</w:t>
      </w:r>
      <w:r w:rsidR="00D40213" w:rsidRPr="00E12ACE">
        <w:t>ние З</w:t>
      </w:r>
      <w:r w:rsidR="00001E7B" w:rsidRPr="00E12ACE">
        <w:t>аявителем указанн</w:t>
      </w:r>
      <w:r w:rsidR="00D40213" w:rsidRPr="00E12ACE">
        <w:t>ых</w:t>
      </w:r>
      <w:r w:rsidR="00001E7B" w:rsidRPr="00E12ACE">
        <w:t xml:space="preserve"> документ</w:t>
      </w:r>
      <w:r w:rsidR="00D40213" w:rsidRPr="00E12ACE">
        <w:t>ов</w:t>
      </w:r>
      <w:r w:rsidR="00001E7B" w:rsidRPr="00E12ACE">
        <w:t xml:space="preserve"> не является основанием для отказа в пред</w:t>
      </w:r>
      <w:r w:rsidR="00001E7B" w:rsidRPr="00E12ACE">
        <w:t>о</w:t>
      </w:r>
      <w:r w:rsidR="00001E7B" w:rsidRPr="00E12ACE">
        <w:lastRenderedPageBreak/>
        <w:t>ставлении муниципальной услуги.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001E7B" w:rsidRPr="00E12ACE">
        <w:t>2.7.2. При предоставлении муниципальной услуги запрещается требовать от Заявителя: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40213" w:rsidRPr="00E12ACE">
        <w:t xml:space="preserve">- </w:t>
      </w:r>
      <w:r w:rsidR="00001E7B" w:rsidRPr="00E12ACE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01E7B" w:rsidRPr="00E12ACE">
        <w:t>а</w:t>
      </w:r>
      <w:r w:rsidR="00001E7B" w:rsidRPr="00E12ACE">
        <w:t>вовыми актами, регулирующими отношения, возникающие в связи</w:t>
      </w:r>
      <w:r w:rsidR="005406C9" w:rsidRPr="00E12ACE">
        <w:t xml:space="preserve"> </w:t>
      </w:r>
      <w:r w:rsidR="00001E7B" w:rsidRPr="00E12ACE">
        <w:t>с предоставл</w:t>
      </w:r>
      <w:r w:rsidR="00001E7B" w:rsidRPr="00E12ACE">
        <w:t>е</w:t>
      </w:r>
      <w:r w:rsidR="00001E7B" w:rsidRPr="00E12ACE">
        <w:t>нием муниципальной услуги;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D40213" w:rsidRPr="00E12ACE">
        <w:t xml:space="preserve">- </w:t>
      </w:r>
      <w:r w:rsidR="00001E7B" w:rsidRPr="00E12ACE">
        <w:t>представления документов и информации, которые в соответствии</w:t>
      </w:r>
      <w:r w:rsidR="005406C9" w:rsidRPr="00E12ACE">
        <w:t xml:space="preserve"> </w:t>
      </w:r>
      <w:r w:rsidR="00001E7B" w:rsidRPr="00E12ACE">
        <w:t>с норм</w:t>
      </w:r>
      <w:r w:rsidR="00001E7B" w:rsidRPr="00E12ACE">
        <w:t>а</w:t>
      </w:r>
      <w:r w:rsidR="00001E7B" w:rsidRPr="00E12ACE">
        <w:t>тивными правовыми актами Российской Федерации, нормативными правовыми а</w:t>
      </w:r>
      <w:r w:rsidR="00001E7B" w:rsidRPr="00E12ACE">
        <w:t>к</w:t>
      </w:r>
      <w:r w:rsidR="00001E7B" w:rsidRPr="00E12ACE">
        <w:t>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E40D24" w:rsidRPr="00E12ACE">
        <w:t xml:space="preserve"> </w:t>
      </w:r>
      <w:r w:rsidR="00001E7B" w:rsidRPr="00E12ACE">
        <w:t>(или) подв</w:t>
      </w:r>
      <w:r w:rsidR="00001E7B" w:rsidRPr="00E12ACE">
        <w:t>е</w:t>
      </w:r>
      <w:r w:rsidR="00001E7B" w:rsidRPr="00E12ACE">
        <w:t>домственных государственным органам и органам местного самоуправления орг</w:t>
      </w:r>
      <w:r w:rsidR="00001E7B" w:rsidRPr="00E12ACE">
        <w:t>а</w:t>
      </w:r>
      <w:r w:rsidR="00001E7B" w:rsidRPr="00E12ACE">
        <w:t xml:space="preserve">низаций, участвующих в предоставлении муниципальных услуг, за исключением документов, указанных в </w:t>
      </w:r>
      <w:hyperlink r:id="rId15" w:history="1">
        <w:r w:rsidR="00001E7B" w:rsidRPr="00E12ACE">
          <w:t>части 6 статьи 7</w:t>
        </w:r>
        <w:proofErr w:type="gramEnd"/>
      </w:hyperlink>
      <w:r w:rsidR="00001E7B" w:rsidRPr="00E12ACE">
        <w:t xml:space="preserve"> Федерального закона от 27.07.2010</w:t>
      </w:r>
      <w:r>
        <w:t xml:space="preserve">        </w:t>
      </w:r>
      <w:r w:rsidR="00001E7B" w:rsidRPr="00E12ACE">
        <w:t xml:space="preserve"> № 210-ФЗ </w:t>
      </w:r>
      <w:r w:rsidR="00D40213" w:rsidRPr="00E12ACE">
        <w:t>«</w:t>
      </w:r>
      <w:r w:rsidR="00001E7B" w:rsidRPr="00E12ACE">
        <w:t>Об организации предоставления госуда</w:t>
      </w:r>
      <w:r w:rsidR="00D40213" w:rsidRPr="00E12ACE">
        <w:t>рственных и муниципальных услуг»</w:t>
      </w:r>
      <w:r w:rsidR="00001E7B" w:rsidRPr="00E12ACE">
        <w:t xml:space="preserve"> (далее – Федеральный закон № 210);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40213" w:rsidRPr="00E12ACE">
        <w:t xml:space="preserve">- </w:t>
      </w:r>
      <w:r w:rsidR="00001E7B" w:rsidRPr="00E12ACE">
        <w:t>осуществления действий, в том числе согласований, необходимых для п</w:t>
      </w:r>
      <w:r w:rsidR="00001E7B" w:rsidRPr="00E12ACE">
        <w:t>о</w:t>
      </w:r>
      <w:r w:rsidR="00001E7B" w:rsidRPr="00E12ACE">
        <w:t>лучения муниципальных услуг и связанных с обращением в иные государственные органы, органы</w:t>
      </w:r>
      <w:r w:rsidR="005406C9" w:rsidRPr="00E12ACE">
        <w:t xml:space="preserve"> </w:t>
      </w:r>
      <w:r w:rsidR="00001E7B" w:rsidRPr="00E12ACE">
        <w:t>местного самоуправления, организации,</w:t>
      </w:r>
      <w:r w:rsidR="005406C9" w:rsidRPr="00E12ACE">
        <w:t xml:space="preserve"> </w:t>
      </w:r>
      <w:r w:rsidR="00001E7B" w:rsidRPr="00E12ACE">
        <w:t>за исключением получения услуг и получения документов и информации, представляемых в результате пред</w:t>
      </w:r>
      <w:r w:rsidR="00001E7B" w:rsidRPr="00E12ACE">
        <w:t>о</w:t>
      </w:r>
      <w:r w:rsidR="00001E7B" w:rsidRPr="00E12ACE">
        <w:t xml:space="preserve">ставления таких услуг, включенных в перечни, указанные в </w:t>
      </w:r>
      <w:hyperlink r:id="rId16" w:history="1">
        <w:r w:rsidR="00001E7B" w:rsidRPr="00E12ACE">
          <w:t>части 1 статьи 9</w:t>
        </w:r>
      </w:hyperlink>
      <w:r w:rsidR="00001E7B" w:rsidRPr="00E12ACE">
        <w:t xml:space="preserve"> Фед</w:t>
      </w:r>
      <w:r w:rsidR="00001E7B" w:rsidRPr="00E12ACE">
        <w:t>е</w:t>
      </w:r>
      <w:r w:rsidR="00001E7B" w:rsidRPr="00E12ACE">
        <w:t>рального закона № 210-ФЗ;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40213" w:rsidRPr="00E12ACE">
        <w:t xml:space="preserve">- </w:t>
      </w:r>
      <w:r w:rsidR="00001E7B" w:rsidRPr="00E12ACE">
        <w:t>представления документов и информации, отсутствие и</w:t>
      </w:r>
      <w:r w:rsidR="002111C0" w:rsidRPr="00E12ACE">
        <w:t xml:space="preserve"> </w:t>
      </w:r>
      <w:r w:rsidR="00001E7B" w:rsidRPr="00E12ACE">
        <w:t>(или) недостове</w:t>
      </w:r>
      <w:r w:rsidR="00001E7B" w:rsidRPr="00E12ACE">
        <w:t>р</w:t>
      </w:r>
      <w:r w:rsidR="00001E7B" w:rsidRPr="00E12ACE">
        <w:t>ность которых не указывались при первоначальном отказе в приеме документов, необходимых для</w:t>
      </w:r>
      <w:r w:rsidR="005406C9" w:rsidRPr="00E12ACE">
        <w:t xml:space="preserve"> </w:t>
      </w:r>
      <w:r w:rsidR="00001E7B" w:rsidRPr="00E12ACE"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="00001E7B" w:rsidRPr="00E12ACE">
          <w:t>пунктом 4 ч</w:t>
        </w:r>
        <w:r w:rsidR="00001E7B" w:rsidRPr="00E12ACE">
          <w:t>а</w:t>
        </w:r>
        <w:r w:rsidR="00001E7B" w:rsidRPr="00E12ACE">
          <w:t>сти 1 статьи 7</w:t>
        </w:r>
      </w:hyperlink>
      <w:r w:rsidR="00001E7B" w:rsidRPr="00E12ACE">
        <w:t xml:space="preserve"> Федерального закона № 210-ФЗ;</w:t>
      </w:r>
    </w:p>
    <w:p w:rsidR="00001E7B" w:rsidRPr="00E12ACE" w:rsidRDefault="00E12ACE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40213" w:rsidRPr="00E12ACE">
        <w:t xml:space="preserve">- </w:t>
      </w:r>
      <w:r w:rsidR="00001E7B" w:rsidRPr="00E12ACE">
        <w:t>представления на бумажном носителе документов и информации, электро</w:t>
      </w:r>
      <w:r w:rsidR="00001E7B" w:rsidRPr="00E12ACE">
        <w:t>н</w:t>
      </w:r>
      <w:r w:rsidR="00001E7B" w:rsidRPr="00E12ACE">
        <w:t xml:space="preserve">ные образы которых ранее были заверены в соответствии с </w:t>
      </w:r>
      <w:hyperlink r:id="rId18" w:history="1">
        <w:r w:rsidR="00001E7B" w:rsidRPr="00E12ACE">
          <w:t>пунктом 7.2 части 1 ст</w:t>
        </w:r>
        <w:r w:rsidR="00001E7B" w:rsidRPr="00E12ACE">
          <w:t>а</w:t>
        </w:r>
        <w:r w:rsidR="00001E7B" w:rsidRPr="00E12ACE">
          <w:t>тьи 16</w:t>
        </w:r>
      </w:hyperlink>
      <w:r w:rsidR="00001E7B" w:rsidRPr="00E12ACE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001E7B" w:rsidRPr="00E12ACE">
        <w:t>ь</w:t>
      </w:r>
      <w:r w:rsidR="00001E7B" w:rsidRPr="00E12ACE">
        <w:t>ными законами.</w:t>
      </w:r>
    </w:p>
    <w:p w:rsidR="00232477" w:rsidRPr="00E12ACE" w:rsidRDefault="00E12ACE" w:rsidP="00E12AC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ab/>
      </w:r>
      <w:r w:rsidR="00001E7B" w:rsidRPr="00E12ACE">
        <w:t xml:space="preserve">2.7.3. </w:t>
      </w:r>
      <w:r w:rsidR="00232477" w:rsidRPr="00E12ACE">
        <w:rPr>
          <w:color w:val="000000" w:themeColor="text1"/>
        </w:rPr>
        <w:t>При наступлении событий, являющихся основанием для предоставл</w:t>
      </w:r>
      <w:r w:rsidR="00232477" w:rsidRPr="00E12ACE">
        <w:rPr>
          <w:color w:val="000000" w:themeColor="text1"/>
        </w:rPr>
        <w:t>е</w:t>
      </w:r>
      <w:r w:rsidR="00232477" w:rsidRPr="00E12ACE">
        <w:rPr>
          <w:color w:val="000000" w:themeColor="text1"/>
        </w:rPr>
        <w:t>ния муниципальной услуги, администрация, предоставляющая муниципальную услугу, вправе:</w:t>
      </w:r>
    </w:p>
    <w:p w:rsidR="00232477" w:rsidRPr="00E12ACE" w:rsidRDefault="00E12ACE" w:rsidP="00E12AC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32477" w:rsidRPr="00E12ACE">
        <w:rPr>
          <w:color w:val="000000" w:themeColor="text1"/>
        </w:rPr>
        <w:t>1) проводить мероприятия, направленные на подготовку результатов пред</w:t>
      </w:r>
      <w:r w:rsidR="00232477" w:rsidRPr="00E12ACE">
        <w:rPr>
          <w:color w:val="000000" w:themeColor="text1"/>
        </w:rPr>
        <w:t>о</w:t>
      </w:r>
      <w:r w:rsidR="00232477" w:rsidRPr="00E12ACE">
        <w:rPr>
          <w:color w:val="000000" w:themeColor="text1"/>
        </w:rPr>
        <w:t>ставления муниципальн</w:t>
      </w:r>
      <w:r w:rsidR="00D40213" w:rsidRPr="00E12ACE">
        <w:rPr>
          <w:color w:val="000000" w:themeColor="text1"/>
        </w:rPr>
        <w:t>ых</w:t>
      </w:r>
      <w:r w:rsidR="00232477" w:rsidRPr="00E12ACE">
        <w:rPr>
          <w:color w:val="000000" w:themeColor="text1"/>
        </w:rPr>
        <w:t xml:space="preserve"> услуг, в том числе направлять межведомственные з</w:t>
      </w:r>
      <w:r w:rsidR="00232477" w:rsidRPr="00E12ACE">
        <w:rPr>
          <w:color w:val="000000" w:themeColor="text1"/>
        </w:rPr>
        <w:t>а</w:t>
      </w:r>
      <w:r w:rsidR="00232477" w:rsidRPr="00E12ACE">
        <w:rPr>
          <w:color w:val="000000" w:themeColor="text1"/>
        </w:rPr>
        <w:t>просы, получать на них</w:t>
      </w:r>
      <w:r w:rsidR="00D40213" w:rsidRPr="00E12ACE">
        <w:rPr>
          <w:color w:val="000000" w:themeColor="text1"/>
        </w:rPr>
        <w:t xml:space="preserve"> ответы, после чего уведомлять З</w:t>
      </w:r>
      <w:r w:rsidR="00232477" w:rsidRPr="00E12ACE">
        <w:rPr>
          <w:color w:val="000000" w:themeColor="text1"/>
        </w:rPr>
        <w:t xml:space="preserve">аявителя о возможности подать </w:t>
      </w:r>
      <w:proofErr w:type="gramStart"/>
      <w:r w:rsidR="00232477" w:rsidRPr="00E12ACE">
        <w:rPr>
          <w:color w:val="000000" w:themeColor="text1"/>
        </w:rPr>
        <w:t>запрос</w:t>
      </w:r>
      <w:proofErr w:type="gramEnd"/>
      <w:r w:rsidR="00232477" w:rsidRPr="00E12ACE">
        <w:rPr>
          <w:color w:val="000000" w:themeColor="text1"/>
        </w:rPr>
        <w:t xml:space="preserve"> о предоставлении соответствующей услуги для немедленного пол</w:t>
      </w:r>
      <w:r w:rsidR="00232477" w:rsidRPr="00E12ACE">
        <w:rPr>
          <w:color w:val="000000" w:themeColor="text1"/>
        </w:rPr>
        <w:t>у</w:t>
      </w:r>
      <w:r w:rsidR="00232477" w:rsidRPr="00E12ACE">
        <w:rPr>
          <w:color w:val="000000" w:themeColor="text1"/>
        </w:rPr>
        <w:t>чения результата предоставления такой услуги;</w:t>
      </w:r>
    </w:p>
    <w:p w:rsidR="00001E7B" w:rsidRDefault="00E12ACE" w:rsidP="00E12ACE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ab/>
      </w:r>
      <w:proofErr w:type="gramStart"/>
      <w:r w:rsidR="00D40213" w:rsidRPr="00E12ACE">
        <w:rPr>
          <w:color w:val="000000" w:themeColor="text1"/>
        </w:rPr>
        <w:t>2) при условии наличия запроса З</w:t>
      </w:r>
      <w:r w:rsidR="00232477" w:rsidRPr="00E12ACE">
        <w:rPr>
          <w:color w:val="000000" w:themeColor="text1"/>
        </w:rPr>
        <w:t>аявителя о предоставлении муниципальной</w:t>
      </w:r>
      <w:r w:rsidR="00D40213" w:rsidRPr="00E12ACE">
        <w:rPr>
          <w:color w:val="000000" w:themeColor="text1"/>
        </w:rPr>
        <w:t xml:space="preserve"> услуги, в отношении которой у З</w:t>
      </w:r>
      <w:r w:rsidR="00232477" w:rsidRPr="00E12ACE">
        <w:rPr>
          <w:color w:val="000000" w:themeColor="text1"/>
        </w:rPr>
        <w:t>аявителя могут появиться основания для ее пред</w:t>
      </w:r>
      <w:r w:rsidR="00232477" w:rsidRPr="00E12ACE">
        <w:rPr>
          <w:color w:val="000000" w:themeColor="text1"/>
        </w:rPr>
        <w:t>о</w:t>
      </w:r>
      <w:r w:rsidR="00232477" w:rsidRPr="00E12ACE">
        <w:rPr>
          <w:color w:val="000000" w:themeColor="text1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232477" w:rsidRPr="00E12ACE">
        <w:rPr>
          <w:color w:val="000000" w:themeColor="text1"/>
        </w:rPr>
        <w:t>ж</w:t>
      </w:r>
      <w:r w:rsidR="00232477" w:rsidRPr="00E12ACE">
        <w:rPr>
          <w:color w:val="000000" w:themeColor="text1"/>
        </w:rPr>
        <w:t>ведомственные запросы, получать на них ответы, формировать результат пред</w:t>
      </w:r>
      <w:r w:rsidR="00232477" w:rsidRPr="00E12ACE">
        <w:rPr>
          <w:color w:val="000000" w:themeColor="text1"/>
        </w:rPr>
        <w:t>о</w:t>
      </w:r>
      <w:r w:rsidR="00232477" w:rsidRPr="00E12ACE">
        <w:rPr>
          <w:color w:val="000000" w:themeColor="text1"/>
        </w:rPr>
        <w:t>ставления соответствующей усл</w:t>
      </w:r>
      <w:r w:rsidR="00D40213" w:rsidRPr="00E12ACE">
        <w:rPr>
          <w:color w:val="000000" w:themeColor="text1"/>
        </w:rPr>
        <w:t>уги, а также</w:t>
      </w:r>
      <w:r w:rsidR="005406C9" w:rsidRPr="00E12ACE">
        <w:rPr>
          <w:color w:val="000000" w:themeColor="text1"/>
        </w:rPr>
        <w:t xml:space="preserve"> </w:t>
      </w:r>
      <w:r w:rsidR="00D40213" w:rsidRPr="00E12ACE">
        <w:rPr>
          <w:color w:val="000000" w:themeColor="text1"/>
        </w:rPr>
        <w:t>предоставлять его З</w:t>
      </w:r>
      <w:r w:rsidR="00232477" w:rsidRPr="00E12ACE">
        <w:rPr>
          <w:color w:val="000000" w:themeColor="text1"/>
        </w:rPr>
        <w:t>аявителю с испол</w:t>
      </w:r>
      <w:r w:rsidR="00232477" w:rsidRPr="00E12ACE">
        <w:rPr>
          <w:color w:val="000000" w:themeColor="text1"/>
        </w:rPr>
        <w:t>ь</w:t>
      </w:r>
      <w:r w:rsidR="00232477" w:rsidRPr="00E12ACE">
        <w:rPr>
          <w:color w:val="000000" w:themeColor="text1"/>
        </w:rPr>
        <w:t>зов</w:t>
      </w:r>
      <w:r w:rsidR="00D40213" w:rsidRPr="00E12ACE">
        <w:rPr>
          <w:color w:val="000000" w:themeColor="text1"/>
        </w:rPr>
        <w:t>анием ЕПГУ/ПГУ ЛО и уведомлять</w:t>
      </w:r>
      <w:proofErr w:type="gramEnd"/>
      <w:r w:rsidR="00D40213" w:rsidRPr="00E12ACE">
        <w:rPr>
          <w:color w:val="000000" w:themeColor="text1"/>
        </w:rPr>
        <w:t xml:space="preserve"> З</w:t>
      </w:r>
      <w:r w:rsidR="00232477" w:rsidRPr="00E12ACE">
        <w:rPr>
          <w:color w:val="000000" w:themeColor="text1"/>
        </w:rPr>
        <w:t>аявителя о проведенных мероприятиях</w:t>
      </w:r>
      <w:r w:rsidR="00001E7B" w:rsidRPr="00E12ACE">
        <w:t>.</w:t>
      </w:r>
    </w:p>
    <w:p w:rsidR="00E12ACE" w:rsidRPr="00E12ACE" w:rsidRDefault="00E12ACE" w:rsidP="00E12AC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2B0D04" w:rsidRPr="00E12ACE" w:rsidRDefault="00E12ACE" w:rsidP="00E12ACE">
      <w:pPr>
        <w:widowControl w:val="0"/>
        <w:jc w:val="both"/>
      </w:pPr>
      <w:r>
        <w:lastRenderedPageBreak/>
        <w:tab/>
      </w:r>
      <w:r w:rsidR="002B0D04" w:rsidRPr="00E12ACE">
        <w:t>2.8. Исчерпывающий перечень оснований для приостановления предоставл</w:t>
      </w:r>
      <w:r w:rsidR="002B0D04" w:rsidRPr="00E12ACE">
        <w:t>е</w:t>
      </w:r>
      <w:r w:rsidR="002B0D04" w:rsidRPr="00E12ACE">
        <w:t>ния муниципальной услуги</w:t>
      </w:r>
      <w:r w:rsidR="0095205F" w:rsidRPr="00E12ACE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2B0D04" w:rsidRPr="00E12ACE">
        <w:t>.</w:t>
      </w:r>
    </w:p>
    <w:p w:rsidR="002B0D04" w:rsidRPr="00E12ACE" w:rsidRDefault="00E12ACE" w:rsidP="00E12ACE">
      <w:pPr>
        <w:widowControl w:val="0"/>
        <w:jc w:val="both"/>
      </w:pPr>
      <w:r>
        <w:tab/>
      </w:r>
      <w:r w:rsidR="002B0D04" w:rsidRPr="00E12ACE">
        <w:t>Основания для приостановления предоставления муниципальной услуги не</w:t>
      </w:r>
      <w:r w:rsidR="005406C9" w:rsidRPr="00E12ACE">
        <w:t xml:space="preserve"> </w:t>
      </w:r>
      <w:r w:rsidR="002B0D04" w:rsidRPr="00E12ACE">
        <w:t>предусмотрены.</w:t>
      </w:r>
    </w:p>
    <w:p w:rsidR="00722F27" w:rsidRPr="00E12ACE" w:rsidRDefault="00E12ACE" w:rsidP="00E12ACE">
      <w:pPr>
        <w:jc w:val="both"/>
      </w:pPr>
      <w:r>
        <w:tab/>
      </w:r>
      <w:r w:rsidR="00722F27" w:rsidRPr="00E12ACE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41282" w:rsidRPr="00E12ACE" w:rsidRDefault="00E12ACE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282" w:rsidRPr="00E12AC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</w:t>
      </w:r>
      <w:r w:rsidR="00E41282" w:rsidRPr="00E12ACE">
        <w:rPr>
          <w:rFonts w:ascii="Times New Roman" w:hAnsi="Times New Roman" w:cs="Times New Roman"/>
          <w:sz w:val="24"/>
          <w:szCs w:val="24"/>
        </w:rPr>
        <w:t>е</w:t>
      </w:r>
      <w:r w:rsidR="00E41282" w:rsidRPr="00E12ACE">
        <w:rPr>
          <w:rFonts w:ascii="Times New Roman" w:hAnsi="Times New Roman" w:cs="Times New Roman"/>
          <w:sz w:val="24"/>
          <w:szCs w:val="24"/>
        </w:rPr>
        <w:t>ния муниципальной услуги, отсутствуют.</w:t>
      </w:r>
    </w:p>
    <w:p w:rsidR="00460C83" w:rsidRPr="00E12ACE" w:rsidRDefault="00E12ACE" w:rsidP="00E12ACE">
      <w:pPr>
        <w:jc w:val="both"/>
      </w:pPr>
      <w:r>
        <w:tab/>
      </w:r>
      <w:r w:rsidR="007B1C12" w:rsidRPr="00E12ACE">
        <w:t>2.10</w:t>
      </w:r>
      <w:r w:rsidR="00460C83" w:rsidRPr="00E12ACE">
        <w:t>. Исчерпывающий перечень оснований для отказа в предоставлении м</w:t>
      </w:r>
      <w:r w:rsidR="00460C83" w:rsidRPr="00E12ACE">
        <w:t>у</w:t>
      </w:r>
      <w:r w:rsidR="00460C83" w:rsidRPr="00E12ACE">
        <w:t>ниципальной услуги.</w:t>
      </w:r>
    </w:p>
    <w:p w:rsidR="00460C83" w:rsidRPr="00E12ACE" w:rsidRDefault="00E12ACE" w:rsidP="00E12ACE">
      <w:pPr>
        <w:jc w:val="both"/>
      </w:pPr>
      <w:r>
        <w:tab/>
      </w:r>
      <w:r w:rsidR="00460C83" w:rsidRPr="00E12ACE">
        <w:t xml:space="preserve">Основаниями для отказа в </w:t>
      </w:r>
      <w:r w:rsidR="00C9416B" w:rsidRPr="00E12ACE">
        <w:t>предоставлении муниципальной услуги являются:</w:t>
      </w:r>
    </w:p>
    <w:p w:rsidR="00B50A64" w:rsidRPr="00E12ACE" w:rsidRDefault="00E12ACE" w:rsidP="00E12ACE">
      <w:pPr>
        <w:jc w:val="both"/>
      </w:pPr>
      <w:r>
        <w:tab/>
      </w:r>
      <w:r w:rsidR="00D40213" w:rsidRPr="00E12ACE">
        <w:t>1</w:t>
      </w:r>
      <w:r w:rsidR="00B50A64" w:rsidRPr="00E12ACE">
        <w:t>)</w:t>
      </w:r>
      <w:r w:rsidR="00D40213" w:rsidRPr="00E12ACE">
        <w:t xml:space="preserve"> п</w:t>
      </w:r>
      <w:r w:rsidR="00722F27" w:rsidRPr="00E12ACE">
        <w:t>редставление неполного комплекта документов, необходимых в соотве</w:t>
      </w:r>
      <w:r w:rsidR="00722F27" w:rsidRPr="00E12ACE">
        <w:t>т</w:t>
      </w:r>
      <w:r w:rsidR="00722F27" w:rsidRPr="00E12ACE">
        <w:t>ствии с законодательными или иными нормативными правовыми актами для оказ</w:t>
      </w:r>
      <w:r w:rsidR="00722F27" w:rsidRPr="00E12ACE">
        <w:t>а</w:t>
      </w:r>
      <w:r w:rsidR="00722F27" w:rsidRPr="00E12ACE">
        <w:t>ния ус</w:t>
      </w:r>
      <w:r w:rsidR="00D40213" w:rsidRPr="00E12ACE">
        <w:t>луги, подлежащих представлению З</w:t>
      </w:r>
      <w:r w:rsidR="00722F27" w:rsidRPr="00E12ACE">
        <w:t>аявителем:</w:t>
      </w:r>
    </w:p>
    <w:p w:rsidR="00B50A64" w:rsidRPr="00E12ACE" w:rsidRDefault="00E12ACE" w:rsidP="00E12ACE">
      <w:pPr>
        <w:jc w:val="both"/>
      </w:pPr>
      <w:r>
        <w:tab/>
      </w:r>
      <w:r w:rsidR="00D40213" w:rsidRPr="00E12ACE">
        <w:t>-</w:t>
      </w:r>
      <w:r w:rsidR="00B50A64" w:rsidRPr="00E12ACE">
        <w:t xml:space="preserve"> </w:t>
      </w:r>
      <w:r w:rsidR="00D40213" w:rsidRPr="00E12ACE">
        <w:t>З</w:t>
      </w:r>
      <w:r w:rsidR="00B50A64" w:rsidRPr="00E12ACE">
        <w:t xml:space="preserve">аявителем не представлены документы, определенные </w:t>
      </w:r>
      <w:r w:rsidR="000E3C5C" w:rsidRPr="00E12ACE">
        <w:t xml:space="preserve">пунктом </w:t>
      </w:r>
      <w:r w:rsidR="00442011" w:rsidRPr="00E12ACE">
        <w:t xml:space="preserve">2.6 </w:t>
      </w:r>
      <w:r w:rsidR="00B50A64" w:rsidRPr="00E12ACE">
        <w:t>наст</w:t>
      </w:r>
      <w:r w:rsidR="00B50A64" w:rsidRPr="00E12ACE">
        <w:t>о</w:t>
      </w:r>
      <w:r w:rsidR="00B50A64" w:rsidRPr="00E12ACE">
        <w:t xml:space="preserve">ящего административного регламента, обязанность по представлению </w:t>
      </w:r>
      <w:proofErr w:type="gramStart"/>
      <w:r w:rsidR="00B50A64" w:rsidRPr="00E12ACE">
        <w:t>которых</w:t>
      </w:r>
      <w:proofErr w:type="gramEnd"/>
      <w:r w:rsidR="00B50A64" w:rsidRPr="00E12ACE">
        <w:t xml:space="preserve"> с учетом пункта </w:t>
      </w:r>
      <w:r w:rsidR="00442011" w:rsidRPr="00E12ACE">
        <w:t>2.7</w:t>
      </w:r>
      <w:r w:rsidR="00B50A64" w:rsidRPr="00E12ACE">
        <w:t xml:space="preserve"> настоящего администрат</w:t>
      </w:r>
      <w:r w:rsidR="00D40213" w:rsidRPr="00E12ACE">
        <w:t>ивного регламента возложена на З</w:t>
      </w:r>
      <w:r w:rsidR="00B50A64" w:rsidRPr="00E12ACE">
        <w:t>аяв</w:t>
      </w:r>
      <w:r w:rsidR="00B50A64" w:rsidRPr="00E12ACE">
        <w:t>и</w:t>
      </w:r>
      <w:r w:rsidR="00B50A64" w:rsidRPr="00E12ACE">
        <w:t>теля;</w:t>
      </w:r>
    </w:p>
    <w:p w:rsidR="00B50A64" w:rsidRPr="00E12ACE" w:rsidRDefault="00E12ACE" w:rsidP="00E12ACE">
      <w:pPr>
        <w:jc w:val="both"/>
        <w:rPr>
          <w:color w:val="C0504D" w:themeColor="accent2"/>
        </w:rPr>
      </w:pPr>
      <w:r>
        <w:tab/>
      </w:r>
      <w:proofErr w:type="gramStart"/>
      <w:r w:rsidR="00D40213" w:rsidRPr="00E12ACE">
        <w:t>-</w:t>
      </w:r>
      <w:r w:rsidR="00B50A64" w:rsidRPr="00E12ACE">
        <w:t xml:space="preserve"> поступлени</w:t>
      </w:r>
      <w:r w:rsidR="00850834" w:rsidRPr="00E12ACE">
        <w:t>е</w:t>
      </w:r>
      <w:r w:rsidR="00B50A64" w:rsidRPr="00E12ACE">
        <w:t xml:space="preserve"> в уполномоченный орган ответа органа государственной вл</w:t>
      </w:r>
      <w:r w:rsidR="00B50A64" w:rsidRPr="00E12ACE">
        <w:t>а</w:t>
      </w:r>
      <w:r w:rsidR="00B50A64" w:rsidRPr="00E12ACE">
        <w:t>сти, органа местного самоуправления либо подведомственной органу госуда</w:t>
      </w:r>
      <w:r w:rsidR="00B50A64" w:rsidRPr="00E12ACE">
        <w:t>р</w:t>
      </w:r>
      <w:r w:rsidR="00B50A64" w:rsidRPr="00E12ACE">
        <w:t>ственной власти или органу местного самоуправления организации на межведо</w:t>
      </w:r>
      <w:r w:rsidR="00B50A64" w:rsidRPr="00E12ACE">
        <w:t>м</w:t>
      </w:r>
      <w:r w:rsidR="00B50A64" w:rsidRPr="00E12ACE">
        <w:t>ственный запрос, свидетельствующего об отсутствии документа и (или) информ</w:t>
      </w:r>
      <w:r w:rsidR="00B50A64" w:rsidRPr="00E12ACE">
        <w:t>а</w:t>
      </w:r>
      <w:r w:rsidR="00B50A64" w:rsidRPr="00E12ACE">
        <w:t>ции, необходимых для проведения переустройства и (или) перепланировки пом</w:t>
      </w:r>
      <w:r w:rsidR="00B50A64" w:rsidRPr="00E12ACE">
        <w:t>е</w:t>
      </w:r>
      <w:r w:rsidR="00B50A64" w:rsidRPr="00E12ACE">
        <w:t xml:space="preserve">щения в многоквартирном доме в соответствии с </w:t>
      </w:r>
      <w:r w:rsidR="000E3C5C" w:rsidRPr="00E12ACE">
        <w:t xml:space="preserve">пунктом </w:t>
      </w:r>
      <w:r w:rsidR="00B50A64" w:rsidRPr="00E12ACE">
        <w:t>2.6 настоящего админ</w:t>
      </w:r>
      <w:r w:rsidR="00B50A64" w:rsidRPr="00E12ACE">
        <w:t>и</w:t>
      </w:r>
      <w:r w:rsidR="00B50A64" w:rsidRPr="00E12ACE">
        <w:t>стративного регламента, если соответствующ</w:t>
      </w:r>
      <w:r w:rsidR="00D40213" w:rsidRPr="00E12ACE">
        <w:t xml:space="preserve">ий документ не был представлен </w:t>
      </w:r>
      <w:r>
        <w:t xml:space="preserve">     </w:t>
      </w:r>
      <w:r w:rsidR="00D40213" w:rsidRPr="00E12ACE">
        <w:t>З</w:t>
      </w:r>
      <w:r w:rsidR="00B50A64" w:rsidRPr="00E12ACE">
        <w:t>аявителем по собственной инициативе</w:t>
      </w:r>
      <w:proofErr w:type="gramEnd"/>
      <w:r w:rsidR="00B50A64" w:rsidRPr="00E12ACE">
        <w:t xml:space="preserve">. </w:t>
      </w:r>
      <w:proofErr w:type="gramStart"/>
      <w:r w:rsidR="00B50A64" w:rsidRPr="00E12ACE">
        <w:t>Отказ в согласовании проведения пер</w:t>
      </w:r>
      <w:r w:rsidR="00B50A64" w:rsidRPr="00E12ACE">
        <w:t>е</w:t>
      </w:r>
      <w:r w:rsidR="00B50A64" w:rsidRPr="00E12ACE">
        <w:t>устройства и (или) перепланировки помещения в многоквартирном доме по указа</w:t>
      </w:r>
      <w:r w:rsidR="00B50A64" w:rsidRPr="00E12ACE">
        <w:t>н</w:t>
      </w:r>
      <w:r w:rsidR="00B50A64" w:rsidRPr="00E12ACE">
        <w:t>ному основанию допускается в случае, если уполномоченный орган после получ</w:t>
      </w:r>
      <w:r w:rsidR="00B50A64" w:rsidRPr="00E12ACE">
        <w:t>е</w:t>
      </w:r>
      <w:r w:rsidR="00B50A64" w:rsidRPr="00E12ACE">
        <w:t>ния ответа на ме</w:t>
      </w:r>
      <w:r w:rsidR="00D40213" w:rsidRPr="00E12ACE">
        <w:t>жведомственный запрос уведомил З</w:t>
      </w:r>
      <w:r w:rsidR="00B50A64" w:rsidRPr="00E12ACE">
        <w:t xml:space="preserve">аявителя о получении такого ответа, предложил </w:t>
      </w:r>
      <w:r w:rsidR="00D40213" w:rsidRPr="00E12ACE">
        <w:t>З</w:t>
      </w:r>
      <w:r w:rsidR="00B50A64" w:rsidRPr="00E12ACE">
        <w:t>аявителю представить документ и (или) информацию, необх</w:t>
      </w:r>
      <w:r w:rsidR="00B50A64" w:rsidRPr="00E12ACE">
        <w:t>о</w:t>
      </w:r>
      <w:r w:rsidR="00B50A64" w:rsidRPr="00E12ACE">
        <w:t xml:space="preserve">димые для проведения переустройства и (или) перепланировки, предусмотренные </w:t>
      </w:r>
      <w:r w:rsidR="000E3C5C" w:rsidRPr="00E12ACE">
        <w:t xml:space="preserve">пунктом </w:t>
      </w:r>
      <w:r w:rsidR="00850834" w:rsidRPr="00E12ACE">
        <w:t xml:space="preserve">2.6 </w:t>
      </w:r>
      <w:r w:rsidR="00B50A64" w:rsidRPr="00E12ACE">
        <w:t>настоящего административного регламента, и не получил такие док</w:t>
      </w:r>
      <w:r w:rsidR="00B50A64" w:rsidRPr="00E12ACE">
        <w:t>у</w:t>
      </w:r>
      <w:r w:rsidR="00B50A64" w:rsidRPr="00E12ACE">
        <w:t>мент и (или</w:t>
      </w:r>
      <w:proofErr w:type="gramEnd"/>
      <w:r w:rsidR="00B50A64" w:rsidRPr="00E12ACE">
        <w:t>) информацию в течение пятнадцати рабочих дней со дня направления уведомления</w:t>
      </w:r>
      <w:r w:rsidR="000E3C5C" w:rsidRPr="00E12ACE">
        <w:t>;</w:t>
      </w:r>
    </w:p>
    <w:p w:rsidR="00D40213" w:rsidRPr="00E12ACE" w:rsidRDefault="00E12ACE" w:rsidP="00E12ACE">
      <w:pPr>
        <w:jc w:val="both"/>
      </w:pPr>
      <w:r>
        <w:tab/>
      </w:r>
      <w:r w:rsidR="00D40213" w:rsidRPr="00E12ACE">
        <w:t>2</w:t>
      </w:r>
      <w:r w:rsidR="00B50A64" w:rsidRPr="00E12ACE">
        <w:t>)</w:t>
      </w:r>
      <w:r w:rsidR="000B34DA" w:rsidRPr="00E12ACE">
        <w:t xml:space="preserve"> </w:t>
      </w:r>
      <w:r w:rsidR="00D40213" w:rsidRPr="00E12ACE">
        <w:t>п</w:t>
      </w:r>
      <w:r w:rsidR="000B34DA" w:rsidRPr="00E12ACE">
        <w:t>редмет запроса не регламентируется законодательством в рамках услуги</w:t>
      </w:r>
      <w:r w:rsidR="00B50A64" w:rsidRPr="00E12ACE">
        <w:t>:</w:t>
      </w:r>
    </w:p>
    <w:p w:rsidR="00B50A64" w:rsidRPr="00E12ACE" w:rsidRDefault="00E12ACE" w:rsidP="00E12ACE">
      <w:pPr>
        <w:jc w:val="both"/>
      </w:pPr>
      <w:r>
        <w:tab/>
      </w:r>
      <w:r w:rsidR="00D40213" w:rsidRPr="00E12ACE">
        <w:t xml:space="preserve">- </w:t>
      </w:r>
      <w:r w:rsidR="00B50A64" w:rsidRPr="00E12ACE">
        <w:t>представлени</w:t>
      </w:r>
      <w:r w:rsidR="00D40213" w:rsidRPr="00E12ACE">
        <w:t>е</w:t>
      </w:r>
      <w:r w:rsidR="00B50A64" w:rsidRPr="00E12ACE">
        <w:t xml:space="preserve"> </w:t>
      </w:r>
      <w:r w:rsidR="000E3C5C" w:rsidRPr="00E12ACE">
        <w:t>документов в ненадлежащий орган;</w:t>
      </w:r>
    </w:p>
    <w:p w:rsidR="004F22FE" w:rsidRPr="00E12ACE" w:rsidRDefault="00E12ACE" w:rsidP="00E12ACE">
      <w:pPr>
        <w:jc w:val="both"/>
      </w:pPr>
      <w:r>
        <w:tab/>
      </w:r>
      <w:r w:rsidR="00D40213" w:rsidRPr="00E12ACE">
        <w:t>3</w:t>
      </w:r>
      <w:r w:rsidR="000B34DA" w:rsidRPr="00E12ACE">
        <w:t>)</w:t>
      </w:r>
      <w:r w:rsidR="00D40213" w:rsidRPr="00E12ACE">
        <w:t xml:space="preserve"> представленные З</w:t>
      </w:r>
      <w:r w:rsidR="000B34DA" w:rsidRPr="00E12ACE">
        <w:t>аявителем документы не отвечают требованиям, уст</w:t>
      </w:r>
      <w:r w:rsidR="000B34DA" w:rsidRPr="00E12ACE">
        <w:t>а</w:t>
      </w:r>
      <w:r w:rsidR="000B34DA" w:rsidRPr="00E12ACE">
        <w:t>новленным административным регламентом</w:t>
      </w:r>
      <w:r w:rsidR="00D51187" w:rsidRPr="00E12ACE">
        <w:t>:</w:t>
      </w:r>
    </w:p>
    <w:p w:rsidR="00B50A64" w:rsidRPr="00E12ACE" w:rsidRDefault="00E12ACE" w:rsidP="00E12ACE">
      <w:pPr>
        <w:jc w:val="both"/>
      </w:pPr>
      <w:r>
        <w:tab/>
      </w:r>
      <w:r w:rsidR="004F22FE" w:rsidRPr="00E12ACE">
        <w:t xml:space="preserve">- </w:t>
      </w:r>
      <w:r w:rsidR="000B34DA" w:rsidRPr="00E12ACE">
        <w:t>несоответстви</w:t>
      </w:r>
      <w:r w:rsidR="00D51187" w:rsidRPr="00E12ACE">
        <w:t>е</w:t>
      </w:r>
      <w:r w:rsidR="000B34DA" w:rsidRPr="00E12ACE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E12ACE">
        <w:t>.</w:t>
      </w:r>
    </w:p>
    <w:p w:rsidR="00EE2DFE" w:rsidRPr="00E12ACE" w:rsidRDefault="00E12ACE" w:rsidP="00E12ACE">
      <w:pPr>
        <w:autoSpaceDE w:val="0"/>
        <w:autoSpaceDN w:val="0"/>
        <w:adjustRightInd w:val="0"/>
        <w:jc w:val="both"/>
      </w:pPr>
      <w:r>
        <w:tab/>
      </w:r>
      <w:r w:rsidR="00EE2DFE" w:rsidRPr="00E12ACE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E12ACE" w:rsidRDefault="00E12ACE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DFE" w:rsidRPr="00E12AC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F093C" w:rsidRPr="00E12ACE" w:rsidRDefault="00E12ACE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3C" w:rsidRPr="00E12AC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</w:t>
      </w:r>
      <w:r w:rsidR="005406C9" w:rsidRPr="00E12ACE">
        <w:rPr>
          <w:rFonts w:ascii="Times New Roman" w:hAnsi="Times New Roman" w:cs="Times New Roman"/>
          <w:sz w:val="24"/>
          <w:szCs w:val="24"/>
        </w:rPr>
        <w:t xml:space="preserve"> </w:t>
      </w:r>
      <w:r w:rsidR="008F093C" w:rsidRPr="00E12ACE">
        <w:rPr>
          <w:rFonts w:ascii="Times New Roman" w:hAnsi="Times New Roman" w:cs="Times New Roman"/>
          <w:sz w:val="24"/>
          <w:szCs w:val="24"/>
        </w:rPr>
        <w:t>о пред</w:t>
      </w:r>
      <w:r w:rsidR="008F093C" w:rsidRPr="00E12ACE">
        <w:rPr>
          <w:rFonts w:ascii="Times New Roman" w:hAnsi="Times New Roman" w:cs="Times New Roman"/>
          <w:sz w:val="24"/>
          <w:szCs w:val="24"/>
        </w:rPr>
        <w:t>о</w:t>
      </w:r>
      <w:r w:rsidR="008F093C" w:rsidRPr="00E12ACE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8F093C" w:rsidRPr="00E12ACE">
        <w:rPr>
          <w:rFonts w:ascii="Times New Roman" w:hAnsi="Times New Roman" w:cs="Times New Roman"/>
          <w:sz w:val="24"/>
          <w:szCs w:val="24"/>
        </w:rPr>
        <w:t>у</w:t>
      </w:r>
      <w:r w:rsidR="008F093C" w:rsidRPr="00E12ACE">
        <w:rPr>
          <w:rFonts w:ascii="Times New Roman" w:hAnsi="Times New Roman" w:cs="Times New Roman"/>
          <w:sz w:val="24"/>
          <w:szCs w:val="24"/>
        </w:rPr>
        <w:t>ниципальной услуги составляет 15 минут.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4F22FE" w:rsidRPr="00E12ACE">
        <w:rPr>
          <w:sz w:val="24"/>
        </w:rPr>
        <w:t>2.13. Срок регистрации запроса З</w:t>
      </w:r>
      <w:r w:rsidR="008F093C" w:rsidRPr="00E12ACE">
        <w:rPr>
          <w:sz w:val="24"/>
        </w:rPr>
        <w:t>аявителя о предоставлении муниципальной услуги</w:t>
      </w:r>
      <w:r w:rsidR="005406C9" w:rsidRPr="00E12ACE">
        <w:rPr>
          <w:sz w:val="24"/>
        </w:rPr>
        <w:t xml:space="preserve"> </w:t>
      </w:r>
      <w:r w:rsidR="008F093C" w:rsidRPr="00E12ACE">
        <w:rPr>
          <w:sz w:val="24"/>
        </w:rPr>
        <w:t>составляет в администрации: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lastRenderedPageBreak/>
        <w:tab/>
      </w:r>
      <w:r w:rsidR="008F093C" w:rsidRPr="00E12ACE">
        <w:rPr>
          <w:sz w:val="24"/>
        </w:rPr>
        <w:t xml:space="preserve">- при личном обращении – 1 рабочий день </w:t>
      </w:r>
      <w:proofErr w:type="gramStart"/>
      <w:r w:rsidR="008F093C" w:rsidRPr="00E12ACE">
        <w:rPr>
          <w:sz w:val="24"/>
        </w:rPr>
        <w:t>с даты поступления</w:t>
      </w:r>
      <w:proofErr w:type="gramEnd"/>
      <w:r w:rsidR="008F093C" w:rsidRPr="00E12ACE">
        <w:rPr>
          <w:sz w:val="24"/>
        </w:rPr>
        <w:t>;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8F093C" w:rsidRPr="00E12ACE">
        <w:rPr>
          <w:sz w:val="24"/>
        </w:rPr>
        <w:t xml:space="preserve">- при направлении запроса почтовой связью в администрацию </w:t>
      </w:r>
      <w:r w:rsidR="004F22FE" w:rsidRPr="00E12ACE">
        <w:rPr>
          <w:sz w:val="24"/>
        </w:rPr>
        <w:t>–</w:t>
      </w:r>
      <w:r w:rsidR="008F093C" w:rsidRPr="00E12ACE">
        <w:rPr>
          <w:sz w:val="24"/>
        </w:rPr>
        <w:t xml:space="preserve"> 1 рабочий день </w:t>
      </w:r>
      <w:proofErr w:type="gramStart"/>
      <w:r w:rsidR="008F093C" w:rsidRPr="00E12ACE">
        <w:rPr>
          <w:sz w:val="24"/>
        </w:rPr>
        <w:t>с даты поступления</w:t>
      </w:r>
      <w:proofErr w:type="gramEnd"/>
      <w:r w:rsidR="008F093C" w:rsidRPr="00E12ACE">
        <w:rPr>
          <w:sz w:val="24"/>
        </w:rPr>
        <w:t>;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8F093C" w:rsidRPr="00E12ACE">
        <w:rPr>
          <w:sz w:val="24"/>
        </w:rPr>
        <w:t xml:space="preserve">- при направлении запроса на бумажном носителе из ГБУ ЛО «МФЦ» </w:t>
      </w:r>
      <w:r w:rsidR="008F093C" w:rsidRPr="00E12ACE">
        <w:rPr>
          <w:sz w:val="24"/>
        </w:rPr>
        <w:br/>
        <w:t xml:space="preserve">в администрацию – 1 рабочий день </w:t>
      </w:r>
      <w:proofErr w:type="gramStart"/>
      <w:r w:rsidR="008F093C" w:rsidRPr="00E12ACE">
        <w:rPr>
          <w:sz w:val="24"/>
        </w:rPr>
        <w:t>с даты поступления</w:t>
      </w:r>
      <w:proofErr w:type="gramEnd"/>
      <w:r w:rsidR="008F093C" w:rsidRPr="00E12ACE">
        <w:rPr>
          <w:sz w:val="24"/>
        </w:rPr>
        <w:t xml:space="preserve"> документов из ГБУ ЛО «МФЦ» в</w:t>
      </w:r>
      <w:r w:rsidR="005406C9" w:rsidRPr="00E12ACE">
        <w:rPr>
          <w:sz w:val="24"/>
        </w:rPr>
        <w:t xml:space="preserve"> </w:t>
      </w:r>
      <w:r w:rsidR="008F093C" w:rsidRPr="00E12ACE">
        <w:rPr>
          <w:sz w:val="24"/>
        </w:rPr>
        <w:t>администрацию;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8F093C" w:rsidRPr="00E12ACE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</w:t>
      </w:r>
      <w:r w:rsidR="005406C9" w:rsidRPr="00E12ACE">
        <w:rPr>
          <w:sz w:val="24"/>
        </w:rPr>
        <w:t xml:space="preserve"> </w:t>
      </w:r>
      <w:proofErr w:type="gramStart"/>
      <w:r w:rsidR="008F093C" w:rsidRPr="00E12ACE">
        <w:rPr>
          <w:sz w:val="24"/>
        </w:rPr>
        <w:t>с д</w:t>
      </w:r>
      <w:r w:rsidR="008F093C" w:rsidRPr="00E12ACE">
        <w:rPr>
          <w:sz w:val="24"/>
        </w:rPr>
        <w:t>а</w:t>
      </w:r>
      <w:r w:rsidR="008F093C" w:rsidRPr="00E12ACE">
        <w:rPr>
          <w:sz w:val="24"/>
        </w:rPr>
        <w:t>ты поступления</w:t>
      </w:r>
      <w:proofErr w:type="gramEnd"/>
      <w:r w:rsidR="008F093C" w:rsidRPr="00E12ACE">
        <w:rPr>
          <w:sz w:val="24"/>
        </w:rPr>
        <w:t>.</w:t>
      </w:r>
    </w:p>
    <w:p w:rsidR="008F093C" w:rsidRPr="00E12ACE" w:rsidRDefault="00E12ACE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8F093C" w:rsidRPr="00E12AC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8F093C" w:rsidRPr="00E12ACE">
        <w:rPr>
          <w:sz w:val="24"/>
        </w:rPr>
        <w:t>и</w:t>
      </w:r>
      <w:r w:rsidR="008F093C" w:rsidRPr="00E12ACE">
        <w:rPr>
          <w:sz w:val="24"/>
        </w:rPr>
        <w:t>ципальной услуги, информационным стендам с образцами их заполнения</w:t>
      </w:r>
      <w:r w:rsidR="00465B49" w:rsidRPr="00E12ACE">
        <w:rPr>
          <w:sz w:val="24"/>
        </w:rPr>
        <w:t xml:space="preserve"> </w:t>
      </w:r>
      <w:r w:rsidR="008F093C" w:rsidRPr="00E12ACE">
        <w:rPr>
          <w:sz w:val="24"/>
        </w:rPr>
        <w:t>и пере</w:t>
      </w:r>
      <w:r w:rsidR="008F093C" w:rsidRPr="00E12ACE">
        <w:rPr>
          <w:sz w:val="24"/>
        </w:rPr>
        <w:t>ч</w:t>
      </w:r>
      <w:r w:rsidR="008F093C" w:rsidRPr="00E12ACE">
        <w:rPr>
          <w:sz w:val="24"/>
        </w:rPr>
        <w:t>нем документов, необходимых для предоставления муниципальной услуги.</w:t>
      </w:r>
    </w:p>
    <w:p w:rsidR="008F093C" w:rsidRPr="00E12ACE" w:rsidRDefault="00E12ACE" w:rsidP="00E12ACE">
      <w:pPr>
        <w:widowControl w:val="0"/>
        <w:jc w:val="both"/>
      </w:pPr>
      <w:r>
        <w:tab/>
      </w:r>
      <w:r w:rsidR="008F093C" w:rsidRPr="00E12ACE">
        <w:t>2.14.1. Предоставление муниципальной услуги осуществляется</w:t>
      </w:r>
      <w:r w:rsidR="0049481C" w:rsidRPr="00E12ACE">
        <w:t xml:space="preserve"> </w:t>
      </w:r>
      <w:r w:rsidR="008F093C" w:rsidRPr="00E12ACE">
        <w:t>в специально выделенных для этих целей помещениях администрации или</w:t>
      </w:r>
      <w:r w:rsidR="0049481C" w:rsidRPr="00E12ACE">
        <w:t xml:space="preserve"> </w:t>
      </w:r>
      <w:r w:rsidR="008F093C" w:rsidRPr="00E12ACE">
        <w:t>в многофункционал</w:t>
      </w:r>
      <w:r w:rsidR="008F093C" w:rsidRPr="00E12ACE">
        <w:t>ь</w:t>
      </w:r>
      <w:r w:rsidR="008F093C" w:rsidRPr="00E12ACE">
        <w:t>ных центрах.</w:t>
      </w:r>
    </w:p>
    <w:p w:rsidR="002F4E0C" w:rsidRPr="00E12ACE" w:rsidRDefault="00E12ACE" w:rsidP="00E12ACE">
      <w:pPr>
        <w:widowControl w:val="0"/>
        <w:jc w:val="both"/>
        <w:rPr>
          <w:color w:val="000000" w:themeColor="text1"/>
        </w:rPr>
      </w:pPr>
      <w:r>
        <w:tab/>
      </w:r>
      <w:r w:rsidR="008F093C" w:rsidRPr="00E12ACE">
        <w:t xml:space="preserve">2.14.2. </w:t>
      </w:r>
      <w:r w:rsidR="002F4E0C" w:rsidRPr="00E12ACE">
        <w:rPr>
          <w:color w:val="000000" w:themeColor="text1"/>
        </w:rPr>
        <w:t>Наличие на территории</w:t>
      </w:r>
      <w:r w:rsidR="002F4E0C" w:rsidRPr="00E12ACE">
        <w:t>, прилегающей к зданию, не менее</w:t>
      </w:r>
      <w:r w:rsidR="0049481C" w:rsidRPr="00E12ACE">
        <w:t xml:space="preserve"> </w:t>
      </w:r>
      <w:r w:rsidR="002F4E0C" w:rsidRPr="00E12ACE">
        <w:t>10 проце</w:t>
      </w:r>
      <w:r w:rsidR="002F4E0C" w:rsidRPr="00E12ACE">
        <w:t>н</w:t>
      </w:r>
      <w:r w:rsidR="002F4E0C" w:rsidRPr="00E12ACE">
        <w:t xml:space="preserve">тов мест (но не менее </w:t>
      </w:r>
      <w:r w:rsidR="002F4E0C" w:rsidRPr="00E12ACE">
        <w:rPr>
          <w:color w:val="000000" w:themeColor="text1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="00456637">
        <w:rPr>
          <w:color w:val="000000" w:themeColor="text1"/>
        </w:rPr>
        <w:t xml:space="preserve">  </w:t>
      </w:r>
      <w:r w:rsidR="002F4E0C" w:rsidRPr="00E12ACE">
        <w:rPr>
          <w:color w:val="000000" w:themeColor="text1"/>
        </w:rPr>
        <w:t>Инвалиды пользуются местами для парковки специальных транспортных средств бесплатно. На территории, прилегающе</w:t>
      </w:r>
      <w:r w:rsidR="00456637">
        <w:rPr>
          <w:color w:val="000000" w:themeColor="text1"/>
        </w:rPr>
        <w:t>й</w:t>
      </w:r>
      <w:r w:rsidR="002F4E0C" w:rsidRPr="00E12ACE">
        <w:rPr>
          <w:color w:val="000000" w:themeColor="text1"/>
        </w:rPr>
        <w:t xml:space="preserve"> к зданию, в котор</w:t>
      </w:r>
      <w:r w:rsidR="00A7244E" w:rsidRPr="00E12ACE">
        <w:rPr>
          <w:color w:val="000000" w:themeColor="text1"/>
        </w:rPr>
        <w:t>ом</w:t>
      </w:r>
      <w:r w:rsidR="002F4E0C" w:rsidRPr="00E12ACE">
        <w:rPr>
          <w:color w:val="000000" w:themeColor="text1"/>
        </w:rPr>
        <w:t xml:space="preserve"> размещен мн</w:t>
      </w:r>
      <w:r w:rsidR="002F4E0C" w:rsidRPr="00E12ACE">
        <w:rPr>
          <w:color w:val="000000" w:themeColor="text1"/>
        </w:rPr>
        <w:t>о</w:t>
      </w:r>
      <w:r w:rsidR="002F4E0C" w:rsidRPr="00E12ACE">
        <w:rPr>
          <w:color w:val="000000" w:themeColor="text1"/>
        </w:rPr>
        <w:t>гофункциональн</w:t>
      </w:r>
      <w:r w:rsidR="00A7244E" w:rsidRPr="00E12ACE">
        <w:rPr>
          <w:color w:val="000000" w:themeColor="text1"/>
        </w:rPr>
        <w:t>ый</w:t>
      </w:r>
      <w:r w:rsidR="002F4E0C" w:rsidRPr="00E12ACE">
        <w:rPr>
          <w:color w:val="000000" w:themeColor="text1"/>
        </w:rPr>
        <w:t xml:space="preserve"> центр, располагается бесплатная</w:t>
      </w:r>
      <w:r w:rsidR="0049481C" w:rsidRPr="00E12ACE">
        <w:rPr>
          <w:color w:val="000000" w:themeColor="text1"/>
        </w:rPr>
        <w:t xml:space="preserve"> </w:t>
      </w:r>
      <w:r w:rsidR="002F4E0C" w:rsidRPr="00E12ACE">
        <w:rPr>
          <w:color w:val="000000" w:themeColor="text1"/>
        </w:rPr>
        <w:t>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2.14.3. Помещения размещаются преимущественно на нижних, предпочт</w:t>
      </w:r>
      <w:r w:rsidR="008F093C" w:rsidRPr="00E12ACE">
        <w:t>и</w:t>
      </w:r>
      <w:r w:rsidR="008F093C" w:rsidRPr="00E12ACE">
        <w:t>тельнее на первых этажах здания, с предоставлением доступа в помещение инвал</w:t>
      </w:r>
      <w:r w:rsidR="008F093C" w:rsidRPr="00E12ACE">
        <w:t>и</w:t>
      </w:r>
      <w:r w:rsidR="008F093C" w:rsidRPr="00E12ACE">
        <w:t>дам.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 xml:space="preserve">2.14.4. </w:t>
      </w:r>
      <w:r w:rsidR="002F4E0C" w:rsidRPr="00E12ACE">
        <w:rPr>
          <w:color w:val="000000" w:themeColor="text1"/>
        </w:rPr>
        <w:t>Здание (помещение) оборудуется информационной табличкой (выве</w:t>
      </w:r>
      <w:r w:rsidR="002F4E0C" w:rsidRPr="00E12ACE">
        <w:rPr>
          <w:color w:val="000000" w:themeColor="text1"/>
        </w:rPr>
        <w:t>с</w:t>
      </w:r>
      <w:r w:rsidR="002F4E0C" w:rsidRPr="00E12ACE">
        <w:rPr>
          <w:color w:val="000000" w:themeColor="text1"/>
        </w:rPr>
        <w:t xml:space="preserve">кой), </w:t>
      </w:r>
      <w:r>
        <w:rPr>
          <w:color w:val="000000" w:themeColor="text1"/>
        </w:rPr>
        <w:t xml:space="preserve">содержащей полное наименование </w:t>
      </w:r>
      <w:r w:rsidR="002F4E0C" w:rsidRPr="00E12ACE">
        <w:rPr>
          <w:color w:val="000000" w:themeColor="text1"/>
        </w:rPr>
        <w:t xml:space="preserve">администрации, а также информацию </w:t>
      </w:r>
      <w:r>
        <w:rPr>
          <w:color w:val="000000" w:themeColor="text1"/>
        </w:rPr>
        <w:t xml:space="preserve">        </w:t>
      </w:r>
      <w:r w:rsidR="002F4E0C" w:rsidRPr="00E12ACE">
        <w:rPr>
          <w:color w:val="000000" w:themeColor="text1"/>
        </w:rPr>
        <w:t>о режиме работы</w:t>
      </w:r>
      <w:r w:rsidR="008F093C" w:rsidRPr="00E12ACE">
        <w:t>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2.14.6. В помещении организуется бесплатный туалет для посетителей,</w:t>
      </w:r>
      <w:r w:rsidR="0049481C" w:rsidRPr="00E12ACE">
        <w:t xml:space="preserve"> </w:t>
      </w:r>
      <w:r w:rsidR="008F093C" w:rsidRPr="00E12ACE">
        <w:t>в том числе туалет, предназначенный для инвалидов.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2.14.7. При необходимости работником ГБУ ЛО «МФЦ», администрации  и</w:t>
      </w:r>
      <w:r w:rsidR="008F093C" w:rsidRPr="00E12ACE">
        <w:t>н</w:t>
      </w:r>
      <w:r w:rsidR="008F093C" w:rsidRPr="00E12ACE">
        <w:t>валиду оказывается помощь в преодолении барьеров, мешающих получению ими услуг наравне с другими лицами.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 xml:space="preserve">2.14.8.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>
        <w:t xml:space="preserve">  </w:t>
      </w:r>
      <w:r w:rsidR="008F093C" w:rsidRPr="00E12ACE">
        <w:t>ответственного за сопровождение инвалида.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8F093C" w:rsidRPr="00E12ACE">
        <w:t>а</w:t>
      </w:r>
      <w:r w:rsidR="008F093C" w:rsidRPr="00E12ACE">
        <w:t xml:space="preserve">ции знаками, выполненными рельефно-точечным шрифтом Брайля, допуск </w:t>
      </w:r>
      <w:proofErr w:type="spellStart"/>
      <w:r w:rsidR="008F093C" w:rsidRPr="00E12ACE">
        <w:t>сурд</w:t>
      </w:r>
      <w:r w:rsidR="008F093C" w:rsidRPr="00E12ACE">
        <w:t>о</w:t>
      </w:r>
      <w:r w:rsidR="008F093C" w:rsidRPr="00E12ACE">
        <w:t>переводчика</w:t>
      </w:r>
      <w:proofErr w:type="spellEnd"/>
      <w:r w:rsidR="008F093C" w:rsidRPr="00E12ACE">
        <w:t xml:space="preserve"> и </w:t>
      </w:r>
      <w:proofErr w:type="spellStart"/>
      <w:r w:rsidR="008F093C" w:rsidRPr="00E12ACE">
        <w:t>тифлосурдопереводчика</w:t>
      </w:r>
      <w:proofErr w:type="spellEnd"/>
      <w:r w:rsidR="008F093C" w:rsidRPr="00E12ACE">
        <w:t>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2.14.10. Оборудование мест повышенного удобства с дополнительным м</w:t>
      </w:r>
      <w:r w:rsidR="008F093C" w:rsidRPr="00E12ACE">
        <w:t>е</w:t>
      </w:r>
      <w:r w:rsidR="008F093C" w:rsidRPr="00E12ACE">
        <w:t>стом для собаки-проводника и устрой</w:t>
      </w:r>
      <w:proofErr w:type="gramStart"/>
      <w:r w:rsidR="008F093C" w:rsidRPr="00E12ACE">
        <w:t>ств дл</w:t>
      </w:r>
      <w:proofErr w:type="gramEnd"/>
      <w:r w:rsidR="008F093C" w:rsidRPr="00E12ACE">
        <w:t>я передвижения инвалида (костылей, ходунков).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8F093C" w:rsidRPr="00E12ACE">
        <w:t>з</w:t>
      </w:r>
      <w:r w:rsidR="008F093C" w:rsidRPr="00E12ACE">
        <w:t>опасности, инженерного оборудования должны соответствовать требованиям но</w:t>
      </w:r>
      <w:r w:rsidR="008F093C" w:rsidRPr="00E12ACE">
        <w:t>р</w:t>
      </w:r>
      <w:r w:rsidR="008F093C" w:rsidRPr="00E12ACE">
        <w:lastRenderedPageBreak/>
        <w:t>мативных документов, действующих на территории Российской Федерации.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2.14.12. Помещения приема и выдачи документов должны предусматривать места для ожидания, информир</w:t>
      </w:r>
      <w:r w:rsidR="004F22FE" w:rsidRPr="00E12ACE">
        <w:t>ования и приема З</w:t>
      </w:r>
      <w:r w:rsidR="008F093C" w:rsidRPr="00E12ACE">
        <w:t>аявителей.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8F093C" w:rsidRPr="00E12ACE">
        <w:t>у</w:t>
      </w:r>
      <w:r w:rsidR="008F093C" w:rsidRPr="00E12ACE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8F093C" w:rsidRPr="00E12ACE">
        <w:t>н</w:t>
      </w:r>
      <w:r w:rsidR="008F093C" w:rsidRPr="00E12ACE">
        <w:t>ными стендами, содержащими актуальную и исчерпывающую информацию, нео</w:t>
      </w:r>
      <w:r w:rsidR="008F093C" w:rsidRPr="00E12ACE">
        <w:t>б</w:t>
      </w:r>
      <w:r w:rsidR="008F093C" w:rsidRPr="00E12ACE">
        <w:t>ходимую для получения муниципальной услуги, и информацию о часах приема з</w:t>
      </w:r>
      <w:r w:rsidR="008F093C" w:rsidRPr="00E12ACE">
        <w:t>а</w:t>
      </w:r>
      <w:r w:rsidR="008F093C" w:rsidRPr="00E12ACE">
        <w:t>явлений.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 xml:space="preserve">2.14.14. Места для проведения личного </w:t>
      </w:r>
      <w:r w:rsidR="004F22FE" w:rsidRPr="00E12ACE">
        <w:t>приема З</w:t>
      </w:r>
      <w:r w:rsidR="008F093C" w:rsidRPr="00E12ACE">
        <w:t>аявителей оборудуются ст</w:t>
      </w:r>
      <w:r w:rsidR="008F093C" w:rsidRPr="00E12ACE">
        <w:t>о</w:t>
      </w:r>
      <w:r w:rsidR="008F093C" w:rsidRPr="00E12ACE">
        <w:t>лами, стульями, обеспечиваются канцелярскими принадлежностями для написания письменных обращений.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2.15. Показатели доступности и качества муниципальной услуги.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2.15.1. Показатели доступности муниципальной услуги (общие, при</w:t>
      </w:r>
      <w:r w:rsidR="004F22FE" w:rsidRPr="00E12ACE">
        <w:t>менимые в</w:t>
      </w:r>
      <w:r w:rsidR="0049481C" w:rsidRPr="00E12ACE">
        <w:t xml:space="preserve"> </w:t>
      </w:r>
      <w:r w:rsidR="004F22FE" w:rsidRPr="00E12ACE">
        <w:t>отношении всех З</w:t>
      </w:r>
      <w:r w:rsidR="008F093C" w:rsidRPr="00E12ACE">
        <w:t>аявителей):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1) транспортная доступность к месту предоставления муниципальной услуги;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2) наличие указателей, обеспечивающих беспрепятственный доступ</w:t>
      </w:r>
      <w:r w:rsidR="0049481C" w:rsidRPr="00E12ACE">
        <w:t xml:space="preserve"> </w:t>
      </w:r>
      <w:r w:rsidR="008F093C" w:rsidRPr="00E12ACE">
        <w:t>к пом</w:t>
      </w:r>
      <w:r w:rsidR="008F093C" w:rsidRPr="00E12ACE">
        <w:t>е</w:t>
      </w:r>
      <w:r w:rsidR="008F093C" w:rsidRPr="00E12ACE">
        <w:t>щениям, в которых предоставляется услуга;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3) возможность получения полной и достоверной информации</w:t>
      </w:r>
      <w:r w:rsidR="0049481C" w:rsidRPr="00E12ACE">
        <w:t xml:space="preserve"> </w:t>
      </w:r>
      <w:r w:rsidR="008F093C" w:rsidRPr="00E12ACE">
        <w:t>о муниц</w:t>
      </w:r>
      <w:r w:rsidR="008F093C" w:rsidRPr="00E12ACE">
        <w:t>и</w:t>
      </w:r>
      <w:r w:rsidR="008F093C" w:rsidRPr="00E12ACE">
        <w:t>пальной услуге в администрации, ГБУ ЛО «МФЦ», по телефону,</w:t>
      </w:r>
      <w:r w:rsidR="0049481C" w:rsidRPr="00E12ACE">
        <w:t xml:space="preserve"> </w:t>
      </w:r>
      <w:r w:rsidR="008F093C" w:rsidRPr="00E12ACE">
        <w:t xml:space="preserve">на официальном сайте </w:t>
      </w:r>
      <w:r w:rsidR="002F4E0C" w:rsidRPr="00E12ACE">
        <w:t>администрации</w:t>
      </w:r>
      <w:r w:rsidR="008F093C" w:rsidRPr="00E12ACE">
        <w:t>, посредством ЕПГУ либо ПГУ ЛО;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4) предоставление муниципальной услуги любым доступным способом,</w:t>
      </w:r>
      <w:r w:rsidR="0049481C" w:rsidRPr="00E12ACE">
        <w:t xml:space="preserve"> </w:t>
      </w:r>
      <w:r w:rsidR="008F093C" w:rsidRPr="00E12ACE">
        <w:t>предусмотренным действующим законодательством;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4F22FE" w:rsidRPr="00E12ACE">
        <w:t>5) обеспечение для З</w:t>
      </w:r>
      <w:r w:rsidR="008F093C" w:rsidRPr="00E12ACE">
        <w:t>аявителя возможности получения информации о ходе</w:t>
      </w:r>
      <w:r w:rsidR="0049481C" w:rsidRPr="00E12ACE">
        <w:t xml:space="preserve"> </w:t>
      </w:r>
      <w:r w:rsidR="008F093C" w:rsidRPr="00E12ACE">
        <w:t>и результате предоставления муниципальной услуги с использованием ЕПГУ</w:t>
      </w:r>
      <w:r w:rsidR="0049481C" w:rsidRPr="00E12ACE">
        <w:t xml:space="preserve"> </w:t>
      </w:r>
      <w:r w:rsidR="008F093C" w:rsidRPr="00E12ACE">
        <w:t>и (или) ПГУ ЛО.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2.15.2. Показатели доступности муниципальной услуги (специальные, прим</w:t>
      </w:r>
      <w:r w:rsidR="008F093C" w:rsidRPr="00E12ACE">
        <w:t>е</w:t>
      </w:r>
      <w:r w:rsidR="008F093C" w:rsidRPr="00E12ACE">
        <w:t>нимые в отношении инвалидов):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1) наличие инфраструктуры, указанной в пункте 2.14</w:t>
      </w:r>
      <w:r w:rsidR="004F22FE" w:rsidRPr="00E12ACE">
        <w:t xml:space="preserve"> административного р</w:t>
      </w:r>
      <w:r w:rsidR="004F22FE" w:rsidRPr="00E12ACE">
        <w:t>е</w:t>
      </w:r>
      <w:r w:rsidR="004F22FE" w:rsidRPr="00E12ACE">
        <w:t>гламента</w:t>
      </w:r>
      <w:r w:rsidR="008F093C" w:rsidRPr="00E12ACE">
        <w:t>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2) исполнение требований доступности услуг для инвалидов;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3) обеспечение беспрепятственного доступа инвалидов к помещениям,</w:t>
      </w:r>
      <w:r w:rsidR="0049481C" w:rsidRPr="00E12ACE">
        <w:t xml:space="preserve"> </w:t>
      </w:r>
      <w:r w:rsidR="008F093C" w:rsidRPr="00E12ACE">
        <w:t>в к</w:t>
      </w:r>
      <w:r w:rsidR="008F093C" w:rsidRPr="00E12ACE">
        <w:t>о</w:t>
      </w:r>
      <w:r w:rsidR="008F093C" w:rsidRPr="00E12ACE">
        <w:t>торых предоставляется муниципальная услуга.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2.15.3. Показатели качества муниципальной услуги: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1) соблюдение срока предоставления муниципальной услуги;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2) соблюдение времени ожидания в очереди при подаче запроса</w:t>
      </w:r>
      <w:r w:rsidR="0049481C" w:rsidRPr="00E12ACE">
        <w:t xml:space="preserve"> </w:t>
      </w:r>
      <w:r w:rsidR="008F093C" w:rsidRPr="00E12ACE">
        <w:t>и получении результата;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3) осуществл</w:t>
      </w:r>
      <w:r w:rsidR="004F22FE" w:rsidRPr="00E12ACE">
        <w:t>ение не более одного обращения З</w:t>
      </w:r>
      <w:r w:rsidR="008F093C" w:rsidRPr="00E12ACE">
        <w:t>аявителя к должностным л</w:t>
      </w:r>
      <w:r w:rsidR="008F093C" w:rsidRPr="00E12ACE">
        <w:t>и</w:t>
      </w:r>
      <w:r w:rsidR="008F093C" w:rsidRPr="00E12ACE">
        <w:t>цам администрации  или работникам ГБУ ЛО «МФЦ» при подаче документов на получение муниципальной услуги и не более одного обращения при получении р</w:t>
      </w:r>
      <w:r w:rsidR="008F093C" w:rsidRPr="00E12ACE">
        <w:t>е</w:t>
      </w:r>
      <w:r w:rsidR="008F093C" w:rsidRPr="00E12ACE">
        <w:t>зультата в администрации или в ГБУ ЛО «МФЦ»;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4) отсутствие жалоб на действия или бездействия должностных лиц админ</w:t>
      </w:r>
      <w:r w:rsidR="008F093C" w:rsidRPr="00E12ACE">
        <w:t>и</w:t>
      </w:r>
      <w:r w:rsidR="008F093C" w:rsidRPr="00E12ACE">
        <w:t>страции, поданных в установленном порядке.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2.15.4. После получения результата услуги, предоставление которой ос</w:t>
      </w:r>
      <w:r w:rsidR="008F093C" w:rsidRPr="00E12ACE">
        <w:t>у</w:t>
      </w:r>
      <w:r w:rsidR="008F093C" w:rsidRPr="00E12ACE">
        <w:t xml:space="preserve">ществлялось в электронной форме через ЕПГУ или ПГУ ЛО </w:t>
      </w:r>
      <w:r w:rsidR="004F22FE" w:rsidRPr="00E12ACE">
        <w:t>либо посредством ГБУ ЛО «МФЦ», З</w:t>
      </w:r>
      <w:r w:rsidR="008F093C" w:rsidRPr="00E12ACE">
        <w:t>аявителю обеспечивается возможность оценки качества оказания услуги.</w:t>
      </w:r>
    </w:p>
    <w:p w:rsidR="008F093C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8F093C" w:rsidRPr="00E12ACE">
        <w:t>2.16. Перечисление услуг, которые являются необходимыми</w:t>
      </w:r>
      <w:r w:rsidR="0049481C" w:rsidRPr="00E12ACE">
        <w:t xml:space="preserve"> </w:t>
      </w:r>
      <w:r w:rsidR="008F093C" w:rsidRPr="00E12ACE">
        <w:t>и обязательными для предоставления муниципальной услуги.</w:t>
      </w:r>
    </w:p>
    <w:p w:rsidR="00A05975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A05975" w:rsidRPr="00E12ACE">
        <w:t>Услуги, которые являются необходимыми и обязательными для предоставл</w:t>
      </w:r>
      <w:r w:rsidR="00A05975" w:rsidRPr="00E12ACE">
        <w:t>е</w:t>
      </w:r>
      <w:r w:rsidR="00A05975" w:rsidRPr="00E12ACE">
        <w:t>ния</w:t>
      </w:r>
      <w:r w:rsidR="0049481C" w:rsidRPr="00E12ACE">
        <w:t xml:space="preserve"> </w:t>
      </w:r>
      <w:r w:rsidR="00A05975" w:rsidRPr="00E12ACE">
        <w:t>муниципальной услуги:</w:t>
      </w:r>
    </w:p>
    <w:p w:rsidR="00A05975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4F22FE" w:rsidRPr="00E12ACE">
        <w:t>-</w:t>
      </w:r>
      <w:r w:rsidR="00A05975" w:rsidRPr="00E12ACE"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="00A05975" w:rsidRPr="00E12ACE">
        <w:t>перепланируемого</w:t>
      </w:r>
      <w:proofErr w:type="spellEnd"/>
      <w:r w:rsidR="00A05975" w:rsidRPr="00E12ACE">
        <w:t xml:space="preserve"> помещения в многоквартирном до</w:t>
      </w:r>
      <w:r w:rsidR="000E3C5C" w:rsidRPr="00E12ACE">
        <w:t>ме.</w:t>
      </w:r>
    </w:p>
    <w:p w:rsidR="008F093C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8F093C" w:rsidRPr="00E12ACE">
        <w:t>2.17. Иные требования, в том числе учитывающие особенности предоставл</w:t>
      </w:r>
      <w:r w:rsidR="008F093C" w:rsidRPr="00E12ACE">
        <w:t>е</w:t>
      </w:r>
      <w:r w:rsidR="008F093C" w:rsidRPr="00E12ACE">
        <w:t>ния</w:t>
      </w:r>
      <w:r w:rsidR="0049481C" w:rsidRPr="00E12ACE">
        <w:t xml:space="preserve"> </w:t>
      </w:r>
      <w:r w:rsidR="008F093C" w:rsidRPr="00E12ACE">
        <w:t>муниципальной услуги по экстерриториальному принципу (в случае если м</w:t>
      </w:r>
      <w:r w:rsidR="008F093C" w:rsidRPr="00E12ACE">
        <w:t>у</w:t>
      </w:r>
      <w:r w:rsidR="008F093C" w:rsidRPr="00E12ACE">
        <w:t>ниципальная услуга предоставляется по экстерриториальному принципу) и особе</w:t>
      </w:r>
      <w:r w:rsidR="008F093C" w:rsidRPr="00E12ACE">
        <w:t>н</w:t>
      </w:r>
      <w:r w:rsidR="008F093C" w:rsidRPr="00E12ACE">
        <w:t>ности предоставления муниципальной услуги в электронной форме.</w:t>
      </w:r>
    </w:p>
    <w:p w:rsidR="008F093C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8F093C" w:rsidRPr="00E12ACE">
        <w:t>2.17.1. Предоставление муниципальной услуги посредством многофункци</w:t>
      </w:r>
      <w:r w:rsidR="008F093C" w:rsidRPr="00E12ACE">
        <w:t>о</w:t>
      </w:r>
      <w:r w:rsidR="008F093C" w:rsidRPr="00E12ACE">
        <w:t xml:space="preserve">нальных центров осуществляется </w:t>
      </w:r>
      <w:proofErr w:type="gramStart"/>
      <w:r w:rsidR="008F093C" w:rsidRPr="00E12ACE">
        <w:t>в подразделениях многофункциональных центров при наличии вступившего</w:t>
      </w:r>
      <w:r w:rsidR="00465B49" w:rsidRPr="00E12ACE">
        <w:t xml:space="preserve"> </w:t>
      </w:r>
      <w:r w:rsidR="008F093C" w:rsidRPr="00E12ACE">
        <w:t>в</w:t>
      </w:r>
      <w:r w:rsidR="00465B49" w:rsidRPr="00E12ACE">
        <w:t xml:space="preserve"> </w:t>
      </w:r>
      <w:r w:rsidR="008F093C" w:rsidRPr="00E12ACE">
        <w:t>силу</w:t>
      </w:r>
      <w:r w:rsidR="00465B49" w:rsidRPr="00E12ACE">
        <w:t xml:space="preserve"> </w:t>
      </w:r>
      <w:r w:rsidR="008F093C" w:rsidRPr="00E12ACE">
        <w:t>соглашения</w:t>
      </w:r>
      <w:r w:rsidR="00465B49" w:rsidRPr="00E12ACE">
        <w:t xml:space="preserve"> </w:t>
      </w:r>
      <w:r w:rsidR="008F093C" w:rsidRPr="00E12ACE">
        <w:t>о взаимодействии между многофун</w:t>
      </w:r>
      <w:r w:rsidR="008F093C" w:rsidRPr="00E12ACE">
        <w:t>к</w:t>
      </w:r>
      <w:r w:rsidR="008F093C" w:rsidRPr="00E12ACE">
        <w:t>циональными центрами</w:t>
      </w:r>
      <w:proofErr w:type="gramEnd"/>
      <w:r w:rsidR="008F093C" w:rsidRPr="00E12ACE">
        <w:t xml:space="preserve"> и администрацией.</w:t>
      </w:r>
    </w:p>
    <w:p w:rsidR="008F093C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8F093C" w:rsidRPr="00E12ACE">
        <w:t>2.17.2. Предоставление муниципальной услуги в электронной форме ос</w:t>
      </w:r>
      <w:r w:rsidR="008F093C" w:rsidRPr="00E12ACE">
        <w:t>у</w:t>
      </w:r>
      <w:r w:rsidR="008F093C" w:rsidRPr="00E12ACE">
        <w:t>ществляется при технической реализации услуги посредством ПГУ ЛО и/или ЕПГУ.</w:t>
      </w:r>
    </w:p>
    <w:p w:rsidR="00C06B28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C06B28" w:rsidRPr="00E12ACE">
        <w:t>2.17.3. Предоставление услуги по экстерриториальному принципу не пред</w:t>
      </w:r>
      <w:r w:rsidR="00C06B28" w:rsidRPr="00E12ACE">
        <w:t>у</w:t>
      </w:r>
      <w:r w:rsidR="00C06B28" w:rsidRPr="00E12ACE">
        <w:t>смотрено.</w:t>
      </w:r>
    </w:p>
    <w:p w:rsidR="00460C83" w:rsidRPr="00E12ACE" w:rsidRDefault="00460C83" w:rsidP="00E12ACE">
      <w:pPr>
        <w:pStyle w:val="a3"/>
        <w:jc w:val="both"/>
        <w:rPr>
          <w:b/>
          <w:sz w:val="24"/>
        </w:rPr>
      </w:pPr>
    </w:p>
    <w:bookmarkEnd w:id="3"/>
    <w:p w:rsidR="00456637" w:rsidRDefault="00B81989" w:rsidP="00456637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B81989" w:rsidRPr="00E12ACE" w:rsidRDefault="00B81989" w:rsidP="00456637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t>административн</w:t>
      </w:r>
      <w:r w:rsidR="00465B49" w:rsidRPr="00E12ACE">
        <w:rPr>
          <w:rFonts w:ascii="Times New Roman" w:hAnsi="Times New Roman"/>
          <w:b w:val="0"/>
          <w:sz w:val="24"/>
          <w:szCs w:val="24"/>
        </w:rPr>
        <w:t>ых процедур в электронной форме</w:t>
      </w:r>
    </w:p>
    <w:p w:rsidR="00B81989" w:rsidRPr="00E12ACE" w:rsidRDefault="00B81989" w:rsidP="00E12ACE">
      <w:pPr>
        <w:pStyle w:val="a3"/>
        <w:jc w:val="both"/>
        <w:rPr>
          <w:sz w:val="24"/>
        </w:rPr>
      </w:pPr>
    </w:p>
    <w:p w:rsidR="00B81989" w:rsidRPr="00E12ACE" w:rsidRDefault="00456637" w:rsidP="00E12ACE">
      <w:pPr>
        <w:jc w:val="both"/>
      </w:pPr>
      <w:r>
        <w:tab/>
      </w:r>
      <w:r w:rsidR="00B81989" w:rsidRPr="00E12ACE">
        <w:t>3.1. Состав, последовательность и сроки выполнения административных пр</w:t>
      </w:r>
      <w:r w:rsidR="00B81989" w:rsidRPr="00E12ACE">
        <w:t>о</w:t>
      </w:r>
      <w:r w:rsidR="00B81989" w:rsidRPr="00E12ACE">
        <w:t>цедур, тре</w:t>
      </w:r>
      <w:r w:rsidR="00465B49" w:rsidRPr="00E12ACE">
        <w:t>бования к порядку их выполнения.</w:t>
      </w:r>
    </w:p>
    <w:p w:rsidR="005A759B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D11A1" w:rsidRPr="00E12ACE">
        <w:rPr>
          <w:sz w:val="24"/>
        </w:rPr>
        <w:t>3</w:t>
      </w:r>
      <w:r w:rsidR="005A759B" w:rsidRPr="00E12ACE">
        <w:rPr>
          <w:sz w:val="24"/>
        </w:rPr>
        <w:t>.1.</w:t>
      </w:r>
      <w:r w:rsidR="007F7EA5" w:rsidRPr="00E12ACE">
        <w:rPr>
          <w:sz w:val="24"/>
        </w:rPr>
        <w:t>1.</w:t>
      </w:r>
      <w:r w:rsidR="005A759B" w:rsidRPr="00E12ACE">
        <w:rPr>
          <w:sz w:val="24"/>
        </w:rPr>
        <w:t xml:space="preserve"> Предоставление муниципальной услуги регламентирует порядок согл</w:t>
      </w:r>
      <w:r w:rsidR="005A759B" w:rsidRPr="00E12ACE">
        <w:rPr>
          <w:sz w:val="24"/>
        </w:rPr>
        <w:t>а</w:t>
      </w:r>
      <w:r w:rsidR="005A759B" w:rsidRPr="00E12ACE">
        <w:rPr>
          <w:sz w:val="24"/>
        </w:rPr>
        <w:t xml:space="preserve">сования переустройства и (или) перепланировки </w:t>
      </w:r>
      <w:r w:rsidR="0099126B" w:rsidRPr="00E12ACE">
        <w:rPr>
          <w:sz w:val="24"/>
        </w:rPr>
        <w:t>помещения в многоквартирном доме</w:t>
      </w:r>
      <w:r w:rsidR="00953FA0" w:rsidRPr="00E12ACE">
        <w:rPr>
          <w:sz w:val="24"/>
        </w:rPr>
        <w:t xml:space="preserve"> </w:t>
      </w:r>
      <w:r w:rsidR="005A759B" w:rsidRPr="00E12ACE">
        <w:rPr>
          <w:sz w:val="24"/>
        </w:rPr>
        <w:t>и включает в себя следующие административные процедуры:</w:t>
      </w:r>
    </w:p>
    <w:p w:rsidR="00C06B28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06B28" w:rsidRPr="00E12ACE">
        <w:rPr>
          <w:sz w:val="24"/>
        </w:rPr>
        <w:t xml:space="preserve">1) </w:t>
      </w:r>
      <w:r w:rsidR="004F22FE" w:rsidRPr="00E12ACE">
        <w:rPr>
          <w:sz w:val="24"/>
        </w:rPr>
        <w:t>п</w:t>
      </w:r>
      <w:r w:rsidR="00C06B28" w:rsidRPr="00E12ACE">
        <w:rPr>
          <w:sz w:val="24"/>
        </w:rPr>
        <w:t>рием и регистрация заявления о предоставлении муниципальной услуги и прилагаемых к нему документов – 1 рабочий день;</w:t>
      </w:r>
    </w:p>
    <w:p w:rsidR="00C06B28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4F22FE" w:rsidRPr="00E12ACE">
        <w:rPr>
          <w:sz w:val="24"/>
        </w:rPr>
        <w:t>2) р</w:t>
      </w:r>
      <w:r w:rsidR="00C06B28" w:rsidRPr="00E12ACE">
        <w:rPr>
          <w:sz w:val="24"/>
        </w:rPr>
        <w:t>ассмотрение заявления о предоставлении муниципальной услуги и прил</w:t>
      </w:r>
      <w:r w:rsidR="00C06B28" w:rsidRPr="00E12ACE">
        <w:rPr>
          <w:sz w:val="24"/>
        </w:rPr>
        <w:t>а</w:t>
      </w:r>
      <w:r w:rsidR="00C06B28" w:rsidRPr="00E12ACE">
        <w:rPr>
          <w:sz w:val="24"/>
        </w:rPr>
        <w:t>гаемых к нему документов – 16 рабочих дней;</w:t>
      </w:r>
    </w:p>
    <w:p w:rsidR="00C06B28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4F22FE" w:rsidRPr="00E12ACE">
        <w:rPr>
          <w:sz w:val="24"/>
        </w:rPr>
        <w:t>3) п</w:t>
      </w:r>
      <w:r w:rsidR="00C06B28" w:rsidRPr="00E12ACE">
        <w:rPr>
          <w:sz w:val="24"/>
        </w:rPr>
        <w:t>ринятие решения о предоставлении муниципальной услуги или об отказе в предоставлении муниципальной услуги – 1 рабочий день</w:t>
      </w:r>
      <w:r w:rsidR="000E3C5C" w:rsidRPr="00E12ACE">
        <w:rPr>
          <w:sz w:val="24"/>
        </w:rPr>
        <w:t>;</w:t>
      </w:r>
    </w:p>
    <w:p w:rsidR="00C06B28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4F22FE" w:rsidRPr="00E12ACE">
        <w:rPr>
          <w:sz w:val="24"/>
        </w:rPr>
        <w:t>4) в</w:t>
      </w:r>
      <w:r w:rsidR="00C06B28" w:rsidRPr="00E12ACE">
        <w:rPr>
          <w:sz w:val="24"/>
        </w:rPr>
        <w:t>ыдача результата предоставления муниципальной услуги – 1 рабочий день.</w:t>
      </w:r>
    </w:p>
    <w:p w:rsidR="00CD11A1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D11A1" w:rsidRPr="00E12ACE">
        <w:rPr>
          <w:sz w:val="24"/>
        </w:rPr>
        <w:t xml:space="preserve">3.1.2. Прием </w:t>
      </w:r>
      <w:r w:rsidR="00EA1382" w:rsidRPr="00E12ACE">
        <w:rPr>
          <w:sz w:val="24"/>
        </w:rPr>
        <w:t xml:space="preserve">и регистрация </w:t>
      </w:r>
      <w:r w:rsidR="00DD6A9B" w:rsidRPr="00E12ACE">
        <w:rPr>
          <w:sz w:val="24"/>
        </w:rPr>
        <w:t>документов, необходимых для оказания</w:t>
      </w:r>
      <w:r w:rsidR="00CD11A1" w:rsidRPr="00E12ACE">
        <w:rPr>
          <w:sz w:val="24"/>
        </w:rPr>
        <w:t xml:space="preserve"> </w:t>
      </w:r>
      <w:r w:rsidR="00DD6A9B" w:rsidRPr="00E12ACE">
        <w:rPr>
          <w:sz w:val="24"/>
        </w:rPr>
        <w:t>муниц</w:t>
      </w:r>
      <w:r w:rsidR="00DD6A9B" w:rsidRPr="00E12ACE">
        <w:rPr>
          <w:sz w:val="24"/>
        </w:rPr>
        <w:t>и</w:t>
      </w:r>
      <w:r w:rsidR="00DD6A9B" w:rsidRPr="00E12ACE">
        <w:rPr>
          <w:sz w:val="24"/>
        </w:rPr>
        <w:t>пальной</w:t>
      </w:r>
      <w:r w:rsidR="0049481C" w:rsidRPr="00E12ACE">
        <w:rPr>
          <w:sz w:val="24"/>
        </w:rPr>
        <w:t xml:space="preserve"> </w:t>
      </w:r>
      <w:r w:rsidR="00CD11A1" w:rsidRPr="00E12ACE">
        <w:rPr>
          <w:sz w:val="24"/>
        </w:rPr>
        <w:t>услуги.</w:t>
      </w:r>
    </w:p>
    <w:p w:rsidR="00CD11A1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D11A1" w:rsidRPr="00E12ACE">
        <w:rPr>
          <w:sz w:val="24"/>
        </w:rPr>
        <w:t xml:space="preserve">3.1.2.1. </w:t>
      </w:r>
      <w:r w:rsidR="00285A2C" w:rsidRPr="00E12ACE">
        <w:rPr>
          <w:sz w:val="24"/>
        </w:rPr>
        <w:t>Основание для начала административной процедуры: п</w:t>
      </w:r>
      <w:r w:rsidR="00DD6A9B" w:rsidRPr="00E12ACE">
        <w:rPr>
          <w:sz w:val="24"/>
        </w:rPr>
        <w:t>оступление</w:t>
      </w:r>
      <w:r w:rsidR="0049481C" w:rsidRPr="00E12ACE">
        <w:rPr>
          <w:sz w:val="24"/>
        </w:rPr>
        <w:t xml:space="preserve"> </w:t>
      </w:r>
      <w:r w:rsidR="00DD6A9B" w:rsidRPr="00E12ACE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="00CD11A1" w:rsidRPr="00E12ACE">
        <w:rPr>
          <w:sz w:val="24"/>
        </w:rPr>
        <w:t>.</w:t>
      </w:r>
    </w:p>
    <w:p w:rsidR="00CD11A1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D11A1" w:rsidRPr="00E12ACE">
        <w:rPr>
          <w:sz w:val="24"/>
        </w:rPr>
        <w:t>3.1.2.2. Содержание административного действия,  продолжительность</w:t>
      </w:r>
      <w:r w:rsidR="0049481C" w:rsidRPr="00E12ACE">
        <w:rPr>
          <w:sz w:val="24"/>
        </w:rPr>
        <w:t xml:space="preserve"> </w:t>
      </w:r>
      <w:r w:rsidR="00CD11A1" w:rsidRPr="00E12ACE">
        <w:rPr>
          <w:sz w:val="24"/>
        </w:rPr>
        <w:t>и (или) максимальный срок его выполнения: должностное лицо, ответственное</w:t>
      </w:r>
      <w:r w:rsidR="0049481C" w:rsidRPr="00E12ACE">
        <w:rPr>
          <w:sz w:val="24"/>
        </w:rPr>
        <w:t xml:space="preserve"> </w:t>
      </w:r>
      <w:r w:rsidR="00CD11A1" w:rsidRPr="00E12ACE">
        <w:rPr>
          <w:sz w:val="24"/>
        </w:rPr>
        <w:t>за д</w:t>
      </w:r>
      <w:r w:rsidR="00CD11A1" w:rsidRPr="00E12ACE">
        <w:rPr>
          <w:sz w:val="24"/>
        </w:rPr>
        <w:t>е</w:t>
      </w:r>
      <w:r w:rsidR="00CD11A1" w:rsidRPr="00E12ACE">
        <w:rPr>
          <w:sz w:val="24"/>
        </w:rPr>
        <w:t>лопроизводство, принимает</w:t>
      </w:r>
      <w:r w:rsidR="004F22FE" w:rsidRPr="00E12ACE">
        <w:rPr>
          <w:sz w:val="24"/>
        </w:rPr>
        <w:t xml:space="preserve"> представленные (направленные) З</w:t>
      </w:r>
      <w:r w:rsidR="00CD11A1" w:rsidRPr="00E12ACE">
        <w:rPr>
          <w:sz w:val="24"/>
        </w:rPr>
        <w:t>аявителем заявление и документы и регистрирует их в соответствии</w:t>
      </w:r>
      <w:r w:rsidR="0049481C" w:rsidRPr="00E12ACE">
        <w:rPr>
          <w:sz w:val="24"/>
        </w:rPr>
        <w:t xml:space="preserve"> </w:t>
      </w:r>
      <w:r w:rsidR="00CD11A1" w:rsidRPr="00E12ACE">
        <w:rPr>
          <w:sz w:val="24"/>
        </w:rPr>
        <w:t xml:space="preserve">с правилами делопроизводства, установленными в </w:t>
      </w:r>
      <w:r w:rsidR="00E84988" w:rsidRPr="00E12ACE">
        <w:rPr>
          <w:sz w:val="24"/>
        </w:rPr>
        <w:t>администрации</w:t>
      </w:r>
      <w:r w:rsidR="000E3C5C" w:rsidRPr="00E12ACE">
        <w:rPr>
          <w:sz w:val="24"/>
        </w:rPr>
        <w:t>,</w:t>
      </w:r>
      <w:r w:rsidR="00014707" w:rsidRPr="00E12ACE">
        <w:rPr>
          <w:sz w:val="24"/>
        </w:rPr>
        <w:t xml:space="preserve"> не позднее 1 рабочего дня </w:t>
      </w:r>
      <w:proofErr w:type="gramStart"/>
      <w:r w:rsidR="00014707" w:rsidRPr="00E12ACE">
        <w:rPr>
          <w:sz w:val="24"/>
        </w:rPr>
        <w:t>с даты поступления</w:t>
      </w:r>
      <w:proofErr w:type="gramEnd"/>
      <w:r w:rsidR="00014707" w:rsidRPr="00E12ACE">
        <w:rPr>
          <w:sz w:val="24"/>
        </w:rPr>
        <w:t>.</w:t>
      </w:r>
    </w:p>
    <w:p w:rsidR="00D35943" w:rsidRPr="00E12ACE" w:rsidRDefault="00456637" w:rsidP="00E12ACE">
      <w:pPr>
        <w:jc w:val="both"/>
        <w:rPr>
          <w:rFonts w:eastAsia="Calibri"/>
        </w:rPr>
      </w:pPr>
      <w:bookmarkStart w:id="11" w:name="sub_6001"/>
      <w:r>
        <w:rPr>
          <w:rFonts w:eastAsia="Calibri"/>
        </w:rPr>
        <w:tab/>
      </w:r>
      <w:r w:rsidR="00D35943" w:rsidRPr="00E12ACE">
        <w:rPr>
          <w:rFonts w:eastAsia="Calibri"/>
        </w:rPr>
        <w:t xml:space="preserve">При поступлении заявления (запроса) </w:t>
      </w:r>
      <w:r w:rsidR="004F22FE" w:rsidRPr="00E12ACE">
        <w:rPr>
          <w:rFonts w:eastAsia="Calibri"/>
        </w:rPr>
        <w:t>З</w:t>
      </w:r>
      <w:r w:rsidR="00D35943" w:rsidRPr="00E12ACE">
        <w:rPr>
          <w:rFonts w:eastAsia="Calibri"/>
        </w:rPr>
        <w:t>аявителя в электронной форме через ПГУ ЛО либо ЕПГУ специалист, наделенный в соответствии с должностн</w:t>
      </w:r>
      <w:r w:rsidR="006B61A8" w:rsidRPr="00E12ACE">
        <w:rPr>
          <w:rFonts w:eastAsia="Calibri"/>
        </w:rPr>
        <w:t>ой</w:t>
      </w:r>
      <w:r w:rsidR="00D35943" w:rsidRPr="00E12ACE">
        <w:rPr>
          <w:rFonts w:eastAsia="Calibri"/>
        </w:rPr>
        <w:t xml:space="preserve"> </w:t>
      </w:r>
      <w:r w:rsidR="006B61A8" w:rsidRPr="00E12ACE">
        <w:rPr>
          <w:rFonts w:eastAsia="Calibri"/>
        </w:rPr>
        <w:t>и</w:t>
      </w:r>
      <w:r w:rsidR="006B61A8" w:rsidRPr="00E12ACE">
        <w:rPr>
          <w:rFonts w:eastAsia="Calibri"/>
        </w:rPr>
        <w:t>н</w:t>
      </w:r>
      <w:r w:rsidR="006B61A8" w:rsidRPr="00E12ACE">
        <w:rPr>
          <w:rFonts w:eastAsia="Calibri"/>
        </w:rPr>
        <w:t>струкцией,</w:t>
      </w:r>
      <w:r w:rsidR="00D35943" w:rsidRPr="00E12ACE">
        <w:rPr>
          <w:rFonts w:eastAsia="Calibri"/>
        </w:rPr>
        <w:t xml:space="preserve"> функциями по приему заявлений и документов через Портал, формир</w:t>
      </w:r>
      <w:r w:rsidR="00D35943" w:rsidRPr="00E12ACE">
        <w:rPr>
          <w:rFonts w:eastAsia="Calibri"/>
        </w:rPr>
        <w:t>у</w:t>
      </w:r>
      <w:r w:rsidR="00D35943" w:rsidRPr="00E12ACE">
        <w:rPr>
          <w:rFonts w:eastAsia="Calibri"/>
        </w:rPr>
        <w:t>ет комплект документов, поступивших в электронно</w:t>
      </w:r>
      <w:r w:rsidR="00A96DE2" w:rsidRPr="00E12ACE">
        <w:rPr>
          <w:rFonts w:eastAsia="Calibri"/>
        </w:rPr>
        <w:t>й форме</w:t>
      </w:r>
      <w:r w:rsidR="00D35943" w:rsidRPr="00E12ACE">
        <w:rPr>
          <w:rFonts w:eastAsia="Calibri"/>
        </w:rPr>
        <w:t>.</w:t>
      </w:r>
    </w:p>
    <w:p w:rsidR="00D35943" w:rsidRPr="00E12ACE" w:rsidRDefault="00456637" w:rsidP="00E12ACE">
      <w:pPr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D35943" w:rsidRPr="00E12ACE">
        <w:rPr>
          <w:rFonts w:eastAsia="Calibri"/>
        </w:rPr>
        <w:t>Заявителю должностным лицом, ответственным за делопроизводство, выд</w:t>
      </w:r>
      <w:r w:rsidR="00D35943" w:rsidRPr="00E12ACE">
        <w:rPr>
          <w:rFonts w:eastAsia="Calibri"/>
        </w:rPr>
        <w:t>а</w:t>
      </w:r>
      <w:r w:rsidR="00D35943" w:rsidRPr="00E12ACE">
        <w:rPr>
          <w:rFonts w:eastAsia="Calibri"/>
        </w:rPr>
        <w:t>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0E3C5C" w:rsidRPr="00E12ACE">
        <w:rPr>
          <w:rFonts w:eastAsia="Calibri"/>
        </w:rPr>
        <w:t>е</w:t>
      </w:r>
      <w:r w:rsidR="00D35943" w:rsidRPr="00E12ACE">
        <w:rPr>
          <w:rFonts w:eastAsia="Calibri"/>
        </w:rPr>
        <w:t>тся дата представления полного ко</w:t>
      </w:r>
      <w:r w:rsidR="00D35943" w:rsidRPr="00E12ACE">
        <w:rPr>
          <w:rFonts w:eastAsia="Calibri"/>
        </w:rPr>
        <w:t>м</w:t>
      </w:r>
      <w:r w:rsidR="00D35943" w:rsidRPr="00E12ACE">
        <w:rPr>
          <w:rFonts w:eastAsia="Calibri"/>
        </w:rPr>
        <w:t>плекта документов.</w:t>
      </w:r>
    </w:p>
    <w:p w:rsidR="00860BBF" w:rsidRPr="00E12ACE" w:rsidRDefault="00456637" w:rsidP="00E12ACE">
      <w:pPr>
        <w:jc w:val="both"/>
        <w:rPr>
          <w:rFonts w:eastAsia="Calibri"/>
        </w:rPr>
      </w:pPr>
      <w:r>
        <w:tab/>
      </w:r>
      <w:r w:rsidR="00860BBF" w:rsidRPr="00E12ACE">
        <w:t>Срок выполнения административной процедуры составляет не более 1 раб</w:t>
      </w:r>
      <w:r w:rsidR="00860BBF" w:rsidRPr="00E12ACE">
        <w:t>о</w:t>
      </w:r>
      <w:r w:rsidR="00860BBF" w:rsidRPr="00E12ACE">
        <w:t>чего дня.</w:t>
      </w:r>
    </w:p>
    <w:p w:rsidR="00CD11A1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CD11A1" w:rsidRPr="00E12ACE">
        <w:rPr>
          <w:sz w:val="24"/>
        </w:rPr>
        <w:t>3.1.2.3. Лицо, ответственное за выполнение административной процедуры: должностное</w:t>
      </w:r>
      <w:r w:rsidR="0049481C" w:rsidRPr="00E12ACE">
        <w:rPr>
          <w:sz w:val="24"/>
        </w:rPr>
        <w:t xml:space="preserve"> </w:t>
      </w:r>
      <w:r w:rsidR="00CD11A1" w:rsidRPr="00E12ACE">
        <w:rPr>
          <w:sz w:val="24"/>
        </w:rPr>
        <w:t>лицо</w:t>
      </w:r>
      <w:r w:rsidR="00E84988" w:rsidRPr="00E12ACE">
        <w:rPr>
          <w:sz w:val="24"/>
        </w:rPr>
        <w:t xml:space="preserve"> администрации</w:t>
      </w:r>
      <w:r w:rsidR="00CD11A1" w:rsidRPr="00E12ACE">
        <w:rPr>
          <w:sz w:val="24"/>
        </w:rPr>
        <w:t>, ответственное за делопроизводство.</w:t>
      </w:r>
      <w:bookmarkStart w:id="12" w:name="sub_121061"/>
      <w:bookmarkEnd w:id="11"/>
    </w:p>
    <w:bookmarkEnd w:id="12"/>
    <w:p w:rsidR="00796BCD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796BCD" w:rsidRPr="00E12ACE">
        <w:rPr>
          <w:sz w:val="24"/>
        </w:rPr>
        <w:t xml:space="preserve">3.1.2.4. Критерием принятия решения является </w:t>
      </w:r>
      <w:r w:rsidR="006A5637" w:rsidRPr="00E12ACE">
        <w:rPr>
          <w:sz w:val="24"/>
        </w:rPr>
        <w:t>поступление в а</w:t>
      </w:r>
      <w:r w:rsidR="00C37C8D" w:rsidRPr="00E12ACE">
        <w:rPr>
          <w:sz w:val="24"/>
        </w:rPr>
        <w:t>дминистр</w:t>
      </w:r>
      <w:r w:rsidR="00C37C8D" w:rsidRPr="00E12ACE">
        <w:rPr>
          <w:sz w:val="24"/>
        </w:rPr>
        <w:t>а</w:t>
      </w:r>
      <w:r w:rsidR="00C37C8D" w:rsidRPr="00E12ACE">
        <w:rPr>
          <w:sz w:val="24"/>
        </w:rPr>
        <w:t>цию в порядке,</w:t>
      </w:r>
      <w:r w:rsidR="0049481C" w:rsidRPr="00E12ACE">
        <w:rPr>
          <w:sz w:val="24"/>
        </w:rPr>
        <w:t xml:space="preserve"> </w:t>
      </w:r>
      <w:r w:rsidR="00C37C8D" w:rsidRPr="00E12ACE">
        <w:rPr>
          <w:sz w:val="24"/>
        </w:rPr>
        <w:t>установленном административным регламентом, заявления и док</w:t>
      </w:r>
      <w:r w:rsidR="00C37C8D" w:rsidRPr="00E12ACE">
        <w:rPr>
          <w:sz w:val="24"/>
        </w:rPr>
        <w:t>у</w:t>
      </w:r>
      <w:r w:rsidR="00C37C8D" w:rsidRPr="00E12ACE">
        <w:rPr>
          <w:sz w:val="24"/>
        </w:rPr>
        <w:t>ментов о предоставлении муниципальной услуги.</w:t>
      </w:r>
    </w:p>
    <w:p w:rsidR="00CD11A1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9326A8" w:rsidRPr="00E12ACE">
        <w:rPr>
          <w:sz w:val="24"/>
        </w:rPr>
        <w:t>3.1.2.5</w:t>
      </w:r>
      <w:r w:rsidR="00CD11A1" w:rsidRPr="00E12ACE">
        <w:rPr>
          <w:sz w:val="24"/>
        </w:rPr>
        <w:t xml:space="preserve">. Результат выполнения административной процедуры: регистрация </w:t>
      </w:r>
      <w:r w:rsidR="009326A8" w:rsidRPr="00E12ACE">
        <w:rPr>
          <w:sz w:val="24"/>
        </w:rPr>
        <w:t xml:space="preserve"> </w:t>
      </w:r>
      <w:r w:rsidR="00CD11A1" w:rsidRPr="00E12ACE">
        <w:rPr>
          <w:sz w:val="24"/>
        </w:rPr>
        <w:t xml:space="preserve">заявления о предоставлении </w:t>
      </w:r>
      <w:r w:rsidR="00D76A98" w:rsidRPr="00E12ACE">
        <w:rPr>
          <w:sz w:val="24"/>
        </w:rPr>
        <w:t>муниципальной</w:t>
      </w:r>
      <w:r w:rsidR="00CD11A1" w:rsidRPr="00E12ACE">
        <w:rPr>
          <w:sz w:val="24"/>
        </w:rPr>
        <w:t xml:space="preserve"> услуги </w:t>
      </w:r>
      <w:r w:rsidR="009326A8" w:rsidRPr="00E12ACE">
        <w:rPr>
          <w:sz w:val="24"/>
        </w:rPr>
        <w:t>и прилагаемых к нему док</w:t>
      </w:r>
      <w:r w:rsidR="009326A8" w:rsidRPr="00E12ACE">
        <w:rPr>
          <w:sz w:val="24"/>
        </w:rPr>
        <w:t>у</w:t>
      </w:r>
      <w:r w:rsidR="009326A8" w:rsidRPr="00E12ACE">
        <w:rPr>
          <w:sz w:val="24"/>
        </w:rPr>
        <w:t>ментов.</w:t>
      </w:r>
    </w:p>
    <w:p w:rsidR="00460C83" w:rsidRPr="00E12ACE" w:rsidRDefault="00456637" w:rsidP="00E12ACE">
      <w:pPr>
        <w:pStyle w:val="a3"/>
        <w:jc w:val="both"/>
        <w:rPr>
          <w:sz w:val="24"/>
        </w:rPr>
      </w:pPr>
      <w:r>
        <w:rPr>
          <w:sz w:val="24"/>
        </w:rPr>
        <w:tab/>
      </w:r>
      <w:r w:rsidR="00936287" w:rsidRPr="00E12ACE">
        <w:rPr>
          <w:sz w:val="24"/>
        </w:rPr>
        <w:t xml:space="preserve">3.1.3. </w:t>
      </w:r>
      <w:r w:rsidR="00850834" w:rsidRPr="00E12ACE">
        <w:rPr>
          <w:sz w:val="24"/>
        </w:rPr>
        <w:t>Рассмотрение заявления о предоставлении муниципальной услуги и прилагаемых к нему документов</w:t>
      </w:r>
    </w:p>
    <w:p w:rsidR="00936287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936287" w:rsidRPr="00E12ACE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E12ACE">
        <w:t>формирование проекта решения, после регистрации указанных документов.</w:t>
      </w:r>
    </w:p>
    <w:p w:rsidR="00936287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936287" w:rsidRPr="00E12ACE">
        <w:t>3.1.3.2. Содержание административного действия (административных де</w:t>
      </w:r>
      <w:r w:rsidR="00936287" w:rsidRPr="00E12ACE">
        <w:t>й</w:t>
      </w:r>
      <w:r>
        <w:t xml:space="preserve">ствий), </w:t>
      </w:r>
      <w:r w:rsidR="00936287" w:rsidRPr="00E12ACE">
        <w:t>продолжительность и (или) максимальный срок его (их) выполнения:</w:t>
      </w:r>
    </w:p>
    <w:p w:rsidR="00721905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55520E" w:rsidRPr="00E12ACE">
        <w:t xml:space="preserve">3.1.3.2.1. </w:t>
      </w:r>
      <w:proofErr w:type="gramStart"/>
      <w:r w:rsidR="00C07A4F" w:rsidRPr="00E12ACE">
        <w:t>П</w:t>
      </w:r>
      <w:r w:rsidR="00936287" w:rsidRPr="00E12ACE">
        <w:t>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936287" w:rsidRPr="00E12ACE">
        <w:t>н</w:t>
      </w:r>
      <w:r w:rsidR="00936287" w:rsidRPr="00E12ACE">
        <w:t xml:space="preserve">ки их соответствия требованиям и условиям на получение </w:t>
      </w:r>
      <w:r w:rsidR="00D76A98" w:rsidRPr="00E12ACE">
        <w:t>муниципальной</w:t>
      </w:r>
      <w:r w:rsidR="00936287" w:rsidRPr="00E12ACE">
        <w:t xml:space="preserve"> услуги, </w:t>
      </w:r>
      <w:r>
        <w:t xml:space="preserve"> </w:t>
      </w:r>
      <w:r w:rsidR="00936287" w:rsidRPr="00E12ACE">
        <w:t>а также формирование проекта решения по итогам рассмотрения заявления и док</w:t>
      </w:r>
      <w:r w:rsidR="00936287" w:rsidRPr="00E12ACE">
        <w:t>у</w:t>
      </w:r>
      <w:r w:rsidR="00936287" w:rsidRPr="00E12ACE">
        <w:t xml:space="preserve">ментов в течение </w:t>
      </w:r>
      <w:r w:rsidR="003B56FD" w:rsidRPr="00E12ACE">
        <w:t>16</w:t>
      </w:r>
      <w:r w:rsidR="00936287" w:rsidRPr="00E12ACE">
        <w:t xml:space="preserve"> </w:t>
      </w:r>
      <w:r w:rsidR="00EA1382" w:rsidRPr="00E12ACE">
        <w:t xml:space="preserve">рабочих </w:t>
      </w:r>
      <w:r w:rsidR="00936287" w:rsidRPr="00E12ACE">
        <w:t xml:space="preserve">дней с даты </w:t>
      </w:r>
      <w:r w:rsidR="00721905" w:rsidRPr="00E12ACE">
        <w:t>регистрации заявления о предоставлении муниципальной услуги и прилагаемых к нему документов.</w:t>
      </w:r>
      <w:proofErr w:type="gramEnd"/>
    </w:p>
    <w:p w:rsidR="00EA1382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55520E" w:rsidRPr="00E12ACE">
        <w:t>3.1.3.2.2.</w:t>
      </w:r>
      <w:r w:rsidR="006A5637" w:rsidRPr="00E12ACE">
        <w:t xml:space="preserve"> </w:t>
      </w:r>
      <w:r w:rsidR="00C07A4F" w:rsidRPr="00E12ACE">
        <w:t>Ф</w:t>
      </w:r>
      <w:r w:rsidR="00936287" w:rsidRPr="00E12ACE">
        <w:t>ормирование, направление межведомственного запроса (межв</w:t>
      </w:r>
      <w:r w:rsidR="00936287" w:rsidRPr="00E12ACE">
        <w:t>е</w:t>
      </w:r>
      <w:r w:rsidR="00936287" w:rsidRPr="00E12ACE">
        <w:t>домственных запро</w:t>
      </w:r>
      <w:r w:rsidR="006A5637" w:rsidRPr="00E12ACE">
        <w:t>сов) (в случае непредставления З</w:t>
      </w:r>
      <w:r w:rsidR="00936287" w:rsidRPr="00E12ACE">
        <w:t>аявителем документов, пред</w:t>
      </w:r>
      <w:r w:rsidR="00936287" w:rsidRPr="00E12ACE">
        <w:t>у</w:t>
      </w:r>
      <w:r w:rsidR="00936287" w:rsidRPr="00E12ACE">
        <w:t>смотренных пунктом 2.7 настоящего административного регламента) в электро</w:t>
      </w:r>
      <w:r w:rsidR="00936287" w:rsidRPr="00E12ACE">
        <w:t>н</w:t>
      </w:r>
      <w:r w:rsidR="00936287" w:rsidRPr="00E12ACE">
        <w:t>ной форме с использованием системы межведомственного электронного взаим</w:t>
      </w:r>
      <w:r w:rsidR="00936287" w:rsidRPr="00E12ACE">
        <w:t>о</w:t>
      </w:r>
      <w:r w:rsidR="00936287" w:rsidRPr="00E12ACE">
        <w:t xml:space="preserve">действия и получение ответов на межведомственные запросы в течение </w:t>
      </w:r>
      <w:r w:rsidR="003B56FD" w:rsidRPr="00E12ACE">
        <w:t>16</w:t>
      </w:r>
      <w:r w:rsidR="00936287" w:rsidRPr="00E12ACE">
        <w:t xml:space="preserve"> </w:t>
      </w:r>
      <w:r w:rsidR="00EA1382" w:rsidRPr="00E12ACE">
        <w:t xml:space="preserve">рабочих </w:t>
      </w:r>
      <w:r w:rsidR="00936287" w:rsidRPr="00E12ACE">
        <w:t xml:space="preserve">дней </w:t>
      </w:r>
      <w:proofErr w:type="gramStart"/>
      <w:r w:rsidR="00721905" w:rsidRPr="00E12ACE">
        <w:t>с даты регистрации</w:t>
      </w:r>
      <w:proofErr w:type="gramEnd"/>
      <w:r w:rsidR="00721905" w:rsidRPr="00E12ACE">
        <w:t xml:space="preserve"> заявления о предоставлении муниципальной услуги и прилагаемых к нему документов.</w:t>
      </w:r>
    </w:p>
    <w:p w:rsidR="00936287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936287" w:rsidRPr="00E12ACE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936287" w:rsidRPr="00E12ACE">
        <w:t xml:space="preserve">3.1.3.4. Критерий принятия решения: </w:t>
      </w:r>
      <w:r w:rsidR="00677822" w:rsidRPr="00E12ACE">
        <w:t>наличие/отсутствие оснований, пред</w:t>
      </w:r>
      <w:r w:rsidR="00677822" w:rsidRPr="00E12ACE">
        <w:t>у</w:t>
      </w:r>
      <w:r w:rsidR="00677822" w:rsidRPr="00E12ACE">
        <w:t>смотренных пунктом 2.10 настоящего административного регламента.</w:t>
      </w:r>
    </w:p>
    <w:p w:rsidR="00590FAD" w:rsidRPr="00E12ACE" w:rsidRDefault="00456637" w:rsidP="00E12ACE">
      <w:pPr>
        <w:jc w:val="both"/>
      </w:pPr>
      <w:r>
        <w:tab/>
      </w:r>
      <w:r w:rsidR="006A5637" w:rsidRPr="00E12ACE">
        <w:t>В случае неполучения от З</w:t>
      </w:r>
      <w:r w:rsidR="003B56FD" w:rsidRPr="00E12ACE">
        <w:t>аявителя документа и (или) информации, пред</w:t>
      </w:r>
      <w:r w:rsidR="003B56FD" w:rsidRPr="00E12ACE">
        <w:t>у</w:t>
      </w:r>
      <w:r w:rsidR="003B56FD" w:rsidRPr="00E12ACE">
        <w:t>смотрен</w:t>
      </w:r>
      <w:r>
        <w:t xml:space="preserve">ной пунктом </w:t>
      </w:r>
      <w:r w:rsidR="003B56FD" w:rsidRPr="00E12ACE">
        <w:t>2.7 настоящего административного регламента в срок, уст</w:t>
      </w:r>
      <w:r w:rsidR="003B56FD" w:rsidRPr="00E12ACE">
        <w:t>а</w:t>
      </w:r>
      <w:r w:rsidR="003B56FD" w:rsidRPr="00E12ACE">
        <w:t xml:space="preserve">новленный уведомлением администрации, должностное лицо, ответственное за формирование проекта решения готовит проект решения об отказе </w:t>
      </w:r>
      <w:r w:rsidR="005645C9" w:rsidRPr="00E12ACE">
        <w:t>в согласовании переустройства и (или) перепланировки жилого помещения.</w:t>
      </w:r>
    </w:p>
    <w:p w:rsidR="00936287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936287" w:rsidRPr="00E12ACE"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E12ACE">
        <w:t>.</w:t>
      </w:r>
    </w:p>
    <w:p w:rsidR="00850834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850834" w:rsidRPr="00E12ACE">
        <w:rPr>
          <w:sz w:val="24"/>
        </w:rPr>
        <w:t>3.1.4. Принятие решения о предоставлении муниципальной услуги или об о</w:t>
      </w:r>
      <w:r w:rsidR="00850834" w:rsidRPr="00E12ACE">
        <w:rPr>
          <w:sz w:val="24"/>
        </w:rPr>
        <w:t>т</w:t>
      </w:r>
      <w:r w:rsidR="00850834" w:rsidRPr="00E12ACE">
        <w:rPr>
          <w:sz w:val="24"/>
        </w:rPr>
        <w:t>казе в предоставлении муниципальной услуги.</w:t>
      </w:r>
    </w:p>
    <w:p w:rsidR="00D20D83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A56A09" w:rsidRPr="00E12ACE">
        <w:rPr>
          <w:sz w:val="24"/>
        </w:rPr>
        <w:t>3.1.4.1.</w:t>
      </w:r>
      <w:r w:rsidR="00D20D83" w:rsidRPr="00E12ACE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D20D83" w:rsidRPr="00E12ACE">
        <w:rPr>
          <w:sz w:val="24"/>
        </w:rPr>
        <w:lastRenderedPageBreak/>
        <w:t>решения должностному лицу, ответственному за принятие и подписание соотве</w:t>
      </w:r>
      <w:r w:rsidR="00D20D83" w:rsidRPr="00E12ACE">
        <w:rPr>
          <w:sz w:val="24"/>
        </w:rPr>
        <w:t>т</w:t>
      </w:r>
      <w:r w:rsidR="00D20D83" w:rsidRPr="00E12ACE">
        <w:rPr>
          <w:sz w:val="24"/>
        </w:rPr>
        <w:t>ствующего решения.</w:t>
      </w:r>
    </w:p>
    <w:p w:rsidR="00D20D83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20D83" w:rsidRPr="00E12ACE">
        <w:t xml:space="preserve">3.1.4.2. </w:t>
      </w:r>
      <w:proofErr w:type="gramStart"/>
      <w:r w:rsidR="00D20D83" w:rsidRPr="00E12ACE">
        <w:t>Содержание административного действия (административных де</w:t>
      </w:r>
      <w:r w:rsidR="00D20D83" w:rsidRPr="00E12ACE">
        <w:t>й</w:t>
      </w:r>
      <w:r w:rsidR="00D20D83" w:rsidRPr="00E12ACE">
        <w:t>ствий),</w:t>
      </w:r>
      <w:r w:rsidR="0049481C" w:rsidRPr="00E12ACE">
        <w:t xml:space="preserve"> </w:t>
      </w:r>
      <w:r w:rsidR="00D20D83" w:rsidRPr="00E12ACE">
        <w:t xml:space="preserve">продолжительность и (или) максимальный срок его (их) выполнения: </w:t>
      </w:r>
      <w:r w:rsidR="00B640E6" w:rsidRPr="00E12ACE">
        <w:t>ра</w:t>
      </w:r>
      <w:r w:rsidR="00B640E6" w:rsidRPr="00E12ACE">
        <w:t>с</w:t>
      </w:r>
      <w:r w:rsidR="00B640E6" w:rsidRPr="00E12ACE"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="00B640E6" w:rsidRPr="00E12ACE">
        <w:t>е</w:t>
      </w:r>
      <w:r w:rsidR="00B640E6" w:rsidRPr="00E12ACE">
        <w:t>ние 1 рабочего дня с даты окончания второй административной процедуры</w:t>
      </w:r>
      <w:r w:rsidR="00D20D83" w:rsidRPr="00E12ACE">
        <w:t>.</w:t>
      </w:r>
      <w:proofErr w:type="gramEnd"/>
    </w:p>
    <w:p w:rsidR="00D20D83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20D83" w:rsidRPr="00E12AC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="00D20D83" w:rsidRPr="00E12ACE">
        <w:t>е</w:t>
      </w:r>
      <w:r w:rsidR="00D20D83" w:rsidRPr="00E12ACE">
        <w:t>шения.</w:t>
      </w:r>
    </w:p>
    <w:p w:rsidR="005B7C7B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20D83" w:rsidRPr="00E12ACE">
        <w:t xml:space="preserve">3.1.4.4. Критерий принятия решения: </w:t>
      </w:r>
      <w:r w:rsidR="00DF490A" w:rsidRPr="00E12ACE">
        <w:t>наличие/</w:t>
      </w:r>
      <w:r w:rsidR="005B7C7B" w:rsidRPr="00E12ACE">
        <w:t>отсутствие оснований, пред</w:t>
      </w:r>
      <w:r w:rsidR="005B7C7B" w:rsidRPr="00E12ACE">
        <w:t>у</w:t>
      </w:r>
      <w:r w:rsidR="005B7C7B" w:rsidRPr="00E12ACE">
        <w:t>смотренных пунктом 2.10 настоящего административного регламента.</w:t>
      </w:r>
    </w:p>
    <w:p w:rsidR="00D20D83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20D83" w:rsidRPr="00E12ACE">
        <w:t xml:space="preserve">3.1.4.5. Результат выполнения административной процедуры: подписание </w:t>
      </w:r>
      <w:r w:rsidR="00E971D8" w:rsidRPr="00E12ACE">
        <w:t>л</w:t>
      </w:r>
      <w:r w:rsidR="00E971D8" w:rsidRPr="00E12ACE">
        <w:t>и</w:t>
      </w:r>
      <w:r w:rsidR="00E971D8" w:rsidRPr="00E12ACE">
        <w:t>цом, ответственн</w:t>
      </w:r>
      <w:r w:rsidR="000E3C5C" w:rsidRPr="00E12ACE">
        <w:t>ым</w:t>
      </w:r>
      <w:r w:rsidR="00E971D8" w:rsidRPr="00E12ACE">
        <w:t xml:space="preserve"> за выполнение административной процедуры</w:t>
      </w:r>
      <w:r w:rsidR="000E3C5C" w:rsidRPr="00E12ACE">
        <w:t>,</w:t>
      </w:r>
      <w:r w:rsidR="00E971D8" w:rsidRPr="00E12ACE">
        <w:t xml:space="preserve"> </w:t>
      </w:r>
      <w:r w:rsidR="00D20D83" w:rsidRPr="00E12ACE">
        <w:t>решения о предоставлении услуги или уведомления об отказе в предоставлении услуги.</w:t>
      </w:r>
    </w:p>
    <w:p w:rsidR="00850834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850834" w:rsidRPr="00E12ACE">
        <w:t>3.1.5. Выдача результата предоставления муниципальной услуги.</w:t>
      </w:r>
    </w:p>
    <w:p w:rsidR="00DD60FE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D60FE" w:rsidRPr="00E12ACE">
        <w:t xml:space="preserve">3.1.5.1. </w:t>
      </w:r>
      <w:r w:rsidR="00B17986" w:rsidRPr="00E12ACE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="00DD60FE" w:rsidRPr="00E12ACE">
        <w:t>.</w:t>
      </w:r>
    </w:p>
    <w:p w:rsidR="00DD60FE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D60FE" w:rsidRPr="00E12ACE">
        <w:t>3.1.5.2. Содержание административного действия,  продолжительность и (или)</w:t>
      </w:r>
      <w:r w:rsidR="0049481C" w:rsidRPr="00E12ACE">
        <w:t xml:space="preserve"> </w:t>
      </w:r>
      <w:r w:rsidR="00DD60FE" w:rsidRPr="00E12ACE">
        <w:t>м</w:t>
      </w:r>
      <w:r w:rsidR="006A5637" w:rsidRPr="00E12ACE">
        <w:t>аксимальный срок его выполнения.</w:t>
      </w:r>
    </w:p>
    <w:p w:rsidR="00B17986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5645C9" w:rsidRPr="00E12ACE">
        <w:t>Должностное лицо, ответственное за делопроизводство, регистрирует резул</w:t>
      </w:r>
      <w:r w:rsidR="005645C9" w:rsidRPr="00E12ACE">
        <w:t>ь</w:t>
      </w:r>
      <w:r w:rsidR="005645C9" w:rsidRPr="00E12ACE">
        <w:t>тат</w:t>
      </w:r>
      <w:r w:rsidR="0049481C" w:rsidRPr="00E12ACE">
        <w:t xml:space="preserve"> </w:t>
      </w:r>
      <w:r w:rsidR="005645C9" w:rsidRPr="00E12ACE">
        <w:t>предоставления муниципальной услуги:</w:t>
      </w:r>
    </w:p>
    <w:p w:rsidR="00B17986" w:rsidRPr="00E12ACE" w:rsidRDefault="00456637" w:rsidP="00E12ACE">
      <w:pPr>
        <w:autoSpaceDE w:val="0"/>
        <w:autoSpaceDN w:val="0"/>
        <w:adjustRightInd w:val="0"/>
        <w:jc w:val="both"/>
      </w:pPr>
      <w:r>
        <w:tab/>
      </w:r>
      <w:r w:rsidR="00B17986" w:rsidRPr="00E12ACE">
        <w:t>1 действие: должностное лицо, ответственное за делопроизводство, регистр</w:t>
      </w:r>
      <w:r w:rsidR="00B17986" w:rsidRPr="00E12ACE">
        <w:t>и</w:t>
      </w:r>
      <w:r w:rsidR="00B17986" w:rsidRPr="00E12ACE">
        <w:t xml:space="preserve"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="00B17986" w:rsidRPr="00E12ACE">
        <w:t>с даты окончания</w:t>
      </w:r>
      <w:proofErr w:type="gramEnd"/>
      <w:r w:rsidR="00B17986" w:rsidRPr="00E12ACE">
        <w:t xml:space="preserve"> третьей административной процедуры.</w:t>
      </w:r>
    </w:p>
    <w:p w:rsidR="00B17986" w:rsidRPr="00E12ACE" w:rsidRDefault="00456637" w:rsidP="00E12ACE">
      <w:pPr>
        <w:autoSpaceDE w:val="0"/>
        <w:autoSpaceDN w:val="0"/>
        <w:adjustRightInd w:val="0"/>
        <w:jc w:val="both"/>
      </w:pPr>
      <w:r>
        <w:tab/>
      </w:r>
      <w:r w:rsidR="00B17986" w:rsidRPr="00E12ACE">
        <w:t>2 действие: должностное лицо, ответственное за делопроизводство, напра</w:t>
      </w:r>
      <w:r w:rsidR="00B17986" w:rsidRPr="00E12ACE">
        <w:t>в</w:t>
      </w:r>
      <w:r w:rsidR="00B17986" w:rsidRPr="00E12ACE">
        <w:t>ляет результат предоставления муниципальной услуги способом, указанным в зая</w:t>
      </w:r>
      <w:r w:rsidR="00B17986" w:rsidRPr="00E12ACE">
        <w:t>в</w:t>
      </w:r>
      <w:r w:rsidR="00B17986" w:rsidRPr="00E12ACE">
        <w:t xml:space="preserve">лении, не позднее 1 рабочего дня </w:t>
      </w:r>
      <w:proofErr w:type="gramStart"/>
      <w:r w:rsidR="00B17986" w:rsidRPr="00E12ACE">
        <w:t>с даты окончания</w:t>
      </w:r>
      <w:proofErr w:type="gramEnd"/>
      <w:r w:rsidR="00B17986" w:rsidRPr="00E12ACE">
        <w:t xml:space="preserve"> первого административного действия данной административной процедуры.</w:t>
      </w:r>
    </w:p>
    <w:p w:rsidR="00DD60FE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D60FE" w:rsidRPr="00E12ACE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E12ACE" w:rsidRDefault="00456637" w:rsidP="00E12ACE">
      <w:pPr>
        <w:widowControl w:val="0"/>
        <w:autoSpaceDE w:val="0"/>
        <w:autoSpaceDN w:val="0"/>
        <w:adjustRightInd w:val="0"/>
        <w:jc w:val="both"/>
      </w:pPr>
      <w:r>
        <w:tab/>
      </w:r>
      <w:r w:rsidR="00DD60FE" w:rsidRPr="00E12ACE">
        <w:t xml:space="preserve">3.1.5.4. Результат выполнения административной процедуры: направление </w:t>
      </w:r>
      <w:r w:rsidR="006A5637" w:rsidRPr="00E12ACE">
        <w:t>З</w:t>
      </w:r>
      <w:r w:rsidR="00DD60FE" w:rsidRPr="00E12ACE">
        <w:t xml:space="preserve">аявителю результата предоставления </w:t>
      </w:r>
      <w:r w:rsidR="00D76A98" w:rsidRPr="00E12ACE">
        <w:t>муниципальной</w:t>
      </w:r>
      <w:r w:rsidR="00DD60FE" w:rsidRPr="00E12ACE">
        <w:t xml:space="preserve"> услуги способом, указанным в заявлении.</w:t>
      </w:r>
    </w:p>
    <w:p w:rsidR="008F093C" w:rsidRPr="00E12ACE" w:rsidRDefault="00456637" w:rsidP="00E12ACE">
      <w:pPr>
        <w:widowControl w:val="0"/>
        <w:jc w:val="both"/>
      </w:pPr>
      <w:r>
        <w:tab/>
      </w:r>
      <w:r w:rsidR="008F093C" w:rsidRPr="00E12ACE">
        <w:t>3.2. Особенности выполнения административных процедур в электронной форме.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3.2.1. Предоставление муниципальной услуги на ЕПГУ и ПГУ ЛО осущест</w:t>
      </w:r>
      <w:r w:rsidR="002F63FC" w:rsidRPr="00E12ACE">
        <w:t>в</w:t>
      </w:r>
      <w:r w:rsidR="002F63FC" w:rsidRPr="00E12ACE"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="002F63FC" w:rsidRPr="00E12ACE">
        <w:t>б</w:t>
      </w:r>
      <w:r w:rsidR="002F63FC" w:rsidRPr="00E12ACE">
        <w:t>ращении за получением государственных и муниципальных услуг».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t xml:space="preserve">    </w:t>
      </w:r>
      <w:r w:rsidR="002F63FC" w:rsidRPr="00E12ACE">
        <w:t>системе идентификац</w:t>
      </w:r>
      <w:proofErr w:type="gramStart"/>
      <w:r w:rsidR="002F63FC" w:rsidRPr="00E12ACE">
        <w:t>ии и ау</w:t>
      </w:r>
      <w:proofErr w:type="gramEnd"/>
      <w:r w:rsidR="002F63FC" w:rsidRPr="00E12ACE">
        <w:t xml:space="preserve">тентификации (далее </w:t>
      </w:r>
      <w:r w:rsidR="00465B49" w:rsidRPr="00E12ACE">
        <w:t>–</w:t>
      </w:r>
      <w:r w:rsidR="002F63FC" w:rsidRPr="00E12ACE">
        <w:t xml:space="preserve"> ЕСИА).</w:t>
      </w:r>
    </w:p>
    <w:p w:rsidR="002F63FC" w:rsidRDefault="00456637" w:rsidP="00E12ACE">
      <w:pPr>
        <w:widowControl w:val="0"/>
        <w:jc w:val="both"/>
      </w:pPr>
      <w:r>
        <w:tab/>
      </w:r>
      <w:r w:rsidR="002F63FC" w:rsidRPr="00E12ACE">
        <w:t>3.2.3. Муниципальная услуга может быть получе</w:t>
      </w:r>
      <w:r w:rsidR="00AA2F0A" w:rsidRPr="00E12ACE">
        <w:t>на через ПГУ ЛО либо через ЕПГУ без личной явки на прием в администрацию.</w:t>
      </w:r>
    </w:p>
    <w:p w:rsidR="00456637" w:rsidRPr="00E12ACE" w:rsidRDefault="00456637" w:rsidP="00E12ACE">
      <w:pPr>
        <w:widowControl w:val="0"/>
        <w:jc w:val="both"/>
      </w:pPr>
    </w:p>
    <w:p w:rsidR="002F63FC" w:rsidRPr="00E12ACE" w:rsidRDefault="00456637" w:rsidP="00E12ACE">
      <w:pPr>
        <w:widowControl w:val="0"/>
        <w:jc w:val="both"/>
      </w:pPr>
      <w:r>
        <w:lastRenderedPageBreak/>
        <w:tab/>
      </w:r>
      <w:r w:rsidR="002F63FC" w:rsidRPr="00E12ACE">
        <w:t>3.2.4. Для подачи заявления через ЕПГУ и</w:t>
      </w:r>
      <w:r w:rsidR="006A5637" w:rsidRPr="00E12ACE">
        <w:t>ли через ПГУ ЛО З</w:t>
      </w:r>
      <w:r w:rsidR="002F63FC" w:rsidRPr="00E12ACE">
        <w:t>аявитель должен выполнить следующие действия: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6A5637" w:rsidRPr="00E12ACE">
        <w:t xml:space="preserve">- </w:t>
      </w:r>
      <w:r w:rsidR="002F63FC" w:rsidRPr="00E12ACE">
        <w:t>пройти идентификацию и аутентификацию в ЕСИА;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6A5637" w:rsidRPr="00E12ACE">
        <w:t xml:space="preserve">- </w:t>
      </w:r>
      <w:r w:rsidR="002F63FC" w:rsidRPr="00E12ACE">
        <w:t>в личном кабинете на ЕПГУ или на ПГУ ЛО заполнить в электронной фо</w:t>
      </w:r>
      <w:r w:rsidR="002F63FC" w:rsidRPr="00E12ACE">
        <w:t>р</w:t>
      </w:r>
      <w:r w:rsidR="002F63FC" w:rsidRPr="00E12ACE">
        <w:t>ме заявление на оказание муниципальной услуги;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- приложить к заявлению электронные документы и направить пакет эле</w:t>
      </w:r>
      <w:r w:rsidR="002F63FC" w:rsidRPr="00E12ACE">
        <w:t>к</w:t>
      </w:r>
      <w:r w:rsidR="002F63FC" w:rsidRPr="00E12ACE">
        <w:t>тронных документов в администрацию посредством функционала ЕПГУ или ПГУ ЛО.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="002F63FC" w:rsidRPr="00E12ACE">
        <w:t>и</w:t>
      </w:r>
      <w:r w:rsidR="002F63FC" w:rsidRPr="00E12ACE">
        <w:t>страция поступившего пакета электронных документов и присвоение пакету ун</w:t>
      </w:r>
      <w:r w:rsidR="002F63FC" w:rsidRPr="00E12ACE">
        <w:t>и</w:t>
      </w:r>
      <w:r w:rsidR="002F63FC" w:rsidRPr="00E12ACE">
        <w:t>кального но</w:t>
      </w:r>
      <w:r w:rsidR="006A5637" w:rsidRPr="00E12ACE">
        <w:t>мера дела. Номер дела доступен З</w:t>
      </w:r>
      <w:r w:rsidR="002F63FC" w:rsidRPr="00E12ACE">
        <w:t>аявителю в личном кабинете ПГУ ЛО и</w:t>
      </w:r>
      <w:r w:rsidR="006A5637" w:rsidRPr="00E12ACE">
        <w:t xml:space="preserve"> </w:t>
      </w:r>
      <w:r w:rsidR="002F63FC" w:rsidRPr="00E12ACE">
        <w:t>(или) ЕПГУ.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- формирует проект решения на основании документов, поступивших через ПГУ ЛО</w:t>
      </w:r>
      <w:r w:rsidR="0049481C" w:rsidRPr="00E12ACE">
        <w:t xml:space="preserve"> </w:t>
      </w:r>
      <w:r w:rsidR="002F63FC" w:rsidRPr="00E12ACE">
        <w:t>либо через ЕПГУ, а также документов (сведений), поступивших посре</w:t>
      </w:r>
      <w:r w:rsidR="002F63FC" w:rsidRPr="00E12ACE">
        <w:t>д</w:t>
      </w:r>
      <w:r w:rsidR="002F63FC" w:rsidRPr="00E12ACE">
        <w:t xml:space="preserve">ством </w:t>
      </w:r>
      <w:r w:rsidR="0049481C" w:rsidRPr="00E12ACE">
        <w:t>м</w:t>
      </w:r>
      <w:r w:rsidR="002F63FC" w:rsidRPr="00E12ACE">
        <w:t>ежведомственного взаимодействия, и передает должностному лицу, над</w:t>
      </w:r>
      <w:r w:rsidR="002F63FC" w:rsidRPr="00E12ACE">
        <w:t>е</w:t>
      </w:r>
      <w:r w:rsidR="002F63FC" w:rsidRPr="00E12ACE">
        <w:t>ленному функциями по принятию решения;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- после рассмотрения документов и принятия решения о предоставлении м</w:t>
      </w:r>
      <w:r w:rsidR="002F63FC" w:rsidRPr="00E12ACE">
        <w:t>у</w:t>
      </w:r>
      <w:r w:rsidR="002F63FC" w:rsidRPr="00E12ACE"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 xml:space="preserve">- уведомляет </w:t>
      </w:r>
      <w:r w:rsidR="006A5637" w:rsidRPr="00E12ACE">
        <w:t>З</w:t>
      </w:r>
      <w:r w:rsidR="002F63FC" w:rsidRPr="00E12ACE">
        <w:t>аявителя о принятом решении с помощью указанных в заявл</w:t>
      </w:r>
      <w:r w:rsidR="002F63FC" w:rsidRPr="00E12ACE">
        <w:t>е</w:t>
      </w:r>
      <w:r w:rsidR="002F63FC" w:rsidRPr="00E12ACE">
        <w:t>нии сре</w:t>
      </w:r>
      <w:proofErr w:type="gramStart"/>
      <w:r w:rsidR="002F63FC" w:rsidRPr="00E12ACE">
        <w:t>дств св</w:t>
      </w:r>
      <w:proofErr w:type="gramEnd"/>
      <w:r w:rsidR="002F63FC" w:rsidRPr="00E12ACE">
        <w:t xml:space="preserve">язи, затем направляет документ способом, указанным в заявлении: в </w:t>
      </w:r>
      <w:r w:rsidR="00FC522E" w:rsidRPr="00E12ACE">
        <w:t>ГБУ ЛО «МФЦ»</w:t>
      </w:r>
      <w:r w:rsidR="002F63FC" w:rsidRPr="00E12ACE">
        <w:t>,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="002F63FC" w:rsidRPr="00E12ACE">
        <w:t>е</w:t>
      </w:r>
      <w:r w:rsidR="002F63FC" w:rsidRPr="00E12ACE">
        <w:t>ние, в личный кабинет ПГУ ЛО или ЕПГУ.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3.2.7. В случае поступления всех документов, указанных в пункте 2.6 наст</w:t>
      </w:r>
      <w:r w:rsidR="002F63FC" w:rsidRPr="00E12ACE">
        <w:t>о</w:t>
      </w:r>
      <w:r w:rsidR="002F63FC" w:rsidRPr="00E12ACE">
        <w:t>ящего административного регламента, в форме электронных документов (эле</w:t>
      </w:r>
      <w:r w:rsidR="002F63FC" w:rsidRPr="00E12ACE">
        <w:t>к</w:t>
      </w:r>
      <w:r w:rsidR="002F63FC" w:rsidRPr="00E12ACE">
        <w:t>тронных образов документов), днем обращения за предоставлением муниципал</w:t>
      </w:r>
      <w:r w:rsidR="002F63FC" w:rsidRPr="00E12ACE">
        <w:t>ь</w:t>
      </w:r>
      <w:r w:rsidR="002F63FC" w:rsidRPr="00E12ACE">
        <w:t>ной услуги считается дата регистрации приема документов на ПГУ ЛО или ЕПГУ.</w:t>
      </w:r>
    </w:p>
    <w:p w:rsidR="002F63FC" w:rsidRPr="00E12ACE" w:rsidRDefault="00DA6373" w:rsidP="00E12ACE">
      <w:pPr>
        <w:widowControl w:val="0"/>
        <w:jc w:val="both"/>
      </w:pPr>
      <w:r w:rsidRPr="00E12ACE">
        <w:t>Информирование З</w:t>
      </w:r>
      <w:r w:rsidR="002F63FC" w:rsidRPr="00E12ACE">
        <w:t>аявителя о ходе и результате предоставления муниципальной услуги осуществляется в электрон</w:t>
      </w:r>
      <w:r w:rsidRPr="00E12ACE">
        <w:t>ной форме через личный кабинет З</w:t>
      </w:r>
      <w:r w:rsidR="002F63FC" w:rsidRPr="00E12ACE">
        <w:t>аявителя, ра</w:t>
      </w:r>
      <w:r w:rsidR="002F63FC" w:rsidRPr="00E12ACE">
        <w:t>с</w:t>
      </w:r>
      <w:r w:rsidR="002F63FC" w:rsidRPr="00E12ACE">
        <w:t>положенный на ПГУ ЛО либо на ЕПГУ.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3.2.8. Администрация</w:t>
      </w:r>
      <w:r w:rsidR="00DA6373" w:rsidRPr="00E12ACE">
        <w:t xml:space="preserve"> при поступлении документов от З</w:t>
      </w:r>
      <w:r w:rsidR="002F63FC" w:rsidRPr="00E12ACE">
        <w:t>аявителя посре</w:t>
      </w:r>
      <w:r w:rsidR="002F63FC" w:rsidRPr="00E12ACE">
        <w:t>д</w:t>
      </w:r>
      <w:r w:rsidR="002F63FC" w:rsidRPr="00E12ACE">
        <w:t>ством</w:t>
      </w:r>
      <w:r w:rsidR="00DA6373" w:rsidRPr="00E12ACE">
        <w:t xml:space="preserve"> ПГУ ЛО или ЕПГУ по требованию З</w:t>
      </w:r>
      <w:r w:rsidR="002F63FC" w:rsidRPr="00E12ACE">
        <w:t>аявителя направляет результат пред</w:t>
      </w:r>
      <w:r w:rsidR="002F63FC" w:rsidRPr="00E12ACE">
        <w:t>о</w:t>
      </w:r>
      <w:r w:rsidR="002F63FC" w:rsidRPr="00E12ACE">
        <w:t>ставления услуги в форме электронного документа, подписанного усиленной кв</w:t>
      </w:r>
      <w:r w:rsidR="002F63FC" w:rsidRPr="00E12ACE">
        <w:t>а</w:t>
      </w:r>
      <w:r w:rsidR="002F63FC" w:rsidRPr="00E12ACE">
        <w:t>лифицированной электронной подписью должностного лица, при</w:t>
      </w:r>
      <w:r w:rsidR="00DA6373" w:rsidRPr="00E12ACE">
        <w:t>нявшего решение (в этом случае З</w:t>
      </w:r>
      <w:r w:rsidR="002F63FC" w:rsidRPr="00E12ACE">
        <w:t>аявитель при подаче заявления на предоставление услуги отмечает в соответствующем поле такую необходимость).</w:t>
      </w:r>
    </w:p>
    <w:p w:rsidR="002F63FC" w:rsidRPr="00E12ACE" w:rsidRDefault="00456637" w:rsidP="00E12ACE">
      <w:pPr>
        <w:widowControl w:val="0"/>
        <w:jc w:val="both"/>
      </w:pPr>
      <w:r>
        <w:tab/>
      </w:r>
      <w:r w:rsidR="002F63FC" w:rsidRPr="00E12ACE">
        <w:t>Выдача (направление) электронных документов, являющихся результатом предос</w:t>
      </w:r>
      <w:r w:rsidR="00DA6373" w:rsidRPr="00E12ACE">
        <w:t>тавления муниципальной услуги, З</w:t>
      </w:r>
      <w:r w:rsidR="002F63FC" w:rsidRPr="00E12ACE">
        <w:t>аявителю осуществляется в день рег</w:t>
      </w:r>
      <w:r w:rsidR="002F63FC" w:rsidRPr="00E12ACE">
        <w:t>и</w:t>
      </w:r>
      <w:r w:rsidR="002F63FC" w:rsidRPr="00E12ACE">
        <w:t>страции результата предоставления муниципальной услуги администрацией.</w:t>
      </w:r>
    </w:p>
    <w:p w:rsidR="00887D11" w:rsidRPr="00E12ACE" w:rsidRDefault="00456637" w:rsidP="00E12ACE">
      <w:pPr>
        <w:widowControl w:val="0"/>
        <w:jc w:val="both"/>
      </w:pPr>
      <w:r>
        <w:tab/>
      </w:r>
      <w:r w:rsidR="00A64205" w:rsidRPr="00E12ACE">
        <w:t>3.3</w:t>
      </w:r>
      <w:r w:rsidR="00887D11" w:rsidRPr="00E12ACE">
        <w:t>. Порядок исправления допущенных опечаток и ошибок в выданных в р</w:t>
      </w:r>
      <w:r w:rsidR="00887D11" w:rsidRPr="00E12ACE">
        <w:t>е</w:t>
      </w:r>
      <w:r w:rsidR="00887D11" w:rsidRPr="00E12ACE">
        <w:t>зультате предоставления муниципальной услуги документах</w:t>
      </w:r>
      <w:r w:rsidR="00465B49" w:rsidRPr="00E12ACE">
        <w:t>.</w:t>
      </w:r>
    </w:p>
    <w:p w:rsidR="00887D11" w:rsidRPr="00E12ACE" w:rsidRDefault="00456637" w:rsidP="00E12ACE">
      <w:pPr>
        <w:widowControl w:val="0"/>
        <w:jc w:val="both"/>
      </w:pPr>
      <w:r>
        <w:tab/>
      </w:r>
      <w:r w:rsidR="00A64205" w:rsidRPr="00E12ACE">
        <w:t>3.3</w:t>
      </w:r>
      <w:r w:rsidR="00887D11" w:rsidRPr="00E12ACE">
        <w:t xml:space="preserve">.1. </w:t>
      </w:r>
      <w:proofErr w:type="gramStart"/>
      <w:r w:rsidR="00887D11" w:rsidRPr="00E12ACE">
        <w:t xml:space="preserve">В случае если в выданных в результате предоставления муниципальной услуги документах </w:t>
      </w:r>
      <w:r w:rsidR="00DA6373" w:rsidRPr="00E12ACE">
        <w:t>допущены опечатки и ошибки, то З</w:t>
      </w:r>
      <w:r w:rsidR="00887D11" w:rsidRPr="00E12ACE">
        <w:t>аявитель вправе представить в администрацию, ГБУ ЛО «МФЦ» непосредственно, направить почтовым отпра</w:t>
      </w:r>
      <w:r w:rsidR="00887D11" w:rsidRPr="00E12ACE">
        <w:t>в</w:t>
      </w:r>
      <w:r w:rsidR="00887D11" w:rsidRPr="00E12ACE">
        <w:t>лением</w:t>
      </w:r>
      <w:r w:rsidR="00DA6373" w:rsidRPr="00E12ACE">
        <w:t>, посредством ЕПГУ подписанное Заявителем, заверенное печатью З</w:t>
      </w:r>
      <w:r w:rsidR="00887D11" w:rsidRPr="00E12ACE">
        <w:t>аявит</w:t>
      </w:r>
      <w:r w:rsidR="00887D11" w:rsidRPr="00E12ACE">
        <w:t>е</w:t>
      </w:r>
      <w:r w:rsidR="00887D11" w:rsidRPr="00E12ACE">
        <w:lastRenderedPageBreak/>
        <w:t>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465B49" w:rsidRPr="00E12ACE">
        <w:t xml:space="preserve"> </w:t>
      </w:r>
      <w:r w:rsidR="00887D11" w:rsidRPr="00E12ACE">
        <w:t>(или</w:t>
      </w:r>
      <w:proofErr w:type="gramEnd"/>
      <w:r w:rsidR="00887D11" w:rsidRPr="00E12ACE">
        <w:t>) ошибок с и</w:t>
      </w:r>
      <w:r w:rsidR="00887D11" w:rsidRPr="00E12ACE">
        <w:t>з</w:t>
      </w:r>
      <w:r w:rsidR="00887D11" w:rsidRPr="00E12ACE">
        <w:t>ложением сути допущенных опечаток и</w:t>
      </w:r>
      <w:r w:rsidR="00DA6373" w:rsidRPr="00E12ACE">
        <w:t xml:space="preserve"> </w:t>
      </w:r>
      <w:r w:rsidR="00887D11" w:rsidRPr="00E12ACE">
        <w:t>(или) ошибок и приложением копии док</w:t>
      </w:r>
      <w:r w:rsidR="00887D11" w:rsidRPr="00E12ACE">
        <w:t>у</w:t>
      </w:r>
      <w:r w:rsidR="00887D11" w:rsidRPr="00E12ACE">
        <w:t>мента, содержащего опечатки и</w:t>
      </w:r>
      <w:r w:rsidR="00DA6373" w:rsidRPr="00E12ACE">
        <w:t xml:space="preserve"> </w:t>
      </w:r>
      <w:r w:rsidR="00887D11" w:rsidRPr="00E12ACE">
        <w:t>(или) ошибки.</w:t>
      </w:r>
    </w:p>
    <w:p w:rsidR="00460C83" w:rsidRPr="00E12ACE" w:rsidRDefault="00456637" w:rsidP="00E12ACE">
      <w:pPr>
        <w:widowControl w:val="0"/>
        <w:jc w:val="both"/>
      </w:pPr>
      <w:r>
        <w:tab/>
      </w:r>
      <w:r w:rsidR="00A64205" w:rsidRPr="00E12ACE">
        <w:t>3.3</w:t>
      </w:r>
      <w:r w:rsidR="00887D11" w:rsidRPr="00E12ACE">
        <w:t xml:space="preserve">.2. </w:t>
      </w:r>
      <w:proofErr w:type="gramStart"/>
      <w:r w:rsidR="00887D11" w:rsidRPr="00E12ACE">
        <w:t>В течение 5 рабочих дней со дня регистрации заявления об исправл</w:t>
      </w:r>
      <w:r w:rsidR="00887D11" w:rsidRPr="00E12ACE">
        <w:t>е</w:t>
      </w:r>
      <w:r w:rsidR="00887D11" w:rsidRPr="00E12ACE">
        <w:t>нии опечаток и</w:t>
      </w:r>
      <w:r w:rsidR="00DA6373" w:rsidRPr="00E12ACE">
        <w:t xml:space="preserve"> </w:t>
      </w:r>
      <w:r w:rsidR="00887D11" w:rsidRPr="00E12ACE">
        <w:t>(или) ошибок в выданных в результате предоставления муниц</w:t>
      </w:r>
      <w:r w:rsidR="00887D11" w:rsidRPr="00E12ACE">
        <w:t>и</w:t>
      </w:r>
      <w:r w:rsidR="00887D11" w:rsidRPr="00E12ACE">
        <w:t>пальной услуги документах ответственный специалист администрации устанавл</w:t>
      </w:r>
      <w:r w:rsidR="00887D11" w:rsidRPr="00E12ACE">
        <w:t>и</w:t>
      </w:r>
      <w:r w:rsidR="00887D11" w:rsidRPr="00E12ACE">
        <w:t xml:space="preserve">вает наличие опечатки (ошибки) и оформляет результат предоставления </w:t>
      </w:r>
      <w:r w:rsidR="009C236B" w:rsidRPr="00E12ACE">
        <w:t>муниц</w:t>
      </w:r>
      <w:r w:rsidR="009C236B" w:rsidRPr="00E12ACE">
        <w:t>и</w:t>
      </w:r>
      <w:r w:rsidR="009C236B" w:rsidRPr="00E12ACE">
        <w:t>пальной</w:t>
      </w:r>
      <w:r w:rsidR="00887D11" w:rsidRPr="00E12ACE">
        <w:t xml:space="preserve"> услуги (документ) с исправленными опечат</w:t>
      </w:r>
      <w:r w:rsidR="00DA6373" w:rsidRPr="00E12ACE">
        <w:t>ками (ошибками) или напра</w:t>
      </w:r>
      <w:r w:rsidR="00DA6373" w:rsidRPr="00E12ACE">
        <w:t>в</w:t>
      </w:r>
      <w:r w:rsidR="00DA6373" w:rsidRPr="00E12ACE">
        <w:t>ляет З</w:t>
      </w:r>
      <w:r w:rsidR="00887D11" w:rsidRPr="00E12ACE">
        <w:t>аявителю уведомление с обоснованным отказом в оформлении документа с исправленными опечатками (ошибками).</w:t>
      </w:r>
      <w:proofErr w:type="gramEnd"/>
      <w:r w:rsidR="00887D11" w:rsidRPr="00E12ACE">
        <w:t xml:space="preserve"> Результат предоставления </w:t>
      </w:r>
      <w:r w:rsidR="009C236B" w:rsidRPr="00E12ACE">
        <w:t>муниципальной</w:t>
      </w:r>
      <w:r w:rsidR="00887D11" w:rsidRPr="00E12ACE">
        <w:t xml:space="preserve"> услуги (документ) </w:t>
      </w:r>
      <w:r w:rsidR="009C236B" w:rsidRPr="00E12ACE">
        <w:t>администрация</w:t>
      </w:r>
      <w:r w:rsidR="00887D11" w:rsidRPr="00E12ACE">
        <w:t xml:space="preserve"> направляет способом, указанным в заявлении о необходимости исправления допущенных опечаток и</w:t>
      </w:r>
      <w:r w:rsidR="00DA6373" w:rsidRPr="00E12ACE">
        <w:t xml:space="preserve"> </w:t>
      </w:r>
      <w:r w:rsidR="00887D11" w:rsidRPr="00E12ACE">
        <w:t>(или) ошибок.</w:t>
      </w:r>
    </w:p>
    <w:p w:rsidR="00460C83" w:rsidRPr="00E12ACE" w:rsidRDefault="00460C83" w:rsidP="00E12ACE">
      <w:pPr>
        <w:pStyle w:val="a3"/>
        <w:widowControl w:val="0"/>
        <w:jc w:val="both"/>
        <w:rPr>
          <w:b/>
          <w:sz w:val="24"/>
        </w:rPr>
      </w:pPr>
    </w:p>
    <w:p w:rsidR="00460C83" w:rsidRPr="00E12ACE" w:rsidRDefault="00460C83" w:rsidP="00456637">
      <w:pPr>
        <w:pStyle w:val="a3"/>
        <w:widowControl w:val="0"/>
        <w:outlineLvl w:val="0"/>
        <w:rPr>
          <w:sz w:val="24"/>
        </w:rPr>
      </w:pPr>
      <w:r w:rsidRPr="00E12ACE">
        <w:rPr>
          <w:sz w:val="24"/>
        </w:rPr>
        <w:t xml:space="preserve">4. Формы </w:t>
      </w:r>
      <w:proofErr w:type="gramStart"/>
      <w:r w:rsidRPr="00E12ACE">
        <w:rPr>
          <w:sz w:val="24"/>
        </w:rPr>
        <w:t>контроля за</w:t>
      </w:r>
      <w:proofErr w:type="gramEnd"/>
      <w:r w:rsidRPr="00E12ACE">
        <w:rPr>
          <w:sz w:val="24"/>
        </w:rPr>
        <w:t xml:space="preserve"> исполнением административного регламента</w:t>
      </w:r>
    </w:p>
    <w:p w:rsidR="00460C83" w:rsidRPr="00E12ACE" w:rsidRDefault="00460C83" w:rsidP="00E12ACE">
      <w:pPr>
        <w:pStyle w:val="a3"/>
        <w:widowControl w:val="0"/>
        <w:jc w:val="both"/>
        <w:rPr>
          <w:color w:val="4F81BD" w:themeColor="accent1"/>
          <w:sz w:val="24"/>
        </w:rPr>
      </w:pP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 xml:space="preserve">4.1. Порядок осуществления текущего </w:t>
      </w:r>
      <w:proofErr w:type="gramStart"/>
      <w:r w:rsidR="009C236B" w:rsidRPr="00E12ACE">
        <w:rPr>
          <w:sz w:val="24"/>
        </w:rPr>
        <w:t>контроля за</w:t>
      </w:r>
      <w:proofErr w:type="gramEnd"/>
      <w:r w:rsidR="009C236B" w:rsidRPr="00E12ACE">
        <w:rPr>
          <w:sz w:val="24"/>
        </w:rPr>
        <w:t xml:space="preserve"> соблюдением </w:t>
      </w:r>
      <w:r w:rsidR="009C236B" w:rsidRPr="00E12ACE">
        <w:rPr>
          <w:sz w:val="24"/>
        </w:rPr>
        <w:br/>
        <w:t>и исполнением ответственными должностными лицами положений администр</w:t>
      </w:r>
      <w:r w:rsidR="009C236B" w:rsidRPr="00E12ACE">
        <w:rPr>
          <w:sz w:val="24"/>
        </w:rPr>
        <w:t>а</w:t>
      </w:r>
      <w:r w:rsidR="009C236B" w:rsidRPr="00E12ACE">
        <w:rPr>
          <w:sz w:val="24"/>
        </w:rPr>
        <w:t>тивного регламента и иных нормативных правовых актов, устанавливающих треб</w:t>
      </w:r>
      <w:r w:rsidR="009C236B" w:rsidRPr="00E12ACE">
        <w:rPr>
          <w:sz w:val="24"/>
        </w:rPr>
        <w:t>о</w:t>
      </w:r>
      <w:r w:rsidR="009C236B" w:rsidRPr="00E12ACE">
        <w:rPr>
          <w:sz w:val="24"/>
        </w:rPr>
        <w:t>вания к предоставлению муниципальной услуги, а также принятием решений о</w:t>
      </w:r>
      <w:r w:rsidR="009C236B" w:rsidRPr="00E12ACE">
        <w:rPr>
          <w:sz w:val="24"/>
        </w:rPr>
        <w:t>т</w:t>
      </w:r>
      <w:r w:rsidR="009C236B" w:rsidRPr="00E12ACE">
        <w:rPr>
          <w:sz w:val="24"/>
        </w:rPr>
        <w:t>ветственными лицами.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proofErr w:type="gramStart"/>
      <w:r w:rsidR="009C236B" w:rsidRPr="00E12ACE">
        <w:rPr>
          <w:sz w:val="24"/>
        </w:rPr>
        <w:t>Текущий контроль осуществляется ответственными специалистами админ</w:t>
      </w:r>
      <w:r w:rsidR="009C236B" w:rsidRPr="00E12ACE">
        <w:rPr>
          <w:sz w:val="24"/>
        </w:rPr>
        <w:t>и</w:t>
      </w:r>
      <w:r w:rsidR="009C236B" w:rsidRPr="00E12ACE">
        <w:rPr>
          <w:sz w:val="24"/>
        </w:rPr>
        <w:t>страции  по каждой процедуре в соответствии с установленными настоящим адм</w:t>
      </w:r>
      <w:r w:rsidR="009C236B" w:rsidRPr="00E12ACE">
        <w:rPr>
          <w:sz w:val="24"/>
        </w:rPr>
        <w:t>и</w:t>
      </w:r>
      <w:r w:rsidR="009C236B" w:rsidRPr="00E12ACE">
        <w:rPr>
          <w:sz w:val="24"/>
        </w:rPr>
        <w:t>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4.2. Порядок и периодичность осуществления плановых и внеплановых пр</w:t>
      </w:r>
      <w:r w:rsidR="009C236B" w:rsidRPr="00E12ACE">
        <w:rPr>
          <w:sz w:val="24"/>
        </w:rPr>
        <w:t>о</w:t>
      </w:r>
      <w:r w:rsidR="009C236B" w:rsidRPr="00E12ACE">
        <w:rPr>
          <w:sz w:val="24"/>
        </w:rPr>
        <w:t>верок полноты и качества предоставления муниципальной услуги.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 xml:space="preserve">В целях осуществления </w:t>
      </w:r>
      <w:proofErr w:type="gramStart"/>
      <w:r w:rsidR="009C236B" w:rsidRPr="00E12ACE">
        <w:rPr>
          <w:sz w:val="24"/>
        </w:rPr>
        <w:t>контроля за</w:t>
      </w:r>
      <w:proofErr w:type="gramEnd"/>
      <w:r w:rsidR="009C236B" w:rsidRPr="00E12ACE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="009C236B" w:rsidRPr="00E12ACE">
        <w:rPr>
          <w:sz w:val="24"/>
        </w:rPr>
        <w:t>р</w:t>
      </w:r>
      <w:r w:rsidR="009C236B" w:rsidRPr="00E12ACE">
        <w:rPr>
          <w:sz w:val="24"/>
        </w:rPr>
        <w:t>жденным контролирующим органом.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При проверке могут рассматриваться все вопросы, связанные</w:t>
      </w:r>
      <w:r w:rsidR="0049481C" w:rsidRPr="00E12ACE">
        <w:rPr>
          <w:sz w:val="24"/>
        </w:rPr>
        <w:t xml:space="preserve"> </w:t>
      </w:r>
      <w:r w:rsidR="009C236B" w:rsidRPr="00E12ACE">
        <w:rPr>
          <w:sz w:val="24"/>
        </w:rPr>
        <w:t>с предоставл</w:t>
      </w:r>
      <w:r w:rsidR="009C236B" w:rsidRPr="00E12ACE">
        <w:rPr>
          <w:sz w:val="24"/>
        </w:rPr>
        <w:t>е</w:t>
      </w:r>
      <w:r w:rsidR="009C236B" w:rsidRPr="00E12ACE">
        <w:rPr>
          <w:sz w:val="24"/>
        </w:rPr>
        <w:t>нием</w:t>
      </w:r>
      <w:r w:rsidR="0049481C" w:rsidRPr="00E12ACE">
        <w:rPr>
          <w:sz w:val="24"/>
        </w:rPr>
        <w:t xml:space="preserve"> </w:t>
      </w:r>
      <w:r w:rsidR="009C236B" w:rsidRPr="00E12ACE">
        <w:rPr>
          <w:sz w:val="24"/>
        </w:rPr>
        <w:t>муниципальной услуги (комплексные проверки), или отдельный вопрос, св</w:t>
      </w:r>
      <w:r w:rsidR="009C236B" w:rsidRPr="00E12ACE">
        <w:rPr>
          <w:sz w:val="24"/>
        </w:rPr>
        <w:t>я</w:t>
      </w:r>
      <w:r w:rsidR="009C236B" w:rsidRPr="00E12ACE">
        <w:rPr>
          <w:sz w:val="24"/>
        </w:rPr>
        <w:t>занный с предоставлением муниципальной услуги (тематические проверки).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="009C236B" w:rsidRPr="00E12ACE">
        <w:rPr>
          <w:sz w:val="24"/>
        </w:rPr>
        <w:t>и</w:t>
      </w:r>
      <w:r w:rsidR="009C236B" w:rsidRPr="00E12ACE">
        <w:rPr>
          <w:sz w:val="24"/>
        </w:rPr>
        <w:t>страции в день их поступления в системе электронного документооборота и дел</w:t>
      </w:r>
      <w:r w:rsidR="009C236B" w:rsidRPr="00E12ACE">
        <w:rPr>
          <w:sz w:val="24"/>
        </w:rPr>
        <w:t>о</w:t>
      </w:r>
      <w:r w:rsidR="009C236B" w:rsidRPr="00E12ACE">
        <w:rPr>
          <w:sz w:val="24"/>
        </w:rPr>
        <w:t>производства администрации.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О проведении проверки исполнения административных регламентов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по предоставлению муниципальных услуг издается правовой акт руководителя ко</w:t>
      </w:r>
      <w:r w:rsidR="009C236B" w:rsidRPr="00E12ACE">
        <w:rPr>
          <w:sz w:val="24"/>
        </w:rPr>
        <w:t>н</w:t>
      </w:r>
      <w:r w:rsidR="009C236B" w:rsidRPr="00E12ACE">
        <w:rPr>
          <w:sz w:val="24"/>
        </w:rPr>
        <w:t>тролирующего органа.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в ходе проверки, или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отсутствие таковых, а также выводы, содержащие оценку по</w:t>
      </w:r>
      <w:r w:rsidR="009C236B" w:rsidRPr="00E12ACE">
        <w:rPr>
          <w:sz w:val="24"/>
        </w:rPr>
        <w:t>л</w:t>
      </w:r>
      <w:r w:rsidR="009C236B" w:rsidRPr="00E12ACE">
        <w:rPr>
          <w:sz w:val="24"/>
        </w:rPr>
        <w:lastRenderedPageBreak/>
        <w:t>ноты и качества предоставления муниципальной услуги и предложения по устран</w:t>
      </w:r>
      <w:r w:rsidR="009C236B" w:rsidRPr="00E12ACE">
        <w:rPr>
          <w:sz w:val="24"/>
        </w:rPr>
        <w:t>е</w:t>
      </w:r>
      <w:r w:rsidR="009C236B" w:rsidRPr="00E12ACE">
        <w:rPr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в обращении, а также выводы и предложения по устранению выявленных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при проверке нарушений.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По результатам рассмотрения обращений дается письменный ответ.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Должностные лица, уполномоченные на выполнение административных де</w:t>
      </w:r>
      <w:r w:rsidR="009C236B" w:rsidRPr="00E12ACE">
        <w:rPr>
          <w:sz w:val="24"/>
        </w:rPr>
        <w:t>й</w:t>
      </w:r>
      <w:r w:rsidR="009C236B" w:rsidRPr="00E12ACE">
        <w:rPr>
          <w:sz w:val="24"/>
        </w:rPr>
        <w:t>ствий,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предусмотренных настоящим административным регламентом, несут перс</w:t>
      </w:r>
      <w:r w:rsidR="009C236B" w:rsidRPr="00E12ACE">
        <w:rPr>
          <w:sz w:val="24"/>
        </w:rPr>
        <w:t>о</w:t>
      </w:r>
      <w:r w:rsidR="009C236B" w:rsidRPr="00E12ACE">
        <w:rPr>
          <w:sz w:val="24"/>
        </w:rPr>
        <w:t>нальную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</w:t>
      </w:r>
      <w:r w:rsidR="00807E48" w:rsidRPr="00E12ACE">
        <w:rPr>
          <w:sz w:val="24"/>
        </w:rPr>
        <w:t>блюдение принципов поведения с З</w:t>
      </w:r>
      <w:r w:rsidR="009C236B" w:rsidRPr="00E12ACE">
        <w:rPr>
          <w:sz w:val="24"/>
        </w:rPr>
        <w:t>аявител</w:t>
      </w:r>
      <w:r w:rsidR="009C236B" w:rsidRPr="00E12ACE">
        <w:rPr>
          <w:sz w:val="24"/>
        </w:rPr>
        <w:t>я</w:t>
      </w:r>
      <w:r w:rsidR="009C236B" w:rsidRPr="00E12ACE">
        <w:rPr>
          <w:sz w:val="24"/>
        </w:rPr>
        <w:t>ми, сохранность документов.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Руководитель администрации несет персональную ответственность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за обе</w:t>
      </w:r>
      <w:r w:rsidR="009C236B" w:rsidRPr="00E12ACE">
        <w:rPr>
          <w:sz w:val="24"/>
        </w:rPr>
        <w:t>с</w:t>
      </w:r>
      <w:r w:rsidR="009C236B" w:rsidRPr="00E12ACE">
        <w:rPr>
          <w:sz w:val="24"/>
        </w:rPr>
        <w:t>печение</w:t>
      </w:r>
      <w:r w:rsidR="0069035C" w:rsidRPr="00E12ACE">
        <w:rPr>
          <w:sz w:val="24"/>
        </w:rPr>
        <w:t xml:space="preserve"> </w:t>
      </w:r>
      <w:r w:rsidR="009C236B" w:rsidRPr="00E12ACE">
        <w:rPr>
          <w:sz w:val="24"/>
        </w:rPr>
        <w:t>предоставления муниципальной услуги.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- за неисполнение или ненадлежащее исполнение административных проц</w:t>
      </w:r>
      <w:r w:rsidR="009C236B" w:rsidRPr="00E12ACE">
        <w:rPr>
          <w:sz w:val="24"/>
        </w:rPr>
        <w:t>е</w:t>
      </w:r>
      <w:r w:rsidR="009C236B" w:rsidRPr="00E12ACE">
        <w:rPr>
          <w:sz w:val="24"/>
        </w:rPr>
        <w:t>дур при предоставлении муниципальной услуги;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r w:rsidR="009C236B" w:rsidRPr="00E12ACE">
        <w:rPr>
          <w:sz w:val="24"/>
        </w:rPr>
        <w:t>Должностные лица, виновные в неисполнении или ненадлежащем исполн</w:t>
      </w:r>
      <w:r w:rsidR="009C236B" w:rsidRPr="00E12ACE">
        <w:rPr>
          <w:sz w:val="24"/>
        </w:rPr>
        <w:t>е</w:t>
      </w:r>
      <w:r w:rsidR="009C236B" w:rsidRPr="00E12ACE">
        <w:rPr>
          <w:sz w:val="24"/>
        </w:rPr>
        <w:t>нии требований настоящего административного регламента, привлекаются к отве</w:t>
      </w:r>
      <w:r w:rsidR="009C236B" w:rsidRPr="00E12ACE">
        <w:rPr>
          <w:sz w:val="24"/>
        </w:rPr>
        <w:t>т</w:t>
      </w:r>
      <w:r w:rsidR="009C236B" w:rsidRPr="00E12ACE">
        <w:rPr>
          <w:sz w:val="24"/>
        </w:rPr>
        <w:t>ственности в порядке, установленном действующим законодательством Р</w:t>
      </w:r>
      <w:r w:rsidR="00807E48" w:rsidRPr="00E12ACE">
        <w:rPr>
          <w:sz w:val="24"/>
        </w:rPr>
        <w:t xml:space="preserve">оссийской </w:t>
      </w:r>
      <w:r w:rsidR="009C236B" w:rsidRPr="00E12ACE">
        <w:rPr>
          <w:sz w:val="24"/>
        </w:rPr>
        <w:t>Ф</w:t>
      </w:r>
      <w:r w:rsidR="00807E48" w:rsidRPr="00E12ACE">
        <w:rPr>
          <w:sz w:val="24"/>
        </w:rPr>
        <w:t>едерации</w:t>
      </w:r>
      <w:r w:rsidR="009C236B" w:rsidRPr="00E12ACE">
        <w:rPr>
          <w:sz w:val="24"/>
        </w:rPr>
        <w:t>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proofErr w:type="gramStart"/>
      <w:r w:rsidR="009C236B" w:rsidRPr="00E12ACE">
        <w:rPr>
          <w:sz w:val="24"/>
        </w:rPr>
        <w:t xml:space="preserve">Контроль </w:t>
      </w:r>
      <w:r w:rsidR="00807E48" w:rsidRPr="00E12ACE">
        <w:rPr>
          <w:sz w:val="24"/>
        </w:rPr>
        <w:t>за</w:t>
      </w:r>
      <w:proofErr w:type="gramEnd"/>
      <w:r w:rsidR="00807E48" w:rsidRPr="00E12ACE">
        <w:rPr>
          <w:sz w:val="24"/>
        </w:rPr>
        <w:t xml:space="preserve"> </w:t>
      </w:r>
      <w:r w:rsidR="009C236B" w:rsidRPr="00E12ACE">
        <w:rPr>
          <w:sz w:val="24"/>
        </w:rPr>
        <w:t>соблюдени</w:t>
      </w:r>
      <w:r w:rsidR="00807E48" w:rsidRPr="00E12ACE">
        <w:rPr>
          <w:sz w:val="24"/>
        </w:rPr>
        <w:t>ем</w:t>
      </w:r>
      <w:r w:rsidR="009C236B" w:rsidRPr="00E12ACE">
        <w:rPr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</w:t>
      </w:r>
      <w:r w:rsidR="009C236B" w:rsidRPr="00E12ACE">
        <w:rPr>
          <w:sz w:val="24"/>
        </w:rPr>
        <w:t>о</w:t>
      </w:r>
      <w:r w:rsidR="009C236B" w:rsidRPr="00E12ACE">
        <w:rPr>
          <w:sz w:val="24"/>
        </w:rPr>
        <w:t>водителем обособленного подразделения ГБУ ЛО «МФЦ».</w:t>
      </w:r>
    </w:p>
    <w:p w:rsidR="009C236B" w:rsidRPr="00E12ACE" w:rsidRDefault="00456637" w:rsidP="00E12ACE">
      <w:pPr>
        <w:pStyle w:val="a3"/>
        <w:widowControl w:val="0"/>
        <w:jc w:val="both"/>
        <w:rPr>
          <w:sz w:val="24"/>
        </w:rPr>
      </w:pPr>
      <w:r>
        <w:rPr>
          <w:sz w:val="24"/>
        </w:rPr>
        <w:tab/>
      </w:r>
      <w:proofErr w:type="gramStart"/>
      <w:r w:rsidR="009C236B" w:rsidRPr="00E12ACE">
        <w:rPr>
          <w:sz w:val="24"/>
        </w:rPr>
        <w:t xml:space="preserve">Контроль </w:t>
      </w:r>
      <w:r w:rsidR="00807E48" w:rsidRPr="00E12ACE">
        <w:rPr>
          <w:sz w:val="24"/>
        </w:rPr>
        <w:t>за</w:t>
      </w:r>
      <w:proofErr w:type="gramEnd"/>
      <w:r w:rsidR="00807E48" w:rsidRPr="00E12ACE">
        <w:rPr>
          <w:sz w:val="24"/>
        </w:rPr>
        <w:t xml:space="preserve"> </w:t>
      </w:r>
      <w:r w:rsidR="009C236B" w:rsidRPr="00E12ACE">
        <w:rPr>
          <w:sz w:val="24"/>
        </w:rPr>
        <w:t>соблюдени</w:t>
      </w:r>
      <w:r w:rsidR="00807E48" w:rsidRPr="00E12ACE">
        <w:rPr>
          <w:sz w:val="24"/>
        </w:rPr>
        <w:t>ем</w:t>
      </w:r>
      <w:r w:rsidR="009C236B" w:rsidRPr="00E12ACE">
        <w:rPr>
          <w:sz w:val="24"/>
        </w:rPr>
        <w:t xml:space="preserve"> требований настоящего административного регл</w:t>
      </w:r>
      <w:r w:rsidR="009C236B" w:rsidRPr="00E12ACE">
        <w:rPr>
          <w:sz w:val="24"/>
        </w:rPr>
        <w:t>а</w:t>
      </w:r>
      <w:r w:rsidR="009C236B" w:rsidRPr="00E12ACE">
        <w:rPr>
          <w:sz w:val="24"/>
        </w:rPr>
        <w:t xml:space="preserve">мента в части, касающейся участия </w:t>
      </w:r>
      <w:r w:rsidR="00FC522E" w:rsidRPr="00E12ACE">
        <w:rPr>
          <w:sz w:val="24"/>
        </w:rPr>
        <w:t>ГБУ ЛО «МФЦ»</w:t>
      </w:r>
      <w:r w:rsidR="009C236B" w:rsidRPr="00E12ACE">
        <w:rPr>
          <w:sz w:val="24"/>
        </w:rPr>
        <w:t xml:space="preserve"> в предоставлении муниц</w:t>
      </w:r>
      <w:r w:rsidR="009C236B" w:rsidRPr="00E12ACE">
        <w:rPr>
          <w:sz w:val="24"/>
        </w:rPr>
        <w:t>и</w:t>
      </w:r>
      <w:r w:rsidR="009C236B" w:rsidRPr="00E12ACE">
        <w:rPr>
          <w:sz w:val="24"/>
        </w:rPr>
        <w:t>пальной услуги, осуществляется комитетом экономического развития и инвестиц</w:t>
      </w:r>
      <w:r w:rsidR="009C236B" w:rsidRPr="00E12ACE">
        <w:rPr>
          <w:sz w:val="24"/>
        </w:rPr>
        <w:t>и</w:t>
      </w:r>
      <w:r w:rsidR="009C236B" w:rsidRPr="00E12ACE">
        <w:rPr>
          <w:sz w:val="24"/>
        </w:rPr>
        <w:t>онной деятельности Ленинградской области.</w:t>
      </w:r>
    </w:p>
    <w:p w:rsidR="00460C83" w:rsidRPr="00E12ACE" w:rsidRDefault="00460C83" w:rsidP="00E12ACE">
      <w:pPr>
        <w:pStyle w:val="a3"/>
        <w:widowControl w:val="0"/>
        <w:jc w:val="both"/>
        <w:rPr>
          <w:b/>
          <w:bCs/>
          <w:sz w:val="24"/>
        </w:rPr>
      </w:pPr>
    </w:p>
    <w:p w:rsidR="00456637" w:rsidRDefault="00460C83" w:rsidP="00456637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t xml:space="preserve">5. </w:t>
      </w:r>
      <w:r w:rsidR="005F2004" w:rsidRPr="00E12ACE">
        <w:rPr>
          <w:rFonts w:ascii="Times New Roman" w:hAnsi="Times New Roman"/>
          <w:b w:val="0"/>
          <w:sz w:val="24"/>
          <w:szCs w:val="24"/>
        </w:rPr>
        <w:t xml:space="preserve">Досудебный (внесудебный) порядок обжалования решений и действий </w:t>
      </w:r>
    </w:p>
    <w:p w:rsidR="005F2004" w:rsidRPr="00E12ACE" w:rsidRDefault="005F2004" w:rsidP="00456637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t>(бездействия) органа, предоставляющего муниципальную услугу,</w:t>
      </w:r>
    </w:p>
    <w:p w:rsidR="00456637" w:rsidRDefault="005F2004" w:rsidP="00456637">
      <w:pPr>
        <w:jc w:val="center"/>
      </w:pPr>
      <w:r w:rsidRPr="00E12ACE">
        <w:t xml:space="preserve">а также должностных лиц органа, предоставляющего муниципальную услугу, </w:t>
      </w:r>
    </w:p>
    <w:p w:rsidR="00456637" w:rsidRDefault="005F2004" w:rsidP="00456637">
      <w:pPr>
        <w:jc w:val="center"/>
      </w:pPr>
      <w:r w:rsidRPr="00E12ACE"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5F2004" w:rsidRPr="00E12ACE" w:rsidRDefault="005F2004" w:rsidP="00456637">
      <w:pPr>
        <w:jc w:val="center"/>
      </w:pPr>
      <w:r w:rsidRPr="00E12ACE">
        <w:t>центра предоставления государственных и муниципальных услуг</w:t>
      </w:r>
    </w:p>
    <w:p w:rsidR="005F2004" w:rsidRPr="00E12ACE" w:rsidRDefault="005F2004" w:rsidP="00E12ACE">
      <w:pPr>
        <w:autoSpaceDN w:val="0"/>
        <w:jc w:val="both"/>
      </w:pP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5.1. Заявители либо их представители имеют право на досудебное (внесуде</w:t>
      </w:r>
      <w:r w:rsidR="009C236B" w:rsidRPr="00E12ACE">
        <w:t>б</w:t>
      </w:r>
      <w:r w:rsidR="009C236B" w:rsidRPr="00E12ACE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5.2. Предметом досудебного (внесуд</w:t>
      </w:r>
      <w:r w:rsidR="00807E48" w:rsidRPr="00E12ACE">
        <w:t>ебного) обжалования З</w:t>
      </w:r>
      <w:r w:rsidR="009C236B" w:rsidRPr="00E12ACE">
        <w:t>аявителем реш</w:t>
      </w:r>
      <w:r w:rsidR="009C236B" w:rsidRPr="00E12ACE">
        <w:t>е</w:t>
      </w:r>
      <w:r w:rsidR="009C236B" w:rsidRPr="00E12ACE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9C236B" w:rsidRPr="00E12ACE">
        <w:t>и</w:t>
      </w:r>
      <w:r w:rsidR="009C236B" w:rsidRPr="00E12ACE">
        <w:t>ципального служащего, многофункционального центра, работника многофункци</w:t>
      </w:r>
      <w:r w:rsidR="009C236B" w:rsidRPr="00E12ACE">
        <w:t>о</w:t>
      </w:r>
      <w:r w:rsidR="009C236B" w:rsidRPr="00E12ACE">
        <w:t>нального центра являются:</w:t>
      </w:r>
    </w:p>
    <w:p w:rsidR="009C236B" w:rsidRPr="00E12ACE" w:rsidRDefault="00456637" w:rsidP="00E12ACE">
      <w:pPr>
        <w:autoSpaceDN w:val="0"/>
        <w:jc w:val="both"/>
      </w:pPr>
      <w:r>
        <w:lastRenderedPageBreak/>
        <w:tab/>
      </w:r>
      <w:r w:rsidR="009C236B" w:rsidRPr="00E12ACE">
        <w:t>1) наруш</w:t>
      </w:r>
      <w:r w:rsidR="00807E48" w:rsidRPr="00E12ACE">
        <w:t>ение срока регистрации запроса З</w:t>
      </w:r>
      <w:r w:rsidR="009C236B" w:rsidRPr="00E12ACE">
        <w:t>аявителя о предоставлении мун</w:t>
      </w:r>
      <w:r w:rsidR="009C236B" w:rsidRPr="00E12ACE">
        <w:t>и</w:t>
      </w:r>
      <w:r w:rsidR="009C236B" w:rsidRPr="00E12ACE">
        <w:t>ципальной</w:t>
      </w:r>
      <w:r w:rsidR="0069035C" w:rsidRPr="00E12ACE">
        <w:t xml:space="preserve"> </w:t>
      </w:r>
      <w:r w:rsidR="009C236B" w:rsidRPr="00E12ACE">
        <w:t>услуги, запроса, указанного в статье 15.1 Федерального закона № 210-ФЗ;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2) нарушение срока предоставления муниципальной услуги. В указанном случае досуде</w:t>
      </w:r>
      <w:r w:rsidR="00807E48" w:rsidRPr="00E12ACE">
        <w:t>бное (внесудебное) обжалование З</w:t>
      </w:r>
      <w:r w:rsidR="009C236B" w:rsidRPr="00E12ACE">
        <w:t>аявителем решений и действий (бездействия) многофункционального центра, работника многофункционального центра возможно в случае,</w:t>
      </w:r>
      <w:r w:rsidR="0069035C" w:rsidRPr="00E12ACE">
        <w:t xml:space="preserve"> </w:t>
      </w:r>
      <w:r w:rsidR="009C236B" w:rsidRPr="00E12ACE">
        <w:t>если на многофункциональный центр, решения и де</w:t>
      </w:r>
      <w:r w:rsidR="009C236B" w:rsidRPr="00E12ACE">
        <w:t>й</w:t>
      </w:r>
      <w:r w:rsidR="009C236B" w:rsidRPr="00E12ACE">
        <w:t>ствия (бездействие) которого обжалуются, возложена функция</w:t>
      </w:r>
      <w:r w:rsidR="0069035C" w:rsidRPr="00E12ACE">
        <w:t xml:space="preserve"> </w:t>
      </w:r>
      <w:r w:rsidR="009C236B" w:rsidRPr="00E12ACE">
        <w:t>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807E48" w:rsidRPr="00E12ACE">
        <w:t>3) требование у З</w:t>
      </w:r>
      <w:r w:rsidR="009C236B" w:rsidRPr="00E12ACE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="009C236B" w:rsidRPr="00E12ACE" w:rsidDel="009F0626">
        <w:t xml:space="preserve"> </w:t>
      </w:r>
      <w:r w:rsidR="009C236B" w:rsidRPr="00E12ACE">
        <w:t>нормати</w:t>
      </w:r>
      <w:r w:rsidR="009C236B" w:rsidRPr="00E12ACE">
        <w:t>в</w:t>
      </w:r>
      <w:r w:rsidR="009C236B" w:rsidRPr="00E12ACE"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4) отказ в приеме документов, представление которых предусмотрено норм</w:t>
      </w:r>
      <w:r w:rsidR="009C236B" w:rsidRPr="00E12ACE">
        <w:t>а</w:t>
      </w:r>
      <w:r w:rsidR="009C236B" w:rsidRPr="00E12ACE">
        <w:t>тивными правовыми актами Российской Федерации, нормативными правовыми а</w:t>
      </w:r>
      <w:r w:rsidR="009C236B" w:rsidRPr="00E12ACE">
        <w:t>к</w:t>
      </w:r>
      <w:r w:rsidR="009C236B" w:rsidRPr="00E12ACE">
        <w:t>тами Ленинградской области, муниципальными правовыми актами для предоста</w:t>
      </w:r>
      <w:r w:rsidR="00807E48" w:rsidRPr="00E12ACE">
        <w:t>в</w:t>
      </w:r>
      <w:r w:rsidR="00807E48" w:rsidRPr="00E12ACE">
        <w:t>ления муниципальной услуги, у З</w:t>
      </w:r>
      <w:r w:rsidR="009C236B" w:rsidRPr="00E12ACE">
        <w:t>аявителя;</w:t>
      </w:r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>5) отказ в предоставлении муниципальной услуги, если основания отказа не</w:t>
      </w:r>
      <w:r w:rsidR="0069035C" w:rsidRPr="00E12ACE">
        <w:t xml:space="preserve"> </w:t>
      </w:r>
      <w:r w:rsidR="009C236B" w:rsidRPr="00E12ACE">
        <w:t>предусмотрены федеральными законами и принятыми в соответствии с ними ин</w:t>
      </w:r>
      <w:r w:rsidR="009C236B" w:rsidRPr="00E12ACE">
        <w:t>ы</w:t>
      </w:r>
      <w:r w:rsidR="009C236B" w:rsidRPr="00E12ACE">
        <w:t>ми нормативными правовыми актами Российской Федерации, законами</w:t>
      </w:r>
      <w:r w:rsidR="0069035C" w:rsidRPr="00E12ACE">
        <w:t xml:space="preserve"> </w:t>
      </w:r>
      <w:r w:rsidR="009C236B" w:rsidRPr="00E12ACE">
        <w:t>и иными нормативными правовыми актами Ленинградской области, муниципальными пр</w:t>
      </w:r>
      <w:r w:rsidR="009C236B" w:rsidRPr="00E12ACE">
        <w:t>а</w:t>
      </w:r>
      <w:r w:rsidR="009C236B" w:rsidRPr="00E12ACE">
        <w:t>вовыми актами.</w:t>
      </w:r>
      <w:proofErr w:type="gramEnd"/>
      <w:r w:rsidR="009C236B" w:rsidRPr="00E12ACE">
        <w:t xml:space="preserve"> В указанном случае досуде</w:t>
      </w:r>
      <w:r w:rsidR="00807E48" w:rsidRPr="00E12ACE">
        <w:t>бное (внесудебное) обжалование З</w:t>
      </w:r>
      <w:r w:rsidR="009C236B" w:rsidRPr="00E12ACE">
        <w:t>аяв</w:t>
      </w:r>
      <w:r w:rsidR="009C236B" w:rsidRPr="00E12ACE">
        <w:t>и</w:t>
      </w:r>
      <w:r w:rsidR="009C236B" w:rsidRPr="00E12ACE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9C236B" w:rsidRPr="00E12ACE">
        <w:t>о</w:t>
      </w:r>
      <w:r w:rsidR="009C236B" w:rsidRPr="00E12ACE">
        <w:t>рядке, определенном частью 1.3 статьи 16 Федерального закона № 210-ФЗ;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807E48" w:rsidRPr="00E12ACE">
        <w:t>6) затребование с З</w:t>
      </w:r>
      <w:r w:rsidR="009C236B" w:rsidRPr="00E12ACE">
        <w:t>аявителя при предоставлении муниципальной услуги пл</w:t>
      </w:r>
      <w:r w:rsidR="009C236B" w:rsidRPr="00E12ACE">
        <w:t>а</w:t>
      </w:r>
      <w:r w:rsidR="009C236B" w:rsidRPr="00E12ACE"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9C236B" w:rsidRPr="00E12ACE">
        <w:t>а</w:t>
      </w:r>
      <w:r w:rsidR="009C236B" w:rsidRPr="00E12ACE">
        <w:t>вовыми актами;</w:t>
      </w:r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>7) отказ органа, предоставляющего муниципальную услугу, должностного лица органа,</w:t>
      </w:r>
      <w:r w:rsidR="0069035C" w:rsidRPr="00E12ACE">
        <w:t xml:space="preserve"> </w:t>
      </w:r>
      <w:r w:rsidR="009C236B" w:rsidRPr="00E12ACE">
        <w:t>предоставляющего муниципальную услугу, многофункционального центра, работника</w:t>
      </w:r>
      <w:r w:rsidR="0069035C" w:rsidRPr="00E12ACE">
        <w:t xml:space="preserve"> </w:t>
      </w:r>
      <w:r w:rsidR="009C236B" w:rsidRPr="00E12ACE">
        <w:t>многофункционального центра в исправлении допущенных ими опечаток и ошибок в выданных</w:t>
      </w:r>
      <w:r w:rsidR="0069035C" w:rsidRPr="00E12ACE">
        <w:t xml:space="preserve"> </w:t>
      </w:r>
      <w:r w:rsidR="009C236B" w:rsidRPr="00E12ACE">
        <w:t>в результате предоставления муниципальной усл</w:t>
      </w:r>
      <w:r w:rsidR="009C236B" w:rsidRPr="00E12ACE">
        <w:t>у</w:t>
      </w:r>
      <w:r w:rsidR="009C236B" w:rsidRPr="00E12ACE">
        <w:t>ги документах либо нарушение</w:t>
      </w:r>
      <w:r w:rsidR="0069035C" w:rsidRPr="00E12ACE">
        <w:t xml:space="preserve"> </w:t>
      </w:r>
      <w:r w:rsidR="009C236B" w:rsidRPr="00E12ACE">
        <w:t>установленного срока таких исправлений.</w:t>
      </w:r>
      <w:proofErr w:type="gramEnd"/>
      <w:r w:rsidR="0069035C" w:rsidRPr="00E12ACE">
        <w:t xml:space="preserve"> </w:t>
      </w:r>
      <w:r w:rsidR="009C236B" w:rsidRPr="00E12ACE">
        <w:t>В ук</w:t>
      </w:r>
      <w:r w:rsidR="009C236B" w:rsidRPr="00E12ACE">
        <w:t>а</w:t>
      </w:r>
      <w:r w:rsidR="009C236B" w:rsidRPr="00E12ACE">
        <w:t>занном случае досудебное (внесудебное)</w:t>
      </w:r>
      <w:r w:rsidR="0069035C" w:rsidRPr="00E12ACE">
        <w:t xml:space="preserve"> </w:t>
      </w:r>
      <w:r w:rsidR="009C236B" w:rsidRPr="00E12ACE">
        <w:t xml:space="preserve">обжалование </w:t>
      </w:r>
      <w:r w:rsidR="00807E48" w:rsidRPr="00E12ACE">
        <w:t>З</w:t>
      </w:r>
      <w:r w:rsidR="009C236B" w:rsidRPr="00E12ACE">
        <w:t>аявителем решений и де</w:t>
      </w:r>
      <w:r w:rsidR="009C236B" w:rsidRPr="00E12ACE">
        <w:t>й</w:t>
      </w:r>
      <w:r w:rsidR="009C236B" w:rsidRPr="00E12ACE">
        <w:t>ствий (бездействия) многофункционального центра,</w:t>
      </w:r>
      <w:r w:rsidR="0069035C" w:rsidRPr="00E12ACE">
        <w:t xml:space="preserve"> </w:t>
      </w:r>
      <w:r w:rsidR="009C236B" w:rsidRPr="00E12ACE">
        <w:t>работника многофункционал</w:t>
      </w:r>
      <w:r w:rsidR="009C236B" w:rsidRPr="00E12ACE">
        <w:t>ь</w:t>
      </w:r>
      <w:r w:rsidR="009C236B" w:rsidRPr="00E12ACE">
        <w:t>ного центра возможно в случае, если</w:t>
      </w:r>
      <w:r w:rsidR="0069035C" w:rsidRPr="00E12ACE">
        <w:t xml:space="preserve"> </w:t>
      </w:r>
      <w:r w:rsidR="009C236B" w:rsidRPr="00E12ACE">
        <w:t>на многофункциональный</w:t>
      </w:r>
      <w:r w:rsidR="0069035C" w:rsidRPr="00E12ACE">
        <w:t xml:space="preserve"> </w:t>
      </w:r>
      <w:r w:rsidR="009C236B" w:rsidRPr="00E12ACE">
        <w:t>центр, решения и действия (бездействие) которого обжалуются, возложена функция по</w:t>
      </w:r>
      <w:r w:rsidR="0069035C" w:rsidRPr="00E12ACE">
        <w:t xml:space="preserve"> </w:t>
      </w:r>
      <w:r w:rsidR="009C236B" w:rsidRPr="00E12ACE">
        <w:t>предоставл</w:t>
      </w:r>
      <w:r w:rsidR="009C236B" w:rsidRPr="00E12ACE">
        <w:t>е</w:t>
      </w:r>
      <w:r w:rsidR="009C236B" w:rsidRPr="00E12ACE">
        <w:t>нию соответствующих муниципальных услуг в полном объеме в порядке,</w:t>
      </w:r>
      <w:r w:rsidR="0069035C" w:rsidRPr="00E12ACE">
        <w:t xml:space="preserve"> </w:t>
      </w:r>
      <w:r w:rsidR="009C236B" w:rsidRPr="00E12ACE">
        <w:t>опред</w:t>
      </w:r>
      <w:r w:rsidR="009C236B" w:rsidRPr="00E12ACE">
        <w:t>е</w:t>
      </w:r>
      <w:r w:rsidR="009C236B" w:rsidRPr="00E12ACE">
        <w:t>ленном частью 1.3 статьи 16 Федерального закона № 210-ФЗ;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8) нарушение срока или порядка выдачи документов по результатам пред</w:t>
      </w:r>
      <w:r w:rsidR="009C236B" w:rsidRPr="00E12ACE">
        <w:t>о</w:t>
      </w:r>
      <w:r w:rsidR="009C236B" w:rsidRPr="00E12ACE">
        <w:t>ставления муниципальной услуги;</w:t>
      </w:r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>9) приостановление предоставления муниципальной услуги, если основания</w:t>
      </w:r>
      <w:r w:rsidR="0069035C" w:rsidRPr="00E12ACE">
        <w:t xml:space="preserve"> </w:t>
      </w:r>
      <w:r w:rsidR="009C236B" w:rsidRPr="00E12ACE">
        <w:t>приостановления не предусмотрены федеральными законами и принятыми</w:t>
      </w:r>
      <w:r w:rsidR="0069035C" w:rsidRPr="00E12ACE">
        <w:t xml:space="preserve"> </w:t>
      </w:r>
      <w:r w:rsidR="009C236B" w:rsidRPr="00E12ACE">
        <w:t>в соо</w:t>
      </w:r>
      <w:r w:rsidR="009C236B" w:rsidRPr="00E12ACE">
        <w:t>т</w:t>
      </w:r>
      <w:r w:rsidR="009C236B" w:rsidRPr="00E12ACE"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</w:t>
      </w:r>
      <w:r w:rsidR="009C236B" w:rsidRPr="00E12ACE">
        <w:lastRenderedPageBreak/>
        <w:t>актами Ленинградской области, муниципальными правовыми актами.</w:t>
      </w:r>
      <w:proofErr w:type="gramEnd"/>
      <w:r w:rsidR="009C236B" w:rsidRPr="00E12ACE">
        <w:t xml:space="preserve"> В указанном случае досуде</w:t>
      </w:r>
      <w:r w:rsidR="00807E48" w:rsidRPr="00E12ACE">
        <w:t>бное (внесудебное)</w:t>
      </w:r>
      <w:r w:rsidR="0069035C" w:rsidRPr="00E12ACE">
        <w:t xml:space="preserve"> </w:t>
      </w:r>
      <w:r w:rsidR="00807E48" w:rsidRPr="00E12ACE">
        <w:t>обжалование З</w:t>
      </w:r>
      <w:r w:rsidR="009C236B" w:rsidRPr="00E12ACE">
        <w:t>аявителем решений и действий (бездействия) многофункционального центра,</w:t>
      </w:r>
      <w:r w:rsidR="0069035C" w:rsidRPr="00E12ACE">
        <w:t xml:space="preserve"> </w:t>
      </w:r>
      <w:r w:rsidR="009C236B" w:rsidRPr="00E12ACE">
        <w:t>работника многофункционального центра возможно в случае, если</w:t>
      </w:r>
      <w:r w:rsidR="0069035C" w:rsidRPr="00E12ACE">
        <w:t xml:space="preserve"> </w:t>
      </w:r>
      <w:r w:rsidR="009C236B" w:rsidRPr="00E12ACE">
        <w:t>на многофункциональный</w:t>
      </w:r>
      <w:r w:rsidR="0069035C" w:rsidRPr="00E12ACE">
        <w:t xml:space="preserve"> </w:t>
      </w:r>
      <w:r w:rsidR="009C236B" w:rsidRPr="00E12ACE">
        <w:t>центр, решения и де</w:t>
      </w:r>
      <w:r w:rsidR="009C236B" w:rsidRPr="00E12ACE">
        <w:t>й</w:t>
      </w:r>
      <w:r w:rsidR="009C236B" w:rsidRPr="00E12ACE">
        <w:t>ствия (бездействие) которого обжалуются, возложена функция по</w:t>
      </w:r>
      <w:r w:rsidR="0069035C" w:rsidRPr="00E12ACE">
        <w:t xml:space="preserve"> </w:t>
      </w:r>
      <w:r w:rsidR="009C236B" w:rsidRPr="00E12ACE"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807E48" w:rsidRPr="00E12ACE">
        <w:t>10) требование у З</w:t>
      </w:r>
      <w:r w:rsidR="009C236B" w:rsidRPr="00E12ACE">
        <w:t>аявителя при предоставлении муниципальной услуги д</w:t>
      </w:r>
      <w:r w:rsidR="009C236B" w:rsidRPr="00E12ACE">
        <w:t>о</w:t>
      </w:r>
      <w:r w:rsidR="009C236B" w:rsidRPr="00E12ACE">
        <w:t>кументов или</w:t>
      </w:r>
      <w:r w:rsidR="0069035C" w:rsidRPr="00E12ACE">
        <w:t xml:space="preserve"> </w:t>
      </w:r>
      <w:r w:rsidR="009C236B" w:rsidRPr="00E12ACE">
        <w:t>информации, отсутствие и (или) недостоверность которых</w:t>
      </w:r>
      <w:r w:rsidR="0069035C" w:rsidRPr="00E12ACE">
        <w:t xml:space="preserve"> </w:t>
      </w:r>
      <w:r w:rsidR="009C236B" w:rsidRPr="00E12ACE">
        <w:t>не указ</w:t>
      </w:r>
      <w:r w:rsidR="009C236B" w:rsidRPr="00E12ACE">
        <w:t>ы</w:t>
      </w:r>
      <w:r w:rsidR="009C236B" w:rsidRPr="00E12ACE">
        <w:t>вались при первоначальном отказе в приеме документов, необходимых для пред</w:t>
      </w:r>
      <w:r w:rsidR="009C236B" w:rsidRPr="00E12ACE">
        <w:t>о</w:t>
      </w:r>
      <w:r w:rsidR="009C236B" w:rsidRPr="00E12ACE">
        <w:t>ставления муниципальной услуги, либо в предоставлении муниципальной</w:t>
      </w:r>
      <w:r w:rsidR="00807E48" w:rsidRPr="00E12ACE">
        <w:t xml:space="preserve"> услуги</w:t>
      </w:r>
      <w:r w:rsidR="009C236B" w:rsidRPr="00E12ACE">
        <w:t>, за исключением случаев, предусмотренных пунктом 4 части 1 статьи 7 Федерал</w:t>
      </w:r>
      <w:r w:rsidR="009C236B" w:rsidRPr="00E12ACE">
        <w:t>ь</w:t>
      </w:r>
      <w:r w:rsidR="009C236B" w:rsidRPr="00E12ACE"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9C236B" w:rsidRPr="00E12ACE">
        <w:t>а</w:t>
      </w:r>
      <w:r w:rsidR="009C236B" w:rsidRPr="00E12ACE">
        <w:t>ботника многофункционального центра возможно в случае, если на многофункци</w:t>
      </w:r>
      <w:r w:rsidR="009C236B" w:rsidRPr="00E12ACE">
        <w:t>о</w:t>
      </w:r>
      <w:r w:rsidR="009C236B" w:rsidRPr="00E12ACE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</w:t>
      </w:r>
      <w:r w:rsidR="009E61E0" w:rsidRPr="00E12ACE">
        <w:t>3. Жалоба</w:t>
      </w:r>
      <w:r w:rsidR="005406C9" w:rsidRPr="00E12ACE">
        <w:t xml:space="preserve"> </w:t>
      </w:r>
      <w:r w:rsidR="009C236B" w:rsidRPr="00E12ACE">
        <w:t>подается в письменной форме</w:t>
      </w:r>
      <w:r w:rsidR="005406C9" w:rsidRPr="00E12ACE">
        <w:t xml:space="preserve"> </w:t>
      </w:r>
      <w:r w:rsidR="009C236B" w:rsidRPr="00E12ACE">
        <w:t>на бумажном носителе, в эле</w:t>
      </w:r>
      <w:r w:rsidR="009C236B" w:rsidRPr="00E12ACE">
        <w:t>к</w:t>
      </w:r>
      <w:r w:rsidR="009C236B" w:rsidRPr="00E12ACE">
        <w:t>тронной форме в орган, предоставляющий муниципальную услугу, ГБУ ЛО «МФЦ» либо в Комитет</w:t>
      </w:r>
      <w:r w:rsidR="005406C9" w:rsidRPr="00E12ACE">
        <w:t xml:space="preserve"> </w:t>
      </w:r>
      <w:r w:rsidR="009C236B" w:rsidRPr="00E12ACE">
        <w:t>экономического развития и инвестиционной</w:t>
      </w:r>
      <w:r w:rsidR="005406C9" w:rsidRPr="00E12ACE">
        <w:t xml:space="preserve"> </w:t>
      </w:r>
      <w:r w:rsidR="009C236B" w:rsidRPr="00E12ACE">
        <w:t>де</w:t>
      </w:r>
      <w:r w:rsidR="009C236B" w:rsidRPr="00E12ACE">
        <w:t>я</w:t>
      </w:r>
      <w:r w:rsidR="009C236B" w:rsidRPr="00E12ACE">
        <w:t xml:space="preserve">тельности Ленинградской области, являющийся учредителем ГБУ ЛО «МФЦ» </w:t>
      </w:r>
      <w:r>
        <w:t xml:space="preserve">   </w:t>
      </w:r>
      <w:r w:rsidR="009C236B" w:rsidRPr="00E12ACE">
        <w:t xml:space="preserve">(далее </w:t>
      </w:r>
      <w:r w:rsidR="005406C9" w:rsidRPr="00E12ACE">
        <w:t xml:space="preserve">– учредитель ГБУ ЛО «МФЦ»). </w:t>
      </w:r>
      <w:r w:rsidR="009C236B" w:rsidRPr="00E12ACE">
        <w:t>Жалобы</w:t>
      </w:r>
      <w:r w:rsidR="005406C9" w:rsidRPr="00E12ACE">
        <w:t xml:space="preserve"> </w:t>
      </w:r>
      <w:r w:rsidR="009C236B" w:rsidRPr="00E12ACE">
        <w:t>на решения и действия (безде</w:t>
      </w:r>
      <w:r w:rsidR="009C236B" w:rsidRPr="00E12ACE">
        <w:t>й</w:t>
      </w:r>
      <w:r w:rsidR="009C236B" w:rsidRPr="00E12ACE">
        <w:t>ствие) руководителя органа, предоставляющего муниципальную услугу, подаются в вышестоящий орган (при его наличии)</w:t>
      </w:r>
      <w:r w:rsidR="005406C9" w:rsidRPr="00E12ACE">
        <w:t xml:space="preserve"> </w:t>
      </w:r>
      <w:r w:rsidR="009C236B" w:rsidRPr="00E12ACE">
        <w:t>либо</w:t>
      </w:r>
      <w:r w:rsidR="005406C9" w:rsidRPr="00E12ACE">
        <w:t xml:space="preserve"> </w:t>
      </w:r>
      <w:r w:rsidR="009C236B" w:rsidRPr="00E12ACE">
        <w:t>в случае его отсутствия рассматрив</w:t>
      </w:r>
      <w:r w:rsidR="009C236B" w:rsidRPr="00E12ACE">
        <w:t>а</w:t>
      </w:r>
      <w:r w:rsidR="009C236B" w:rsidRPr="00E12ACE">
        <w:t>ются непосредственно руководителем</w:t>
      </w:r>
      <w:r w:rsidR="005406C9" w:rsidRPr="00E12ACE">
        <w:t xml:space="preserve"> </w:t>
      </w:r>
      <w:r w:rsidR="009C236B" w:rsidRPr="00E12ACE">
        <w:t>органа, предоставляющего муниципальную услуг</w:t>
      </w:r>
      <w:r w:rsidR="005406C9" w:rsidRPr="00E12ACE">
        <w:t xml:space="preserve">у. Жалобы на решения и действия </w:t>
      </w:r>
      <w:r w:rsidR="009C236B" w:rsidRPr="00E12ACE">
        <w:t>(бездействие) работника ГБУ ЛО «МФЦ» подаются руководителю этого</w:t>
      </w:r>
      <w:r w:rsidR="005406C9" w:rsidRPr="00E12ACE">
        <w:t xml:space="preserve"> </w:t>
      </w:r>
      <w:r w:rsidR="009C236B" w:rsidRPr="00E12ACE">
        <w:t>многофункционального центра. Жалобы на решения и действия (бездействие) ГБУ ЛО «МФЦ»</w:t>
      </w:r>
      <w:r w:rsidR="005406C9" w:rsidRPr="00E12ACE">
        <w:t xml:space="preserve"> </w:t>
      </w:r>
      <w:r w:rsidR="009C236B" w:rsidRPr="00E12ACE">
        <w:t>подаются учредителю ГБУ ЛО «МФЦ».</w:t>
      </w:r>
    </w:p>
    <w:p w:rsidR="009C236B" w:rsidRPr="00E12ACE" w:rsidRDefault="009C236B" w:rsidP="00E12ACE">
      <w:pPr>
        <w:autoSpaceDN w:val="0"/>
        <w:jc w:val="both"/>
      </w:pPr>
      <w:proofErr w:type="gramStart"/>
      <w:r w:rsidRPr="00E12ACE">
        <w:t>Жалоба на решения и действия (бездействие) органа, предоставляющего муниц</w:t>
      </w:r>
      <w:r w:rsidRPr="00E12ACE">
        <w:t>и</w:t>
      </w:r>
      <w:r w:rsidRPr="00E12ACE"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E12ACE">
        <w:t>у</w:t>
      </w:r>
      <w:r w:rsidRPr="00E12ACE">
        <w:t>ниципальную услугу, может быть направлена по почте, через многофункционал</w:t>
      </w:r>
      <w:r w:rsidRPr="00E12ACE">
        <w:t>ь</w:t>
      </w:r>
      <w:r w:rsidRPr="00E12ACE">
        <w:t xml:space="preserve">ный центр, с использованием информационно-телекоммуникационной сети </w:t>
      </w:r>
      <w:r w:rsidR="002F4E0C" w:rsidRPr="00E12ACE">
        <w:t>Инте</w:t>
      </w:r>
      <w:r w:rsidR="002F4E0C" w:rsidRPr="00E12ACE">
        <w:t>р</w:t>
      </w:r>
      <w:r w:rsidR="002F4E0C" w:rsidRPr="00E12ACE">
        <w:t>нет</w:t>
      </w:r>
      <w:r w:rsidRPr="00E12ACE">
        <w:t xml:space="preserve">, официального сайта органа, предоставляющего муниципальную услугу, ЕПГУ либо ПГУ ЛО, а также может </w:t>
      </w:r>
      <w:r w:rsidR="00807E48" w:rsidRPr="00E12ACE">
        <w:t>быть принята при личном приеме З</w:t>
      </w:r>
      <w:r w:rsidRPr="00E12ACE">
        <w:t>аявителя.</w:t>
      </w:r>
      <w:proofErr w:type="gramEnd"/>
      <w:r w:rsidRPr="00E12ACE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 w:rsidRPr="00E12ACE">
        <w:t>онно-телекоммуникационной сети Интернет</w:t>
      </w:r>
      <w:r w:rsidRPr="00E12ACE">
        <w:t>, официального сайта мн</w:t>
      </w:r>
      <w:r w:rsidRPr="00E12ACE">
        <w:t>о</w:t>
      </w:r>
      <w:r w:rsidRPr="00E12ACE">
        <w:t xml:space="preserve">гофункционального центра, ЕПГУ либо ПГУ ЛО, а также может </w:t>
      </w:r>
      <w:r w:rsidR="00807E48" w:rsidRPr="00E12ACE">
        <w:t>быть принята при личном приеме З</w:t>
      </w:r>
      <w:r w:rsidRPr="00E12ACE">
        <w:t>аявителя.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5.4. Основанием для начала процедуры досудебного (внесудебног</w:t>
      </w:r>
      <w:r w:rsidR="00807E48" w:rsidRPr="00E12ACE">
        <w:t>о) обжал</w:t>
      </w:r>
      <w:r w:rsidR="00807E48" w:rsidRPr="00E12ACE">
        <w:t>о</w:t>
      </w:r>
      <w:r w:rsidR="00807E48" w:rsidRPr="00E12ACE">
        <w:t>вания является подача З</w:t>
      </w:r>
      <w:r w:rsidR="009C236B" w:rsidRPr="00E12ACE">
        <w:t xml:space="preserve">аявителем жалобы, соответствующей требованиям </w:t>
      </w:r>
      <w:hyperlink r:id="rId19" w:history="1">
        <w:r w:rsidR="009C236B" w:rsidRPr="00E12ACE">
          <w:t>части 5 статьи 11.2</w:t>
        </w:r>
      </w:hyperlink>
      <w:r w:rsidR="009C236B" w:rsidRPr="00E12ACE">
        <w:t xml:space="preserve"> Федерального закона № 210-ФЗ.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В письменной жалобе в обязательном порядке указываются:</w:t>
      </w:r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>- наименование органа, предоставляющего муниципальную услугу, дол</w:t>
      </w:r>
      <w:r w:rsidR="009C236B" w:rsidRPr="00E12ACE">
        <w:t>ж</w:t>
      </w:r>
      <w:r w:rsidR="009C236B" w:rsidRPr="00E12ACE">
        <w:t>ностного лица</w:t>
      </w:r>
      <w:r w:rsidR="0069035C" w:rsidRPr="00E12ACE">
        <w:t xml:space="preserve"> </w:t>
      </w:r>
      <w:r w:rsidR="009C236B" w:rsidRPr="00E12ACE">
        <w:t>органа, предоставляющего муниципальную услугу, либо муниц</w:t>
      </w:r>
      <w:r w:rsidR="009C236B" w:rsidRPr="00E12ACE">
        <w:t>и</w:t>
      </w:r>
      <w:r w:rsidR="009C236B" w:rsidRPr="00E12ACE">
        <w:t xml:space="preserve">пального служащего, филиала, отдела, удаленного рабочего места ГБУ ЛО «МФЦ», </w:t>
      </w:r>
      <w:r w:rsidR="009C236B" w:rsidRPr="00E12ACE">
        <w:lastRenderedPageBreak/>
        <w:t>его руководителя и (или) работника, решения и действия (бездействие) которых обжалуются;</w:t>
      </w:r>
      <w:proofErr w:type="gramEnd"/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 xml:space="preserve">- фамилия, имя, отчество (последнее </w:t>
      </w:r>
      <w:r w:rsidR="000E3C5C" w:rsidRPr="00E12ACE">
        <w:t>–</w:t>
      </w:r>
      <w:r w:rsidR="009C236B" w:rsidRPr="00E12ACE">
        <w:t xml:space="preserve"> при наличии</w:t>
      </w:r>
      <w:r w:rsidR="00807E48" w:rsidRPr="00E12ACE">
        <w:t>), сведения о месте ж</w:t>
      </w:r>
      <w:r w:rsidR="00807E48" w:rsidRPr="00E12ACE">
        <w:t>и</w:t>
      </w:r>
      <w:r w:rsidR="00807E48" w:rsidRPr="00E12ACE">
        <w:t>тельства З</w:t>
      </w:r>
      <w:r w:rsidR="009C236B" w:rsidRPr="00E12ACE">
        <w:t xml:space="preserve">аявителя </w:t>
      </w:r>
      <w:r w:rsidR="00807E48" w:rsidRPr="00E12ACE">
        <w:t>–</w:t>
      </w:r>
      <w:r w:rsidR="009C236B" w:rsidRPr="00E12ACE">
        <w:t xml:space="preserve"> физического лица либо наименовани</w:t>
      </w:r>
      <w:r w:rsidR="00807E48" w:rsidRPr="00E12ACE">
        <w:t>е, сведения о месте нахождения З</w:t>
      </w:r>
      <w:r w:rsidR="009C236B" w:rsidRPr="00E12ACE">
        <w:t xml:space="preserve">аявителя </w:t>
      </w:r>
      <w:r w:rsidR="00807E48" w:rsidRPr="00E12ACE">
        <w:t>–</w:t>
      </w:r>
      <w:r w:rsidR="009C236B" w:rsidRPr="00E12ACE"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69035C" w:rsidRPr="00E12ACE">
        <w:t xml:space="preserve"> </w:t>
      </w:r>
      <w:r w:rsidR="009C236B" w:rsidRPr="00E12ACE">
        <w:t>по котор</w:t>
      </w:r>
      <w:r w:rsidR="00807E48" w:rsidRPr="00E12ACE">
        <w:t>ым должен быть направлен ответ З</w:t>
      </w:r>
      <w:r w:rsidR="009C236B" w:rsidRPr="00E12ACE">
        <w:t>аявителю;</w:t>
      </w:r>
      <w:proofErr w:type="gramEnd"/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9C236B" w:rsidRPr="00E12ACE">
        <w:t>в</w:t>
      </w:r>
      <w:r w:rsidR="009C236B" w:rsidRPr="00E12ACE">
        <w:t>ляющего муниципальную услугу, либо муниципального служащего, филиала, отд</w:t>
      </w:r>
      <w:r w:rsidR="009C236B" w:rsidRPr="00E12ACE">
        <w:t>е</w:t>
      </w:r>
      <w:r w:rsidR="009C236B" w:rsidRPr="00E12ACE">
        <w:t>ла, удаленного рабочего места ГБУ ЛО «МФЦ», его работника;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807E48" w:rsidRPr="00E12ACE">
        <w:t>- доводы, на основании которых З</w:t>
      </w:r>
      <w:r w:rsidR="009C236B" w:rsidRPr="00E12ACE">
        <w:t xml:space="preserve">аявитель не согласен с решением </w:t>
      </w:r>
      <w:r w:rsidR="009C236B" w:rsidRPr="00E12ACE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="009C236B" w:rsidRPr="00E12ACE">
        <w:t>и</w:t>
      </w:r>
      <w:r w:rsidR="009C236B" w:rsidRPr="00E12ACE">
        <w:t>ципального служащего, филиала, отдела, удаленного рабочего места ГБУ ЛО «МФЦ», его работника. Заявителем могут</w:t>
      </w:r>
      <w:r w:rsidR="0069035C" w:rsidRPr="00E12ACE">
        <w:t xml:space="preserve"> </w:t>
      </w:r>
      <w:r w:rsidR="009C236B" w:rsidRPr="00E12ACE">
        <w:t>быть представлены документы</w:t>
      </w:r>
      <w:r w:rsidR="0069035C" w:rsidRPr="00E12ACE">
        <w:t xml:space="preserve"> </w:t>
      </w:r>
      <w:r w:rsidR="009C236B" w:rsidRPr="00E12ACE">
        <w:t>(при н</w:t>
      </w:r>
      <w:r w:rsidR="00807E48" w:rsidRPr="00E12ACE">
        <w:t>аличии), подтверждающие доводы З</w:t>
      </w:r>
      <w:r w:rsidR="009C236B" w:rsidRPr="00E12ACE">
        <w:t>аявителя, либо их копии.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5.5. Заявитель имеет право на получение информации и документов, необх</w:t>
      </w:r>
      <w:r w:rsidR="009C236B" w:rsidRPr="00E12ACE">
        <w:t>о</w:t>
      </w:r>
      <w:r w:rsidR="009C236B" w:rsidRPr="00E12ACE">
        <w:t xml:space="preserve">димых для составления и обоснования жалобы, в случаях, установленных </w:t>
      </w:r>
      <w:hyperlink r:id="rId20" w:history="1">
        <w:r w:rsidR="009C236B" w:rsidRPr="00E12ACE">
          <w:t>статьей 11.1</w:t>
        </w:r>
      </w:hyperlink>
      <w:r w:rsidR="009C236B" w:rsidRPr="00E12ACE">
        <w:t xml:space="preserve"> Федерального закона № 210-ФЗ, при условии, что это не затрагивает права, свободы и законные интересы</w:t>
      </w:r>
      <w:r w:rsidR="0069035C" w:rsidRPr="00E12ACE">
        <w:t xml:space="preserve"> </w:t>
      </w:r>
      <w:r w:rsidR="009C236B" w:rsidRPr="00E12ACE">
        <w:t>других лиц, и если указанные информация</w:t>
      </w:r>
      <w:r w:rsidR="0069035C" w:rsidRPr="00E12ACE">
        <w:t xml:space="preserve"> </w:t>
      </w:r>
      <w:r w:rsidR="009C236B" w:rsidRPr="00E12ACE">
        <w:t>и док</w:t>
      </w:r>
      <w:r w:rsidR="009C236B" w:rsidRPr="00E12ACE">
        <w:t>у</w:t>
      </w:r>
      <w:r w:rsidR="009C236B" w:rsidRPr="00E12ACE">
        <w:t>менты не содержат сведений, составляющих государственную или иную охраня</w:t>
      </w:r>
      <w:r w:rsidR="009C236B" w:rsidRPr="00E12ACE">
        <w:t>е</w:t>
      </w:r>
      <w:r w:rsidR="009C236B" w:rsidRPr="00E12ACE">
        <w:t>мую тайну.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 xml:space="preserve">5.6. </w:t>
      </w:r>
      <w:proofErr w:type="gramStart"/>
      <w:r w:rsidR="009C236B" w:rsidRPr="00E12ACE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</w:t>
      </w:r>
      <w:r w:rsidR="009C236B" w:rsidRPr="00E12ACE">
        <w:t>р</w:t>
      </w:r>
      <w:r w:rsidR="009C236B" w:rsidRPr="00E12ACE">
        <w:t>гана, предоставляющего муниципальную услугу, ГБУ Л</w:t>
      </w:r>
      <w:r w:rsidR="00807E48" w:rsidRPr="00E12ACE">
        <w:t>О «МФЦ», в приеме док</w:t>
      </w:r>
      <w:r w:rsidR="00807E48" w:rsidRPr="00E12ACE">
        <w:t>у</w:t>
      </w:r>
      <w:r w:rsidR="00807E48" w:rsidRPr="00E12ACE">
        <w:t>ментов у З</w:t>
      </w:r>
      <w:r w:rsidR="009C236B" w:rsidRPr="00E12ACE">
        <w:t>аявителя либо в исправлении</w:t>
      </w:r>
      <w:r w:rsidR="0069035C" w:rsidRPr="00E12ACE">
        <w:t xml:space="preserve"> </w:t>
      </w:r>
      <w:r w:rsidR="009C236B" w:rsidRPr="00E12ACE">
        <w:t>допущенных опечаток и ошибок</w:t>
      </w:r>
      <w:r w:rsidR="0069035C" w:rsidRPr="00E12ACE">
        <w:t xml:space="preserve"> </w:t>
      </w:r>
      <w:r w:rsidR="009C236B" w:rsidRPr="00E12ACE">
        <w:t>или в сл</w:t>
      </w:r>
      <w:r w:rsidR="009C236B" w:rsidRPr="00E12ACE">
        <w:t>у</w:t>
      </w:r>
      <w:r w:rsidR="009C236B" w:rsidRPr="00E12ACE">
        <w:t xml:space="preserve">чае обжалования нарушения установленного срока таких исправлений </w:t>
      </w:r>
      <w:r w:rsidR="0069035C" w:rsidRPr="00E12ACE">
        <w:t>–</w:t>
      </w:r>
      <w:r w:rsidR="009C236B" w:rsidRPr="00E12ACE">
        <w:t xml:space="preserve"> в течение</w:t>
      </w:r>
      <w:proofErr w:type="gramEnd"/>
      <w:r w:rsidR="009C236B" w:rsidRPr="00E12ACE">
        <w:t xml:space="preserve"> пяти рабочих дней со дня ее регистрации.</w:t>
      </w:r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5.7. По результатам рассмотрения жалобы принимается одно из следующих решений:</w:t>
      </w:r>
    </w:p>
    <w:p w:rsidR="009C236B" w:rsidRPr="00E12ACE" w:rsidRDefault="00456637" w:rsidP="00E12ACE">
      <w:pPr>
        <w:autoSpaceDN w:val="0"/>
        <w:jc w:val="both"/>
      </w:pPr>
      <w:r>
        <w:tab/>
      </w:r>
      <w:proofErr w:type="gramStart"/>
      <w:r w:rsidR="009C236B" w:rsidRPr="00E12AC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9C236B" w:rsidRPr="00E12ACE">
        <w:t>в</w:t>
      </w:r>
      <w:r w:rsidR="009C236B" w:rsidRPr="00E12ACE">
        <w:t>ления муниципальн</w:t>
      </w:r>
      <w:r w:rsidR="00057209" w:rsidRPr="00E12ACE">
        <w:t>ой услуги документах, возврата З</w:t>
      </w:r>
      <w:r w:rsidR="009C236B" w:rsidRPr="00E12ACE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236B" w:rsidRPr="00E12ACE" w:rsidRDefault="00456637" w:rsidP="00E12ACE">
      <w:pPr>
        <w:autoSpaceDN w:val="0"/>
        <w:jc w:val="both"/>
      </w:pPr>
      <w:r>
        <w:tab/>
      </w:r>
      <w:r w:rsidR="009C236B" w:rsidRPr="00E12ACE">
        <w:t>2) в удовлетворении жалобы отказывается.</w:t>
      </w:r>
    </w:p>
    <w:p w:rsidR="009C236B" w:rsidRPr="00E12ACE" w:rsidRDefault="00456637" w:rsidP="00E12ACE">
      <w:pPr>
        <w:autoSpaceDN w:val="0"/>
        <w:adjustRightInd w:val="0"/>
        <w:jc w:val="both"/>
      </w:pPr>
      <w:r>
        <w:tab/>
      </w:r>
      <w:r w:rsidR="009C236B" w:rsidRPr="00E12ACE">
        <w:t>Не позднее дня, следующего за днем принятия решения по результатам ра</w:t>
      </w:r>
      <w:r w:rsidR="009C236B" w:rsidRPr="00E12ACE">
        <w:t>с</w:t>
      </w:r>
      <w:r w:rsidR="009C236B" w:rsidRPr="00E12ACE">
        <w:t>смотрения</w:t>
      </w:r>
      <w:r w:rsidR="0069035C" w:rsidRPr="00E12ACE">
        <w:t xml:space="preserve"> </w:t>
      </w:r>
      <w:r w:rsidR="009C236B" w:rsidRPr="00E12ACE">
        <w:t xml:space="preserve">жалобы, </w:t>
      </w:r>
      <w:r w:rsidR="00057209" w:rsidRPr="00E12ACE">
        <w:t>З</w:t>
      </w:r>
      <w:r w:rsidR="009C236B" w:rsidRPr="00E12ACE">
        <w:t xml:space="preserve">аявителю в письменной форме и по желанию </w:t>
      </w:r>
      <w:r w:rsidR="00057209" w:rsidRPr="00E12ACE">
        <w:t>З</w:t>
      </w:r>
      <w:r w:rsidR="009C236B" w:rsidRPr="00E12ACE">
        <w:t>аявителя</w:t>
      </w:r>
      <w:r w:rsidR="0069035C" w:rsidRPr="00E12ACE">
        <w:t xml:space="preserve"> </w:t>
      </w:r>
      <w:r w:rsidR="009C236B" w:rsidRPr="00E12ACE">
        <w:t>в электронной форме направляется мотивированный ответ о результатах рассмотр</w:t>
      </w:r>
      <w:r w:rsidR="009C236B" w:rsidRPr="00E12ACE">
        <w:t>е</w:t>
      </w:r>
      <w:r w:rsidR="009C236B" w:rsidRPr="00E12ACE">
        <w:t>ния жалобы:</w:t>
      </w:r>
    </w:p>
    <w:p w:rsidR="009C236B" w:rsidRPr="00E12ACE" w:rsidRDefault="00456637" w:rsidP="00E12ACE">
      <w:pPr>
        <w:autoSpaceDE w:val="0"/>
        <w:autoSpaceDN w:val="0"/>
        <w:adjustRightInd w:val="0"/>
        <w:jc w:val="both"/>
      </w:pPr>
      <w:r>
        <w:tab/>
      </w:r>
      <w:r w:rsidR="00057209" w:rsidRPr="00E12ACE">
        <w:t xml:space="preserve">- </w:t>
      </w:r>
      <w:r w:rsidR="009C236B" w:rsidRPr="00E12ACE">
        <w:t>в случае признания жалобы подл</w:t>
      </w:r>
      <w:r w:rsidR="00057209" w:rsidRPr="00E12ACE">
        <w:t>ежащей удовлетворению в ответе З</w:t>
      </w:r>
      <w:r w:rsidR="009C236B" w:rsidRPr="00E12ACE">
        <w:t>аявит</w:t>
      </w:r>
      <w:r w:rsidR="009C236B" w:rsidRPr="00E12ACE">
        <w:t>е</w:t>
      </w:r>
      <w:r w:rsidR="009C236B" w:rsidRPr="00E12ACE">
        <w:t>лю дается информация о действиях, осуществляемых органом, предоставляющим муниципальную услугу,</w:t>
      </w:r>
      <w:r w:rsidR="0069035C" w:rsidRPr="00E12ACE">
        <w:t xml:space="preserve"> </w:t>
      </w:r>
      <w:r w:rsidR="009C236B" w:rsidRPr="00E12ACE">
        <w:t>многофункциональным центром</w:t>
      </w:r>
      <w:r w:rsidR="0069035C" w:rsidRPr="00E12ACE">
        <w:t xml:space="preserve"> </w:t>
      </w:r>
      <w:r w:rsidR="009C236B" w:rsidRPr="00E12ACE">
        <w:t>в целях незамедлительн</w:t>
      </w:r>
      <w:r w:rsidR="009C236B" w:rsidRPr="00E12ACE">
        <w:t>о</w:t>
      </w:r>
      <w:r w:rsidR="009C236B" w:rsidRPr="00E12ACE">
        <w:t>го устранения выявленных нарушений при оказании муниципальной услуги, а та</w:t>
      </w:r>
      <w:r w:rsidR="009C236B" w:rsidRPr="00E12ACE">
        <w:t>к</w:t>
      </w:r>
      <w:r w:rsidR="009C236B" w:rsidRPr="00E12ACE">
        <w:t xml:space="preserve">же приносятся извинения за доставленные </w:t>
      </w:r>
      <w:proofErr w:type="gramStart"/>
      <w:r w:rsidR="009C236B" w:rsidRPr="00E12ACE">
        <w:t>неудобства</w:t>
      </w:r>
      <w:proofErr w:type="gramEnd"/>
      <w:r w:rsidR="009C236B" w:rsidRPr="00E12ACE">
        <w:t xml:space="preserve"> и указывается информация о дальнейших действиях</w:t>
      </w:r>
      <w:r w:rsidR="00057209" w:rsidRPr="00E12ACE">
        <w:t>, которые необходимо совершить З</w:t>
      </w:r>
      <w:r w:rsidR="009C236B" w:rsidRPr="00E12ACE">
        <w:t>аявителю в целях</w:t>
      </w:r>
      <w:r w:rsidR="000E3C5C" w:rsidRPr="00E12ACE">
        <w:t xml:space="preserve"> получ</w:t>
      </w:r>
      <w:r w:rsidR="000E3C5C" w:rsidRPr="00E12ACE">
        <w:t>е</w:t>
      </w:r>
      <w:r w:rsidR="000E3C5C" w:rsidRPr="00E12ACE">
        <w:t>ния муниципальной услуги;</w:t>
      </w:r>
    </w:p>
    <w:p w:rsidR="009C236B" w:rsidRPr="00E12ACE" w:rsidRDefault="00456637" w:rsidP="00E12ACE">
      <w:pPr>
        <w:widowControl w:val="0"/>
        <w:autoSpaceDE w:val="0"/>
        <w:autoSpaceDN w:val="0"/>
        <w:jc w:val="both"/>
      </w:pPr>
      <w:r>
        <w:lastRenderedPageBreak/>
        <w:tab/>
      </w:r>
      <w:r w:rsidR="00057209" w:rsidRPr="00E12ACE">
        <w:t xml:space="preserve">- </w:t>
      </w:r>
      <w:r w:rsidR="009C236B" w:rsidRPr="00E12ACE">
        <w:t xml:space="preserve">в случае признания </w:t>
      </w:r>
      <w:proofErr w:type="gramStart"/>
      <w:r w:rsidR="009C236B" w:rsidRPr="00E12ACE">
        <w:t>жалобы</w:t>
      </w:r>
      <w:proofErr w:type="gramEnd"/>
      <w:r w:rsidR="009C236B" w:rsidRPr="00E12ACE">
        <w:t xml:space="preserve"> не подл</w:t>
      </w:r>
      <w:r w:rsidR="00057209" w:rsidRPr="00E12ACE">
        <w:t>ежащей удовлетворению в ответе З</w:t>
      </w:r>
      <w:r w:rsidR="009C236B" w:rsidRPr="00E12ACE">
        <w:t>аяв</w:t>
      </w:r>
      <w:r w:rsidR="009C236B" w:rsidRPr="00E12ACE">
        <w:t>и</w:t>
      </w:r>
      <w:r w:rsidR="009C236B" w:rsidRPr="00E12ACE">
        <w:t>телю даются аргументированные разъяснения о причинах принятого решения, а также информация о порядке</w:t>
      </w:r>
      <w:r w:rsidR="000E3C5C" w:rsidRPr="00E12ACE">
        <w:t xml:space="preserve"> обжалования принятого решения.</w:t>
      </w:r>
    </w:p>
    <w:p w:rsidR="005F2004" w:rsidRPr="00E12ACE" w:rsidRDefault="00456637" w:rsidP="00E12ACE">
      <w:pPr>
        <w:autoSpaceDN w:val="0"/>
        <w:jc w:val="both"/>
      </w:pPr>
      <w:r>
        <w:tab/>
      </w:r>
      <w:r w:rsidR="009C236B" w:rsidRPr="00E12ACE">
        <w:t xml:space="preserve">В случае установления в ходе или по результатам </w:t>
      </w:r>
      <w:proofErr w:type="gramStart"/>
      <w:r w:rsidR="009C236B" w:rsidRPr="00E12ACE">
        <w:t>рассмотрения жалобы пр</w:t>
      </w:r>
      <w:r w:rsidR="009C236B" w:rsidRPr="00E12ACE">
        <w:t>и</w:t>
      </w:r>
      <w:r w:rsidR="009C236B" w:rsidRPr="00E12ACE">
        <w:t>знаков состава административного правонарушения</w:t>
      </w:r>
      <w:proofErr w:type="gramEnd"/>
      <w:r w:rsidR="009C236B" w:rsidRPr="00E12ACE">
        <w:t xml:space="preserve"> или преступления должнос</w:t>
      </w:r>
      <w:r w:rsidR="009C236B" w:rsidRPr="00E12ACE">
        <w:t>т</w:t>
      </w:r>
      <w:r w:rsidR="009C236B" w:rsidRPr="00E12ACE">
        <w:t>ное лицо, работник, наделенные полномочиями по рассмотрению жалоб, незаме</w:t>
      </w:r>
      <w:r w:rsidR="009C236B" w:rsidRPr="00E12ACE">
        <w:t>д</w:t>
      </w:r>
      <w:r w:rsidR="009C236B" w:rsidRPr="00E12ACE">
        <w:t>лительно направляют имеющиеся материалы в органы прокуратуры.</w:t>
      </w:r>
    </w:p>
    <w:p w:rsidR="00A64205" w:rsidRPr="00E12ACE" w:rsidRDefault="00A64205" w:rsidP="00E12ACE">
      <w:pPr>
        <w:autoSpaceDN w:val="0"/>
        <w:jc w:val="both"/>
      </w:pPr>
    </w:p>
    <w:p w:rsidR="00A64205" w:rsidRPr="00E12ACE" w:rsidRDefault="00A64205" w:rsidP="00456637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t xml:space="preserve">6. Особенности выполнения административных процедур </w:t>
      </w:r>
      <w:r w:rsidRPr="00E12ACE">
        <w:rPr>
          <w:rFonts w:ascii="Times New Roman" w:hAnsi="Times New Roman"/>
          <w:b w:val="0"/>
          <w:sz w:val="24"/>
          <w:szCs w:val="24"/>
        </w:rPr>
        <w:br/>
        <w:t>в многофункциональных центрах</w:t>
      </w:r>
    </w:p>
    <w:p w:rsidR="00A64205" w:rsidRPr="00E12ACE" w:rsidRDefault="00A64205" w:rsidP="00E12AC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A64205" w:rsidRPr="00E12ACE" w:rsidRDefault="00456637" w:rsidP="00E12ACE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Cs/>
          <w:lang w:eastAsia="en-US"/>
        </w:rPr>
        <w:tab/>
      </w:r>
      <w:r w:rsidR="00A64205" w:rsidRPr="00E12ACE">
        <w:rPr>
          <w:rFonts w:eastAsiaTheme="minorHAnsi"/>
          <w:bCs/>
          <w:lang w:eastAsia="en-US"/>
        </w:rPr>
        <w:t xml:space="preserve">6.1. Предоставление </w:t>
      </w:r>
      <w:r w:rsidR="00FC522E" w:rsidRPr="00E12ACE">
        <w:rPr>
          <w:rFonts w:eastAsiaTheme="minorHAnsi"/>
          <w:bCs/>
          <w:lang w:eastAsia="en-US"/>
        </w:rPr>
        <w:t>муниципальн</w:t>
      </w:r>
      <w:r w:rsidR="00A64205" w:rsidRPr="00E12ACE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E12ACE">
        <w:rPr>
          <w:rFonts w:eastAsiaTheme="minorHAnsi"/>
          <w:bCs/>
          <w:lang w:eastAsia="en-US"/>
        </w:rPr>
        <w:t>многофункци</w:t>
      </w:r>
      <w:r w:rsidR="00FC522E" w:rsidRPr="00E12ACE">
        <w:rPr>
          <w:rFonts w:eastAsiaTheme="minorHAnsi"/>
          <w:bCs/>
          <w:lang w:eastAsia="en-US"/>
        </w:rPr>
        <w:t>о</w:t>
      </w:r>
      <w:r w:rsidR="00FC522E" w:rsidRPr="00E12ACE">
        <w:rPr>
          <w:rFonts w:eastAsiaTheme="minorHAnsi"/>
          <w:bCs/>
          <w:lang w:eastAsia="en-US"/>
        </w:rPr>
        <w:t>нальных центров</w:t>
      </w:r>
      <w:r w:rsidR="00A64205" w:rsidRPr="00E12ACE">
        <w:rPr>
          <w:rFonts w:eastAsiaTheme="minorHAnsi"/>
          <w:bCs/>
          <w:lang w:eastAsia="en-US"/>
        </w:rPr>
        <w:t xml:space="preserve"> осуществляется в подразделениях ГБУ ЛО </w:t>
      </w:r>
      <w:r w:rsidR="00057209" w:rsidRPr="00E12ACE">
        <w:rPr>
          <w:rFonts w:eastAsiaTheme="minorHAnsi"/>
          <w:bCs/>
          <w:lang w:eastAsia="en-US"/>
        </w:rPr>
        <w:t>«</w:t>
      </w:r>
      <w:r w:rsidR="00A64205" w:rsidRPr="00E12ACE">
        <w:rPr>
          <w:rFonts w:eastAsiaTheme="minorHAnsi"/>
          <w:bCs/>
          <w:lang w:eastAsia="en-US"/>
        </w:rPr>
        <w:t>МФЦ</w:t>
      </w:r>
      <w:r w:rsidR="00057209" w:rsidRPr="00E12ACE">
        <w:rPr>
          <w:rFonts w:eastAsiaTheme="minorHAnsi"/>
          <w:bCs/>
          <w:lang w:eastAsia="en-US"/>
        </w:rPr>
        <w:t>»</w:t>
      </w:r>
      <w:r w:rsidR="00A64205" w:rsidRPr="00E12ACE">
        <w:rPr>
          <w:rFonts w:eastAsiaTheme="minorHAnsi"/>
          <w:bCs/>
          <w:lang w:eastAsia="en-US"/>
        </w:rPr>
        <w:t xml:space="preserve"> при наличии вступившего в силу соглашения о взаимодействии между ГБУ ЛО </w:t>
      </w:r>
      <w:r w:rsidR="00057209" w:rsidRPr="00E12ACE">
        <w:rPr>
          <w:rFonts w:eastAsiaTheme="minorHAnsi"/>
          <w:bCs/>
          <w:lang w:eastAsia="en-US"/>
        </w:rPr>
        <w:t>«</w:t>
      </w:r>
      <w:r w:rsidR="00A64205" w:rsidRPr="00E12ACE">
        <w:rPr>
          <w:rFonts w:eastAsiaTheme="minorHAnsi"/>
          <w:bCs/>
          <w:lang w:eastAsia="en-US"/>
        </w:rPr>
        <w:t>МФЦ</w:t>
      </w:r>
      <w:r w:rsidR="00057209" w:rsidRPr="00E12ACE">
        <w:rPr>
          <w:rFonts w:eastAsiaTheme="minorHAnsi"/>
          <w:bCs/>
          <w:lang w:eastAsia="en-US"/>
        </w:rPr>
        <w:t>»</w:t>
      </w:r>
      <w:r w:rsidR="00A64205" w:rsidRPr="00E12ACE">
        <w:rPr>
          <w:rFonts w:eastAsiaTheme="minorHAnsi"/>
          <w:bCs/>
          <w:lang w:eastAsia="en-US"/>
        </w:rPr>
        <w:t xml:space="preserve"> и адм</w:t>
      </w:r>
      <w:r w:rsidR="00A64205" w:rsidRPr="00E12ACE">
        <w:rPr>
          <w:rFonts w:eastAsiaTheme="minorHAnsi"/>
          <w:bCs/>
          <w:lang w:eastAsia="en-US"/>
        </w:rPr>
        <w:t>и</w:t>
      </w:r>
      <w:r w:rsidR="00A64205" w:rsidRPr="00E12ACE">
        <w:rPr>
          <w:rFonts w:eastAsiaTheme="minorHAnsi"/>
          <w:bCs/>
          <w:lang w:eastAsia="en-US"/>
        </w:rPr>
        <w:t>нистрацией.</w:t>
      </w:r>
    </w:p>
    <w:p w:rsidR="00A64205" w:rsidRPr="00E12ACE" w:rsidRDefault="00456637" w:rsidP="00E12ACE">
      <w:pPr>
        <w:widowControl w:val="0"/>
        <w:jc w:val="both"/>
      </w:pPr>
      <w:r>
        <w:tab/>
      </w:r>
      <w:r w:rsidR="00A64205" w:rsidRPr="00E12ACE"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="00A64205" w:rsidRPr="00E12ACE">
        <w:t>в</w:t>
      </w:r>
      <w:r w:rsidR="00A64205" w:rsidRPr="00E12ACE">
        <w:t>ленных для получения муниципальной услуги, выполняет следующие действия: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057209" w:rsidRPr="00E12ACE">
        <w:rPr>
          <w:rFonts w:eastAsiaTheme="minorHAnsi"/>
          <w:lang w:eastAsia="en-US"/>
        </w:rPr>
        <w:t>а) удостоверяет личность З</w:t>
      </w:r>
      <w:r w:rsidR="00A64205" w:rsidRPr="00E12ACE">
        <w:rPr>
          <w:rFonts w:eastAsiaTheme="minorHAnsi"/>
          <w:lang w:eastAsia="en-US"/>
        </w:rPr>
        <w:t>аявителя или личность и полномочия зак</w:t>
      </w:r>
      <w:r w:rsidR="00057209" w:rsidRPr="00E12ACE">
        <w:rPr>
          <w:rFonts w:eastAsiaTheme="minorHAnsi"/>
          <w:lang w:eastAsia="en-US"/>
        </w:rPr>
        <w:t>онного представителя заявителя –</w:t>
      </w:r>
      <w:r w:rsidR="00A64205" w:rsidRPr="00E12ACE">
        <w:rPr>
          <w:rFonts w:eastAsiaTheme="minorHAnsi"/>
          <w:lang w:eastAsia="en-US"/>
        </w:rPr>
        <w:t xml:space="preserve"> в случае обращения физического лица;</w:t>
      </w:r>
    </w:p>
    <w:p w:rsidR="00A64205" w:rsidRPr="00E12ACE" w:rsidRDefault="00A64205" w:rsidP="00E12ACE">
      <w:pPr>
        <w:widowControl w:val="0"/>
        <w:jc w:val="both"/>
      </w:pPr>
      <w:r w:rsidRPr="00E12ACE">
        <w:rPr>
          <w:rFonts w:eastAsiaTheme="minorHAnsi"/>
          <w:lang w:eastAsia="en-US"/>
        </w:rPr>
        <w:t>удостоверяет личность и полномочия представителя юридического лица или</w:t>
      </w:r>
      <w:r w:rsidR="00DC545F" w:rsidRPr="00E12ACE">
        <w:rPr>
          <w:rFonts w:eastAsiaTheme="minorHAnsi"/>
          <w:lang w:eastAsia="en-US"/>
        </w:rPr>
        <w:t xml:space="preserve"> </w:t>
      </w:r>
      <w:r w:rsidRPr="00E12ACE">
        <w:rPr>
          <w:rFonts w:eastAsiaTheme="minorHAnsi"/>
          <w:lang w:eastAsia="en-US"/>
        </w:rPr>
        <w:t>инд</w:t>
      </w:r>
      <w:r w:rsidRPr="00E12ACE">
        <w:rPr>
          <w:rFonts w:eastAsiaTheme="minorHAnsi"/>
          <w:lang w:eastAsia="en-US"/>
        </w:rPr>
        <w:t>и</w:t>
      </w:r>
      <w:r w:rsidRPr="00E12ACE">
        <w:rPr>
          <w:rFonts w:eastAsiaTheme="minorHAnsi"/>
          <w:lang w:eastAsia="en-US"/>
        </w:rPr>
        <w:t xml:space="preserve">видуального предпринимателя </w:t>
      </w:r>
      <w:r w:rsidR="00057209" w:rsidRPr="00E12ACE">
        <w:rPr>
          <w:rFonts w:eastAsiaTheme="minorHAnsi"/>
          <w:lang w:eastAsia="en-US"/>
        </w:rPr>
        <w:t>–</w:t>
      </w:r>
      <w:r w:rsidRPr="00E12ACE">
        <w:rPr>
          <w:rFonts w:eastAsiaTheme="minorHAnsi"/>
          <w:lang w:eastAsia="en-US"/>
        </w:rPr>
        <w:t xml:space="preserve"> в случае обращения юридического лица или</w:t>
      </w:r>
      <w:r w:rsidR="00DC545F" w:rsidRPr="00E12ACE">
        <w:rPr>
          <w:rFonts w:eastAsiaTheme="minorHAnsi"/>
          <w:lang w:eastAsia="en-US"/>
        </w:rPr>
        <w:t xml:space="preserve"> </w:t>
      </w:r>
      <w:r w:rsidRPr="00E12ACE">
        <w:rPr>
          <w:rFonts w:eastAsiaTheme="minorHAnsi"/>
          <w:lang w:eastAsia="en-US"/>
        </w:rPr>
        <w:t>инд</w:t>
      </w:r>
      <w:r w:rsidRPr="00E12ACE">
        <w:rPr>
          <w:rFonts w:eastAsiaTheme="minorHAnsi"/>
          <w:lang w:eastAsia="en-US"/>
        </w:rPr>
        <w:t>и</w:t>
      </w:r>
      <w:r w:rsidRPr="00E12ACE">
        <w:rPr>
          <w:rFonts w:eastAsiaTheme="minorHAnsi"/>
          <w:lang w:eastAsia="en-US"/>
        </w:rPr>
        <w:t>видуального предпринимателя;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б) определяет предмет обращения;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д) осуществляет сканирование представленных документов, формирует эле</w:t>
      </w:r>
      <w:r w:rsidR="00A64205" w:rsidRPr="00E12ACE">
        <w:rPr>
          <w:rFonts w:eastAsiaTheme="minorHAnsi"/>
          <w:lang w:eastAsia="en-US"/>
        </w:rPr>
        <w:t>к</w:t>
      </w:r>
      <w:r w:rsidR="00A64205" w:rsidRPr="00E12ACE">
        <w:rPr>
          <w:rFonts w:eastAsiaTheme="minorHAnsi"/>
          <w:lang w:eastAsia="en-US"/>
        </w:rPr>
        <w:t>тронное дело, все документы которого связываются единым уникальным идент</w:t>
      </w:r>
      <w:r w:rsidR="00A64205" w:rsidRPr="00E12ACE">
        <w:rPr>
          <w:rFonts w:eastAsiaTheme="minorHAnsi"/>
          <w:lang w:eastAsia="en-US"/>
        </w:rPr>
        <w:t>и</w:t>
      </w:r>
      <w:r w:rsidR="00A64205" w:rsidRPr="00E12ACE">
        <w:rPr>
          <w:rFonts w:eastAsiaTheme="minorHAnsi"/>
          <w:lang w:eastAsia="en-US"/>
        </w:rPr>
        <w:t>фикационным кодом, позволяющим установить принадл</w:t>
      </w:r>
      <w:r w:rsidR="00057209" w:rsidRPr="00E12ACE">
        <w:rPr>
          <w:rFonts w:eastAsiaTheme="minorHAnsi"/>
          <w:lang w:eastAsia="en-US"/>
        </w:rPr>
        <w:t>ежность документов ко</w:t>
      </w:r>
      <w:r w:rsidR="00057209" w:rsidRPr="00E12ACE">
        <w:rPr>
          <w:rFonts w:eastAsiaTheme="minorHAnsi"/>
          <w:lang w:eastAsia="en-US"/>
        </w:rPr>
        <w:t>н</w:t>
      </w:r>
      <w:r w:rsidR="00057209" w:rsidRPr="00E12ACE">
        <w:rPr>
          <w:rFonts w:eastAsiaTheme="minorHAnsi"/>
          <w:lang w:eastAsia="en-US"/>
        </w:rPr>
        <w:t>кретному З</w:t>
      </w:r>
      <w:r w:rsidR="00A64205" w:rsidRPr="00E12ACE">
        <w:rPr>
          <w:rFonts w:eastAsiaTheme="minorHAnsi"/>
          <w:lang w:eastAsia="en-US"/>
        </w:rPr>
        <w:t xml:space="preserve">аявителю и виду обращения за </w:t>
      </w:r>
      <w:r w:rsidR="006B61A8" w:rsidRPr="00E12ACE">
        <w:rPr>
          <w:rFonts w:eastAsiaTheme="minorHAnsi"/>
          <w:lang w:eastAsia="en-US"/>
        </w:rPr>
        <w:t>муниципальной</w:t>
      </w:r>
      <w:r w:rsidR="00A64205" w:rsidRPr="00E12ACE">
        <w:rPr>
          <w:rFonts w:eastAsiaTheme="minorHAnsi"/>
          <w:lang w:eastAsia="en-US"/>
        </w:rPr>
        <w:t xml:space="preserve"> услугой;</w:t>
      </w:r>
    </w:p>
    <w:p w:rsidR="00A64205" w:rsidRPr="00E12ACE" w:rsidRDefault="00456637" w:rsidP="00E12ACE">
      <w:pPr>
        <w:widowControl w:val="0"/>
        <w:jc w:val="both"/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64205" w:rsidRPr="00E12ACE" w:rsidRDefault="00456637" w:rsidP="00E12ACE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64205" w:rsidRPr="00E12ACE" w:rsidRDefault="00456637" w:rsidP="00E12ACE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64205" w:rsidRPr="00E12ACE">
        <w:rPr>
          <w:rFonts w:eastAsiaTheme="minorHAnsi"/>
          <w:lang w:eastAsia="en-US"/>
        </w:rPr>
        <w:t xml:space="preserve">- в электронной форме (в составе пакетов электронных дел) </w:t>
      </w:r>
      <w:r w:rsidR="00057209" w:rsidRPr="00E12ACE">
        <w:rPr>
          <w:rFonts w:eastAsiaTheme="minorHAnsi"/>
          <w:lang w:eastAsia="en-US"/>
        </w:rPr>
        <w:t>–</w:t>
      </w:r>
      <w:r w:rsidR="00A64205" w:rsidRPr="00E12ACE">
        <w:rPr>
          <w:rFonts w:eastAsiaTheme="minorHAnsi"/>
          <w:lang w:eastAsia="en-US"/>
        </w:rPr>
        <w:t xml:space="preserve"> в день обращ</w:t>
      </w:r>
      <w:r w:rsidR="00A64205" w:rsidRPr="00E12ACE">
        <w:rPr>
          <w:rFonts w:eastAsiaTheme="minorHAnsi"/>
          <w:lang w:eastAsia="en-US"/>
        </w:rPr>
        <w:t>е</w:t>
      </w:r>
      <w:r w:rsidR="00A64205" w:rsidRPr="00E12ACE">
        <w:rPr>
          <w:rFonts w:eastAsiaTheme="minorHAnsi"/>
          <w:lang w:eastAsia="en-US"/>
        </w:rPr>
        <w:t xml:space="preserve">ния </w:t>
      </w:r>
      <w:r w:rsidR="00057209" w:rsidRPr="00E12ACE">
        <w:rPr>
          <w:rFonts w:eastAsiaTheme="minorHAnsi"/>
          <w:lang w:eastAsia="en-US"/>
        </w:rPr>
        <w:t>З</w:t>
      </w:r>
      <w:r w:rsidR="00A64205" w:rsidRPr="00E12ACE">
        <w:rPr>
          <w:rFonts w:eastAsiaTheme="minorHAnsi"/>
          <w:lang w:eastAsia="en-US"/>
        </w:rPr>
        <w:t xml:space="preserve">аявителя в </w:t>
      </w:r>
      <w:r w:rsidR="00A64205" w:rsidRPr="00E12ACE">
        <w:t>ГБУ ЛО «МФЦ»</w:t>
      </w:r>
      <w:r w:rsidR="00A64205" w:rsidRPr="00E12ACE">
        <w:rPr>
          <w:rFonts w:eastAsiaTheme="minorHAnsi"/>
          <w:lang w:eastAsia="en-US"/>
        </w:rPr>
        <w:t>;</w:t>
      </w:r>
    </w:p>
    <w:p w:rsidR="00A64205" w:rsidRPr="00E12ACE" w:rsidRDefault="00456637" w:rsidP="00E12ACE">
      <w:pPr>
        <w:widowControl w:val="0"/>
        <w:jc w:val="both"/>
      </w:pPr>
      <w:r>
        <w:tab/>
      </w:r>
      <w:r w:rsidR="00A64205" w:rsidRPr="00E12ACE">
        <w:t>- на бумажных носителях (в случае необходимости обязательного предоста</w:t>
      </w:r>
      <w:r w:rsidR="00A64205" w:rsidRPr="00E12ACE">
        <w:t>в</w:t>
      </w:r>
      <w:r w:rsidR="00A64205" w:rsidRPr="00E12ACE">
        <w:t xml:space="preserve">ления оригиналов документов) </w:t>
      </w:r>
      <w:r w:rsidR="00465B49" w:rsidRPr="00E12ACE">
        <w:t>–</w:t>
      </w:r>
      <w:r w:rsidR="00A64205" w:rsidRPr="00E12ACE">
        <w:t xml:space="preserve"> в течение 3 рабочих дней со дня обращения заяв</w:t>
      </w:r>
      <w:r w:rsidR="00A64205" w:rsidRPr="00E12ACE">
        <w:t>и</w:t>
      </w:r>
      <w:r w:rsidR="00A64205" w:rsidRPr="00E12ACE">
        <w:t>теля в ГБУ ЛО</w:t>
      </w:r>
      <w:r w:rsidR="00465B49" w:rsidRPr="00E12ACE">
        <w:t xml:space="preserve"> </w:t>
      </w:r>
      <w:r w:rsidR="00A64205" w:rsidRPr="00E12ACE">
        <w:t>«МФЦ»</w:t>
      </w:r>
      <w:r w:rsidR="00465B49" w:rsidRPr="00E12ACE">
        <w:t xml:space="preserve"> </w:t>
      </w:r>
      <w:r w:rsidR="00A64205" w:rsidRPr="00E12ACE">
        <w:t>посредством</w:t>
      </w:r>
      <w:r w:rsidR="00465B49" w:rsidRPr="00E12ACE">
        <w:t xml:space="preserve"> </w:t>
      </w:r>
      <w:r w:rsidR="00A64205" w:rsidRPr="00E12ACE">
        <w:t>курьерской</w:t>
      </w:r>
      <w:r w:rsidR="00465B49" w:rsidRPr="00E12ACE">
        <w:t xml:space="preserve"> </w:t>
      </w:r>
      <w:r w:rsidR="00A64205" w:rsidRPr="00E12ACE">
        <w:t>связи,</w:t>
      </w:r>
      <w:r w:rsidR="00465B49" w:rsidRPr="00E12ACE">
        <w:t xml:space="preserve"> </w:t>
      </w:r>
      <w:r w:rsidR="00A64205" w:rsidRPr="00E12ACE">
        <w:t>с составлением описи пер</w:t>
      </w:r>
      <w:r w:rsidR="00A64205" w:rsidRPr="00E12ACE">
        <w:t>е</w:t>
      </w:r>
      <w:r w:rsidR="00A64205" w:rsidRPr="00E12ACE">
        <w:t xml:space="preserve">даваемых документов, с указанием даты, количества листов, фамилии, должности </w:t>
      </w:r>
      <w:r>
        <w:t xml:space="preserve">  </w:t>
      </w:r>
      <w:r w:rsidR="00A64205" w:rsidRPr="00E12ACE">
        <w:t>и подписанные уполномоченным работником ГБУ ЛО «МФЦ».</w:t>
      </w:r>
    </w:p>
    <w:p w:rsidR="00A64205" w:rsidRPr="00E12ACE" w:rsidRDefault="00456637" w:rsidP="00E12ACE">
      <w:pPr>
        <w:widowControl w:val="0"/>
        <w:jc w:val="both"/>
      </w:pPr>
      <w:r>
        <w:tab/>
      </w:r>
      <w:r w:rsidR="00A64205" w:rsidRPr="00E12ACE">
        <w:t>По окончании приема документо</w:t>
      </w:r>
      <w:r w:rsidR="00057209" w:rsidRPr="00E12ACE">
        <w:t>в работник ГБУ ЛО «МФЦ» выдает З</w:t>
      </w:r>
      <w:r w:rsidR="00A64205" w:rsidRPr="00E12ACE">
        <w:t>аяв</w:t>
      </w:r>
      <w:r w:rsidR="00A64205" w:rsidRPr="00E12ACE">
        <w:t>и</w:t>
      </w:r>
      <w:r w:rsidR="00A64205" w:rsidRPr="00E12ACE">
        <w:t>телю расписку в приеме документов.</w:t>
      </w:r>
    </w:p>
    <w:p w:rsidR="00A64205" w:rsidRPr="00E12ACE" w:rsidRDefault="00456637" w:rsidP="00E12ACE">
      <w:pPr>
        <w:widowControl w:val="0"/>
        <w:jc w:val="both"/>
      </w:pPr>
      <w:r>
        <w:tab/>
      </w:r>
      <w:r w:rsidR="00057209" w:rsidRPr="00E12ACE">
        <w:t>6.3. При указании З</w:t>
      </w:r>
      <w:r w:rsidR="00A64205" w:rsidRPr="00E12ACE">
        <w:t>аявителем места получения ответа (результата предоста</w:t>
      </w:r>
      <w:r w:rsidR="00A64205" w:rsidRPr="00E12ACE">
        <w:t>в</w:t>
      </w:r>
      <w:r w:rsidR="00A64205" w:rsidRPr="00E12ACE">
        <w:t>ления муниципальной услуги) посредством ГБУ ЛО «МФЦ» должностное лицо а</w:t>
      </w:r>
      <w:r w:rsidR="00A64205" w:rsidRPr="00E12ACE">
        <w:t>д</w:t>
      </w:r>
      <w:r w:rsidR="00A64205" w:rsidRPr="00E12ACE">
        <w:t>министрации, ответственное за выполнение административной процедуры, перед</w:t>
      </w:r>
      <w:r w:rsidR="00A64205" w:rsidRPr="00E12ACE">
        <w:t>а</w:t>
      </w:r>
      <w:r w:rsidR="00A64205" w:rsidRPr="00E12ACE">
        <w:t>ет работнику ГБУ ЛО «МФЦ» для передачи в соответствующее обособленное по</w:t>
      </w:r>
      <w:r w:rsidR="00A64205" w:rsidRPr="00E12ACE">
        <w:t>д</w:t>
      </w:r>
      <w:r w:rsidR="00A64205" w:rsidRPr="00E12ACE">
        <w:t>разделение ГБУ ЛО «МФЦ» результат предоставления услуги для его последу</w:t>
      </w:r>
      <w:r w:rsidR="00A64205" w:rsidRPr="00E12ACE">
        <w:t>ю</w:t>
      </w:r>
      <w:r w:rsidR="00A64205" w:rsidRPr="00E12ACE">
        <w:t xml:space="preserve">щей выдачи </w:t>
      </w:r>
      <w:r w:rsidR="00057209" w:rsidRPr="00E12ACE">
        <w:t>З</w:t>
      </w:r>
      <w:r w:rsidR="00A64205" w:rsidRPr="00E12ACE">
        <w:t>аявителю:</w:t>
      </w:r>
    </w:p>
    <w:p w:rsidR="00A64205" w:rsidRDefault="00456637" w:rsidP="00E12ACE">
      <w:pPr>
        <w:widowControl w:val="0"/>
        <w:jc w:val="both"/>
      </w:pPr>
      <w:r>
        <w:tab/>
      </w:r>
      <w:r w:rsidR="00A64205" w:rsidRPr="00E12ACE">
        <w:t xml:space="preserve">- в электронной форме в течение 1 рабочего дня со дня принятия решения </w:t>
      </w:r>
      <w:r w:rsidR="00A64205" w:rsidRPr="00E12ACE">
        <w:br/>
        <w:t xml:space="preserve">о предоставлении (отказе в предоставлении) муниципальной услуги </w:t>
      </w:r>
      <w:r w:rsidR="00057209" w:rsidRPr="00E12ACE">
        <w:t>З</w:t>
      </w:r>
      <w:r w:rsidR="00A64205" w:rsidRPr="00E12ACE">
        <w:t>аявителю;</w:t>
      </w:r>
    </w:p>
    <w:p w:rsidR="00E53547" w:rsidRPr="00E12ACE" w:rsidRDefault="00E53547" w:rsidP="00E12ACE">
      <w:pPr>
        <w:widowControl w:val="0"/>
        <w:jc w:val="both"/>
      </w:pPr>
    </w:p>
    <w:p w:rsidR="00057209" w:rsidRPr="00E12ACE" w:rsidRDefault="00456637" w:rsidP="00E12ACE">
      <w:pPr>
        <w:widowControl w:val="0"/>
        <w:jc w:val="both"/>
      </w:pPr>
      <w:r>
        <w:lastRenderedPageBreak/>
        <w:tab/>
      </w:r>
      <w:r w:rsidR="00A64205" w:rsidRPr="00E12ACE">
        <w:t xml:space="preserve">- на бумажном носителе </w:t>
      </w:r>
      <w:r w:rsidR="00057209" w:rsidRPr="00E12ACE">
        <w:t>–</w:t>
      </w:r>
      <w:r w:rsidR="00A64205" w:rsidRPr="00E12ACE">
        <w:t xml:space="preserve"> в срок не более 3 рабочих дней со дня принятия решения о предоставлении (отказе в предос</w:t>
      </w:r>
      <w:r w:rsidR="00057209" w:rsidRPr="00E12ACE">
        <w:t xml:space="preserve">тавлении) муниципальной услуги </w:t>
      </w:r>
      <w:r w:rsidR="00E53547">
        <w:t xml:space="preserve">     </w:t>
      </w:r>
      <w:r w:rsidR="00057209" w:rsidRPr="00E12ACE">
        <w:t>З</w:t>
      </w:r>
      <w:r w:rsidR="00A64205" w:rsidRPr="00E12ACE">
        <w:t>аявителю</w:t>
      </w:r>
      <w:r w:rsidR="00FF2E0E" w:rsidRPr="00E12ACE">
        <w:t>.</w:t>
      </w:r>
    </w:p>
    <w:p w:rsidR="00A64205" w:rsidRPr="00E12ACE" w:rsidRDefault="00E53547" w:rsidP="00E12ACE">
      <w:pPr>
        <w:widowControl w:val="0"/>
        <w:jc w:val="both"/>
      </w:pPr>
      <w:r>
        <w:tab/>
      </w:r>
      <w:r w:rsidR="00A64205" w:rsidRPr="00E12ACE"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</w:p>
    <w:p w:rsidR="00A64205" w:rsidRPr="00E12ACE" w:rsidRDefault="00E53547" w:rsidP="00E12ACE">
      <w:pPr>
        <w:widowControl w:val="0"/>
        <w:jc w:val="both"/>
      </w:pPr>
      <w:r>
        <w:tab/>
      </w:r>
      <w:proofErr w:type="gramStart"/>
      <w:r w:rsidR="00A64205" w:rsidRPr="00E12ACE">
        <w:t>Работник ГБУ ЛО «МФЦ», ответственный за выдачу документов, получе</w:t>
      </w:r>
      <w:r w:rsidR="00A64205" w:rsidRPr="00E12ACE">
        <w:t>н</w:t>
      </w:r>
      <w:r w:rsidR="00A64205" w:rsidRPr="00E12ACE">
        <w:t>ных от администрации по результат</w:t>
      </w:r>
      <w:r w:rsidR="00057209" w:rsidRPr="00E12ACE">
        <w:t>ам рассмотрения представленных З</w:t>
      </w:r>
      <w:r w:rsidR="00A64205" w:rsidRPr="00E12ACE">
        <w:t>аявителем документов, не позднее двух дней с даты их получе</w:t>
      </w:r>
      <w:r w:rsidR="00057209" w:rsidRPr="00E12ACE">
        <w:t>ния</w:t>
      </w:r>
      <w:r w:rsidR="00465B49" w:rsidRPr="00E12ACE">
        <w:t xml:space="preserve"> </w:t>
      </w:r>
      <w:r w:rsidR="00057209" w:rsidRPr="00E12ACE">
        <w:t>от администрации сообщает З</w:t>
      </w:r>
      <w:r w:rsidR="00A64205" w:rsidRPr="00E12ACE">
        <w:t>аявителю о принятом решении по телефону</w:t>
      </w:r>
      <w:r w:rsidR="00465B49" w:rsidRPr="00E12ACE">
        <w:t xml:space="preserve"> </w:t>
      </w:r>
      <w:r w:rsidR="00A64205" w:rsidRPr="00E12ACE">
        <w:t>(с записью даты и времени телефо</w:t>
      </w:r>
      <w:r w:rsidR="00A64205" w:rsidRPr="00E12ACE">
        <w:t>н</w:t>
      </w:r>
      <w:r w:rsidR="00A64205" w:rsidRPr="00E12ACE">
        <w:t>ного звонка или посредством</w:t>
      </w:r>
      <w:r w:rsidR="00DC545F" w:rsidRPr="00E12ACE">
        <w:t xml:space="preserve"> </w:t>
      </w:r>
      <w:r w:rsidR="00A64205" w:rsidRPr="00E12ACE">
        <w:t>смс-информирования), а также о возможности пол</w:t>
      </w:r>
      <w:r w:rsidR="00A64205" w:rsidRPr="00E12ACE">
        <w:t>у</w:t>
      </w:r>
      <w:r w:rsidR="00A64205" w:rsidRPr="00E12ACE">
        <w:t>чения документов в ГБУ ЛО «МФЦ».</w:t>
      </w:r>
      <w:proofErr w:type="gramEnd"/>
    </w:p>
    <w:p w:rsidR="00A64205" w:rsidRPr="00E12ACE" w:rsidRDefault="00A64205" w:rsidP="00E12ACE">
      <w:pPr>
        <w:jc w:val="both"/>
        <w:rPr>
          <w:b/>
        </w:rPr>
      </w:pPr>
    </w:p>
    <w:p w:rsidR="00197069" w:rsidRPr="00E12ACE" w:rsidRDefault="00197069" w:rsidP="00E12ACE">
      <w:pPr>
        <w:jc w:val="both"/>
        <w:rPr>
          <w:bCs/>
        </w:rPr>
      </w:pPr>
    </w:p>
    <w:p w:rsidR="00742541" w:rsidRPr="00E12ACE" w:rsidRDefault="00742541" w:rsidP="00E12ACE">
      <w:pPr>
        <w:jc w:val="both"/>
        <w:rPr>
          <w:bCs/>
        </w:rPr>
      </w:pPr>
    </w:p>
    <w:p w:rsidR="00742541" w:rsidRPr="00E12ACE" w:rsidRDefault="00742541" w:rsidP="00E12ACE">
      <w:pPr>
        <w:jc w:val="both"/>
        <w:rPr>
          <w:bCs/>
          <w:color w:val="4F81BD" w:themeColor="accent1"/>
        </w:rPr>
      </w:pPr>
    </w:p>
    <w:p w:rsidR="00B17986" w:rsidRPr="00E12ACE" w:rsidRDefault="00FE344C" w:rsidP="00E53547">
      <w:pPr>
        <w:pStyle w:val="10"/>
        <w:keepNext w:val="0"/>
        <w:widowControl w:val="0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Cs/>
          <w:color w:val="4F81BD" w:themeColor="accent1"/>
          <w:sz w:val="24"/>
          <w:szCs w:val="24"/>
        </w:rPr>
        <w:br w:type="page"/>
      </w:r>
      <w:r w:rsidR="00B6481C" w:rsidRPr="00E12ACE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B17986" w:rsidRPr="00E12ACE">
        <w:rPr>
          <w:rFonts w:ascii="Times New Roman" w:hAnsi="Times New Roman"/>
          <w:b w:val="0"/>
          <w:sz w:val="24"/>
          <w:szCs w:val="24"/>
        </w:rPr>
        <w:t>1</w:t>
      </w:r>
    </w:p>
    <w:p w:rsidR="00B17986" w:rsidRPr="00E12ACE" w:rsidRDefault="00B17986" w:rsidP="00E53547">
      <w:pPr>
        <w:pStyle w:val="ConsPlusNormal"/>
        <w:widowControl w:val="0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Pr="00E12ACE" w:rsidRDefault="00232477" w:rsidP="00E12ACE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477" w:rsidRPr="00E12ACE" w:rsidRDefault="00232477" w:rsidP="00E12ACE">
      <w:pPr>
        <w:widowControl w:val="0"/>
        <w:autoSpaceDE w:val="0"/>
        <w:autoSpaceDN w:val="0"/>
        <w:jc w:val="both"/>
        <w:rPr>
          <w:b/>
          <w:bCs/>
        </w:rPr>
      </w:pPr>
    </w:p>
    <w:p w:rsidR="00B17986" w:rsidRPr="00E12ACE" w:rsidRDefault="00B17986" w:rsidP="00E53547">
      <w:pPr>
        <w:autoSpaceDE w:val="0"/>
        <w:autoSpaceDN w:val="0"/>
        <w:ind w:left="4820"/>
        <w:jc w:val="both"/>
      </w:pPr>
      <w:r w:rsidRPr="00E12ACE">
        <w:t>В</w:t>
      </w:r>
      <w:r w:rsidR="00057209" w:rsidRPr="00E12ACE">
        <w:t xml:space="preserve"> администрацию муниципального образования Тосненский район </w:t>
      </w:r>
      <w:r w:rsidR="00E53547">
        <w:t xml:space="preserve">    </w:t>
      </w:r>
      <w:r w:rsidR="00057209" w:rsidRPr="00E12ACE">
        <w:t>Ленинградской области</w:t>
      </w:r>
    </w:p>
    <w:p w:rsidR="00E53547" w:rsidRDefault="00E53547" w:rsidP="00E12ACE">
      <w:pPr>
        <w:autoSpaceDE w:val="0"/>
        <w:autoSpaceDN w:val="0"/>
        <w:jc w:val="both"/>
        <w:rPr>
          <w:caps/>
        </w:rPr>
      </w:pPr>
    </w:p>
    <w:p w:rsidR="00E53547" w:rsidRDefault="00E53547" w:rsidP="00E12ACE">
      <w:pPr>
        <w:autoSpaceDE w:val="0"/>
        <w:autoSpaceDN w:val="0"/>
        <w:jc w:val="both"/>
        <w:rPr>
          <w:caps/>
        </w:rPr>
      </w:pPr>
    </w:p>
    <w:p w:rsidR="00B17986" w:rsidRDefault="00B17986" w:rsidP="00E53547">
      <w:pPr>
        <w:autoSpaceDE w:val="0"/>
        <w:autoSpaceDN w:val="0"/>
        <w:jc w:val="center"/>
      </w:pPr>
      <w:r w:rsidRPr="00E12ACE">
        <w:rPr>
          <w:caps/>
        </w:rPr>
        <w:t>Заявление</w:t>
      </w:r>
      <w:r w:rsidRPr="00E12ACE">
        <w:br/>
        <w:t>о переустройстве и (или) перепланировке жилого помещения</w:t>
      </w:r>
    </w:p>
    <w:p w:rsidR="00E53547" w:rsidRPr="00E12ACE" w:rsidRDefault="00E53547" w:rsidP="00E53547">
      <w:pPr>
        <w:autoSpaceDE w:val="0"/>
        <w:autoSpaceDN w:val="0"/>
        <w:jc w:val="center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от</w:t>
      </w: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5354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17986" w:rsidRPr="00E12ACE" w:rsidRDefault="00B17986" w:rsidP="00E53547">
      <w:pPr>
        <w:autoSpaceDE w:val="0"/>
        <w:autoSpaceDN w:val="0"/>
        <w:jc w:val="center"/>
      </w:pP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17986" w:rsidRPr="00E12ACE" w:rsidRDefault="00B17986" w:rsidP="00E53547">
      <w:pPr>
        <w:autoSpaceDE w:val="0"/>
        <w:autoSpaceDN w:val="0"/>
        <w:jc w:val="center"/>
      </w:pP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 xml:space="preserve">из собственников либо иных лиц не </w:t>
      </w:r>
      <w:proofErr w:type="gramStart"/>
      <w:r w:rsidRPr="00E53547">
        <w:rPr>
          <w:sz w:val="20"/>
          <w:szCs w:val="20"/>
        </w:rPr>
        <w:t>уполномочен</w:t>
      </w:r>
      <w:proofErr w:type="gramEnd"/>
      <w:r w:rsidRPr="00E53547">
        <w:rPr>
          <w:sz w:val="20"/>
          <w:szCs w:val="20"/>
        </w:rPr>
        <w:t xml:space="preserve"> в установленном порядке представлять </w:t>
      </w: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E53547" w:rsidRPr="00E53547" w:rsidRDefault="00E53547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>их интересы)</w:t>
      </w: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12ACE">
      <w:pPr>
        <w:pBdr>
          <w:top w:val="single" w:sz="4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p w:rsidR="00E53547" w:rsidRPr="00E53547" w:rsidRDefault="00E53547" w:rsidP="00E12ACE">
      <w:pPr>
        <w:autoSpaceDE w:val="0"/>
        <w:autoSpaceDN w:val="0"/>
        <w:jc w:val="both"/>
        <w:rPr>
          <w:sz w:val="20"/>
          <w:szCs w:val="20"/>
        </w:rPr>
      </w:pPr>
      <w:r>
        <w:tab/>
      </w:r>
      <w:r w:rsidR="00B17986" w:rsidRPr="00E53547">
        <w:rPr>
          <w:sz w:val="20"/>
          <w:szCs w:val="20"/>
        </w:rPr>
        <w:t>Примечание.</w:t>
      </w:r>
      <w:r w:rsidRPr="00E53547">
        <w:rPr>
          <w:sz w:val="20"/>
          <w:szCs w:val="20"/>
        </w:rPr>
        <w:t xml:space="preserve"> </w:t>
      </w:r>
    </w:p>
    <w:p w:rsidR="00B17986" w:rsidRPr="00E53547" w:rsidRDefault="00E53547" w:rsidP="00E12ACE">
      <w:pPr>
        <w:autoSpaceDE w:val="0"/>
        <w:autoSpaceDN w:val="0"/>
        <w:jc w:val="both"/>
        <w:rPr>
          <w:sz w:val="20"/>
          <w:szCs w:val="20"/>
        </w:rPr>
      </w:pPr>
      <w:r w:rsidRPr="00E53547">
        <w:rPr>
          <w:sz w:val="20"/>
          <w:szCs w:val="20"/>
        </w:rPr>
        <w:tab/>
      </w:r>
      <w:proofErr w:type="gramStart"/>
      <w:r w:rsidR="00B17986" w:rsidRPr="00E53547">
        <w:rPr>
          <w:sz w:val="20"/>
          <w:szCs w:val="20"/>
        </w:rPr>
        <w:t>Для физических лиц указываются: фамилия, имя, отчество, реквизиты документа, удостов</w:t>
      </w:r>
      <w:r w:rsidR="00B17986" w:rsidRPr="00E53547">
        <w:rPr>
          <w:sz w:val="20"/>
          <w:szCs w:val="20"/>
        </w:rPr>
        <w:t>е</w:t>
      </w:r>
      <w:r w:rsidR="00B17986" w:rsidRPr="00E53547">
        <w:rPr>
          <w:sz w:val="20"/>
          <w:szCs w:val="20"/>
        </w:rPr>
        <w:t>ряющего личность (серия, номер, кем и когда выдан), место жительства, номер телефона; для пре</w:t>
      </w:r>
      <w:r w:rsidR="00B17986" w:rsidRPr="00E53547">
        <w:rPr>
          <w:sz w:val="20"/>
          <w:szCs w:val="20"/>
        </w:rPr>
        <w:t>д</w:t>
      </w:r>
      <w:r w:rsidR="00B17986" w:rsidRPr="00E53547">
        <w:rPr>
          <w:sz w:val="20"/>
          <w:szCs w:val="20"/>
        </w:rPr>
        <w:t>ставителя физического лица указываются: фамилия, имя, отчество представителя, реквизиты дов</w:t>
      </w:r>
      <w:r w:rsidR="00B17986" w:rsidRPr="00E53547">
        <w:rPr>
          <w:sz w:val="20"/>
          <w:szCs w:val="20"/>
        </w:rPr>
        <w:t>е</w:t>
      </w:r>
      <w:r w:rsidR="00B17986" w:rsidRPr="00E53547">
        <w:rPr>
          <w:sz w:val="20"/>
          <w:szCs w:val="20"/>
        </w:rPr>
        <w:t>ренности, которая прилагается к заявлению.</w:t>
      </w:r>
      <w:proofErr w:type="gramEnd"/>
    </w:p>
    <w:p w:rsidR="00B17986" w:rsidRPr="00E53547" w:rsidRDefault="00E53547" w:rsidP="00E12ACE">
      <w:pPr>
        <w:autoSpaceDE w:val="0"/>
        <w:autoSpaceDN w:val="0"/>
        <w:jc w:val="both"/>
        <w:rPr>
          <w:sz w:val="20"/>
          <w:szCs w:val="20"/>
        </w:rPr>
      </w:pPr>
      <w:r w:rsidRPr="00E53547">
        <w:rPr>
          <w:sz w:val="20"/>
          <w:szCs w:val="20"/>
        </w:rPr>
        <w:tab/>
      </w:r>
      <w:r w:rsidR="00B17986" w:rsidRPr="00E5354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53547" w:rsidRPr="00E12ACE" w:rsidRDefault="00E53547" w:rsidP="00E12ACE">
      <w:pPr>
        <w:autoSpaceDE w:val="0"/>
        <w:autoSpaceDN w:val="0"/>
        <w:jc w:val="both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Место нахождения жилого помещения:</w:t>
      </w:r>
    </w:p>
    <w:p w:rsidR="00B17986" w:rsidRPr="00E53547" w:rsidRDefault="00E53547" w:rsidP="00E12ACE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proofErr w:type="gramStart"/>
      <w:r w:rsidR="00B17986" w:rsidRPr="00E5354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>квартира (комната), подъезд, этаж)</w:t>
      </w:r>
    </w:p>
    <w:p w:rsidR="00B17986" w:rsidRPr="00E53547" w:rsidRDefault="00B17986" w:rsidP="00E12ACE">
      <w:pPr>
        <w:jc w:val="both"/>
        <w:rPr>
          <w:sz w:val="16"/>
          <w:szCs w:val="16"/>
        </w:rPr>
      </w:pPr>
    </w:p>
    <w:p w:rsidR="00B17986" w:rsidRPr="00E12ACE" w:rsidRDefault="00B17986" w:rsidP="00E12ACE">
      <w:pPr>
        <w:widowControl w:val="0"/>
        <w:autoSpaceDE w:val="0"/>
        <w:autoSpaceDN w:val="0"/>
        <w:jc w:val="both"/>
      </w:pPr>
      <w:r w:rsidRPr="00E12ACE">
        <w:t>Собственни</w:t>
      </w:r>
      <w:proofErr w:type="gramStart"/>
      <w:r w:rsidRPr="00E12ACE">
        <w:t>к(</w:t>
      </w:r>
      <w:proofErr w:type="gramEnd"/>
      <w:r w:rsidRPr="00E12ACE">
        <w:t>и) жилого помещения:</w:t>
      </w:r>
    </w:p>
    <w:p w:rsidR="00B17986" w:rsidRPr="00E53547" w:rsidRDefault="00B17986" w:rsidP="00E12ACE">
      <w:pPr>
        <w:pBdr>
          <w:top w:val="single" w:sz="4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12ACE">
      <w:pPr>
        <w:pBdr>
          <w:top w:val="single" w:sz="4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B17986" w:rsidRPr="00E5354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Прошу разрешить</w:t>
      </w:r>
    </w:p>
    <w:p w:rsidR="00B17986" w:rsidRDefault="00E53547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17986" w:rsidRPr="00E53547">
        <w:rPr>
          <w:sz w:val="20"/>
          <w:szCs w:val="20"/>
        </w:rPr>
        <w:t>(переустройство, перепланировку, переустройство и перепланировку –</w:t>
      </w:r>
      <w:r>
        <w:rPr>
          <w:sz w:val="20"/>
          <w:szCs w:val="20"/>
        </w:rPr>
        <w:t xml:space="preserve"> </w:t>
      </w:r>
      <w:r w:rsidR="00B17986" w:rsidRPr="00E53547">
        <w:rPr>
          <w:sz w:val="20"/>
          <w:szCs w:val="20"/>
        </w:rPr>
        <w:t>нужное указать)</w:t>
      </w:r>
    </w:p>
    <w:p w:rsidR="00E53547" w:rsidRPr="00E53547" w:rsidRDefault="00E53547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жилого помещения, занимаемого на основании</w:t>
      </w:r>
    </w:p>
    <w:p w:rsidR="00B17986" w:rsidRPr="00E53547" w:rsidRDefault="00E53547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="00B17986" w:rsidRPr="00E53547">
        <w:rPr>
          <w:sz w:val="20"/>
          <w:szCs w:val="20"/>
        </w:rPr>
        <w:t>(права собственности, договора найма,</w:t>
      </w:r>
      <w:proofErr w:type="gramEnd"/>
    </w:p>
    <w:p w:rsidR="00B17986" w:rsidRPr="00E12ACE" w:rsidRDefault="00B17986" w:rsidP="00E53547">
      <w:pPr>
        <w:autoSpaceDE w:val="0"/>
        <w:autoSpaceDN w:val="0"/>
        <w:jc w:val="right"/>
      </w:pPr>
      <w:r w:rsidRPr="00E12ACE">
        <w:t>,</w:t>
      </w: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3547">
        <w:rPr>
          <w:sz w:val="20"/>
          <w:szCs w:val="20"/>
        </w:rPr>
        <w:t xml:space="preserve">договора аренды – </w:t>
      </w:r>
      <w:proofErr w:type="gramStart"/>
      <w:r w:rsidRPr="00E53547">
        <w:rPr>
          <w:sz w:val="20"/>
          <w:szCs w:val="20"/>
        </w:rPr>
        <w:t>нужное</w:t>
      </w:r>
      <w:proofErr w:type="gramEnd"/>
      <w:r w:rsidRPr="00E53547">
        <w:rPr>
          <w:sz w:val="20"/>
          <w:szCs w:val="20"/>
        </w:rPr>
        <w:t xml:space="preserve"> указать)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339"/>
        <w:gridCol w:w="1220"/>
        <w:gridCol w:w="425"/>
        <w:gridCol w:w="284"/>
        <w:gridCol w:w="1244"/>
        <w:gridCol w:w="1024"/>
        <w:gridCol w:w="141"/>
        <w:gridCol w:w="284"/>
        <w:gridCol w:w="283"/>
        <w:gridCol w:w="851"/>
        <w:gridCol w:w="425"/>
        <w:gridCol w:w="425"/>
        <w:gridCol w:w="284"/>
        <w:gridCol w:w="425"/>
      </w:tblGrid>
      <w:tr w:rsidR="00B17986" w:rsidRPr="00E12ACE" w:rsidTr="00E5354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lastRenderedPageBreak/>
              <w:t xml:space="preserve">Срок производства ремонтно-строительных работ </w:t>
            </w:r>
            <w:proofErr w:type="gramStart"/>
            <w:r w:rsidRPr="00E12ACE">
              <w:t>с</w:t>
            </w:r>
            <w:proofErr w:type="gramEnd"/>
            <w:r w:rsidRPr="00E12ACE">
              <w:t xml:space="preserve"> </w:t>
            </w:r>
            <w:r w:rsidR="000E3C5C" w:rsidRPr="00E12ACE"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  <w:tr w:rsidR="00B17986" w:rsidRPr="00E12ACE" w:rsidTr="00E53547">
        <w:trPr>
          <w:gridAfter w:val="9"/>
          <w:wAfter w:w="414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по </w:t>
            </w:r>
            <w:r w:rsidR="000E3C5C" w:rsidRPr="00E12ACE">
              <w:t>«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  <w:tr w:rsidR="00B17986" w:rsidRPr="00E12ACE" w:rsidTr="00E53547">
        <w:tc>
          <w:tcPr>
            <w:tcW w:w="5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Режим производства ремонтно-строительных работ </w:t>
            </w:r>
            <w:proofErr w:type="gramStart"/>
            <w:r w:rsidRPr="00E12ACE">
              <w:t>с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по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 xml:space="preserve">часов в  </w:t>
      </w:r>
      <w:r w:rsidRPr="00E12ACE">
        <w:tab/>
      </w:r>
      <w:r w:rsidRPr="00E12ACE">
        <w:tab/>
        <w:t>дни.</w:t>
      </w:r>
      <w:r w:rsidR="00E53547">
        <w:t xml:space="preserve">  </w:t>
      </w: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B17986" w:rsidRPr="00E12ACE">
        <w:t>Обязуюсь:</w:t>
      </w: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0E3C5C" w:rsidRPr="00E12ACE">
        <w:t xml:space="preserve">- </w:t>
      </w:r>
      <w:r w:rsidR="00B17986" w:rsidRPr="00E12ACE">
        <w:t>осуществить ремонтно-строительные работы в соответствии с проектом (проектной документацией);</w:t>
      </w: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0E3C5C" w:rsidRPr="00E12ACE">
        <w:t xml:space="preserve">- </w:t>
      </w:r>
      <w:r w:rsidR="00B17986" w:rsidRPr="00E12ACE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</w:t>
      </w:r>
      <w:r w:rsidR="00B17986" w:rsidRPr="00E12ACE">
        <w:t>о</w:t>
      </w:r>
      <w:r w:rsidR="00B17986" w:rsidRPr="00E12ACE">
        <w:t>вания либо уполномоченного им органа для проверки хода работ;</w:t>
      </w: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0E3C5C" w:rsidRPr="00E12ACE">
        <w:t xml:space="preserve">- </w:t>
      </w:r>
      <w:r w:rsidR="00B17986" w:rsidRPr="00E12ACE">
        <w:t>осуществить работы в установленные сроки и с соблюдением согласованн</w:t>
      </w:r>
      <w:r w:rsidR="00B17986" w:rsidRPr="00E12ACE">
        <w:t>о</w:t>
      </w:r>
      <w:r w:rsidR="00B17986" w:rsidRPr="00E12ACE">
        <w:t>го режима проведения работ.</w:t>
      </w: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B17986" w:rsidRPr="00E12ACE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B17986" w:rsidRPr="00E12ACE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17986" w:rsidRPr="00E12ACE" w:rsidTr="00A21D6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социального найма </w:t>
            </w:r>
            <w:proofErr w:type="gramStart"/>
            <w:r w:rsidRPr="00E12ACE">
              <w:t>от</w:t>
            </w:r>
            <w:proofErr w:type="gramEnd"/>
            <w:r w:rsidRPr="00E12ACE">
              <w:t xml:space="preserve"> </w:t>
            </w:r>
            <w:r w:rsidR="000E3C5C" w:rsidRPr="00E12ACE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: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3260"/>
        <w:gridCol w:w="1276"/>
        <w:gridCol w:w="2126"/>
      </w:tblGrid>
      <w:tr w:rsidR="00B17986" w:rsidRPr="00E12ACE" w:rsidTr="00E53547">
        <w:tc>
          <w:tcPr>
            <w:tcW w:w="595" w:type="dxa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№</w:t>
            </w:r>
            <w:r w:rsidRPr="00E53547">
              <w:rPr>
                <w:sz w:val="22"/>
                <w:szCs w:val="22"/>
              </w:rPr>
              <w:br/>
            </w:r>
            <w:proofErr w:type="gramStart"/>
            <w:r w:rsidRPr="00E53547">
              <w:rPr>
                <w:sz w:val="22"/>
                <w:szCs w:val="22"/>
              </w:rPr>
              <w:t>п</w:t>
            </w:r>
            <w:proofErr w:type="gramEnd"/>
            <w:r w:rsidRPr="00E53547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260" w:type="dxa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Документ, удостоверяющий ли</w:t>
            </w:r>
            <w:r w:rsidRPr="00E53547">
              <w:rPr>
                <w:sz w:val="22"/>
                <w:szCs w:val="22"/>
              </w:rPr>
              <w:t>ч</w:t>
            </w:r>
            <w:r w:rsidRPr="00E53547">
              <w:rPr>
                <w:sz w:val="22"/>
                <w:szCs w:val="22"/>
              </w:rPr>
              <w:t>ность (серия, номер, кем и когда выдан)</w:t>
            </w:r>
          </w:p>
        </w:tc>
        <w:tc>
          <w:tcPr>
            <w:tcW w:w="1276" w:type="dxa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Подпись *</w:t>
            </w:r>
          </w:p>
        </w:tc>
        <w:tc>
          <w:tcPr>
            <w:tcW w:w="2126" w:type="dxa"/>
          </w:tcPr>
          <w:p w:rsid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 xml:space="preserve">Отметка о </w:t>
            </w:r>
          </w:p>
          <w:p w:rsid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 xml:space="preserve">нотариальном </w:t>
            </w:r>
          </w:p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E53547">
              <w:rPr>
                <w:sz w:val="22"/>
                <w:szCs w:val="22"/>
              </w:rPr>
              <w:t>заверении</w:t>
            </w:r>
            <w:proofErr w:type="gramEnd"/>
            <w:r w:rsidRPr="00E53547">
              <w:rPr>
                <w:sz w:val="22"/>
                <w:szCs w:val="22"/>
              </w:rPr>
              <w:t xml:space="preserve"> подписей лиц</w:t>
            </w:r>
          </w:p>
        </w:tc>
      </w:tr>
      <w:tr w:rsidR="00B17986" w:rsidRPr="00E12ACE" w:rsidTr="00E53547">
        <w:tc>
          <w:tcPr>
            <w:tcW w:w="595" w:type="dxa"/>
            <w:vAlign w:val="bottom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bottom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bottom"/>
          </w:tcPr>
          <w:p w:rsidR="00B17986" w:rsidRPr="00E53547" w:rsidRDefault="00B17986" w:rsidP="00E535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3547">
              <w:rPr>
                <w:sz w:val="22"/>
                <w:szCs w:val="22"/>
              </w:rPr>
              <w:t>5</w:t>
            </w:r>
          </w:p>
        </w:tc>
      </w:tr>
      <w:tr w:rsidR="00B17986" w:rsidRPr="00E12ACE" w:rsidTr="00E53547">
        <w:tc>
          <w:tcPr>
            <w:tcW w:w="595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260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E53547">
        <w:tc>
          <w:tcPr>
            <w:tcW w:w="595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260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E53547">
        <w:tc>
          <w:tcPr>
            <w:tcW w:w="595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260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________________</w:t>
      </w:r>
    </w:p>
    <w:p w:rsidR="00B17986" w:rsidRPr="00E53547" w:rsidRDefault="00B17986" w:rsidP="00E12ACE">
      <w:pPr>
        <w:autoSpaceDE w:val="0"/>
        <w:autoSpaceDN w:val="0"/>
        <w:jc w:val="both"/>
        <w:rPr>
          <w:sz w:val="20"/>
          <w:szCs w:val="20"/>
        </w:rPr>
      </w:pPr>
      <w:r w:rsidRPr="00E12ACE">
        <w:t>* </w:t>
      </w:r>
      <w:r w:rsidRPr="00E53547">
        <w:rPr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53547" w:rsidRPr="00E53547" w:rsidRDefault="00E53547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E53547" w:rsidP="00E12ACE">
      <w:pPr>
        <w:autoSpaceDE w:val="0"/>
        <w:autoSpaceDN w:val="0"/>
        <w:jc w:val="both"/>
      </w:pPr>
      <w:r>
        <w:tab/>
      </w:r>
      <w:r w:rsidR="00B17986" w:rsidRPr="00E12ACE">
        <w:t>К заявлению прилагаются следующие документы: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1)</w:t>
      </w:r>
    </w:p>
    <w:p w:rsidR="00B17986" w:rsidRPr="00E53547" w:rsidRDefault="00B17986" w:rsidP="00E535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E53547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425"/>
        <w:gridCol w:w="284"/>
        <w:gridCol w:w="425"/>
        <w:gridCol w:w="992"/>
      </w:tblGrid>
      <w:tr w:rsidR="00B17986" w:rsidRPr="00E12ACE" w:rsidTr="0020761D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листах</w:t>
            </w:r>
            <w:proofErr w:type="gramEnd"/>
            <w:r w:rsidRPr="00E12ACE">
              <w:t>;</w:t>
            </w:r>
          </w:p>
        </w:tc>
      </w:tr>
      <w:tr w:rsidR="00B17986" w:rsidRPr="00E12ACE" w:rsidTr="0020761D"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761D">
              <w:rPr>
                <w:sz w:val="20"/>
                <w:szCs w:val="20"/>
              </w:rPr>
              <w:t>перепланируемое</w:t>
            </w:r>
            <w:proofErr w:type="spellEnd"/>
            <w:r w:rsidRPr="0020761D">
              <w:rPr>
                <w:sz w:val="20"/>
                <w:szCs w:val="20"/>
              </w:rPr>
              <w:t xml:space="preserve"> жилое помещение (с отметкой: подлинник или нотариально</w:t>
            </w:r>
            <w:proofErr w:type="gramEnd"/>
          </w:p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заверенная копия)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</w:tbl>
    <w:p w:rsidR="00B17986" w:rsidRPr="0020761D" w:rsidRDefault="00B17986" w:rsidP="0020761D">
      <w:pPr>
        <w:autoSpaceDE w:val="0"/>
        <w:autoSpaceDN w:val="0"/>
        <w:jc w:val="both"/>
      </w:pPr>
      <w:r w:rsidRPr="00E12ACE">
        <w:t xml:space="preserve">2) проект (проектная документация) переустройства и (или) перепланировки </w:t>
      </w:r>
      <w:r w:rsidRPr="0020761D">
        <w:t>жил</w:t>
      </w:r>
      <w:r w:rsidRPr="0020761D">
        <w:t>о</w:t>
      </w:r>
      <w:r w:rsidRPr="0020761D">
        <w:t xml:space="preserve">го помещения на </w:t>
      </w:r>
      <w:r w:rsidR="0020761D">
        <w:t>_____________</w:t>
      </w:r>
      <w:r w:rsidRPr="0020761D">
        <w:tab/>
        <w:t>листах;</w:t>
      </w:r>
    </w:p>
    <w:p w:rsidR="00B17986" w:rsidRPr="00E12ACE" w:rsidRDefault="00B17986" w:rsidP="0020761D">
      <w:pPr>
        <w:autoSpaceDE w:val="0"/>
        <w:autoSpaceDN w:val="0"/>
        <w:jc w:val="both"/>
      </w:pPr>
      <w:r w:rsidRPr="00E12ACE">
        <w:t xml:space="preserve">3) технический паспорт переустраиваемого и (или) </w:t>
      </w:r>
      <w:proofErr w:type="spellStart"/>
      <w:r w:rsidRPr="00E12ACE">
        <w:t>перепланируемого</w:t>
      </w:r>
      <w:proofErr w:type="spellEnd"/>
      <w:r w:rsidRPr="00E12ACE">
        <w:t xml:space="preserve"> жилого п</w:t>
      </w:r>
      <w:r w:rsidRPr="00E12ACE">
        <w:t>о</w:t>
      </w:r>
      <w:r w:rsidRPr="00E12ACE">
        <w:t>мещения</w:t>
      </w:r>
      <w:r w:rsidR="0020761D">
        <w:t xml:space="preserve"> </w:t>
      </w:r>
      <w:r w:rsidRPr="00E12ACE">
        <w:t xml:space="preserve">на  </w:t>
      </w:r>
      <w:r w:rsidR="0020761D">
        <w:t xml:space="preserve">__________ </w:t>
      </w:r>
      <w:r w:rsidRPr="00E12ACE">
        <w:t>листах;</w:t>
      </w:r>
    </w:p>
    <w:p w:rsidR="00B17986" w:rsidRPr="00E12ACE" w:rsidRDefault="00B17986" w:rsidP="0020761D">
      <w:pPr>
        <w:autoSpaceDE w:val="0"/>
        <w:autoSpaceDN w:val="0"/>
        <w:jc w:val="both"/>
      </w:pPr>
      <w:r w:rsidRPr="00E12ACE"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</w:t>
      </w:r>
      <w:r w:rsidRPr="00E12ACE">
        <w:t>е</w:t>
      </w:r>
      <w:r w:rsidRPr="00E12ACE">
        <w:t>ния (представляется в случаях, если такое жилое помещение или дом, в котором оно находится, является памятником архитекту</w:t>
      </w:r>
      <w:r w:rsidR="0020761D">
        <w:t>ры, истории или культуры) на _________</w:t>
      </w:r>
      <w:r w:rsidRPr="00E12ACE">
        <w:t>листах;</w:t>
      </w:r>
    </w:p>
    <w:p w:rsidR="00B17986" w:rsidRDefault="00B17986" w:rsidP="0020761D">
      <w:pPr>
        <w:autoSpaceDE w:val="0"/>
        <w:autoSpaceDN w:val="0"/>
        <w:jc w:val="both"/>
      </w:pPr>
      <w:r w:rsidRPr="00E12ACE">
        <w:t>5) документы, подтверждающие согласие временно отсутствующих членов семьи</w:t>
      </w:r>
      <w:r w:rsidRPr="00E12ACE">
        <w:br/>
        <w:t>нанимателя на переустройство и (или) перепла</w:t>
      </w:r>
      <w:r w:rsidR="0020761D">
        <w:t>нировку жилого помещения,</w:t>
      </w:r>
      <w:r w:rsidR="0020761D">
        <w:br/>
        <w:t xml:space="preserve">на __________ </w:t>
      </w:r>
      <w:r w:rsidRPr="00E12ACE">
        <w:t>листах (при необходимости);</w:t>
      </w:r>
    </w:p>
    <w:p w:rsidR="0020761D" w:rsidRPr="00E12ACE" w:rsidRDefault="0020761D" w:rsidP="0020761D">
      <w:pPr>
        <w:autoSpaceDE w:val="0"/>
        <w:autoSpaceDN w:val="0"/>
        <w:jc w:val="both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lastRenderedPageBreak/>
        <w:t>6) иные документы:</w:t>
      </w:r>
    </w:p>
    <w:p w:rsidR="00B17986" w:rsidRPr="0020761D" w:rsidRDefault="00B17986" w:rsidP="0020761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0761D">
        <w:rPr>
          <w:sz w:val="20"/>
          <w:szCs w:val="20"/>
        </w:rPr>
        <w:t>(доверенности, выписки из уставов и др.)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20761D" w:rsidRDefault="00B17986" w:rsidP="00207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761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________________</w:t>
      </w:r>
    </w:p>
    <w:p w:rsidR="00B17986" w:rsidRPr="0020761D" w:rsidRDefault="00B17986" w:rsidP="00E12ACE">
      <w:pPr>
        <w:autoSpaceDE w:val="0"/>
        <w:autoSpaceDN w:val="0"/>
        <w:jc w:val="both"/>
        <w:rPr>
          <w:sz w:val="20"/>
          <w:szCs w:val="20"/>
        </w:rPr>
      </w:pPr>
      <w:r w:rsidRPr="0020761D">
        <w:rPr>
          <w:sz w:val="20"/>
          <w:szCs w:val="20"/>
        </w:rPr>
        <w:t>* При пользовании жилым помещением на основании договора социального найма заявление по</w:t>
      </w:r>
      <w:r w:rsidRPr="0020761D">
        <w:rPr>
          <w:sz w:val="20"/>
          <w:szCs w:val="20"/>
        </w:rPr>
        <w:t>д</w:t>
      </w:r>
      <w:r w:rsidRPr="0020761D">
        <w:rPr>
          <w:sz w:val="20"/>
          <w:szCs w:val="20"/>
        </w:rPr>
        <w:t>писывается нанимателем, указанным в договоре в качестве стороны, при пользовании жилым пом</w:t>
      </w:r>
      <w:r w:rsidRPr="0020761D">
        <w:rPr>
          <w:sz w:val="20"/>
          <w:szCs w:val="20"/>
        </w:rPr>
        <w:t>е</w:t>
      </w:r>
      <w:r w:rsidRPr="0020761D">
        <w:rPr>
          <w:sz w:val="20"/>
          <w:szCs w:val="20"/>
        </w:rPr>
        <w:t>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17986" w:rsidRPr="00E12ACE" w:rsidRDefault="00B17986" w:rsidP="00E12ACE">
      <w:pPr>
        <w:pBdr>
          <w:bottom w:val="dashed" w:sz="4" w:space="1" w:color="auto"/>
        </w:pBdr>
        <w:autoSpaceDE w:val="0"/>
        <w:autoSpaceDN w:val="0"/>
        <w:jc w:val="both"/>
      </w:pPr>
    </w:p>
    <w:p w:rsidR="00B17986" w:rsidRPr="0020761D" w:rsidRDefault="00B17986" w:rsidP="0020761D">
      <w:pPr>
        <w:autoSpaceDE w:val="0"/>
        <w:autoSpaceDN w:val="0"/>
        <w:jc w:val="center"/>
        <w:rPr>
          <w:sz w:val="20"/>
          <w:szCs w:val="20"/>
        </w:rPr>
      </w:pPr>
      <w:r w:rsidRPr="0020761D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20761D" w:rsidRPr="00E12ACE" w:rsidRDefault="0020761D" w:rsidP="00E12ACE">
      <w:pPr>
        <w:autoSpaceDE w:val="0"/>
        <w:autoSpaceDN w:val="0"/>
        <w:jc w:val="both"/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34"/>
        <w:gridCol w:w="2250"/>
        <w:gridCol w:w="485"/>
        <w:gridCol w:w="283"/>
        <w:gridCol w:w="425"/>
      </w:tblGrid>
      <w:tr w:rsidR="0020761D" w:rsidRPr="00E12ACE" w:rsidTr="0020761D">
        <w:trPr>
          <w:trHeight w:val="399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1D" w:rsidRPr="00E12ACE" w:rsidRDefault="0020761D" w:rsidP="0020761D">
            <w:pPr>
              <w:autoSpaceDE w:val="0"/>
              <w:autoSpaceDN w:val="0"/>
            </w:pPr>
            <w:r w:rsidRPr="00E12ACE">
              <w:t>Документы представлены на приеме</w:t>
            </w:r>
            <w:r w:rsidRPr="00E12ACE">
              <w:tab/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61D" w:rsidRPr="00E12ACE" w:rsidRDefault="0020761D" w:rsidP="0020761D">
            <w:pPr>
              <w:autoSpaceDE w:val="0"/>
              <w:autoSpaceDN w:val="0"/>
              <w:jc w:val="both"/>
            </w:pPr>
            <w:r>
              <w:t>«              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61D" w:rsidRPr="00E12ACE" w:rsidRDefault="0020761D" w:rsidP="00E12ACE">
            <w:pPr>
              <w:autoSpaceDE w:val="0"/>
              <w:autoSpaceDN w:val="0"/>
              <w:jc w:val="both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1D" w:rsidRPr="00E12ACE" w:rsidRDefault="0020761D" w:rsidP="00E12ACE">
            <w:pPr>
              <w:autoSpaceDE w:val="0"/>
              <w:autoSpaceDN w:val="0"/>
              <w:jc w:val="both"/>
            </w:pPr>
            <w:r w:rsidRPr="00E12ACE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61D" w:rsidRPr="00E12ACE" w:rsidRDefault="0020761D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61D" w:rsidRPr="00E12ACE" w:rsidRDefault="0020761D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Входящий номер регистрации заявления</w:t>
      </w: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141"/>
        <w:gridCol w:w="1361"/>
        <w:gridCol w:w="537"/>
        <w:gridCol w:w="283"/>
        <w:gridCol w:w="654"/>
      </w:tblGrid>
      <w:tr w:rsidR="00B17986" w:rsidRPr="00E12ACE" w:rsidTr="0020761D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20761D">
            <w:pPr>
              <w:autoSpaceDE w:val="0"/>
              <w:autoSpaceDN w:val="0"/>
            </w:pPr>
            <w:r w:rsidRPr="00E12ACE">
              <w:t>Выдана расписка в получении</w:t>
            </w:r>
            <w:r w:rsidR="0020761D">
              <w:t xml:space="preserve"> </w:t>
            </w:r>
            <w:r w:rsidRPr="00E12ACE">
              <w:t>документов</w:t>
            </w:r>
            <w:r w:rsidRPr="00E12ACE"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20761D" w:rsidP="00E12ACE">
            <w:pPr>
              <w:autoSpaceDE w:val="0"/>
              <w:autoSpaceDN w:val="0"/>
              <w:jc w:val="both"/>
            </w:pPr>
            <w:r>
              <w:t>«             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№</w:t>
      </w: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141"/>
        <w:gridCol w:w="1361"/>
        <w:gridCol w:w="537"/>
        <w:gridCol w:w="283"/>
        <w:gridCol w:w="371"/>
      </w:tblGrid>
      <w:tr w:rsidR="00B17986" w:rsidRPr="00E12ACE" w:rsidTr="0020761D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20761D">
            <w:pPr>
              <w:autoSpaceDE w:val="0"/>
              <w:autoSpaceDN w:val="0"/>
              <w:jc w:val="both"/>
            </w:pPr>
            <w:r w:rsidRPr="00E12ACE">
              <w:t>Расписку получил</w:t>
            </w:r>
            <w:r w:rsidRPr="00E12ACE"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20761D" w:rsidP="00E12ACE">
            <w:pPr>
              <w:autoSpaceDE w:val="0"/>
              <w:autoSpaceDN w:val="0"/>
              <w:jc w:val="both"/>
            </w:pPr>
            <w:r>
              <w:t>«             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</w:tbl>
    <w:p w:rsidR="00B17986" w:rsidRDefault="00B17986" w:rsidP="00083557">
      <w:pPr>
        <w:autoSpaceDE w:val="0"/>
        <w:autoSpaceDN w:val="0"/>
        <w:ind w:left="4395"/>
        <w:jc w:val="right"/>
      </w:pPr>
    </w:p>
    <w:p w:rsidR="00083557" w:rsidRPr="00E12ACE" w:rsidRDefault="00083557" w:rsidP="00083557">
      <w:pPr>
        <w:autoSpaceDE w:val="0"/>
        <w:autoSpaceDN w:val="0"/>
        <w:ind w:left="4395"/>
        <w:jc w:val="right"/>
      </w:pPr>
    </w:p>
    <w:p w:rsidR="00B17986" w:rsidRPr="0020761D" w:rsidRDefault="00B17986" w:rsidP="00083557">
      <w:pPr>
        <w:pBdr>
          <w:top w:val="single" w:sz="4" w:space="1" w:color="auto"/>
        </w:pBdr>
        <w:autoSpaceDE w:val="0"/>
        <w:autoSpaceDN w:val="0"/>
        <w:ind w:left="4395"/>
        <w:jc w:val="center"/>
        <w:rPr>
          <w:sz w:val="20"/>
          <w:szCs w:val="20"/>
        </w:rPr>
      </w:pPr>
      <w:r w:rsidRPr="0020761D">
        <w:rPr>
          <w:sz w:val="20"/>
          <w:szCs w:val="20"/>
        </w:rPr>
        <w:t>(подпись заявителя)</w:t>
      </w:r>
    </w:p>
    <w:p w:rsidR="00B17986" w:rsidRPr="00083557" w:rsidRDefault="00B17986" w:rsidP="0020761D">
      <w:pPr>
        <w:autoSpaceDE w:val="0"/>
        <w:autoSpaceDN w:val="0"/>
        <w:ind w:left="5529"/>
        <w:jc w:val="both"/>
        <w:rPr>
          <w:sz w:val="20"/>
          <w:szCs w:val="20"/>
        </w:rPr>
      </w:pP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ind w:right="4413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B17986" w:rsidRPr="00E12ACE" w:rsidTr="00A21D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  <w:tr w:rsidR="00B17986" w:rsidRPr="00E12ACE" w:rsidTr="00A21D6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083557" w:rsidRDefault="00B17986" w:rsidP="0008355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83557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083557" w:rsidRDefault="00B17986" w:rsidP="0008355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557">
              <w:rPr>
                <w:sz w:val="20"/>
                <w:szCs w:val="20"/>
              </w:rPr>
              <w:t>(подпись)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p w:rsidR="00B17986" w:rsidRPr="00E12ACE" w:rsidRDefault="00B17986" w:rsidP="00E12ACE">
      <w:pPr>
        <w:jc w:val="both"/>
      </w:pPr>
    </w:p>
    <w:p w:rsidR="00B17986" w:rsidRPr="00E12ACE" w:rsidRDefault="00B17986" w:rsidP="00E12ACE">
      <w:pPr>
        <w:jc w:val="both"/>
        <w:rPr>
          <w:color w:val="4F81BD" w:themeColor="accent1"/>
        </w:rPr>
      </w:pPr>
    </w:p>
    <w:p w:rsidR="00B17986" w:rsidRPr="00E12ACE" w:rsidRDefault="00B17986" w:rsidP="00E12ACE">
      <w:pPr>
        <w:jc w:val="both"/>
        <w:rPr>
          <w:color w:val="4F81BD" w:themeColor="accent1"/>
        </w:rPr>
      </w:pPr>
    </w:p>
    <w:p w:rsidR="00B17986" w:rsidRPr="00E12ACE" w:rsidRDefault="00B17986" w:rsidP="00E12ACE">
      <w:pPr>
        <w:jc w:val="both"/>
        <w:rPr>
          <w:color w:val="4F81BD" w:themeColor="accent1"/>
        </w:rPr>
      </w:pPr>
    </w:p>
    <w:p w:rsidR="00B17986" w:rsidRPr="00E12ACE" w:rsidRDefault="00B17986" w:rsidP="00E12ACE">
      <w:pPr>
        <w:jc w:val="both"/>
        <w:rPr>
          <w:color w:val="4F81BD" w:themeColor="accent1"/>
        </w:rPr>
      </w:pPr>
      <w:r w:rsidRPr="00E12ACE">
        <w:rPr>
          <w:color w:val="4F81BD" w:themeColor="accent1"/>
        </w:rPr>
        <w:br w:type="page"/>
      </w:r>
    </w:p>
    <w:p w:rsidR="00B17986" w:rsidRPr="00E12ACE" w:rsidRDefault="00B6481C" w:rsidP="00083557">
      <w:pPr>
        <w:pStyle w:val="ConsPlusNormal"/>
        <w:ind w:left="425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7986" w:rsidRPr="00E12AC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7986" w:rsidRPr="00E12ACE" w:rsidRDefault="00B17986" w:rsidP="00083557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3557" w:rsidRPr="00E12ACE" w:rsidRDefault="00083557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986" w:rsidRDefault="00B17986" w:rsidP="00083557">
      <w:pPr>
        <w:autoSpaceDE w:val="0"/>
        <w:autoSpaceDN w:val="0"/>
        <w:jc w:val="center"/>
      </w:pPr>
      <w:r w:rsidRPr="00E12ACE">
        <w:t>РЕШЕНИЕ</w:t>
      </w:r>
      <w:r w:rsidRPr="00E12ACE">
        <w:br/>
        <w:t>о согласовании переустройства и (или) перепланировки жилого помещения</w:t>
      </w:r>
    </w:p>
    <w:p w:rsidR="00083557" w:rsidRPr="00E12ACE" w:rsidRDefault="00083557" w:rsidP="00083557">
      <w:pPr>
        <w:autoSpaceDE w:val="0"/>
        <w:autoSpaceDN w:val="0"/>
        <w:jc w:val="center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В связи с обращением</w:t>
      </w:r>
    </w:p>
    <w:p w:rsidR="00B17986" w:rsidRPr="00083557" w:rsidRDefault="00083557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B17986" w:rsidRPr="00083557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E12ACE" w:rsidRDefault="00083557" w:rsidP="00E12ACE">
      <w:pPr>
        <w:autoSpaceDE w:val="0"/>
        <w:autoSpaceDN w:val="0"/>
        <w:jc w:val="both"/>
      </w:pPr>
      <w:r>
        <w:t xml:space="preserve">о намерении провести </w:t>
      </w:r>
      <w:r w:rsidR="00B17986" w:rsidRPr="00E12ACE">
        <w:t>переус</w:t>
      </w:r>
      <w:r>
        <w:t xml:space="preserve">тройство и (или) перепланировку </w:t>
      </w:r>
      <w:r w:rsidR="00B17986" w:rsidRPr="00E12ACE">
        <w:t>жилых помещений</w:t>
      </w: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83557">
        <w:rPr>
          <w:sz w:val="20"/>
          <w:szCs w:val="20"/>
        </w:rPr>
        <w:t>(ненужное зачеркнуть)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по адресу:</w:t>
      </w: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42"/>
        <w:gridCol w:w="3402"/>
      </w:tblGrid>
      <w:tr w:rsidR="00B17986" w:rsidRPr="00E12ACE" w:rsidTr="00083557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занимаемых (принадлежащих)</w:t>
            </w:r>
          </w:p>
        </w:tc>
      </w:tr>
      <w:tr w:rsidR="00B17986" w:rsidRPr="00E12ACE" w:rsidTr="0008355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(ненужное зачеркнуть)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на основании:</w:t>
      </w: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E12ACE" w:rsidRDefault="00B17986" w:rsidP="00083557">
      <w:pPr>
        <w:autoSpaceDE w:val="0"/>
        <w:autoSpaceDN w:val="0"/>
        <w:jc w:val="right"/>
      </w:pPr>
      <w:r w:rsidRPr="00E12ACE">
        <w:t>,</w:t>
      </w: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spellStart"/>
      <w:proofErr w:type="gramStart"/>
      <w:r w:rsidRPr="00083557">
        <w:rPr>
          <w:sz w:val="20"/>
          <w:szCs w:val="20"/>
        </w:rPr>
        <w:t>перепланируемое</w:t>
      </w:r>
      <w:proofErr w:type="spellEnd"/>
      <w:r w:rsidRPr="00083557">
        <w:rPr>
          <w:sz w:val="20"/>
          <w:szCs w:val="20"/>
        </w:rPr>
        <w:t xml:space="preserve"> жилое помещение)</w:t>
      </w:r>
      <w:proofErr w:type="gramEnd"/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по результатам рассмотрения представленных документов принято решение: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 xml:space="preserve">1. Дать согласие </w:t>
      </w:r>
      <w:proofErr w:type="gramStart"/>
      <w:r w:rsidRPr="00E12ACE">
        <w:t>на</w:t>
      </w:r>
      <w:proofErr w:type="gramEnd"/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83557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жилых помещений в соответствии с представленным проектом (проектной док</w:t>
      </w:r>
      <w:r w:rsidRPr="00E12ACE">
        <w:t>у</w:t>
      </w:r>
      <w:r w:rsidRPr="00E12ACE">
        <w:t>ментацией).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 xml:space="preserve">2. Установить </w:t>
      </w:r>
      <w:r w:rsidRPr="00E12ACE">
        <w:footnoteReference w:customMarkFollows="1" w:id="1"/>
        <w:t>*: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425"/>
        <w:gridCol w:w="395"/>
        <w:gridCol w:w="425"/>
        <w:gridCol w:w="399"/>
        <w:gridCol w:w="57"/>
        <w:gridCol w:w="510"/>
        <w:gridCol w:w="283"/>
        <w:gridCol w:w="908"/>
        <w:gridCol w:w="425"/>
        <w:gridCol w:w="425"/>
        <w:gridCol w:w="425"/>
        <w:gridCol w:w="284"/>
        <w:gridCol w:w="283"/>
      </w:tblGrid>
      <w:tr w:rsidR="00B17986" w:rsidRPr="00E12ACE" w:rsidTr="00083557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срок производства ремонтно-строительных работ </w:t>
            </w:r>
            <w:proofErr w:type="gramStart"/>
            <w:r w:rsidRPr="00E12ACE">
              <w:t>с</w:t>
            </w:r>
            <w:proofErr w:type="gramEnd"/>
            <w:r w:rsidRPr="00E12ACE">
              <w:t xml:space="preserve"> </w:t>
            </w:r>
            <w:r w:rsidR="000E3C5C" w:rsidRPr="00E12ACE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  <w:tr w:rsidR="00B17986" w:rsidRPr="00E12ACE" w:rsidTr="00083557">
        <w:trPr>
          <w:gridAfter w:val="10"/>
          <w:wAfter w:w="3999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по </w:t>
            </w:r>
            <w:r w:rsidR="000E3C5C" w:rsidRPr="00E12AC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.;</w:t>
            </w:r>
          </w:p>
        </w:tc>
      </w:tr>
      <w:tr w:rsidR="00B17986" w:rsidRPr="00E12ACE" w:rsidTr="00083557"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 xml:space="preserve">режим производства ремонтно-строительных работ </w:t>
            </w:r>
            <w:proofErr w:type="gramStart"/>
            <w:r w:rsidRPr="00E12ACE"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по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</w:tbl>
    <w:p w:rsidR="00B17986" w:rsidRPr="00E12ACE" w:rsidRDefault="00083557" w:rsidP="00083557">
      <w:pPr>
        <w:autoSpaceDE w:val="0"/>
        <w:autoSpaceDN w:val="0"/>
        <w:jc w:val="both"/>
      </w:pPr>
      <w:r>
        <w:t xml:space="preserve">часов в ________ </w:t>
      </w:r>
      <w:r w:rsidR="00B17986" w:rsidRPr="00E12ACE">
        <w:t>дни.</w:t>
      </w:r>
    </w:p>
    <w:p w:rsidR="00B17986" w:rsidRPr="00E12ACE" w:rsidRDefault="00B17986" w:rsidP="00E12ACE">
      <w:pPr>
        <w:autoSpaceDE w:val="0"/>
        <w:autoSpaceDN w:val="0"/>
        <w:jc w:val="both"/>
      </w:pPr>
    </w:p>
    <w:p w:rsidR="00B17986" w:rsidRPr="00083557" w:rsidRDefault="00B17986" w:rsidP="00E12ACE">
      <w:pPr>
        <w:pBdr>
          <w:top w:val="single" w:sz="4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B17986" w:rsidRPr="0008355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083557" w:rsidRDefault="00B17986" w:rsidP="00E12ACE">
      <w:pPr>
        <w:pBdr>
          <w:top w:val="single" w:sz="4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</w:t>
      </w:r>
      <w:r w:rsidRPr="00E12ACE">
        <w:t>и</w:t>
      </w:r>
      <w:r w:rsidRPr="00E12ACE">
        <w:t>ем требований</w:t>
      </w:r>
    </w:p>
    <w:p w:rsidR="00B17986" w:rsidRPr="00083557" w:rsidRDefault="00083557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B17986" w:rsidRPr="00083557">
        <w:rPr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B17986" w:rsidRPr="0008355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  <w:r w:rsidRPr="00E12ACE">
        <w:t>Российской Федерации или акта органа местного самоуправления, регламентир</w:t>
      </w:r>
      <w:r w:rsidRPr="00E12ACE">
        <w:t>у</w:t>
      </w:r>
      <w:r w:rsidRPr="00E12ACE">
        <w:t>ющего порядок</w:t>
      </w:r>
    </w:p>
    <w:p w:rsidR="00B17986" w:rsidRPr="00E12ACE" w:rsidRDefault="00B17986" w:rsidP="00083557">
      <w:pPr>
        <w:autoSpaceDE w:val="0"/>
        <w:autoSpaceDN w:val="0"/>
        <w:jc w:val="right"/>
      </w:pPr>
      <w:r w:rsidRPr="00E12ACE">
        <w:t>.</w:t>
      </w:r>
    </w:p>
    <w:p w:rsid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83557">
        <w:rPr>
          <w:sz w:val="20"/>
          <w:szCs w:val="20"/>
        </w:rPr>
        <w:t xml:space="preserve">проведения ремонтно-строительных работ по переустройству и (или) перепланировке жилых </w:t>
      </w: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83557">
        <w:rPr>
          <w:sz w:val="20"/>
          <w:szCs w:val="20"/>
        </w:rPr>
        <w:t>помещений)</w:t>
      </w:r>
    </w:p>
    <w:p w:rsidR="00B17986" w:rsidRPr="00083557" w:rsidRDefault="00B17986" w:rsidP="00E12ACE">
      <w:pPr>
        <w:autoSpaceDE w:val="0"/>
        <w:autoSpaceDN w:val="0"/>
        <w:jc w:val="both"/>
        <w:rPr>
          <w:sz w:val="16"/>
          <w:szCs w:val="16"/>
        </w:rPr>
      </w:pPr>
    </w:p>
    <w:p w:rsidR="00B17986" w:rsidRPr="00E12ACE" w:rsidRDefault="00B17986" w:rsidP="00E12ACE">
      <w:pPr>
        <w:widowControl w:val="0"/>
        <w:autoSpaceDE w:val="0"/>
        <w:autoSpaceDN w:val="0"/>
        <w:jc w:val="both"/>
      </w:pPr>
      <w:r w:rsidRPr="00E12ACE">
        <w:t>4. Установить, что приемочная комиссия осуществляет приемку выполненных р</w:t>
      </w:r>
      <w:r w:rsidRPr="00E12ACE">
        <w:t>е</w:t>
      </w:r>
      <w:r w:rsidRPr="00E12ACE">
        <w:t>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lastRenderedPageBreak/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 xml:space="preserve">6. Контроль за исполнением настоящего решения возложить </w:t>
      </w:r>
      <w:proofErr w:type="gramStart"/>
      <w:r w:rsidRPr="00E12ACE">
        <w:t>на</w:t>
      </w:r>
      <w:proofErr w:type="gramEnd"/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>(наименование структурного</w:t>
      </w:r>
      <w:proofErr w:type="gramEnd"/>
    </w:p>
    <w:p w:rsidR="00B17986" w:rsidRPr="00E12ACE" w:rsidRDefault="00B17986" w:rsidP="00E12ACE">
      <w:pPr>
        <w:autoSpaceDE w:val="0"/>
        <w:autoSpaceDN w:val="0"/>
        <w:jc w:val="both"/>
      </w:pP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83557">
        <w:rPr>
          <w:sz w:val="20"/>
          <w:szCs w:val="20"/>
        </w:rPr>
        <w:t>подразделения и (или) Ф.И.О. должностного лица органа,</w:t>
      </w:r>
    </w:p>
    <w:p w:rsidR="00B17986" w:rsidRPr="00E12ACE" w:rsidRDefault="00B17986" w:rsidP="00083557">
      <w:pPr>
        <w:autoSpaceDE w:val="0"/>
        <w:autoSpaceDN w:val="0"/>
        <w:jc w:val="right"/>
      </w:pPr>
      <w:r w:rsidRPr="00E12ACE">
        <w:t>.</w:t>
      </w:r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>осуществляющего</w:t>
      </w:r>
      <w:proofErr w:type="gramEnd"/>
      <w:r w:rsidRPr="00083557">
        <w:rPr>
          <w:sz w:val="20"/>
          <w:szCs w:val="20"/>
        </w:rPr>
        <w:t xml:space="preserve"> согласование)</w:t>
      </w:r>
    </w:p>
    <w:p w:rsidR="00B17986" w:rsidRPr="00E12ACE" w:rsidRDefault="00B17986" w:rsidP="00083557">
      <w:pPr>
        <w:autoSpaceDE w:val="0"/>
        <w:autoSpaceDN w:val="0"/>
        <w:ind w:left="4820"/>
        <w:jc w:val="both"/>
      </w:pPr>
    </w:p>
    <w:p w:rsidR="00083557" w:rsidRDefault="00B17986" w:rsidP="00083557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 xml:space="preserve">(подпись должностного лица органа, </w:t>
      </w:r>
      <w:proofErr w:type="gramEnd"/>
    </w:p>
    <w:p w:rsidR="00B17986" w:rsidRPr="00083557" w:rsidRDefault="00B17986" w:rsidP="00083557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proofErr w:type="gramStart"/>
      <w:r w:rsidRPr="00083557">
        <w:rPr>
          <w:sz w:val="20"/>
          <w:szCs w:val="20"/>
        </w:rPr>
        <w:t>осуществляющего</w:t>
      </w:r>
      <w:proofErr w:type="gramEnd"/>
      <w:r w:rsidRPr="00083557">
        <w:rPr>
          <w:sz w:val="20"/>
          <w:szCs w:val="20"/>
        </w:rPr>
        <w:t xml:space="preserve"> согласование)</w:t>
      </w:r>
    </w:p>
    <w:p w:rsidR="00B17986" w:rsidRPr="00E12ACE" w:rsidRDefault="00B17986" w:rsidP="00083557">
      <w:pPr>
        <w:autoSpaceDE w:val="0"/>
        <w:autoSpaceDN w:val="0"/>
        <w:jc w:val="right"/>
      </w:pPr>
      <w:r w:rsidRPr="00E12ACE">
        <w:t>М.П.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417"/>
        <w:gridCol w:w="426"/>
        <w:gridCol w:w="283"/>
        <w:gridCol w:w="284"/>
        <w:gridCol w:w="2835"/>
        <w:gridCol w:w="2693"/>
      </w:tblGrid>
      <w:tr w:rsidR="00B17986" w:rsidRPr="00E12ACE" w:rsidTr="0008355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Получил</w:t>
            </w:r>
            <w:proofErr w:type="gramStart"/>
            <w:r w:rsidRPr="00E12ACE">
              <w:t xml:space="preserve">: </w:t>
            </w:r>
            <w:r w:rsidR="000E3C5C" w:rsidRPr="00E12ACE"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083557" w:rsidRDefault="00B17986" w:rsidP="00E12A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97E" w:rsidRDefault="00B17986" w:rsidP="00CF09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83557">
              <w:rPr>
                <w:sz w:val="20"/>
                <w:szCs w:val="20"/>
              </w:rPr>
              <w:t>(заполняется</w:t>
            </w:r>
            <w:r w:rsidR="00083557">
              <w:rPr>
                <w:sz w:val="20"/>
                <w:szCs w:val="20"/>
              </w:rPr>
              <w:t xml:space="preserve"> </w:t>
            </w:r>
            <w:r w:rsidRPr="00083557">
              <w:rPr>
                <w:sz w:val="20"/>
                <w:szCs w:val="20"/>
              </w:rPr>
              <w:t>в случае</w:t>
            </w:r>
            <w:proofErr w:type="gramEnd"/>
          </w:p>
          <w:p w:rsidR="00B17986" w:rsidRPr="00083557" w:rsidRDefault="00B17986" w:rsidP="00CF09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557">
              <w:rPr>
                <w:sz w:val="20"/>
                <w:szCs w:val="20"/>
              </w:rPr>
              <w:t>получения решения лично)</w:t>
            </w:r>
          </w:p>
        </w:tc>
      </w:tr>
      <w:tr w:rsidR="00B17986" w:rsidRPr="00E12ACE" w:rsidTr="0008355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557" w:rsidRDefault="00B17986" w:rsidP="0008355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83557">
              <w:rPr>
                <w:sz w:val="20"/>
                <w:szCs w:val="20"/>
              </w:rPr>
              <w:t>(подпись заявителя или</w:t>
            </w:r>
            <w:proofErr w:type="gramEnd"/>
          </w:p>
          <w:p w:rsidR="00083557" w:rsidRDefault="00B17986" w:rsidP="0008355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557">
              <w:rPr>
                <w:sz w:val="20"/>
                <w:szCs w:val="20"/>
              </w:rPr>
              <w:t>уполномоченного лица</w:t>
            </w:r>
          </w:p>
          <w:p w:rsidR="00B17986" w:rsidRPr="00083557" w:rsidRDefault="00B17986" w:rsidP="0008355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3557">
              <w:rPr>
                <w:sz w:val="20"/>
                <w:szCs w:val="20"/>
              </w:rPr>
              <w:t>заявителей)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083557" w:rsidRDefault="00B17986" w:rsidP="00E12A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E12ACE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Решение направлено в адрес заявител</w:t>
            </w:r>
            <w:proofErr w:type="gramStart"/>
            <w:r w:rsidRPr="00E12ACE">
              <w:t>я(</w:t>
            </w:r>
            <w:proofErr w:type="gramEnd"/>
            <w:r w:rsidRPr="00E12ACE">
              <w:t xml:space="preserve">ей) </w:t>
            </w:r>
            <w:r w:rsidR="000E3C5C" w:rsidRPr="00E12ACE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0E3C5C" w:rsidP="00E12ACE">
            <w:pPr>
              <w:autoSpaceDE w:val="0"/>
              <w:autoSpaceDN w:val="0"/>
              <w:jc w:val="both"/>
            </w:pPr>
            <w:r w:rsidRPr="00E12ACE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proofErr w:type="gramStart"/>
            <w:r w:rsidRPr="00E12ACE">
              <w:t>г</w:t>
            </w:r>
            <w:proofErr w:type="gramEnd"/>
            <w:r w:rsidRPr="00E12ACE">
              <w:t>.</w:t>
            </w:r>
          </w:p>
        </w:tc>
      </w:tr>
      <w:tr w:rsidR="00B17986" w:rsidRPr="00E12ACE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CF097E" w:rsidRDefault="00B17986" w:rsidP="00CF09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097E">
              <w:rPr>
                <w:sz w:val="20"/>
                <w:szCs w:val="20"/>
              </w:rPr>
              <w:t>(заполняется в случае направления</w:t>
            </w:r>
            <w:r w:rsidRPr="00CF097E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</w:tr>
    </w:tbl>
    <w:p w:rsidR="00B17986" w:rsidRDefault="00B17986" w:rsidP="00CF097E">
      <w:pPr>
        <w:autoSpaceDE w:val="0"/>
        <w:autoSpaceDN w:val="0"/>
        <w:ind w:left="4820"/>
        <w:jc w:val="both"/>
      </w:pPr>
    </w:p>
    <w:p w:rsidR="00CF097E" w:rsidRPr="00E12ACE" w:rsidRDefault="00CF097E" w:rsidP="00CF097E">
      <w:pPr>
        <w:autoSpaceDE w:val="0"/>
        <w:autoSpaceDN w:val="0"/>
        <w:ind w:left="4820"/>
        <w:jc w:val="both"/>
      </w:pPr>
    </w:p>
    <w:p w:rsidR="00B17986" w:rsidRPr="00CF097E" w:rsidRDefault="00B17986" w:rsidP="00CF097E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CF097E">
        <w:rPr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F097E">
        <w:rPr>
          <w:sz w:val="20"/>
          <w:szCs w:val="20"/>
        </w:rPr>
        <w:t>я(</w:t>
      </w:r>
      <w:proofErr w:type="gramEnd"/>
      <w:r w:rsidRPr="00CF097E">
        <w:rPr>
          <w:sz w:val="20"/>
          <w:szCs w:val="20"/>
        </w:rPr>
        <w:t>ей)</w:t>
      </w:r>
    </w:p>
    <w:p w:rsidR="00B17986" w:rsidRPr="00E12ACE" w:rsidRDefault="00B17986" w:rsidP="00CF097E">
      <w:pPr>
        <w:autoSpaceDE w:val="0"/>
        <w:autoSpaceDN w:val="0"/>
        <w:ind w:left="4820"/>
        <w:jc w:val="both"/>
      </w:pPr>
    </w:p>
    <w:p w:rsidR="00B17986" w:rsidRPr="00E12ACE" w:rsidRDefault="00B17986" w:rsidP="00E12ACE">
      <w:pPr>
        <w:jc w:val="both"/>
      </w:pPr>
    </w:p>
    <w:p w:rsidR="00B17986" w:rsidRPr="00E12ACE" w:rsidRDefault="00B17986" w:rsidP="00E12ACE">
      <w:pPr>
        <w:jc w:val="both"/>
        <w:rPr>
          <w:color w:val="4F81BD" w:themeColor="accent1"/>
        </w:rPr>
      </w:pPr>
    </w:p>
    <w:p w:rsidR="00B17986" w:rsidRPr="00E12ACE" w:rsidRDefault="00B17986" w:rsidP="00E12ACE">
      <w:pPr>
        <w:jc w:val="both"/>
        <w:rPr>
          <w:color w:val="4F81BD" w:themeColor="accent1"/>
        </w:rPr>
      </w:pPr>
    </w:p>
    <w:p w:rsidR="00B17986" w:rsidRPr="00E12ACE" w:rsidRDefault="00B17986" w:rsidP="00E12ACE">
      <w:pPr>
        <w:jc w:val="both"/>
        <w:rPr>
          <w:color w:val="4F81BD" w:themeColor="accent1"/>
        </w:rPr>
      </w:pPr>
      <w:r w:rsidRPr="00E12ACE">
        <w:rPr>
          <w:color w:val="4F81BD" w:themeColor="accent1"/>
        </w:rPr>
        <w:br w:type="page"/>
      </w:r>
    </w:p>
    <w:p w:rsidR="00B17986" w:rsidRPr="00E12ACE" w:rsidRDefault="00B6481C" w:rsidP="00CF097E">
      <w:pPr>
        <w:pStyle w:val="10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B17986" w:rsidRPr="00E12ACE">
        <w:rPr>
          <w:rFonts w:ascii="Times New Roman" w:hAnsi="Times New Roman"/>
          <w:b w:val="0"/>
          <w:sz w:val="24"/>
          <w:szCs w:val="24"/>
        </w:rPr>
        <w:t>3</w:t>
      </w:r>
    </w:p>
    <w:p w:rsidR="00232477" w:rsidRPr="00E12ACE" w:rsidRDefault="00B17986" w:rsidP="00CF097E">
      <w:pPr>
        <w:widowControl w:val="0"/>
        <w:autoSpaceDE w:val="0"/>
        <w:autoSpaceDN w:val="0"/>
        <w:adjustRightInd w:val="0"/>
        <w:ind w:left="4820"/>
        <w:jc w:val="both"/>
      </w:pPr>
      <w:r w:rsidRPr="00E12ACE">
        <w:t>к административному регламенту</w:t>
      </w:r>
    </w:p>
    <w:p w:rsidR="00232477" w:rsidRPr="00E12ACE" w:rsidRDefault="00232477" w:rsidP="00E12ACE">
      <w:pPr>
        <w:widowControl w:val="0"/>
        <w:autoSpaceDE w:val="0"/>
        <w:autoSpaceDN w:val="0"/>
        <w:adjustRightInd w:val="0"/>
        <w:jc w:val="both"/>
      </w:pPr>
    </w:p>
    <w:p w:rsidR="00CF097E" w:rsidRDefault="00B17986" w:rsidP="00CF097E">
      <w:pPr>
        <w:autoSpaceDE w:val="0"/>
        <w:autoSpaceDN w:val="0"/>
        <w:jc w:val="center"/>
      </w:pPr>
      <w:r w:rsidRPr="00E12ACE">
        <w:t>РЕШЕНИЕ</w:t>
      </w:r>
      <w:r w:rsidRPr="00E12ACE">
        <w:br/>
        <w:t xml:space="preserve">об отказе в согласовании переустройства и (или) перепланировки жилого </w:t>
      </w:r>
    </w:p>
    <w:p w:rsidR="00B17986" w:rsidRDefault="00CF097E" w:rsidP="00CF097E">
      <w:pPr>
        <w:autoSpaceDE w:val="0"/>
        <w:autoSpaceDN w:val="0"/>
        <w:jc w:val="center"/>
      </w:pPr>
      <w:r w:rsidRPr="00E12ACE">
        <w:t>П</w:t>
      </w:r>
      <w:r w:rsidR="00B17986" w:rsidRPr="00E12ACE">
        <w:t>омещения</w:t>
      </w:r>
    </w:p>
    <w:p w:rsidR="00CF097E" w:rsidRPr="00E12ACE" w:rsidRDefault="00CF097E" w:rsidP="00CF097E">
      <w:pPr>
        <w:autoSpaceDE w:val="0"/>
        <w:autoSpaceDN w:val="0"/>
        <w:jc w:val="center"/>
      </w:pP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В связи с обращением</w:t>
      </w:r>
    </w:p>
    <w:p w:rsidR="00B17986" w:rsidRDefault="00B17986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F097E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CF097E" w:rsidRPr="00CF097E" w:rsidRDefault="00CF097E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</w:p>
    <w:p w:rsidR="00B17986" w:rsidRPr="00E12ACE" w:rsidRDefault="00CF097E" w:rsidP="00E12ACE">
      <w:pPr>
        <w:autoSpaceDE w:val="0"/>
        <w:autoSpaceDN w:val="0"/>
        <w:jc w:val="both"/>
      </w:pPr>
      <w:r>
        <w:t xml:space="preserve">о намерении провести </w:t>
      </w:r>
      <w:r w:rsidR="00B17986" w:rsidRPr="00E12ACE">
        <w:t>переустройство и (или) перепланировк</w:t>
      </w:r>
      <w:r>
        <w:t xml:space="preserve">у </w:t>
      </w:r>
      <w:r w:rsidR="00B17986" w:rsidRPr="00E12ACE">
        <w:t>жилых помещений</w:t>
      </w:r>
    </w:p>
    <w:p w:rsidR="00B17986" w:rsidRPr="00CF097E" w:rsidRDefault="00B17986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F097E">
        <w:rPr>
          <w:sz w:val="20"/>
          <w:szCs w:val="20"/>
        </w:rPr>
        <w:t>(ненужное зачеркнуть)</w:t>
      </w:r>
    </w:p>
    <w:p w:rsidR="00B17986" w:rsidRPr="00E12ACE" w:rsidRDefault="00B17986" w:rsidP="00E12ACE">
      <w:pPr>
        <w:autoSpaceDE w:val="0"/>
        <w:autoSpaceDN w:val="0"/>
        <w:jc w:val="both"/>
      </w:pPr>
      <w:r w:rsidRPr="00E12ACE">
        <w:t>по адресу:</w:t>
      </w:r>
    </w:p>
    <w:p w:rsidR="00B17986" w:rsidRPr="00E12ACE" w:rsidRDefault="00B17986" w:rsidP="00E12ACE">
      <w:pPr>
        <w:pBdr>
          <w:top w:val="single" w:sz="4" w:space="1" w:color="auto"/>
        </w:pBdr>
        <w:autoSpaceDE w:val="0"/>
        <w:autoSpaceDN w:val="0"/>
        <w:jc w:val="both"/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41"/>
        <w:gridCol w:w="3261"/>
      </w:tblGrid>
      <w:tr w:rsidR="00B17986" w:rsidRPr="00E12ACE" w:rsidTr="00CF097E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занимаемых (принадлежащих)</w:t>
            </w:r>
          </w:p>
        </w:tc>
      </w:tr>
      <w:tr w:rsidR="00B17986" w:rsidRPr="00E12ACE" w:rsidTr="00CF097E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E12ACE" w:rsidRDefault="00B17986" w:rsidP="00E12ACE">
            <w:pPr>
              <w:autoSpaceDE w:val="0"/>
              <w:autoSpaceDN w:val="0"/>
              <w:jc w:val="both"/>
            </w:pPr>
            <w:r w:rsidRPr="00E12ACE">
              <w:t>(ненужное зачеркнуть)</w:t>
            </w:r>
          </w:p>
        </w:tc>
      </w:tr>
    </w:tbl>
    <w:p w:rsidR="00B17986" w:rsidRPr="00E12ACE" w:rsidRDefault="00B17986" w:rsidP="00E12ACE">
      <w:pPr>
        <w:autoSpaceDE w:val="0"/>
        <w:autoSpaceDN w:val="0"/>
        <w:jc w:val="both"/>
      </w:pPr>
      <w:r w:rsidRPr="00E12ACE">
        <w:t>на основании:</w:t>
      </w:r>
    </w:p>
    <w:p w:rsidR="00B17986" w:rsidRPr="00CF097E" w:rsidRDefault="00B17986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CF097E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E12ACE" w:rsidRDefault="00B17986" w:rsidP="00CF097E">
      <w:pPr>
        <w:autoSpaceDE w:val="0"/>
        <w:autoSpaceDN w:val="0"/>
        <w:jc w:val="right"/>
      </w:pPr>
      <w:r w:rsidRPr="00E12ACE">
        <w:t>,</w:t>
      </w:r>
    </w:p>
    <w:p w:rsidR="00B17986" w:rsidRDefault="00B17986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spellStart"/>
      <w:proofErr w:type="gramStart"/>
      <w:r w:rsidRPr="00CF097E">
        <w:rPr>
          <w:sz w:val="20"/>
          <w:szCs w:val="20"/>
        </w:rPr>
        <w:t>перепланируемое</w:t>
      </w:r>
      <w:proofErr w:type="spellEnd"/>
      <w:r w:rsidRPr="00CF097E">
        <w:rPr>
          <w:sz w:val="20"/>
          <w:szCs w:val="20"/>
        </w:rPr>
        <w:t xml:space="preserve"> жилое помещение)</w:t>
      </w:r>
      <w:proofErr w:type="gramEnd"/>
    </w:p>
    <w:p w:rsidR="00CF097E" w:rsidRPr="00CF097E" w:rsidRDefault="00CF097E" w:rsidP="00CF097E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</w:p>
    <w:p w:rsidR="00B17986" w:rsidRDefault="00B17986" w:rsidP="00CF097E">
      <w:pPr>
        <w:autoSpaceDE w:val="0"/>
        <w:autoSpaceDN w:val="0"/>
        <w:jc w:val="both"/>
      </w:pPr>
      <w:r w:rsidRPr="00E12ACE">
        <w:t>по результатам рассмотрения представленных документов принято решение об о</w:t>
      </w:r>
      <w:r w:rsidRPr="00E12ACE">
        <w:t>т</w:t>
      </w:r>
      <w:r w:rsidRPr="00E12ACE">
        <w:t>казе</w:t>
      </w:r>
      <w:r w:rsidR="00CF097E">
        <w:t xml:space="preserve"> </w:t>
      </w:r>
      <w:r w:rsidRPr="00E12ACE">
        <w:t>в проведении  _____________</w:t>
      </w:r>
      <w:r w:rsidR="00CF097E">
        <w:t>________</w:t>
      </w:r>
      <w:r w:rsidRPr="00E12ACE">
        <w:t xml:space="preserve"> по основаниям:</w:t>
      </w:r>
    </w:p>
    <w:p w:rsidR="00CF097E" w:rsidRPr="00E12ACE" w:rsidRDefault="00CF097E" w:rsidP="00CF097E">
      <w:pPr>
        <w:autoSpaceDE w:val="0"/>
        <w:autoSpaceDN w:val="0"/>
        <w:jc w:val="both"/>
      </w:pPr>
    </w:p>
    <w:tbl>
      <w:tblPr>
        <w:tblStyle w:val="TableGrid"/>
        <w:tblW w:w="8986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2040"/>
        <w:gridCol w:w="4102"/>
        <w:gridCol w:w="2844"/>
      </w:tblGrid>
      <w:tr w:rsidR="00B17986" w:rsidRPr="00E12ACE" w:rsidTr="00CF097E">
        <w:trPr>
          <w:trHeight w:val="136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CF097E" w:rsidRDefault="00B17986" w:rsidP="00CF0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7986" w:rsidRPr="00CF097E" w:rsidRDefault="00B17986" w:rsidP="00CF0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7E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  <w:p w:rsidR="00B17986" w:rsidRPr="00CF097E" w:rsidRDefault="00CF097E" w:rsidP="00CF0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="00B17986" w:rsidRPr="00CF097E">
              <w:rPr>
                <w:rFonts w:ascii="Times New Roman" w:hAnsi="Times New Roman"/>
                <w:sz w:val="20"/>
                <w:szCs w:val="20"/>
              </w:rPr>
              <w:t>тивного регламента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CF097E" w:rsidRDefault="00B17986" w:rsidP="00CF0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7E">
              <w:rPr>
                <w:rFonts w:ascii="Times New Roman" w:hAnsi="Times New Roman"/>
                <w:sz w:val="20"/>
                <w:szCs w:val="20"/>
              </w:rPr>
              <w:t>Наименование основания для отказа в соо</w:t>
            </w:r>
            <w:r w:rsidRPr="00CF097E">
              <w:rPr>
                <w:rFonts w:ascii="Times New Roman" w:hAnsi="Times New Roman"/>
                <w:sz w:val="20"/>
                <w:szCs w:val="20"/>
              </w:rPr>
              <w:t>т</w:t>
            </w:r>
            <w:r w:rsidRPr="00CF097E">
              <w:rPr>
                <w:rFonts w:ascii="Times New Roman" w:hAnsi="Times New Roman"/>
                <w:sz w:val="20"/>
                <w:szCs w:val="20"/>
              </w:rPr>
              <w:t>ветствии с единым стандартом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CF097E" w:rsidRDefault="00B17986" w:rsidP="00CF0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7E">
              <w:rPr>
                <w:rFonts w:ascii="Times New Roman" w:hAnsi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B17986" w:rsidRPr="00E12ACE" w:rsidTr="00CF097E">
        <w:trPr>
          <w:trHeight w:val="90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12ACE" w:rsidRDefault="00B17986" w:rsidP="00E12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12ACE" w:rsidRDefault="00B17986" w:rsidP="00E12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E12ACE" w:rsidRDefault="00B17986" w:rsidP="00E12AC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17986" w:rsidRPr="00E12ACE" w:rsidRDefault="00B17986" w:rsidP="00E12ACE">
      <w:pPr>
        <w:jc w:val="both"/>
      </w:pPr>
    </w:p>
    <w:p w:rsidR="00B17986" w:rsidRPr="00E12ACE" w:rsidRDefault="00B17986" w:rsidP="00E12ACE">
      <w:pPr>
        <w:jc w:val="both"/>
      </w:pPr>
    </w:p>
    <w:p w:rsidR="00B17986" w:rsidRPr="00E12ACE" w:rsidRDefault="00B17986" w:rsidP="00E12ACE">
      <w:pPr>
        <w:jc w:val="both"/>
      </w:pPr>
    </w:p>
    <w:p w:rsidR="00B17986" w:rsidRPr="00CF097E" w:rsidRDefault="00B17986" w:rsidP="00E12ACE">
      <w:pPr>
        <w:jc w:val="both"/>
        <w:rPr>
          <w:sz w:val="20"/>
          <w:szCs w:val="20"/>
        </w:rPr>
      </w:pPr>
      <w:r w:rsidRPr="00CF097E">
        <w:rPr>
          <w:sz w:val="20"/>
          <w:szCs w:val="20"/>
        </w:rPr>
        <w:t>Дополнительная информация:</w:t>
      </w:r>
    </w:p>
    <w:p w:rsidR="00B17986" w:rsidRPr="00CF097E" w:rsidRDefault="00B17986" w:rsidP="00E12ACE">
      <w:pPr>
        <w:jc w:val="both"/>
        <w:rPr>
          <w:sz w:val="20"/>
          <w:szCs w:val="20"/>
        </w:rPr>
      </w:pPr>
      <w:r w:rsidRPr="00CF097E">
        <w:rPr>
          <w:sz w:val="20"/>
          <w:szCs w:val="20"/>
        </w:rPr>
        <w:t>_______________________________________.</w:t>
      </w:r>
    </w:p>
    <w:p w:rsidR="00B17986" w:rsidRPr="00CF097E" w:rsidRDefault="00CF097E" w:rsidP="00E12A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17986" w:rsidRPr="00CF097E">
        <w:rPr>
          <w:sz w:val="20"/>
          <w:szCs w:val="20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B17986" w:rsidRPr="00CF097E" w:rsidRDefault="00CF097E" w:rsidP="00E12A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17986" w:rsidRPr="00CF097E">
        <w:rPr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17986" w:rsidRPr="00E12ACE" w:rsidRDefault="00B17986" w:rsidP="00E12ACE">
      <w:pPr>
        <w:jc w:val="both"/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E12ACE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12ACE" w:rsidRDefault="00B17986" w:rsidP="00E12ACE">
            <w:pPr>
              <w:jc w:val="both"/>
              <w:rPr>
                <w:rFonts w:ascii="Times New Roman" w:hAnsi="Times New Roman"/>
              </w:rPr>
            </w:pPr>
            <w:r w:rsidRPr="00E12ACE">
              <w:rPr>
                <w:rFonts w:ascii="Times New Roman" w:hAnsi="Times New Roman"/>
              </w:rPr>
              <w:t>Сведения об электронной подписи</w:t>
            </w:r>
          </w:p>
        </w:tc>
      </w:tr>
    </w:tbl>
    <w:p w:rsidR="00B17986" w:rsidRPr="00CF097E" w:rsidRDefault="00B17986" w:rsidP="00CF097E">
      <w:pPr>
        <w:jc w:val="center"/>
        <w:rPr>
          <w:sz w:val="20"/>
          <w:szCs w:val="20"/>
        </w:rPr>
      </w:pPr>
      <w:r w:rsidRPr="00E12ACE">
        <w:rPr>
          <w:i/>
        </w:rPr>
        <w:t>__________</w:t>
      </w:r>
      <w:r w:rsidR="00CF097E">
        <w:rPr>
          <w:i/>
        </w:rPr>
        <w:t>_______________________________</w:t>
      </w:r>
      <w:r w:rsidRPr="00E12ACE">
        <w:rPr>
          <w:i/>
        </w:rPr>
        <w:t xml:space="preserve"> </w:t>
      </w:r>
      <w:r w:rsidRPr="00CF097E">
        <w:rPr>
          <w:sz w:val="20"/>
          <w:szCs w:val="20"/>
        </w:rPr>
        <w:t>Должность и ФИО сотрудника, принявшего решение</w:t>
      </w:r>
    </w:p>
    <w:p w:rsidR="00B17986" w:rsidRPr="00E12ACE" w:rsidRDefault="00B17986" w:rsidP="00E12ACE">
      <w:pPr>
        <w:jc w:val="both"/>
      </w:pPr>
    </w:p>
    <w:p w:rsidR="001402B5" w:rsidRPr="00E12ACE" w:rsidRDefault="001402B5" w:rsidP="00E12ACE">
      <w:pPr>
        <w:jc w:val="both"/>
      </w:pPr>
      <w:r w:rsidRPr="00E12ACE">
        <w:br w:type="page"/>
      </w:r>
    </w:p>
    <w:p w:rsidR="00232477" w:rsidRPr="00E12ACE" w:rsidRDefault="00B6481C" w:rsidP="00CF097E">
      <w:pPr>
        <w:pStyle w:val="10"/>
        <w:spacing w:line="240" w:lineRule="auto"/>
        <w:ind w:left="4820"/>
        <w:jc w:val="both"/>
        <w:rPr>
          <w:rFonts w:ascii="Times New Roman" w:hAnsi="Times New Roman"/>
          <w:b w:val="0"/>
          <w:sz w:val="24"/>
          <w:szCs w:val="24"/>
        </w:rPr>
      </w:pPr>
      <w:r w:rsidRPr="00E12ACE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1402B5" w:rsidRPr="00E12ACE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1402B5" w:rsidRPr="00E12ACE" w:rsidRDefault="001402B5" w:rsidP="00CF097E">
      <w:pPr>
        <w:ind w:left="4820"/>
        <w:jc w:val="both"/>
        <w:rPr>
          <w:b/>
        </w:rPr>
      </w:pPr>
      <w:r w:rsidRPr="00E12ACE">
        <w:t xml:space="preserve">к </w:t>
      </w:r>
      <w:hyperlink w:anchor="sub_1000" w:history="1">
        <w:r w:rsidR="00465B49" w:rsidRPr="00E12ACE">
          <w:t>а</w:t>
        </w:r>
        <w:r w:rsidRPr="00E12ACE">
          <w:t>дминистративному регламенту</w:t>
        </w:r>
      </w:hyperlink>
    </w:p>
    <w:p w:rsidR="001402B5" w:rsidRPr="00E12ACE" w:rsidRDefault="001402B5" w:rsidP="00E12ACE">
      <w:pPr>
        <w:widowControl w:val="0"/>
        <w:autoSpaceDE w:val="0"/>
        <w:autoSpaceDN w:val="0"/>
        <w:adjustRightInd w:val="0"/>
        <w:jc w:val="both"/>
      </w:pPr>
    </w:p>
    <w:p w:rsidR="001402B5" w:rsidRPr="00E12ACE" w:rsidRDefault="001402B5" w:rsidP="00CF09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2ACE">
        <w:t>В</w:t>
      </w:r>
      <w:r w:rsidRPr="00E12ACE">
        <w:rPr>
          <w:bCs/>
        </w:rPr>
        <w:t xml:space="preserve"> администрацию</w:t>
      </w:r>
    </w:p>
    <w:p w:rsidR="00057209" w:rsidRPr="00E12ACE" w:rsidRDefault="001402B5" w:rsidP="00CF097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12ACE">
        <w:rPr>
          <w:bCs/>
        </w:rPr>
        <w:t>муниципального образования</w:t>
      </w:r>
    </w:p>
    <w:p w:rsidR="001402B5" w:rsidRPr="00E12ACE" w:rsidRDefault="00057209" w:rsidP="00CF097E">
      <w:pPr>
        <w:widowControl w:val="0"/>
        <w:autoSpaceDE w:val="0"/>
        <w:autoSpaceDN w:val="0"/>
        <w:adjustRightInd w:val="0"/>
        <w:jc w:val="center"/>
      </w:pPr>
      <w:r w:rsidRPr="00E12ACE">
        <w:rPr>
          <w:bCs/>
        </w:rPr>
        <w:t>Тосненский район Ленинградской области</w:t>
      </w:r>
    </w:p>
    <w:p w:rsidR="001402B5" w:rsidRPr="00E12ACE" w:rsidRDefault="001402B5" w:rsidP="00E12AC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02B5" w:rsidRPr="00E12ACE" w:rsidRDefault="001402B5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от __</w:t>
      </w:r>
      <w:r w:rsidR="00CF09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12ACE">
        <w:rPr>
          <w:rFonts w:ascii="Times New Roman" w:hAnsi="Times New Roman" w:cs="Times New Roman"/>
          <w:sz w:val="24"/>
          <w:szCs w:val="24"/>
        </w:rPr>
        <w:t>,</w:t>
      </w:r>
    </w:p>
    <w:p w:rsidR="001402B5" w:rsidRDefault="001402B5" w:rsidP="00CF097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F097E">
        <w:rPr>
          <w:rFonts w:ascii="Times New Roman" w:hAnsi="Times New Roman" w:cs="Times New Roman"/>
        </w:rPr>
        <w:t>(Ф.И.О. члена семьи нанимателя)</w:t>
      </w:r>
    </w:p>
    <w:p w:rsidR="00CF097E" w:rsidRPr="00CF097E" w:rsidRDefault="00CF097E" w:rsidP="00CF097E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1402B5" w:rsidRDefault="001402B5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адрес:</w:t>
      </w:r>
      <w:r w:rsidR="00CF097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12ACE">
        <w:rPr>
          <w:rFonts w:ascii="Times New Roman" w:hAnsi="Times New Roman" w:cs="Times New Roman"/>
          <w:sz w:val="24"/>
          <w:szCs w:val="24"/>
        </w:rPr>
        <w:t>,</w:t>
      </w:r>
    </w:p>
    <w:p w:rsidR="00CF097E" w:rsidRPr="00E12ACE" w:rsidRDefault="00CF097E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Default="00CF097E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__________, факс: _______</w:t>
      </w:r>
      <w:r w:rsidR="001402B5" w:rsidRPr="00E12ACE">
        <w:rPr>
          <w:rFonts w:ascii="Times New Roman" w:hAnsi="Times New Roman" w:cs="Times New Roman"/>
          <w:sz w:val="24"/>
          <w:szCs w:val="24"/>
        </w:rPr>
        <w:t>,</w:t>
      </w:r>
    </w:p>
    <w:p w:rsidR="00CF097E" w:rsidRPr="00E12ACE" w:rsidRDefault="00CF097E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1402B5" w:rsidP="00CF097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эл. почт</w:t>
      </w:r>
      <w:r w:rsidR="00CF097E">
        <w:rPr>
          <w:rFonts w:ascii="Times New Roman" w:hAnsi="Times New Roman" w:cs="Times New Roman"/>
          <w:sz w:val="24"/>
          <w:szCs w:val="24"/>
        </w:rPr>
        <w:t>а: _______________________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1402B5" w:rsidP="00CF0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402B5" w:rsidRPr="00E12ACE" w:rsidRDefault="001402B5" w:rsidP="00CF0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СОГЛАСИЕ</w:t>
      </w:r>
    </w:p>
    <w:p w:rsidR="001402B5" w:rsidRPr="00E12ACE" w:rsidRDefault="001402B5" w:rsidP="00CF0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1402B5" w:rsidRPr="00E12ACE" w:rsidRDefault="001402B5" w:rsidP="00CF0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жилого помещения &lt;1&gt;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CF097E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</w:t>
      </w:r>
      <w:r w:rsidR="001402B5" w:rsidRPr="00E12ACE">
        <w:rPr>
          <w:rFonts w:ascii="Times New Roman" w:hAnsi="Times New Roman" w:cs="Times New Roman"/>
          <w:sz w:val="24"/>
          <w:szCs w:val="24"/>
        </w:rPr>
        <w:t xml:space="preserve"> (Ф.И.О.), паспорт: серия ______ № ______________,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 xml:space="preserve">выдан «____» ___________ _____ </w:t>
      </w:r>
      <w:proofErr w:type="gramStart"/>
      <w:r w:rsidRPr="00E12A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ACE">
        <w:rPr>
          <w:rFonts w:ascii="Times New Roman" w:hAnsi="Times New Roman" w:cs="Times New Roman"/>
          <w:sz w:val="24"/>
          <w:szCs w:val="24"/>
        </w:rPr>
        <w:t>. ______________</w:t>
      </w:r>
      <w:r w:rsidR="00CF097E">
        <w:rPr>
          <w:rFonts w:ascii="Times New Roman" w:hAnsi="Times New Roman" w:cs="Times New Roman"/>
          <w:sz w:val="24"/>
          <w:szCs w:val="24"/>
        </w:rPr>
        <w:t>_________________________</w:t>
      </w:r>
      <w:r w:rsidRPr="00E12ACE">
        <w:rPr>
          <w:rFonts w:ascii="Times New Roman" w:hAnsi="Times New Roman" w:cs="Times New Roman"/>
          <w:sz w:val="24"/>
          <w:szCs w:val="24"/>
        </w:rPr>
        <w:t>,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</w:t>
      </w:r>
      <w:r w:rsidR="00CF097E">
        <w:rPr>
          <w:rFonts w:ascii="Times New Roman" w:hAnsi="Times New Roman" w:cs="Times New Roman"/>
          <w:sz w:val="24"/>
          <w:szCs w:val="24"/>
        </w:rPr>
        <w:t>я ________________________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(Ф.И.О.) на основании _______________________________</w:t>
      </w:r>
      <w:r w:rsidR="00CF097E">
        <w:rPr>
          <w:rFonts w:ascii="Times New Roman" w:hAnsi="Times New Roman" w:cs="Times New Roman"/>
          <w:sz w:val="24"/>
          <w:szCs w:val="24"/>
        </w:rPr>
        <w:t>___________________</w:t>
      </w:r>
      <w:r w:rsidRPr="00E12ACE">
        <w:rPr>
          <w:rFonts w:ascii="Times New Roman" w:hAnsi="Times New Roman" w:cs="Times New Roman"/>
          <w:sz w:val="24"/>
          <w:szCs w:val="24"/>
        </w:rPr>
        <w:t>.</w:t>
      </w:r>
    </w:p>
    <w:p w:rsidR="001402B5" w:rsidRPr="00E12ACE" w:rsidRDefault="00CF097E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2B5" w:rsidRPr="00E12AC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="001402B5" w:rsidRPr="00E12A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402B5" w:rsidRPr="00E12ACE">
        <w:rPr>
          <w:rFonts w:ascii="Times New Roman" w:hAnsi="Times New Roman" w:cs="Times New Roman"/>
          <w:sz w:val="24"/>
          <w:szCs w:val="24"/>
        </w:rPr>
        <w:t>а) на переустр</w:t>
      </w:r>
      <w:r>
        <w:rPr>
          <w:rFonts w:ascii="Times New Roman" w:hAnsi="Times New Roman" w:cs="Times New Roman"/>
          <w:sz w:val="24"/>
          <w:szCs w:val="24"/>
        </w:rPr>
        <w:t xml:space="preserve">ойство и (или) перепланировку </w:t>
      </w:r>
      <w:r w:rsidR="001402B5" w:rsidRPr="00E12ACE">
        <w:rPr>
          <w:rFonts w:ascii="Times New Roman" w:hAnsi="Times New Roman" w:cs="Times New Roman"/>
          <w:sz w:val="24"/>
          <w:szCs w:val="24"/>
        </w:rPr>
        <w:t>жилого помещения, расположенного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402B5" w:rsidRPr="00E12ACE">
        <w:rPr>
          <w:rFonts w:ascii="Times New Roman" w:hAnsi="Times New Roman" w:cs="Times New Roman"/>
          <w:sz w:val="24"/>
          <w:szCs w:val="24"/>
        </w:rPr>
        <w:t>,</w:t>
      </w: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 w:rsidRPr="00E12A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ACE">
        <w:rPr>
          <w:rFonts w:ascii="Times New Roman" w:hAnsi="Times New Roman" w:cs="Times New Roman"/>
          <w:sz w:val="24"/>
          <w:szCs w:val="24"/>
        </w:rPr>
        <w:t>. _________</w:t>
      </w:r>
      <w:r w:rsidR="00CF097E">
        <w:rPr>
          <w:rFonts w:ascii="Times New Roman" w:hAnsi="Times New Roman" w:cs="Times New Roman"/>
          <w:sz w:val="24"/>
          <w:szCs w:val="24"/>
        </w:rPr>
        <w:t>____________________</w:t>
      </w:r>
      <w:r w:rsidRPr="00E12ACE">
        <w:rPr>
          <w:rFonts w:ascii="Times New Roman" w:hAnsi="Times New Roman" w:cs="Times New Roman"/>
          <w:sz w:val="24"/>
          <w:szCs w:val="24"/>
        </w:rPr>
        <w:t>.</w:t>
      </w:r>
    </w:p>
    <w:p w:rsidR="00CF097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E12A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ACE">
        <w:rPr>
          <w:rFonts w:ascii="Times New Roman" w:hAnsi="Times New Roman" w:cs="Times New Roman"/>
          <w:sz w:val="24"/>
          <w:szCs w:val="24"/>
        </w:rPr>
        <w:t xml:space="preserve">.     </w:t>
      </w:r>
      <w:r w:rsidRPr="00E12ACE">
        <w:rPr>
          <w:rFonts w:ascii="Times New Roman" w:hAnsi="Times New Roman" w:cs="Times New Roman"/>
          <w:sz w:val="24"/>
          <w:szCs w:val="24"/>
        </w:rPr>
        <w:tab/>
      </w:r>
    </w:p>
    <w:p w:rsidR="00CF097E" w:rsidRDefault="00CF097E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1402B5" w:rsidP="00E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1402B5" w:rsidRPr="00CF097E" w:rsidRDefault="00CF097E" w:rsidP="00E12A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402B5" w:rsidRPr="00CF097E">
        <w:rPr>
          <w:rFonts w:ascii="Times New Roman" w:hAnsi="Times New Roman" w:cs="Times New Roman"/>
        </w:rPr>
        <w:t xml:space="preserve">(подпись)            </w:t>
      </w:r>
      <w:r w:rsidR="001402B5" w:rsidRPr="00CF097E">
        <w:rPr>
          <w:rFonts w:ascii="Times New Roman" w:hAnsi="Times New Roman" w:cs="Times New Roman"/>
        </w:rPr>
        <w:tab/>
      </w:r>
      <w:r w:rsidR="001402B5" w:rsidRPr="00CF097E">
        <w:rPr>
          <w:rFonts w:ascii="Times New Roman" w:hAnsi="Times New Roman" w:cs="Times New Roman"/>
        </w:rPr>
        <w:tab/>
      </w:r>
      <w:r w:rsidR="001402B5" w:rsidRPr="00CF097E">
        <w:rPr>
          <w:rFonts w:ascii="Times New Roman" w:hAnsi="Times New Roman" w:cs="Times New Roman"/>
        </w:rPr>
        <w:tab/>
        <w:t>Ф.И.О.)</w:t>
      </w:r>
    </w:p>
    <w:p w:rsidR="001402B5" w:rsidRPr="00E12ACE" w:rsidRDefault="001402B5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E12ACE" w:rsidRDefault="001402B5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02B5" w:rsidRPr="00E12ACE" w:rsidRDefault="001402B5" w:rsidP="00E12A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1317" w:rsidRPr="00CF097E" w:rsidRDefault="001402B5" w:rsidP="00CF09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"/>
      <w:bookmarkEnd w:id="13"/>
      <w:r w:rsidRPr="00E12AC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12AC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12ACE">
        <w:rPr>
          <w:rFonts w:ascii="Times New Roman" w:hAnsi="Times New Roman" w:cs="Times New Roman"/>
          <w:sz w:val="24"/>
          <w:szCs w:val="24"/>
        </w:rPr>
        <w:t xml:space="preserve"> соответствии с п. 5 ч. 2 ст. 26 Жилищного кодекса Российской Федерации для проведения переустройства и (или) перепланировки помещения в многоква</w:t>
      </w:r>
      <w:r w:rsidRPr="00E12ACE">
        <w:rPr>
          <w:rFonts w:ascii="Times New Roman" w:hAnsi="Times New Roman" w:cs="Times New Roman"/>
          <w:sz w:val="24"/>
          <w:szCs w:val="24"/>
        </w:rPr>
        <w:t>р</w:t>
      </w:r>
      <w:r w:rsidRPr="00E12ACE">
        <w:rPr>
          <w:rFonts w:ascii="Times New Roman" w:hAnsi="Times New Roman" w:cs="Times New Roman"/>
          <w:sz w:val="24"/>
          <w:szCs w:val="24"/>
        </w:rPr>
        <w:t>тирном доме собственник данного помещения или уполномоченное им лицо в о</w:t>
      </w:r>
      <w:r w:rsidRPr="00E12ACE">
        <w:rPr>
          <w:rFonts w:ascii="Times New Roman" w:hAnsi="Times New Roman" w:cs="Times New Roman"/>
          <w:sz w:val="24"/>
          <w:szCs w:val="24"/>
        </w:rPr>
        <w:t>р</w:t>
      </w:r>
      <w:r w:rsidRPr="00E12ACE">
        <w:rPr>
          <w:rFonts w:ascii="Times New Roman" w:hAnsi="Times New Roman" w:cs="Times New Roman"/>
          <w:sz w:val="24"/>
          <w:szCs w:val="24"/>
        </w:rPr>
        <w:t xml:space="preserve">ган, осуществляющий согласование, по месту нахождения переустраиваемого и (или) </w:t>
      </w:r>
      <w:proofErr w:type="spellStart"/>
      <w:r w:rsidRPr="00E12AC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E12ACE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</w:t>
      </w:r>
      <w:r w:rsidRPr="00E12ACE">
        <w:rPr>
          <w:rFonts w:ascii="Times New Roman" w:hAnsi="Times New Roman" w:cs="Times New Roman"/>
          <w:sz w:val="24"/>
          <w:szCs w:val="24"/>
        </w:rPr>
        <w:t>и</w:t>
      </w:r>
      <w:r w:rsidRPr="00E12ACE">
        <w:rPr>
          <w:rFonts w:ascii="Times New Roman" w:hAnsi="Times New Roman" w:cs="Times New Roman"/>
          <w:sz w:val="24"/>
          <w:szCs w:val="24"/>
        </w:rPr>
        <w:t>бо через многофункциональный центр в соответствии с заключенным ими в уст</w:t>
      </w:r>
      <w:r w:rsidRPr="00E12ACE">
        <w:rPr>
          <w:rFonts w:ascii="Times New Roman" w:hAnsi="Times New Roman" w:cs="Times New Roman"/>
          <w:sz w:val="24"/>
          <w:szCs w:val="24"/>
        </w:rPr>
        <w:t>а</w:t>
      </w:r>
      <w:r w:rsidRPr="00E12ACE">
        <w:rPr>
          <w:rFonts w:ascii="Times New Roman" w:hAnsi="Times New Roman" w:cs="Times New Roman"/>
          <w:sz w:val="24"/>
          <w:szCs w:val="24"/>
        </w:rPr>
        <w:t xml:space="preserve">новленном Правительством Российской </w:t>
      </w:r>
      <w:proofErr w:type="gramStart"/>
      <w:r w:rsidRPr="00E12ACE">
        <w:rPr>
          <w:rFonts w:ascii="Times New Roman" w:hAnsi="Times New Roman" w:cs="Times New Roman"/>
          <w:sz w:val="24"/>
          <w:szCs w:val="24"/>
        </w:rPr>
        <w:t>Федерации порядке соглашением о вза</w:t>
      </w:r>
      <w:r w:rsidRPr="00E12ACE">
        <w:rPr>
          <w:rFonts w:ascii="Times New Roman" w:hAnsi="Times New Roman" w:cs="Times New Roman"/>
          <w:sz w:val="24"/>
          <w:szCs w:val="24"/>
        </w:rPr>
        <w:t>и</w:t>
      </w:r>
      <w:r w:rsidRPr="00E12ACE">
        <w:rPr>
          <w:rFonts w:ascii="Times New Roman" w:hAnsi="Times New Roman" w:cs="Times New Roman"/>
          <w:sz w:val="24"/>
          <w:szCs w:val="24"/>
        </w:rPr>
        <w:t>модействии представляет согласие в письменной форме всех членов семьи наним</w:t>
      </w:r>
      <w:r w:rsidRPr="00E12ACE">
        <w:rPr>
          <w:rFonts w:ascii="Times New Roman" w:hAnsi="Times New Roman" w:cs="Times New Roman"/>
          <w:sz w:val="24"/>
          <w:szCs w:val="24"/>
        </w:rPr>
        <w:t>а</w:t>
      </w:r>
      <w:r w:rsidRPr="00E12ACE">
        <w:rPr>
          <w:rFonts w:ascii="Times New Roman" w:hAnsi="Times New Roman" w:cs="Times New Roman"/>
          <w:sz w:val="24"/>
          <w:szCs w:val="24"/>
        </w:rPr>
        <w:t>теля (в том числе временно отсутствующих членов семьи нанимателя), занима</w:t>
      </w:r>
      <w:r w:rsidRPr="00E12ACE">
        <w:rPr>
          <w:rFonts w:ascii="Times New Roman" w:hAnsi="Times New Roman" w:cs="Times New Roman"/>
          <w:sz w:val="24"/>
          <w:szCs w:val="24"/>
        </w:rPr>
        <w:t>ю</w:t>
      </w:r>
      <w:r w:rsidRPr="00E12ACE">
        <w:rPr>
          <w:rFonts w:ascii="Times New Roman" w:hAnsi="Times New Roman" w:cs="Times New Roman"/>
          <w:sz w:val="24"/>
          <w:szCs w:val="24"/>
        </w:rPr>
        <w:t xml:space="preserve">щих переустраиваемое и (или) </w:t>
      </w:r>
      <w:proofErr w:type="spellStart"/>
      <w:r w:rsidRPr="00E12AC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E12ACE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12AC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12ACE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12AC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E12ACE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sectPr w:rsidR="00CD1317" w:rsidRPr="00CF097E" w:rsidSect="00E12ACE">
      <w:headerReference w:type="even" r:id="rId21"/>
      <w:headerReference w:type="default" r:id="rId22"/>
      <w:headerReference w:type="first" r:id="rId2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E2" w:rsidRDefault="00804FE2">
      <w:r>
        <w:separator/>
      </w:r>
    </w:p>
  </w:endnote>
  <w:endnote w:type="continuationSeparator" w:id="0">
    <w:p w:rsidR="00804FE2" w:rsidRDefault="008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E2" w:rsidRDefault="00804FE2">
      <w:r>
        <w:separator/>
      </w:r>
    </w:p>
  </w:footnote>
  <w:footnote w:type="continuationSeparator" w:id="0">
    <w:p w:rsidR="00804FE2" w:rsidRDefault="00804FE2">
      <w:r>
        <w:continuationSeparator/>
      </w:r>
    </w:p>
  </w:footnote>
  <w:footnote w:id="1">
    <w:p w:rsidR="00E53547" w:rsidRDefault="00E53547" w:rsidP="00B17986">
      <w:pPr>
        <w:pStyle w:val="14"/>
        <w:ind w:firstLine="567"/>
        <w:jc w:val="both"/>
      </w:pPr>
      <w:r>
        <w:rPr>
          <w:rStyle w:val="af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</w:r>
      <w:r w:rsidR="00083557">
        <w:tab/>
      </w: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7" w:rsidRDefault="00E53547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3547" w:rsidRDefault="00E53547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20493"/>
      <w:docPartObj>
        <w:docPartGallery w:val="Page Numbers (Top of Page)"/>
        <w:docPartUnique/>
      </w:docPartObj>
    </w:sdtPr>
    <w:sdtEndPr/>
    <w:sdtContent>
      <w:p w:rsidR="00E53547" w:rsidRDefault="00E535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9B">
          <w:rPr>
            <w:noProof/>
          </w:rPr>
          <w:t>28</w:t>
        </w:r>
        <w:r>
          <w:fldChar w:fldCharType="end"/>
        </w:r>
      </w:p>
    </w:sdtContent>
  </w:sdt>
  <w:p w:rsidR="00E53547" w:rsidRDefault="00E53547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47" w:rsidRDefault="00E53547">
    <w:pPr>
      <w:pStyle w:val="a6"/>
      <w:jc w:val="center"/>
    </w:pPr>
  </w:p>
  <w:p w:rsidR="00E53547" w:rsidRDefault="00E535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55A02F27"/>
    <w:multiLevelType w:val="multilevel"/>
    <w:tmpl w:val="04190025"/>
    <w:numStyleLink w:val="1"/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3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10"/>
  </w:num>
  <w:num w:numId="5">
    <w:abstractNumId w:val="11"/>
  </w:num>
  <w:num w:numId="6">
    <w:abstractNumId w:val="39"/>
  </w:num>
  <w:num w:numId="7">
    <w:abstractNumId w:val="20"/>
  </w:num>
  <w:num w:numId="8">
    <w:abstractNumId w:val="24"/>
  </w:num>
  <w:num w:numId="9">
    <w:abstractNumId w:val="36"/>
  </w:num>
  <w:num w:numId="10">
    <w:abstractNumId w:val="37"/>
  </w:num>
  <w:num w:numId="11">
    <w:abstractNumId w:val="17"/>
  </w:num>
  <w:num w:numId="12">
    <w:abstractNumId w:val="29"/>
  </w:num>
  <w:num w:numId="13">
    <w:abstractNumId w:val="32"/>
  </w:num>
  <w:num w:numId="14">
    <w:abstractNumId w:val="0"/>
  </w:num>
  <w:num w:numId="15">
    <w:abstractNumId w:val="25"/>
  </w:num>
  <w:num w:numId="16">
    <w:abstractNumId w:val="34"/>
  </w:num>
  <w:num w:numId="17">
    <w:abstractNumId w:val="31"/>
  </w:num>
  <w:num w:numId="18">
    <w:abstractNumId w:val="22"/>
  </w:num>
  <w:num w:numId="19">
    <w:abstractNumId w:val="12"/>
  </w:num>
  <w:num w:numId="20">
    <w:abstractNumId w:val="19"/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8"/>
  </w:num>
  <w:num w:numId="23">
    <w:abstractNumId w:val="3"/>
  </w:num>
  <w:num w:numId="24">
    <w:abstractNumId w:val="30"/>
  </w:num>
  <w:num w:numId="25">
    <w:abstractNumId w:val="33"/>
  </w:num>
  <w:num w:numId="26">
    <w:abstractNumId w:val="14"/>
  </w:num>
  <w:num w:numId="27">
    <w:abstractNumId w:val="6"/>
  </w:num>
  <w:num w:numId="28">
    <w:abstractNumId w:val="5"/>
  </w:num>
  <w:num w:numId="29">
    <w:abstractNumId w:val="38"/>
  </w:num>
  <w:num w:numId="30">
    <w:abstractNumId w:val="21"/>
  </w:num>
  <w:num w:numId="31">
    <w:abstractNumId w:val="35"/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"/>
  </w:num>
  <w:num w:numId="36">
    <w:abstractNumId w:val="7"/>
  </w:num>
  <w:num w:numId="37">
    <w:abstractNumId w:val="9"/>
  </w:num>
  <w:num w:numId="38">
    <w:abstractNumId w:val="26"/>
  </w:num>
  <w:num w:numId="39">
    <w:abstractNumId w:val="16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3574F"/>
    <w:rsid w:val="0004058A"/>
    <w:rsid w:val="000422AB"/>
    <w:rsid w:val="0004557D"/>
    <w:rsid w:val="0005014E"/>
    <w:rsid w:val="00057209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557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3C5C"/>
    <w:rsid w:val="000E7CD4"/>
    <w:rsid w:val="000F02B3"/>
    <w:rsid w:val="000F4A2D"/>
    <w:rsid w:val="000F667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2B4A"/>
    <w:rsid w:val="001E473E"/>
    <w:rsid w:val="001E7624"/>
    <w:rsid w:val="001E77D6"/>
    <w:rsid w:val="001F6A39"/>
    <w:rsid w:val="001F7A64"/>
    <w:rsid w:val="002008A0"/>
    <w:rsid w:val="00203DF3"/>
    <w:rsid w:val="0020703D"/>
    <w:rsid w:val="0020761D"/>
    <w:rsid w:val="002111C0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577"/>
    <w:rsid w:val="00224991"/>
    <w:rsid w:val="00224B8F"/>
    <w:rsid w:val="00226EE8"/>
    <w:rsid w:val="00231F6C"/>
    <w:rsid w:val="00232477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56637"/>
    <w:rsid w:val="0046003B"/>
    <w:rsid w:val="00460C83"/>
    <w:rsid w:val="00462CC9"/>
    <w:rsid w:val="00465B49"/>
    <w:rsid w:val="00470640"/>
    <w:rsid w:val="00470683"/>
    <w:rsid w:val="00472D46"/>
    <w:rsid w:val="00476E22"/>
    <w:rsid w:val="00483D4B"/>
    <w:rsid w:val="0049481C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15FB"/>
    <w:rsid w:val="004D48A4"/>
    <w:rsid w:val="004D6F46"/>
    <w:rsid w:val="004E161C"/>
    <w:rsid w:val="004E2258"/>
    <w:rsid w:val="004E588E"/>
    <w:rsid w:val="004E62D2"/>
    <w:rsid w:val="004E7BB2"/>
    <w:rsid w:val="004F22FE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6C9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035C"/>
    <w:rsid w:val="00694598"/>
    <w:rsid w:val="00694A21"/>
    <w:rsid w:val="006955E8"/>
    <w:rsid w:val="006A0C69"/>
    <w:rsid w:val="006A0CF2"/>
    <w:rsid w:val="006A38FA"/>
    <w:rsid w:val="006A4455"/>
    <w:rsid w:val="006A5637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873A9"/>
    <w:rsid w:val="00796BCD"/>
    <w:rsid w:val="007A00CD"/>
    <w:rsid w:val="007A011D"/>
    <w:rsid w:val="007A6489"/>
    <w:rsid w:val="007A64EE"/>
    <w:rsid w:val="007B1C12"/>
    <w:rsid w:val="007B47F0"/>
    <w:rsid w:val="007C02D9"/>
    <w:rsid w:val="007C1795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4EFE"/>
    <w:rsid w:val="007F7EA5"/>
    <w:rsid w:val="00804FE2"/>
    <w:rsid w:val="008075ED"/>
    <w:rsid w:val="00807E48"/>
    <w:rsid w:val="008204F9"/>
    <w:rsid w:val="00822A02"/>
    <w:rsid w:val="00823249"/>
    <w:rsid w:val="0082620F"/>
    <w:rsid w:val="00826344"/>
    <w:rsid w:val="00826493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F8C"/>
    <w:rsid w:val="00887D11"/>
    <w:rsid w:val="0089293C"/>
    <w:rsid w:val="0089503A"/>
    <w:rsid w:val="00895E77"/>
    <w:rsid w:val="008A06B5"/>
    <w:rsid w:val="008A1313"/>
    <w:rsid w:val="008A1723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760"/>
    <w:rsid w:val="009E5FD6"/>
    <w:rsid w:val="009E61E0"/>
    <w:rsid w:val="009F2416"/>
    <w:rsid w:val="009F268A"/>
    <w:rsid w:val="009F503A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91862"/>
    <w:rsid w:val="00A94BE8"/>
    <w:rsid w:val="00A9684E"/>
    <w:rsid w:val="00A96DE2"/>
    <w:rsid w:val="00AA2C9C"/>
    <w:rsid w:val="00AA2EEA"/>
    <w:rsid w:val="00AA2F0A"/>
    <w:rsid w:val="00AB08FE"/>
    <w:rsid w:val="00AB0DDE"/>
    <w:rsid w:val="00AB6D17"/>
    <w:rsid w:val="00AC194C"/>
    <w:rsid w:val="00AC569E"/>
    <w:rsid w:val="00AC5D1D"/>
    <w:rsid w:val="00AC7228"/>
    <w:rsid w:val="00AD1671"/>
    <w:rsid w:val="00AD3F89"/>
    <w:rsid w:val="00AD538F"/>
    <w:rsid w:val="00AD785F"/>
    <w:rsid w:val="00AE3800"/>
    <w:rsid w:val="00AE615B"/>
    <w:rsid w:val="00AF1222"/>
    <w:rsid w:val="00AF3D34"/>
    <w:rsid w:val="00AF6E77"/>
    <w:rsid w:val="00AF7693"/>
    <w:rsid w:val="00AF7832"/>
    <w:rsid w:val="00B07764"/>
    <w:rsid w:val="00B13A61"/>
    <w:rsid w:val="00B17986"/>
    <w:rsid w:val="00B22ED0"/>
    <w:rsid w:val="00B236C4"/>
    <w:rsid w:val="00B244FC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4A13"/>
    <w:rsid w:val="00B76C70"/>
    <w:rsid w:val="00B8035F"/>
    <w:rsid w:val="00B81989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C9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41D0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7E"/>
    <w:rsid w:val="00CF09F5"/>
    <w:rsid w:val="00CF31CD"/>
    <w:rsid w:val="00CF4964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40213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FB4"/>
    <w:rsid w:val="00D620A4"/>
    <w:rsid w:val="00D65894"/>
    <w:rsid w:val="00D668DC"/>
    <w:rsid w:val="00D711C1"/>
    <w:rsid w:val="00D728A9"/>
    <w:rsid w:val="00D76A98"/>
    <w:rsid w:val="00D845A2"/>
    <w:rsid w:val="00D92754"/>
    <w:rsid w:val="00D945EA"/>
    <w:rsid w:val="00D95CBC"/>
    <w:rsid w:val="00D96869"/>
    <w:rsid w:val="00DA0130"/>
    <w:rsid w:val="00DA02A3"/>
    <w:rsid w:val="00DA26E9"/>
    <w:rsid w:val="00DA433F"/>
    <w:rsid w:val="00DA47EA"/>
    <w:rsid w:val="00DA49AC"/>
    <w:rsid w:val="00DA5C7D"/>
    <w:rsid w:val="00DA6373"/>
    <w:rsid w:val="00DA674E"/>
    <w:rsid w:val="00DA6F72"/>
    <w:rsid w:val="00DB163E"/>
    <w:rsid w:val="00DB2AD6"/>
    <w:rsid w:val="00DB62F2"/>
    <w:rsid w:val="00DB6BED"/>
    <w:rsid w:val="00DC24BC"/>
    <w:rsid w:val="00DC4989"/>
    <w:rsid w:val="00DC545F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490A"/>
    <w:rsid w:val="00DF66B6"/>
    <w:rsid w:val="00E0232D"/>
    <w:rsid w:val="00E03B4F"/>
    <w:rsid w:val="00E12ACE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0D24"/>
    <w:rsid w:val="00E41282"/>
    <w:rsid w:val="00E438F2"/>
    <w:rsid w:val="00E5307B"/>
    <w:rsid w:val="00E53547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69F7"/>
    <w:rsid w:val="00F2463A"/>
    <w:rsid w:val="00F246C1"/>
    <w:rsid w:val="00F24E45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3340"/>
    <w:rsid w:val="00FD5304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C37C8D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12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C37C8D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12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50FC-DE96-482F-ABDD-8D9CD35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10662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71294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2022-10-11T14:29:00Z</cp:lastPrinted>
  <dcterms:created xsi:type="dcterms:W3CDTF">2022-10-12T09:10:00Z</dcterms:created>
  <dcterms:modified xsi:type="dcterms:W3CDTF">2022-10-12T09:10:00Z</dcterms:modified>
</cp:coreProperties>
</file>