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F9" w:rsidRDefault="00D8517B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75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074F8F7" wp14:editId="627FE4DC">
            <wp:simplePos x="0" y="0"/>
            <wp:positionH relativeFrom="column">
              <wp:posOffset>-1022930</wp:posOffset>
            </wp:positionH>
            <wp:positionV relativeFrom="paragraph">
              <wp:posOffset>-483870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837" w:rsidRDefault="00702837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837" w:rsidRDefault="00702837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837" w:rsidRDefault="00702837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837" w:rsidRDefault="00702837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837" w:rsidRDefault="00702837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837" w:rsidRDefault="00702837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837" w:rsidRDefault="00702837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837" w:rsidRDefault="00702837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837" w:rsidRDefault="00702837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837" w:rsidRDefault="00702837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837" w:rsidRDefault="00702837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837" w:rsidRDefault="00702837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837" w:rsidRPr="00702837" w:rsidRDefault="00702837" w:rsidP="003D3C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2837" w:rsidRPr="00702837" w:rsidRDefault="00702837" w:rsidP="003D3C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837">
        <w:rPr>
          <w:rFonts w:ascii="Arial" w:hAnsi="Arial" w:cs="Arial"/>
          <w:sz w:val="24"/>
          <w:szCs w:val="24"/>
        </w:rPr>
        <w:t xml:space="preserve">     18.10.2022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02837">
        <w:rPr>
          <w:rFonts w:ascii="Arial" w:hAnsi="Arial" w:cs="Arial"/>
          <w:sz w:val="24"/>
          <w:szCs w:val="24"/>
        </w:rPr>
        <w:t xml:space="preserve">  136</w:t>
      </w:r>
    </w:p>
    <w:p w:rsidR="00702837" w:rsidRDefault="00702837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F9" w:rsidRPr="003D3CF9" w:rsidRDefault="003D3CF9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E44" w:rsidRPr="003D3CF9" w:rsidRDefault="006E0E44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F9">
        <w:rPr>
          <w:rFonts w:ascii="Times New Roman" w:hAnsi="Times New Roman" w:cs="Times New Roman"/>
          <w:sz w:val="24"/>
          <w:szCs w:val="24"/>
        </w:rPr>
        <w:t xml:space="preserve">Об Уставе </w:t>
      </w:r>
      <w:proofErr w:type="gramStart"/>
      <w:r w:rsidRPr="003D3CF9">
        <w:rPr>
          <w:rFonts w:ascii="Times New Roman" w:hAnsi="Times New Roman" w:cs="Times New Roman"/>
          <w:sz w:val="24"/>
          <w:szCs w:val="24"/>
        </w:rPr>
        <w:t>Тосненского</w:t>
      </w:r>
      <w:proofErr w:type="gramEnd"/>
      <w:r w:rsidRPr="003D3CF9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6E0E44" w:rsidRPr="003D3CF9" w:rsidRDefault="006E0E44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F9">
        <w:rPr>
          <w:rFonts w:ascii="Times New Roman" w:hAnsi="Times New Roman" w:cs="Times New Roman"/>
          <w:sz w:val="24"/>
          <w:szCs w:val="24"/>
        </w:rPr>
        <w:t>поселения Тосненского муниципального</w:t>
      </w:r>
    </w:p>
    <w:p w:rsidR="006E0E44" w:rsidRPr="003D3CF9" w:rsidRDefault="006E0E44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F9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6E0E44" w:rsidRDefault="006E0E44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F9" w:rsidRPr="003D3CF9" w:rsidRDefault="003D3CF9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E44" w:rsidRPr="003D3CF9" w:rsidRDefault="003D3CF9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E0E44" w:rsidRPr="003D3CF9">
        <w:rPr>
          <w:rFonts w:ascii="Times New Roman" w:hAnsi="Times New Roman" w:cs="Times New Roman"/>
          <w:sz w:val="24"/>
          <w:szCs w:val="24"/>
        </w:rPr>
        <w:t xml:space="preserve">В целях приведения Устава Тосненского городского поселения Тосненского муниципального района Ленинградской области в соответствие с действующим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E44" w:rsidRPr="003D3CF9">
        <w:rPr>
          <w:rFonts w:ascii="Times New Roman" w:hAnsi="Times New Roman" w:cs="Times New Roman"/>
          <w:sz w:val="24"/>
          <w:szCs w:val="24"/>
        </w:rPr>
        <w:t>законодательством, в соответствии с ФЗ от 06.10.2003 № 131-ФЗ «Об общих при</w:t>
      </w:r>
      <w:r w:rsidR="006E0E44" w:rsidRPr="003D3CF9">
        <w:rPr>
          <w:rFonts w:ascii="Times New Roman" w:hAnsi="Times New Roman" w:cs="Times New Roman"/>
          <w:sz w:val="24"/>
          <w:szCs w:val="24"/>
        </w:rPr>
        <w:t>н</w:t>
      </w:r>
      <w:r w:rsidR="006E0E44" w:rsidRPr="003D3CF9">
        <w:rPr>
          <w:rFonts w:ascii="Times New Roman" w:hAnsi="Times New Roman" w:cs="Times New Roman"/>
          <w:sz w:val="24"/>
          <w:szCs w:val="24"/>
        </w:rPr>
        <w:t>ципах организации местного самоуправления в РФ», на основании предложения постоянной комиссии совета депутатов Тосненского городского поселения Тосне</w:t>
      </w:r>
      <w:r w:rsidR="006E0E44" w:rsidRPr="003D3CF9">
        <w:rPr>
          <w:rFonts w:ascii="Times New Roman" w:hAnsi="Times New Roman" w:cs="Times New Roman"/>
          <w:sz w:val="24"/>
          <w:szCs w:val="24"/>
        </w:rPr>
        <w:t>н</w:t>
      </w:r>
      <w:r w:rsidR="006E0E44" w:rsidRPr="003D3CF9">
        <w:rPr>
          <w:rFonts w:ascii="Times New Roman" w:hAnsi="Times New Roman" w:cs="Times New Roman"/>
          <w:sz w:val="24"/>
          <w:szCs w:val="24"/>
        </w:rPr>
        <w:t>ского муниципального района Ленинградской области по местному самоуправл</w:t>
      </w:r>
      <w:r w:rsidR="006E0E44" w:rsidRPr="003D3CF9">
        <w:rPr>
          <w:rFonts w:ascii="Times New Roman" w:hAnsi="Times New Roman" w:cs="Times New Roman"/>
          <w:sz w:val="24"/>
          <w:szCs w:val="24"/>
        </w:rPr>
        <w:t>е</w:t>
      </w:r>
      <w:r w:rsidR="006E0E44" w:rsidRPr="003D3CF9">
        <w:rPr>
          <w:rFonts w:ascii="Times New Roman" w:hAnsi="Times New Roman" w:cs="Times New Roman"/>
          <w:sz w:val="24"/>
          <w:szCs w:val="24"/>
        </w:rPr>
        <w:t>нию и социальным вопросам совет депутатов Тосненского городского поселения Тосненского муниципального</w:t>
      </w:r>
      <w:proofErr w:type="gramEnd"/>
      <w:r w:rsidR="006E0E44" w:rsidRPr="003D3CF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6E0E44" w:rsidRPr="003D3CF9" w:rsidRDefault="006E0E44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E44" w:rsidRPr="003D3CF9" w:rsidRDefault="006E0E44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F9">
        <w:rPr>
          <w:rFonts w:ascii="Times New Roman" w:hAnsi="Times New Roman" w:cs="Times New Roman"/>
          <w:sz w:val="24"/>
          <w:szCs w:val="24"/>
        </w:rPr>
        <w:t>РЕШИЛ:</w:t>
      </w:r>
    </w:p>
    <w:p w:rsidR="006E0E44" w:rsidRPr="003D3CF9" w:rsidRDefault="006E0E44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E44" w:rsidRPr="003D3CF9" w:rsidRDefault="003D3CF9" w:rsidP="003D3C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6E0E44" w:rsidRPr="003D3CF9">
        <w:rPr>
          <w:rFonts w:ascii="Times New Roman" w:hAnsi="Times New Roman" w:cs="Times New Roman"/>
          <w:sz w:val="24"/>
          <w:szCs w:val="24"/>
        </w:rPr>
        <w:t>Поручить аппарату совета депутатов Тосненского городского поселения Тосненского муниципального района Ленинградской области обеспечить офиц</w:t>
      </w:r>
      <w:r w:rsidR="006E0E44" w:rsidRPr="003D3CF9">
        <w:rPr>
          <w:rFonts w:ascii="Times New Roman" w:hAnsi="Times New Roman" w:cs="Times New Roman"/>
          <w:sz w:val="24"/>
          <w:szCs w:val="24"/>
        </w:rPr>
        <w:t>и</w:t>
      </w:r>
      <w:r w:rsidR="006E0E44" w:rsidRPr="003D3CF9">
        <w:rPr>
          <w:rFonts w:ascii="Times New Roman" w:hAnsi="Times New Roman" w:cs="Times New Roman"/>
          <w:sz w:val="24"/>
          <w:szCs w:val="24"/>
        </w:rPr>
        <w:t>альное опубликование (обнародование) проекта решения совета депутатов Тосне</w:t>
      </w:r>
      <w:r w:rsidR="006E0E44" w:rsidRPr="003D3CF9">
        <w:rPr>
          <w:rFonts w:ascii="Times New Roman" w:hAnsi="Times New Roman" w:cs="Times New Roman"/>
          <w:sz w:val="24"/>
          <w:szCs w:val="24"/>
        </w:rPr>
        <w:t>н</w:t>
      </w:r>
      <w:r w:rsidR="006E0E44" w:rsidRPr="003D3CF9">
        <w:rPr>
          <w:rFonts w:ascii="Times New Roman" w:hAnsi="Times New Roman" w:cs="Times New Roman"/>
          <w:sz w:val="24"/>
          <w:szCs w:val="24"/>
        </w:rPr>
        <w:t xml:space="preserve">ского городского поселения Тосненского муниципального района Ленинградской области «О внесении изменений в Устав Тосненского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0E44" w:rsidRPr="003D3CF9">
        <w:rPr>
          <w:rFonts w:ascii="Times New Roman" w:hAnsi="Times New Roman" w:cs="Times New Roman"/>
          <w:sz w:val="24"/>
          <w:szCs w:val="24"/>
        </w:rPr>
        <w:t>Тосненского муниципального района Ленинградской области» (приложение).</w:t>
      </w:r>
    </w:p>
    <w:p w:rsidR="006E0E44" w:rsidRPr="003D3CF9" w:rsidRDefault="003D3CF9" w:rsidP="003D3C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6E0E44" w:rsidRPr="003D3CF9"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решения возложить на постоянную комиссию </w:t>
      </w:r>
      <w:proofErr w:type="gramStart"/>
      <w:r w:rsidR="006E0E44" w:rsidRPr="003D3CF9">
        <w:rPr>
          <w:rFonts w:ascii="Times New Roman" w:hAnsi="Times New Roman" w:cs="Times New Roman"/>
          <w:sz w:val="24"/>
          <w:szCs w:val="24"/>
        </w:rPr>
        <w:t>совета депутатов Тосненского городского поселения Тосненского муниципального района Ленинградской области</w:t>
      </w:r>
      <w:proofErr w:type="gramEnd"/>
      <w:r w:rsidR="006E0E44" w:rsidRPr="003D3CF9">
        <w:rPr>
          <w:rFonts w:ascii="Times New Roman" w:hAnsi="Times New Roman" w:cs="Times New Roman"/>
          <w:sz w:val="24"/>
          <w:szCs w:val="24"/>
        </w:rPr>
        <w:t xml:space="preserve"> по местному самоуправлению и социальным вопр</w:t>
      </w:r>
      <w:r w:rsidR="006E0E44" w:rsidRPr="003D3CF9">
        <w:rPr>
          <w:rFonts w:ascii="Times New Roman" w:hAnsi="Times New Roman" w:cs="Times New Roman"/>
          <w:sz w:val="24"/>
          <w:szCs w:val="24"/>
        </w:rPr>
        <w:t>о</w:t>
      </w:r>
      <w:r w:rsidR="006E0E44" w:rsidRPr="003D3CF9">
        <w:rPr>
          <w:rFonts w:ascii="Times New Roman" w:hAnsi="Times New Roman" w:cs="Times New Roman"/>
          <w:sz w:val="24"/>
          <w:szCs w:val="24"/>
        </w:rPr>
        <w:t>сам.</w:t>
      </w:r>
    </w:p>
    <w:p w:rsidR="006E0E44" w:rsidRPr="003D3CF9" w:rsidRDefault="006E0E44" w:rsidP="003D3C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E44" w:rsidRDefault="006E0E44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F9" w:rsidRPr="003D3CF9" w:rsidRDefault="003D3CF9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E44" w:rsidRPr="003D3CF9" w:rsidRDefault="006E0E44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F9">
        <w:rPr>
          <w:rFonts w:ascii="Times New Roman" w:hAnsi="Times New Roman" w:cs="Times New Roman"/>
          <w:sz w:val="24"/>
          <w:szCs w:val="24"/>
        </w:rPr>
        <w:t>Глава Тосненского городского поселения</w:t>
      </w:r>
      <w:r w:rsidRPr="003D3CF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D3CF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D3CF9">
        <w:rPr>
          <w:rFonts w:ascii="Times New Roman" w:hAnsi="Times New Roman" w:cs="Times New Roman"/>
          <w:sz w:val="24"/>
          <w:szCs w:val="24"/>
        </w:rPr>
        <w:t xml:space="preserve"> А.Л. Канцерев</w:t>
      </w:r>
    </w:p>
    <w:p w:rsidR="006E0E44" w:rsidRDefault="006E0E44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837" w:rsidRDefault="00702837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E44" w:rsidRPr="00EB49CD" w:rsidRDefault="006E0E44" w:rsidP="003D3C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9CD">
        <w:rPr>
          <w:rFonts w:ascii="Times New Roman" w:hAnsi="Times New Roman" w:cs="Times New Roman"/>
          <w:sz w:val="20"/>
          <w:szCs w:val="20"/>
        </w:rPr>
        <w:t>Ант</w:t>
      </w:r>
      <w:r w:rsidR="003D3CF9" w:rsidRPr="00EB49CD">
        <w:rPr>
          <w:rFonts w:ascii="Times New Roman" w:hAnsi="Times New Roman" w:cs="Times New Roman"/>
          <w:sz w:val="20"/>
          <w:szCs w:val="20"/>
        </w:rPr>
        <w:t>онович Виктория Владимировна, 8(81361)</w:t>
      </w:r>
      <w:r w:rsidRPr="00EB49CD">
        <w:rPr>
          <w:rFonts w:ascii="Times New Roman" w:hAnsi="Times New Roman" w:cs="Times New Roman"/>
          <w:sz w:val="20"/>
          <w:szCs w:val="20"/>
        </w:rPr>
        <w:t>37324</w:t>
      </w:r>
    </w:p>
    <w:p w:rsidR="00EB49CD" w:rsidRPr="00EB49CD" w:rsidRDefault="00EB49CD" w:rsidP="003D3C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9CD">
        <w:rPr>
          <w:rFonts w:ascii="Times New Roman" w:hAnsi="Times New Roman" w:cs="Times New Roman"/>
          <w:sz w:val="20"/>
          <w:szCs w:val="20"/>
        </w:rPr>
        <w:t xml:space="preserve">24 </w:t>
      </w:r>
      <w:proofErr w:type="spellStart"/>
      <w:r w:rsidRPr="00EB49CD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3D3CF9" w:rsidRDefault="001E2A38" w:rsidP="003D3C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D3C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D3CF9" w:rsidRDefault="001E2A38" w:rsidP="003D3C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D3CF9">
        <w:rPr>
          <w:rFonts w:ascii="Times New Roman" w:hAnsi="Times New Roman" w:cs="Times New Roman"/>
          <w:sz w:val="24"/>
          <w:szCs w:val="24"/>
        </w:rPr>
        <w:t>к решению</w:t>
      </w:r>
      <w:r w:rsidR="003D3CF9">
        <w:rPr>
          <w:rFonts w:ascii="Times New Roman" w:hAnsi="Times New Roman" w:cs="Times New Roman"/>
          <w:sz w:val="24"/>
          <w:szCs w:val="24"/>
        </w:rPr>
        <w:t xml:space="preserve"> </w:t>
      </w:r>
      <w:r w:rsidRPr="003D3CF9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1E2A38" w:rsidRPr="003D3CF9" w:rsidRDefault="001E2A38" w:rsidP="003D3C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D3CF9">
        <w:rPr>
          <w:rFonts w:ascii="Times New Roman" w:hAnsi="Times New Roman" w:cs="Times New Roman"/>
          <w:sz w:val="24"/>
          <w:szCs w:val="24"/>
        </w:rPr>
        <w:t>Тосненского</w:t>
      </w:r>
      <w:r w:rsidR="003D3CF9">
        <w:rPr>
          <w:rFonts w:ascii="Times New Roman" w:hAnsi="Times New Roman" w:cs="Times New Roman"/>
          <w:sz w:val="24"/>
          <w:szCs w:val="24"/>
        </w:rPr>
        <w:t xml:space="preserve"> </w:t>
      </w:r>
      <w:r w:rsidRPr="003D3CF9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3D3CF9" w:rsidRDefault="001E2A38" w:rsidP="003D3C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D3CF9">
        <w:rPr>
          <w:rFonts w:ascii="Times New Roman" w:hAnsi="Times New Roman" w:cs="Times New Roman"/>
          <w:sz w:val="24"/>
          <w:szCs w:val="24"/>
        </w:rPr>
        <w:t>Тосненского муниципального</w:t>
      </w:r>
      <w:r w:rsidR="003D3CF9">
        <w:rPr>
          <w:rFonts w:ascii="Times New Roman" w:hAnsi="Times New Roman" w:cs="Times New Roman"/>
          <w:sz w:val="24"/>
          <w:szCs w:val="24"/>
        </w:rPr>
        <w:t xml:space="preserve"> </w:t>
      </w:r>
      <w:r w:rsidRPr="003D3CF9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3D3CF9" w:rsidRDefault="001E2A38" w:rsidP="003D3C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D3CF9">
        <w:rPr>
          <w:rFonts w:ascii="Times New Roman" w:hAnsi="Times New Roman" w:cs="Times New Roman"/>
          <w:sz w:val="24"/>
          <w:szCs w:val="24"/>
        </w:rPr>
        <w:t>Ленинградской</w:t>
      </w:r>
      <w:r w:rsidR="003D3CF9">
        <w:rPr>
          <w:rFonts w:ascii="Times New Roman" w:hAnsi="Times New Roman" w:cs="Times New Roman"/>
          <w:sz w:val="24"/>
          <w:szCs w:val="24"/>
        </w:rPr>
        <w:t xml:space="preserve"> </w:t>
      </w:r>
      <w:r w:rsidRPr="003D3CF9">
        <w:rPr>
          <w:rFonts w:ascii="Times New Roman" w:hAnsi="Times New Roman" w:cs="Times New Roman"/>
          <w:sz w:val="24"/>
          <w:szCs w:val="24"/>
        </w:rPr>
        <w:t xml:space="preserve">области  </w:t>
      </w:r>
    </w:p>
    <w:p w:rsidR="003D3CF9" w:rsidRDefault="003D3CF9" w:rsidP="003D3C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E2A38" w:rsidRPr="003D3CF9" w:rsidRDefault="003D3CF9" w:rsidP="003D3C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02837">
        <w:rPr>
          <w:rFonts w:ascii="Times New Roman" w:hAnsi="Times New Roman" w:cs="Times New Roman"/>
          <w:sz w:val="24"/>
          <w:szCs w:val="24"/>
        </w:rPr>
        <w:t>18.10.2022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702837">
        <w:rPr>
          <w:rFonts w:ascii="Times New Roman" w:hAnsi="Times New Roman" w:cs="Times New Roman"/>
          <w:sz w:val="24"/>
          <w:szCs w:val="24"/>
        </w:rPr>
        <w:t>136</w:t>
      </w:r>
    </w:p>
    <w:p w:rsidR="001E2A38" w:rsidRDefault="001E2A38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F9" w:rsidRPr="003D3CF9" w:rsidRDefault="003D3CF9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A38" w:rsidRPr="003D3CF9" w:rsidRDefault="001E2A38" w:rsidP="003D3C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CF9">
        <w:rPr>
          <w:rFonts w:ascii="Times New Roman" w:hAnsi="Times New Roman" w:cs="Times New Roman"/>
          <w:sz w:val="24"/>
          <w:szCs w:val="24"/>
        </w:rPr>
        <w:t>ПРОЕКТ</w:t>
      </w:r>
    </w:p>
    <w:p w:rsidR="001E2A38" w:rsidRPr="003D3CF9" w:rsidRDefault="001E2A38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A38" w:rsidRPr="003D3CF9" w:rsidRDefault="001E2A38" w:rsidP="003D3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CF9">
        <w:rPr>
          <w:rFonts w:ascii="Times New Roman" w:hAnsi="Times New Roman" w:cs="Times New Roman"/>
          <w:sz w:val="24"/>
          <w:szCs w:val="24"/>
        </w:rPr>
        <w:t>ТОСНЕНСКОЕ ГОРОДСКОЕ ПОСЕЛЕНИЕ</w:t>
      </w:r>
    </w:p>
    <w:p w:rsidR="001E2A38" w:rsidRPr="003D3CF9" w:rsidRDefault="001E2A38" w:rsidP="003D3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CF9">
        <w:rPr>
          <w:rFonts w:ascii="Times New Roman" w:hAnsi="Times New Roman" w:cs="Times New Roman"/>
          <w:sz w:val="24"/>
          <w:szCs w:val="24"/>
        </w:rPr>
        <w:t>ТОСНЕНСКОГО МУНИЦИПАЛЬНОГО РАЙОНА ЛЕНИНГРАДСКОЙ ОБЛАСТИ</w:t>
      </w:r>
    </w:p>
    <w:p w:rsidR="001E2A38" w:rsidRPr="003D3CF9" w:rsidRDefault="001E2A38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A38" w:rsidRPr="003D3CF9" w:rsidRDefault="001E2A38" w:rsidP="003D3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CF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1E2A38" w:rsidRPr="003D3CF9" w:rsidRDefault="001E2A38" w:rsidP="003D3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A38" w:rsidRPr="003D3CF9" w:rsidRDefault="001E2A38" w:rsidP="003D3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CF9">
        <w:rPr>
          <w:rFonts w:ascii="Times New Roman" w:hAnsi="Times New Roman" w:cs="Times New Roman"/>
          <w:sz w:val="24"/>
          <w:szCs w:val="24"/>
        </w:rPr>
        <w:t>РЕШЕНИЕ</w:t>
      </w:r>
    </w:p>
    <w:p w:rsidR="001E2A38" w:rsidRDefault="001E2A38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F9" w:rsidRPr="003D3CF9" w:rsidRDefault="003D3CF9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A38" w:rsidRDefault="001E2A38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F9">
        <w:rPr>
          <w:rFonts w:ascii="Times New Roman" w:hAnsi="Times New Roman" w:cs="Times New Roman"/>
          <w:sz w:val="24"/>
          <w:szCs w:val="24"/>
        </w:rPr>
        <w:t>______</w:t>
      </w:r>
      <w:r w:rsidR="003D3CF9">
        <w:rPr>
          <w:rFonts w:ascii="Times New Roman" w:hAnsi="Times New Roman" w:cs="Times New Roman"/>
          <w:sz w:val="24"/>
          <w:szCs w:val="24"/>
        </w:rPr>
        <w:t>_______</w:t>
      </w:r>
      <w:r w:rsidRPr="003D3CF9">
        <w:rPr>
          <w:rFonts w:ascii="Times New Roman" w:hAnsi="Times New Roman" w:cs="Times New Roman"/>
          <w:sz w:val="24"/>
          <w:szCs w:val="24"/>
        </w:rPr>
        <w:t xml:space="preserve"> № __________</w:t>
      </w:r>
    </w:p>
    <w:p w:rsidR="003D3CF9" w:rsidRPr="003D3CF9" w:rsidRDefault="003D3CF9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F9" w:rsidRDefault="001E2A38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F9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</w:p>
    <w:p w:rsidR="003D3CF9" w:rsidRDefault="001E2A38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F9">
        <w:rPr>
          <w:rFonts w:ascii="Times New Roman" w:hAnsi="Times New Roman" w:cs="Times New Roman"/>
          <w:sz w:val="24"/>
          <w:szCs w:val="24"/>
        </w:rPr>
        <w:t>Тосненского</w:t>
      </w:r>
      <w:r w:rsidR="003D3CF9">
        <w:rPr>
          <w:rFonts w:ascii="Times New Roman" w:hAnsi="Times New Roman" w:cs="Times New Roman"/>
          <w:sz w:val="24"/>
          <w:szCs w:val="24"/>
        </w:rPr>
        <w:t xml:space="preserve"> </w:t>
      </w:r>
      <w:r w:rsidRPr="003D3CF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1E2A38" w:rsidRPr="003D3CF9" w:rsidRDefault="001E2A38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F9">
        <w:rPr>
          <w:rFonts w:ascii="Times New Roman" w:hAnsi="Times New Roman" w:cs="Times New Roman"/>
          <w:sz w:val="24"/>
          <w:szCs w:val="24"/>
        </w:rPr>
        <w:t>Тосненского муниципального</w:t>
      </w:r>
    </w:p>
    <w:p w:rsidR="001E2A38" w:rsidRPr="003D3CF9" w:rsidRDefault="001E2A38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F9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1E2A38" w:rsidRDefault="001E2A38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F9" w:rsidRPr="003D3CF9" w:rsidRDefault="003D3CF9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A38" w:rsidRPr="003D3CF9" w:rsidRDefault="003D3CF9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2A38" w:rsidRPr="003D3CF9">
        <w:rPr>
          <w:rFonts w:ascii="Times New Roman" w:hAnsi="Times New Roman" w:cs="Times New Roman"/>
          <w:sz w:val="24"/>
          <w:szCs w:val="24"/>
        </w:rPr>
        <w:t xml:space="preserve">В целях приведения Устава Тосненского городского поселения Тосненского муниципального района Ленинградской области в соответствие с действующим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2A38" w:rsidRPr="003D3CF9">
        <w:rPr>
          <w:rFonts w:ascii="Times New Roman" w:hAnsi="Times New Roman" w:cs="Times New Roman"/>
          <w:sz w:val="24"/>
          <w:szCs w:val="24"/>
        </w:rPr>
        <w:t>законодательством,  в соответствии с ФЗ от 06.10.2003 № 131-ФЗ «Об общих при</w:t>
      </w:r>
      <w:r w:rsidR="001E2A38" w:rsidRPr="003D3CF9">
        <w:rPr>
          <w:rFonts w:ascii="Times New Roman" w:hAnsi="Times New Roman" w:cs="Times New Roman"/>
          <w:sz w:val="24"/>
          <w:szCs w:val="24"/>
        </w:rPr>
        <w:t>н</w:t>
      </w:r>
      <w:r w:rsidR="001E2A38" w:rsidRPr="003D3CF9">
        <w:rPr>
          <w:rFonts w:ascii="Times New Roman" w:hAnsi="Times New Roman" w:cs="Times New Roman"/>
          <w:sz w:val="24"/>
          <w:szCs w:val="24"/>
        </w:rPr>
        <w:t>ципах организации местного самоуправления в РФ» совет депутатов Тосненского городского поселения Тосненского муниципального района Ленинградской области</w:t>
      </w:r>
    </w:p>
    <w:p w:rsidR="001E2A38" w:rsidRPr="003D3CF9" w:rsidRDefault="001E2A38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A38" w:rsidRPr="003D3CF9" w:rsidRDefault="001E2A38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F9">
        <w:rPr>
          <w:rFonts w:ascii="Times New Roman" w:hAnsi="Times New Roman" w:cs="Times New Roman"/>
          <w:sz w:val="24"/>
          <w:szCs w:val="24"/>
        </w:rPr>
        <w:t>РЕШИЛ:</w:t>
      </w:r>
    </w:p>
    <w:p w:rsidR="001E2A38" w:rsidRPr="003D3CF9" w:rsidRDefault="001E2A38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A38" w:rsidRPr="003D3CF9" w:rsidRDefault="003D3CF9" w:rsidP="003D3C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="001E2A38" w:rsidRPr="003D3CF9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Устав Тосненского городского поселения Тосненского муниципального района Ленинградской области, утвержденный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2A38" w:rsidRPr="003D3CF9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6E0E44" w:rsidRPr="003D3CF9">
        <w:rPr>
          <w:rFonts w:ascii="Times New Roman" w:hAnsi="Times New Roman" w:cs="Times New Roman"/>
          <w:sz w:val="24"/>
          <w:szCs w:val="24"/>
        </w:rPr>
        <w:t>Тосненского</w:t>
      </w:r>
      <w:r w:rsidR="001E2A38" w:rsidRPr="003D3CF9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от 16.12.2015 № 57, зарегистрированный Управлением Министерства юстиции Российской Федерации по Ленинградской области 28.01.2016 государственный регистрационный № </w:t>
      </w:r>
      <w:r w:rsidR="001E2A38" w:rsidRPr="003D3CF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E2A38" w:rsidRPr="003D3CF9">
        <w:rPr>
          <w:rFonts w:ascii="Times New Roman" w:hAnsi="Times New Roman" w:cs="Times New Roman"/>
          <w:sz w:val="24"/>
          <w:szCs w:val="24"/>
        </w:rPr>
        <w:t xml:space="preserve"> 475171052016001, с измен</w:t>
      </w:r>
      <w:r w:rsidR="001E2A38" w:rsidRPr="003D3CF9">
        <w:rPr>
          <w:rFonts w:ascii="Times New Roman" w:hAnsi="Times New Roman" w:cs="Times New Roman"/>
          <w:sz w:val="24"/>
          <w:szCs w:val="24"/>
        </w:rPr>
        <w:t>е</w:t>
      </w:r>
      <w:r w:rsidR="001E2A38" w:rsidRPr="003D3CF9">
        <w:rPr>
          <w:rFonts w:ascii="Times New Roman" w:hAnsi="Times New Roman" w:cs="Times New Roman"/>
          <w:sz w:val="24"/>
          <w:szCs w:val="24"/>
        </w:rPr>
        <w:t>ниями, внесенными решениями совета депутатов Тосненского городского посел</w:t>
      </w:r>
      <w:r w:rsidR="001E2A38" w:rsidRPr="003D3CF9">
        <w:rPr>
          <w:rFonts w:ascii="Times New Roman" w:hAnsi="Times New Roman" w:cs="Times New Roman"/>
          <w:sz w:val="24"/>
          <w:szCs w:val="24"/>
        </w:rPr>
        <w:t>е</w:t>
      </w:r>
      <w:r w:rsidR="001E2A38" w:rsidRPr="003D3CF9">
        <w:rPr>
          <w:rFonts w:ascii="Times New Roman" w:hAnsi="Times New Roman" w:cs="Times New Roman"/>
          <w:sz w:val="24"/>
          <w:szCs w:val="24"/>
        </w:rPr>
        <w:t xml:space="preserve">ния Тосненского муниципального района Ленинградской области от 21.06.2017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2A38" w:rsidRPr="003D3CF9">
        <w:rPr>
          <w:rFonts w:ascii="Times New Roman" w:hAnsi="Times New Roman" w:cs="Times New Roman"/>
          <w:sz w:val="24"/>
          <w:szCs w:val="24"/>
        </w:rPr>
        <w:t>№ 107, от 24.04.2018</w:t>
      </w:r>
      <w:proofErr w:type="gramEnd"/>
      <w:r w:rsidR="001E2A38" w:rsidRPr="003D3CF9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1E2A38" w:rsidRPr="003D3CF9">
        <w:rPr>
          <w:rFonts w:ascii="Times New Roman" w:hAnsi="Times New Roman" w:cs="Times New Roman"/>
          <w:sz w:val="24"/>
          <w:szCs w:val="24"/>
        </w:rPr>
        <w:t xml:space="preserve">143, от 24.04.2019 № 182, от 26.11.2019 № 20, от 03.07.2020 № 52, от 24.12.2020 № 69,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E2A38" w:rsidRPr="003D3CF9">
        <w:rPr>
          <w:rFonts w:ascii="Times New Roman" w:hAnsi="Times New Roman" w:cs="Times New Roman"/>
          <w:sz w:val="24"/>
          <w:szCs w:val="24"/>
        </w:rPr>
        <w:t>26.11.2021 № 100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2A38" w:rsidRPr="003D3CF9">
        <w:rPr>
          <w:rFonts w:ascii="Times New Roman" w:hAnsi="Times New Roman" w:cs="Times New Roman"/>
          <w:sz w:val="24"/>
          <w:szCs w:val="24"/>
        </w:rPr>
        <w:t xml:space="preserve"> зарегистрированными ГУ Минюста РФ по Ленинградской области 26.07.2017, государственный регистрационный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2A38" w:rsidRPr="003D3CF9">
        <w:rPr>
          <w:rFonts w:ascii="Times New Roman" w:hAnsi="Times New Roman" w:cs="Times New Roman"/>
          <w:sz w:val="24"/>
          <w:szCs w:val="24"/>
        </w:rPr>
        <w:t xml:space="preserve">№ </w:t>
      </w:r>
      <w:r w:rsidR="001E2A38" w:rsidRPr="003D3CF9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475171052017009, </w:t>
      </w:r>
      <w:r w:rsidR="001E2A38" w:rsidRPr="003D3CF9">
        <w:rPr>
          <w:rFonts w:ascii="Times New Roman" w:hAnsi="Times New Roman" w:cs="Times New Roman"/>
          <w:sz w:val="24"/>
          <w:szCs w:val="24"/>
        </w:rPr>
        <w:t xml:space="preserve">08.05.2018, государственный регистрационный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E2A38" w:rsidRPr="003D3CF9">
        <w:rPr>
          <w:rFonts w:ascii="Times New Roman" w:hAnsi="Times New Roman" w:cs="Times New Roman"/>
          <w:sz w:val="24"/>
          <w:szCs w:val="24"/>
        </w:rPr>
        <w:t xml:space="preserve">№ </w:t>
      </w:r>
      <w:r w:rsidR="001E2A38" w:rsidRPr="003D3CF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E2A38" w:rsidRPr="003D3CF9">
        <w:rPr>
          <w:rFonts w:ascii="Times New Roman" w:hAnsi="Times New Roman" w:cs="Times New Roman"/>
          <w:sz w:val="24"/>
          <w:szCs w:val="24"/>
        </w:rPr>
        <w:t xml:space="preserve"> 475171052018001, 24.05.2019 государственный регистрационный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2A38" w:rsidRPr="003D3CF9">
        <w:rPr>
          <w:rFonts w:ascii="Times New Roman" w:hAnsi="Times New Roman" w:cs="Times New Roman"/>
          <w:sz w:val="24"/>
          <w:szCs w:val="24"/>
        </w:rPr>
        <w:t xml:space="preserve">№ </w:t>
      </w:r>
      <w:r w:rsidR="001E2A38" w:rsidRPr="003D3CF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E2A38" w:rsidRPr="003D3CF9">
        <w:rPr>
          <w:rFonts w:ascii="Times New Roman" w:hAnsi="Times New Roman" w:cs="Times New Roman"/>
          <w:sz w:val="24"/>
          <w:szCs w:val="24"/>
        </w:rPr>
        <w:t xml:space="preserve">475171052019001, 16.12.2019 государственный регистрационный № </w:t>
      </w:r>
      <w:r w:rsidR="001E2A38" w:rsidRPr="003D3CF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E2A38" w:rsidRPr="003D3CF9">
        <w:rPr>
          <w:rFonts w:ascii="Times New Roman" w:hAnsi="Times New Roman" w:cs="Times New Roman"/>
          <w:sz w:val="24"/>
          <w:szCs w:val="24"/>
        </w:rPr>
        <w:t xml:space="preserve"> 475171052019002, 14.07.2020 государственный регистрационный № </w:t>
      </w:r>
      <w:r w:rsidR="001E2A38" w:rsidRPr="003D3CF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E2A38" w:rsidRPr="003D3CF9">
        <w:rPr>
          <w:rFonts w:ascii="Times New Roman" w:hAnsi="Times New Roman" w:cs="Times New Roman"/>
          <w:sz w:val="24"/>
          <w:szCs w:val="24"/>
        </w:rPr>
        <w:t xml:space="preserve"> 475171052020001, 08.02.2021 государственный регистрационный № </w:t>
      </w:r>
      <w:r w:rsidR="001E2A38" w:rsidRPr="003D3CF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E2A38" w:rsidRPr="003D3CF9">
        <w:rPr>
          <w:rFonts w:ascii="Times New Roman" w:hAnsi="Times New Roman" w:cs="Times New Roman"/>
          <w:sz w:val="24"/>
          <w:szCs w:val="24"/>
        </w:rPr>
        <w:t xml:space="preserve">  </w:t>
      </w:r>
      <w:r w:rsidR="001E2A38" w:rsidRPr="003D3CF9">
        <w:rPr>
          <w:rFonts w:ascii="Times New Roman" w:hAnsi="Times New Roman" w:cs="Times New Roman"/>
          <w:sz w:val="24"/>
          <w:szCs w:val="24"/>
        </w:rPr>
        <w:lastRenderedPageBreak/>
        <w:t>475171052021001,</w:t>
      </w:r>
      <w:r w:rsidR="00396321" w:rsidRPr="003D3CF9">
        <w:rPr>
          <w:rFonts w:ascii="Times New Roman" w:hAnsi="Times New Roman" w:cs="Times New Roman"/>
          <w:sz w:val="24"/>
          <w:szCs w:val="24"/>
        </w:rPr>
        <w:t xml:space="preserve"> </w:t>
      </w:r>
      <w:r w:rsidR="006E0E44" w:rsidRPr="003D3CF9">
        <w:rPr>
          <w:rFonts w:ascii="Times New Roman" w:hAnsi="Times New Roman" w:cs="Times New Roman"/>
          <w:sz w:val="24"/>
          <w:szCs w:val="24"/>
        </w:rPr>
        <w:t>10.12.</w:t>
      </w:r>
      <w:r w:rsidR="001E2A38" w:rsidRPr="003D3CF9">
        <w:rPr>
          <w:rFonts w:ascii="Times New Roman" w:hAnsi="Times New Roman" w:cs="Times New Roman"/>
          <w:sz w:val="24"/>
          <w:szCs w:val="24"/>
        </w:rPr>
        <w:t xml:space="preserve">2021 государственный регистрационный № </w:t>
      </w:r>
      <w:r w:rsidR="001E2A38" w:rsidRPr="003D3CF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E2A38" w:rsidRPr="003D3CF9">
        <w:rPr>
          <w:rFonts w:ascii="Times New Roman" w:hAnsi="Times New Roman" w:cs="Times New Roman"/>
          <w:sz w:val="24"/>
          <w:szCs w:val="24"/>
        </w:rPr>
        <w:t xml:space="preserve">  </w:t>
      </w:r>
      <w:r w:rsidR="006E0E44" w:rsidRPr="003D3CF9">
        <w:rPr>
          <w:rFonts w:ascii="Times New Roman" w:hAnsi="Times New Roman" w:cs="Times New Roman"/>
          <w:sz w:val="24"/>
          <w:szCs w:val="24"/>
        </w:rPr>
        <w:t>475171052021003</w:t>
      </w:r>
      <w:r w:rsidR="00396321" w:rsidRPr="003D3CF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B650D" w:rsidRPr="003D3CF9" w:rsidRDefault="003D3CF9" w:rsidP="003D3C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AB650D" w:rsidRPr="003D3CF9">
        <w:rPr>
          <w:rFonts w:ascii="Times New Roman" w:hAnsi="Times New Roman" w:cs="Times New Roman"/>
          <w:sz w:val="24"/>
          <w:szCs w:val="24"/>
        </w:rPr>
        <w:t>В пункте 40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50D" w:rsidRPr="003D3CF9">
        <w:rPr>
          <w:rFonts w:ascii="Times New Roman" w:hAnsi="Times New Roman" w:cs="Times New Roman"/>
          <w:sz w:val="24"/>
          <w:szCs w:val="24"/>
        </w:rPr>
        <w:t xml:space="preserve">1 ст. 4 </w:t>
      </w:r>
      <w:r w:rsidR="00764F4C" w:rsidRPr="003D3CF9">
        <w:rPr>
          <w:rFonts w:ascii="Times New Roman" w:hAnsi="Times New Roman" w:cs="Times New Roman"/>
          <w:sz w:val="24"/>
          <w:szCs w:val="24"/>
        </w:rPr>
        <w:t>слова «</w:t>
      </w:r>
      <w:r w:rsidR="00AB650D" w:rsidRPr="003D3CF9">
        <w:rPr>
          <w:rFonts w:ascii="Times New Roman" w:hAnsi="Times New Roman" w:cs="Times New Roman"/>
          <w:sz w:val="24"/>
          <w:szCs w:val="24"/>
        </w:rPr>
        <w:t>, проведение открытого аукциона на право заключить договор о создании ис</w:t>
      </w:r>
      <w:r w:rsidR="00764F4C" w:rsidRPr="003D3CF9">
        <w:rPr>
          <w:rFonts w:ascii="Times New Roman" w:hAnsi="Times New Roman" w:cs="Times New Roman"/>
          <w:sz w:val="24"/>
          <w:szCs w:val="24"/>
        </w:rPr>
        <w:t>кусственного земельного участка» исключить.</w:t>
      </w:r>
    </w:p>
    <w:p w:rsidR="00764F4C" w:rsidRPr="003D3CF9" w:rsidRDefault="003D3CF9" w:rsidP="003D3C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AB650D" w:rsidRPr="003D3CF9">
        <w:rPr>
          <w:rFonts w:ascii="Times New Roman" w:hAnsi="Times New Roman" w:cs="Times New Roman"/>
          <w:sz w:val="24"/>
          <w:szCs w:val="24"/>
        </w:rPr>
        <w:t>Главе Тосненского городского поселения Тосненского муниципального района Ленинградской области</w:t>
      </w:r>
      <w:r w:rsidR="00764F4C" w:rsidRPr="003D3CF9">
        <w:rPr>
          <w:rFonts w:ascii="Times New Roman" w:hAnsi="Times New Roman" w:cs="Times New Roman"/>
          <w:sz w:val="24"/>
          <w:szCs w:val="24"/>
        </w:rPr>
        <w:t>:</w:t>
      </w:r>
    </w:p>
    <w:p w:rsidR="003D3CF9" w:rsidRDefault="003D3CF9" w:rsidP="003D3C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AB650D" w:rsidRPr="003D3CF9"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терр</w:t>
      </w:r>
      <w:r w:rsidR="00AB650D" w:rsidRPr="003D3CF9">
        <w:rPr>
          <w:rFonts w:ascii="Times New Roman" w:hAnsi="Times New Roman" w:cs="Times New Roman"/>
          <w:sz w:val="24"/>
          <w:szCs w:val="24"/>
        </w:rPr>
        <w:t>и</w:t>
      </w:r>
      <w:r w:rsidR="00AB650D" w:rsidRPr="003D3CF9">
        <w:rPr>
          <w:rFonts w:ascii="Times New Roman" w:hAnsi="Times New Roman" w:cs="Times New Roman"/>
          <w:sz w:val="24"/>
          <w:szCs w:val="24"/>
        </w:rPr>
        <w:t>ториальный орган уполномоченного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650D" w:rsidRPr="003D3CF9">
        <w:rPr>
          <w:rFonts w:ascii="Times New Roman" w:hAnsi="Times New Roman" w:cs="Times New Roman"/>
          <w:sz w:val="24"/>
          <w:szCs w:val="24"/>
        </w:rPr>
        <w:t xml:space="preserve"> в сфере регистрации уставов муниципальных об</w:t>
      </w:r>
      <w:r w:rsidR="00764F4C" w:rsidRPr="003D3CF9">
        <w:rPr>
          <w:rFonts w:ascii="Times New Roman" w:hAnsi="Times New Roman" w:cs="Times New Roman"/>
          <w:sz w:val="24"/>
          <w:szCs w:val="24"/>
        </w:rPr>
        <w:t>разова</w:t>
      </w:r>
      <w:r>
        <w:rPr>
          <w:rFonts w:ascii="Times New Roman" w:hAnsi="Times New Roman" w:cs="Times New Roman"/>
          <w:sz w:val="24"/>
          <w:szCs w:val="24"/>
        </w:rPr>
        <w:t>ний.</w:t>
      </w:r>
    </w:p>
    <w:p w:rsidR="00764F4C" w:rsidRPr="003D3CF9" w:rsidRDefault="003D3CF9" w:rsidP="003D3C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764F4C" w:rsidRPr="003D3CF9">
        <w:rPr>
          <w:rFonts w:ascii="Times New Roman" w:hAnsi="Times New Roman" w:cs="Times New Roman"/>
          <w:sz w:val="24"/>
          <w:szCs w:val="24"/>
        </w:rPr>
        <w:t>Обеспечить официальное опубликование и обнародование настоящего решения после его государственной регистрации в установленный законом срок.</w:t>
      </w:r>
    </w:p>
    <w:p w:rsidR="00764F4C" w:rsidRDefault="00764F4C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F9" w:rsidRDefault="003D3CF9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F9" w:rsidRDefault="003D3CF9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F9" w:rsidRPr="003D3CF9" w:rsidRDefault="003D3CF9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0D" w:rsidRPr="003D3CF9" w:rsidRDefault="00AB650D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F9">
        <w:rPr>
          <w:rFonts w:ascii="Times New Roman" w:hAnsi="Times New Roman" w:cs="Times New Roman"/>
          <w:sz w:val="24"/>
          <w:szCs w:val="24"/>
        </w:rPr>
        <w:t>Глава Тосненского городского поселения                                                А.Л. Канцерев</w:t>
      </w:r>
    </w:p>
    <w:p w:rsidR="00396321" w:rsidRPr="003D3CF9" w:rsidRDefault="00396321" w:rsidP="003D3C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0EA1" w:rsidRPr="003D3CF9" w:rsidRDefault="006C0EA1" w:rsidP="003D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0EA1" w:rsidRPr="003D3CF9" w:rsidSect="00702837">
      <w:headerReference w:type="default" r:id="rId11"/>
      <w:pgSz w:w="11906" w:h="16838"/>
      <w:pgMar w:top="1440" w:right="144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91" w:rsidRDefault="00972B91" w:rsidP="00764F4C">
      <w:pPr>
        <w:spacing w:after="0" w:line="240" w:lineRule="auto"/>
      </w:pPr>
      <w:r>
        <w:separator/>
      </w:r>
    </w:p>
  </w:endnote>
  <w:endnote w:type="continuationSeparator" w:id="0">
    <w:p w:rsidR="00972B91" w:rsidRDefault="00972B91" w:rsidP="0076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91" w:rsidRDefault="00972B91" w:rsidP="00764F4C">
      <w:pPr>
        <w:spacing w:after="0" w:line="240" w:lineRule="auto"/>
      </w:pPr>
      <w:r>
        <w:separator/>
      </w:r>
    </w:p>
  </w:footnote>
  <w:footnote w:type="continuationSeparator" w:id="0">
    <w:p w:rsidR="00972B91" w:rsidRDefault="00972B91" w:rsidP="0076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71144464"/>
      <w:docPartObj>
        <w:docPartGallery w:val="Page Numbers (Top of Page)"/>
        <w:docPartUnique/>
      </w:docPartObj>
    </w:sdtPr>
    <w:sdtEndPr/>
    <w:sdtContent>
      <w:p w:rsidR="003D3CF9" w:rsidRPr="003D3CF9" w:rsidRDefault="003D3CF9" w:rsidP="003D3CF9">
        <w:pPr>
          <w:pStyle w:val="a4"/>
          <w:tabs>
            <w:tab w:val="left" w:pos="4112"/>
            <w:tab w:val="center" w:pos="4333"/>
          </w:tabs>
          <w:rPr>
            <w:rFonts w:ascii="Times New Roman" w:hAnsi="Times New Roman" w:cs="Times New Roman"/>
            <w:sz w:val="24"/>
            <w:szCs w:val="24"/>
          </w:rPr>
        </w:pPr>
        <w:r w:rsidRPr="003D3CF9">
          <w:rPr>
            <w:rFonts w:ascii="Times New Roman" w:hAnsi="Times New Roman" w:cs="Times New Roman"/>
            <w:sz w:val="24"/>
            <w:szCs w:val="24"/>
          </w:rPr>
          <w:tab/>
        </w:r>
        <w:r w:rsidRPr="003D3CF9">
          <w:rPr>
            <w:rFonts w:ascii="Times New Roman" w:hAnsi="Times New Roman" w:cs="Times New Roman"/>
            <w:sz w:val="24"/>
            <w:szCs w:val="24"/>
          </w:rPr>
          <w:tab/>
        </w:r>
        <w:r w:rsidRPr="003D3C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3C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3C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081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D3C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3CF9" w:rsidRDefault="003D3C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3A65"/>
    <w:multiLevelType w:val="hybridMultilevel"/>
    <w:tmpl w:val="F9B8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D4369"/>
    <w:multiLevelType w:val="multilevel"/>
    <w:tmpl w:val="D1345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01C6D74"/>
    <w:multiLevelType w:val="multilevel"/>
    <w:tmpl w:val="731ED8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3">
    <w:nsid w:val="3C3C790C"/>
    <w:multiLevelType w:val="multilevel"/>
    <w:tmpl w:val="2904E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EF62D9B"/>
    <w:multiLevelType w:val="multilevel"/>
    <w:tmpl w:val="1F66E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38"/>
    <w:rsid w:val="000A066D"/>
    <w:rsid w:val="001C6E56"/>
    <w:rsid w:val="001D4F59"/>
    <w:rsid w:val="001E2A38"/>
    <w:rsid w:val="00396321"/>
    <w:rsid w:val="003D3CF9"/>
    <w:rsid w:val="006C0EA1"/>
    <w:rsid w:val="006E0E44"/>
    <w:rsid w:val="00702837"/>
    <w:rsid w:val="0075424D"/>
    <w:rsid w:val="00764F4C"/>
    <w:rsid w:val="00820819"/>
    <w:rsid w:val="00972B91"/>
    <w:rsid w:val="009C137A"/>
    <w:rsid w:val="00A25664"/>
    <w:rsid w:val="00AB650D"/>
    <w:rsid w:val="00CB28FC"/>
    <w:rsid w:val="00D8517B"/>
    <w:rsid w:val="00EB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3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38"/>
    <w:pPr>
      <w:ind w:left="720"/>
      <w:contextualSpacing/>
    </w:pPr>
  </w:style>
  <w:style w:type="paragraph" w:customStyle="1" w:styleId="ConsPlusNormal">
    <w:name w:val="ConsPlusNormal"/>
    <w:rsid w:val="00396321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76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F4C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76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F4C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0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3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38"/>
    <w:pPr>
      <w:ind w:left="720"/>
      <w:contextualSpacing/>
    </w:pPr>
  </w:style>
  <w:style w:type="paragraph" w:customStyle="1" w:styleId="ConsPlusNormal">
    <w:name w:val="ConsPlusNormal"/>
    <w:rsid w:val="00396321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76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F4C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76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F4C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0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1AC6-6DE3-4373-BD21-673B5CD8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2</cp:revision>
  <cp:lastPrinted>2022-10-19T07:55:00Z</cp:lastPrinted>
  <dcterms:created xsi:type="dcterms:W3CDTF">2022-10-20T06:36:00Z</dcterms:created>
  <dcterms:modified xsi:type="dcterms:W3CDTF">2022-10-20T06:36:00Z</dcterms:modified>
</cp:coreProperties>
</file>