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68" w:rsidRDefault="00347D8D" w:rsidP="008D4C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-1206616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5N9&#10;P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347D8D" w:rsidP="008D4C68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05.12.2022                          4488-па</w:t>
      </w:r>
    </w:p>
    <w:p w:rsidR="005505ED" w:rsidRDefault="005505ED" w:rsidP="008D4C68">
      <w:pPr>
        <w:jc w:val="both"/>
        <w:rPr>
          <w:sz w:val="28"/>
          <w:szCs w:val="28"/>
        </w:rPr>
      </w:pPr>
    </w:p>
    <w:p w:rsidR="005505ED" w:rsidRDefault="005505ED" w:rsidP="008D4C68">
      <w:pPr>
        <w:jc w:val="both"/>
        <w:rPr>
          <w:sz w:val="28"/>
          <w:szCs w:val="28"/>
        </w:rPr>
      </w:pPr>
    </w:p>
    <w:p w:rsidR="00B22EC8" w:rsidRPr="005505ED" w:rsidRDefault="00B22EC8" w:rsidP="00B22EC8">
      <w:pPr>
        <w:ind w:right="177"/>
      </w:pPr>
      <w:r w:rsidRPr="005505ED">
        <w:t xml:space="preserve">Об установлении цены на доставку печного топлива   </w:t>
      </w:r>
    </w:p>
    <w:p w:rsidR="00B22EC8" w:rsidRPr="005505ED" w:rsidRDefault="00B22EC8" w:rsidP="00B22EC8">
      <w:pPr>
        <w:ind w:right="177"/>
      </w:pPr>
      <w:r w:rsidRPr="005505ED">
        <w:t>для определени</w:t>
      </w:r>
      <w:bookmarkStart w:id="0" w:name="_GoBack"/>
      <w:bookmarkEnd w:id="0"/>
      <w:r w:rsidRPr="005505ED">
        <w:t>я размера денежной компенсации расходов,</w:t>
      </w:r>
    </w:p>
    <w:p w:rsidR="00494C6B" w:rsidRPr="005505ED" w:rsidRDefault="00494C6B" w:rsidP="00B22EC8">
      <w:pPr>
        <w:ind w:right="177"/>
      </w:pPr>
      <w:r w:rsidRPr="005505ED">
        <w:t xml:space="preserve">на приобретение и доставку топлива </w:t>
      </w:r>
      <w:r w:rsidR="00B22EC8" w:rsidRPr="005505ED">
        <w:t>отдельны</w:t>
      </w:r>
      <w:r w:rsidRPr="005505ED">
        <w:t>м</w:t>
      </w:r>
      <w:r w:rsidR="00B22EC8" w:rsidRPr="005505ED">
        <w:t xml:space="preserve"> категори</w:t>
      </w:r>
      <w:r w:rsidRPr="005505ED">
        <w:t>ям</w:t>
      </w:r>
      <w:r w:rsidR="00B22EC8" w:rsidRPr="005505ED">
        <w:t xml:space="preserve"> </w:t>
      </w:r>
    </w:p>
    <w:p w:rsidR="00494C6B" w:rsidRPr="005505ED" w:rsidRDefault="00B22EC8" w:rsidP="00B22EC8">
      <w:pPr>
        <w:ind w:right="177"/>
      </w:pPr>
      <w:r w:rsidRPr="005505ED">
        <w:t xml:space="preserve">граждан, проживающих в домах, не имеющих </w:t>
      </w:r>
      <w:proofErr w:type="gramStart"/>
      <w:r w:rsidRPr="005505ED">
        <w:t>центрального</w:t>
      </w:r>
      <w:proofErr w:type="gramEnd"/>
    </w:p>
    <w:p w:rsidR="005505ED" w:rsidRPr="005505ED" w:rsidRDefault="00B22EC8" w:rsidP="00BB6E77">
      <w:pPr>
        <w:jc w:val="both"/>
      </w:pPr>
      <w:r w:rsidRPr="005505ED">
        <w:t>отопления</w:t>
      </w:r>
      <w:r w:rsidR="00494C6B" w:rsidRPr="005505ED">
        <w:t xml:space="preserve"> и газоснабжения</w:t>
      </w:r>
      <w:r w:rsidRPr="005505ED">
        <w:t xml:space="preserve"> </w:t>
      </w:r>
      <w:r w:rsidR="00BB6E77" w:rsidRPr="005505ED">
        <w:t xml:space="preserve">на территории Тосненского </w:t>
      </w:r>
    </w:p>
    <w:p w:rsidR="005505ED" w:rsidRPr="005505ED" w:rsidRDefault="00BB6E77" w:rsidP="00BB6E77">
      <w:pPr>
        <w:jc w:val="both"/>
      </w:pPr>
      <w:r w:rsidRPr="005505ED">
        <w:t xml:space="preserve">городского поселения Тосненского муниципального </w:t>
      </w:r>
    </w:p>
    <w:p w:rsidR="00BB6E77" w:rsidRPr="005505ED" w:rsidRDefault="00BB6E77" w:rsidP="00BB6E77">
      <w:pPr>
        <w:jc w:val="both"/>
      </w:pPr>
      <w:r w:rsidRPr="005505ED">
        <w:t xml:space="preserve">района Ленинградской области </w:t>
      </w:r>
    </w:p>
    <w:p w:rsidR="00B22EC8" w:rsidRPr="005505ED" w:rsidRDefault="00B22EC8" w:rsidP="00BB6E77">
      <w:pPr>
        <w:ind w:right="177"/>
      </w:pPr>
    </w:p>
    <w:p w:rsidR="005505ED" w:rsidRPr="005505ED" w:rsidRDefault="005505ED" w:rsidP="00BB6E77">
      <w:pPr>
        <w:ind w:right="177"/>
      </w:pPr>
    </w:p>
    <w:p w:rsidR="00F7492F" w:rsidRPr="005505ED" w:rsidRDefault="00AE3C8D" w:rsidP="00F7492F">
      <w:pPr>
        <w:autoSpaceDE w:val="0"/>
        <w:autoSpaceDN w:val="0"/>
        <w:adjustRightInd w:val="0"/>
        <w:ind w:firstLine="540"/>
        <w:jc w:val="both"/>
      </w:pPr>
      <w:proofErr w:type="gramStart"/>
      <w:r w:rsidRPr="005505ED">
        <w:t>В соответств</w:t>
      </w:r>
      <w:r w:rsidR="00327E10" w:rsidRPr="005505ED">
        <w:t>ии с пунктами</w:t>
      </w:r>
      <w:r w:rsidRPr="005505ED">
        <w:t xml:space="preserve"> 2.6 и 2.7 Порядка назначения и выплаты денежной компенсации части расходов на приобретение и доставку топлива, и оплату ба</w:t>
      </w:r>
      <w:r w:rsidRPr="005505ED">
        <w:t>л</w:t>
      </w:r>
      <w:r w:rsidRPr="005505ED">
        <w:t>лонного газа отдельным категориям граждан, проживающих в домах, не имеющих центрального отопления и газоснабжения, утверждённого постановлением Прав</w:t>
      </w:r>
      <w:r w:rsidRPr="005505ED">
        <w:t>и</w:t>
      </w:r>
      <w:r w:rsidRPr="005505ED">
        <w:t>тельства Ленингра</w:t>
      </w:r>
      <w:r w:rsidR="00E1517B" w:rsidRPr="005505ED">
        <w:t xml:space="preserve">дской области от 13.03.2018 </w:t>
      </w:r>
      <w:r w:rsidRPr="005505ED">
        <w:t xml:space="preserve">№ 78 </w:t>
      </w:r>
      <w:r w:rsidR="005505ED">
        <w:t>«</w:t>
      </w:r>
      <w:r w:rsidR="00755DD0" w:rsidRPr="005505ED">
        <w:t>Об утверждении порядков предоставления мер социальной поддержки отдельным категориям граждан, сост</w:t>
      </w:r>
      <w:r w:rsidR="00755DD0" w:rsidRPr="005505ED">
        <w:t>а</w:t>
      </w:r>
      <w:r w:rsidR="00755DD0" w:rsidRPr="005505ED">
        <w:t>ва денежных доходов лиц, указанных в</w:t>
      </w:r>
      <w:proofErr w:type="gramEnd"/>
      <w:r w:rsidR="00755DD0" w:rsidRPr="005505ED">
        <w:t xml:space="preserve"> </w:t>
      </w:r>
      <w:proofErr w:type="gramStart"/>
      <w:r w:rsidR="00755DD0" w:rsidRPr="005505ED">
        <w:t>пункте 2 части 1 статьи 7.2 областн</w:t>
      </w:r>
      <w:r w:rsidR="00E1517B" w:rsidRPr="005505ED">
        <w:t>ого з</w:t>
      </w:r>
      <w:r w:rsidR="00E1517B" w:rsidRPr="005505ED">
        <w:t>а</w:t>
      </w:r>
      <w:r w:rsidR="00E1517B" w:rsidRPr="005505ED">
        <w:t>кона от 17 ноября 2017 №</w:t>
      </w:r>
      <w:r w:rsidR="00755DD0" w:rsidRPr="005505ED">
        <w:t xml:space="preserve"> 72-оз </w:t>
      </w:r>
      <w:r w:rsidR="005505ED">
        <w:t>«</w:t>
      </w:r>
      <w:r w:rsidR="00755DD0" w:rsidRPr="005505ED">
        <w:t>Социальный кодекс Ленинградской области</w:t>
      </w:r>
      <w:r w:rsidR="005505ED">
        <w:t>»,</w:t>
      </w:r>
      <w:r w:rsidRPr="005505ED">
        <w:t xml:space="preserve"> </w:t>
      </w:r>
      <w:r w:rsidR="002059A3" w:rsidRPr="005505ED">
        <w:t>для определения размера денежной компенсации расходов на приобретение и доставку топлива отдельным категориям граждан, проживающих в домах, не имеющих це</w:t>
      </w:r>
      <w:r w:rsidR="002059A3" w:rsidRPr="005505ED">
        <w:t>н</w:t>
      </w:r>
      <w:r w:rsidR="002059A3" w:rsidRPr="005505ED">
        <w:t>трального отопления и газоснабжения</w:t>
      </w:r>
      <w:r w:rsidR="00F7492F" w:rsidRPr="005505ED">
        <w:t xml:space="preserve">, исполняя полномочия администрации </w:t>
      </w:r>
      <w:r w:rsidR="00E1517B" w:rsidRPr="005505ED">
        <w:t>Т</w:t>
      </w:r>
      <w:r w:rsidR="00E1517B" w:rsidRPr="005505ED">
        <w:t>о</w:t>
      </w:r>
      <w:r w:rsidR="00E1517B" w:rsidRPr="005505ED">
        <w:t>сненского городского поселения</w:t>
      </w:r>
      <w:r w:rsidR="00F7492F" w:rsidRPr="005505ED">
        <w:t xml:space="preserve"> Тосненского муниципального района Ленингра</w:t>
      </w:r>
      <w:r w:rsidR="00F7492F" w:rsidRPr="005505ED">
        <w:t>д</w:t>
      </w:r>
      <w:r w:rsidR="00F7492F" w:rsidRPr="005505ED">
        <w:t>ской области на основании статьи 13 Устава Тосненского городского поселения Тосненского</w:t>
      </w:r>
      <w:proofErr w:type="gramEnd"/>
      <w:r w:rsidR="00F7492F" w:rsidRPr="005505ED">
        <w:t xml:space="preserve"> муниципального района Ленинградской области и статьи 25 Устава муниципального образования Тосненский </w:t>
      </w:r>
      <w:r w:rsidR="00D112F3" w:rsidRPr="005505ED">
        <w:t xml:space="preserve">муниципальный </w:t>
      </w:r>
      <w:r w:rsidR="00F7492F" w:rsidRPr="005505ED">
        <w:t>район Ленинградской области, администрация муниципального образования Тосненский район Лени</w:t>
      </w:r>
      <w:r w:rsidR="00F7492F" w:rsidRPr="005505ED">
        <w:t>н</w:t>
      </w:r>
      <w:r w:rsidR="00F7492F" w:rsidRPr="005505ED">
        <w:t xml:space="preserve">градской области  </w:t>
      </w:r>
    </w:p>
    <w:p w:rsidR="002059A3" w:rsidRPr="005505ED" w:rsidRDefault="002059A3" w:rsidP="002059A3">
      <w:pPr>
        <w:jc w:val="both"/>
      </w:pPr>
    </w:p>
    <w:p w:rsidR="002059A3" w:rsidRPr="005505ED" w:rsidRDefault="008D4C68" w:rsidP="002059A3">
      <w:pPr>
        <w:jc w:val="both"/>
      </w:pPr>
      <w:r w:rsidRPr="005505ED">
        <w:t>ПОСТАНОВЛЯЕТ</w:t>
      </w:r>
      <w:r w:rsidR="002059A3" w:rsidRPr="005505ED">
        <w:t>:</w:t>
      </w:r>
    </w:p>
    <w:p w:rsidR="002059A3" w:rsidRPr="005505ED" w:rsidRDefault="002059A3" w:rsidP="002059A3">
      <w:pPr>
        <w:jc w:val="both"/>
      </w:pPr>
    </w:p>
    <w:p w:rsidR="00B22EC8" w:rsidRPr="005505ED" w:rsidRDefault="004B166A" w:rsidP="00BB6E77">
      <w:pPr>
        <w:ind w:firstLine="708"/>
        <w:jc w:val="both"/>
      </w:pPr>
      <w:r w:rsidRPr="005505ED">
        <w:t xml:space="preserve">1. </w:t>
      </w:r>
      <w:r w:rsidR="00B22EC8" w:rsidRPr="005505ED">
        <w:rPr>
          <w:rFonts w:eastAsiaTheme="minorHAnsi"/>
          <w:lang w:eastAsia="en-US"/>
        </w:rPr>
        <w:t>Установить</w:t>
      </w:r>
      <w:r w:rsidR="00B22EC8" w:rsidRPr="005505ED">
        <w:t xml:space="preserve"> цену на доставку печного топлива </w:t>
      </w:r>
      <w:r w:rsidR="00494C6B" w:rsidRPr="005505ED">
        <w:t xml:space="preserve">на </w:t>
      </w:r>
      <w:r w:rsidR="00BB6E77" w:rsidRPr="005505ED">
        <w:t>территории Тосненского городского поселения Тосненского муниципального района Ленинградской области</w:t>
      </w:r>
      <w:r w:rsidR="00B22EC8" w:rsidRPr="005505ED">
        <w:t xml:space="preserve"> для определения размера денежной компенсации расходов на приобретение и д</w:t>
      </w:r>
      <w:r w:rsidR="00B22EC8" w:rsidRPr="005505ED">
        <w:t>о</w:t>
      </w:r>
      <w:r w:rsidR="00B22EC8" w:rsidRPr="005505ED">
        <w:t>ставку топлива отдельным категориям граждан, проживающих в домах, не име</w:t>
      </w:r>
      <w:r w:rsidR="00B22EC8" w:rsidRPr="005505ED">
        <w:t>ю</w:t>
      </w:r>
      <w:r w:rsidR="00B22EC8" w:rsidRPr="005505ED">
        <w:t>щих центрального отопления и газоснабжения</w:t>
      </w:r>
      <w:r w:rsidR="00E1517B" w:rsidRPr="005505ED">
        <w:t>,</w:t>
      </w:r>
      <w:r w:rsidR="00D112F3" w:rsidRPr="005505ED">
        <w:t xml:space="preserve"> с 01 января 2023</w:t>
      </w:r>
      <w:r w:rsidR="009D261A" w:rsidRPr="005505ED">
        <w:t xml:space="preserve"> года</w:t>
      </w:r>
      <w:r w:rsidR="008D4C68" w:rsidRPr="005505ED">
        <w:t xml:space="preserve"> в размере </w:t>
      </w:r>
      <w:r w:rsidR="001C1998" w:rsidRPr="005505ED">
        <w:t>2</w:t>
      </w:r>
      <w:r w:rsidR="00966DE4" w:rsidRPr="005505ED">
        <w:t>687</w:t>
      </w:r>
      <w:r w:rsidR="00BB6E77" w:rsidRPr="005505ED">
        <w:t>,00</w:t>
      </w:r>
      <w:r w:rsidR="001C1998" w:rsidRPr="005505ED">
        <w:t xml:space="preserve"> рубл</w:t>
      </w:r>
      <w:r w:rsidR="005505ED">
        <w:t>ей</w:t>
      </w:r>
      <w:r w:rsidR="00BB6E77" w:rsidRPr="005505ED">
        <w:t>.</w:t>
      </w:r>
    </w:p>
    <w:p w:rsidR="00B22EC8" w:rsidRPr="005505ED" w:rsidRDefault="004B166A" w:rsidP="005505ED">
      <w:pPr>
        <w:autoSpaceDE w:val="0"/>
        <w:autoSpaceDN w:val="0"/>
        <w:adjustRightInd w:val="0"/>
        <w:ind w:firstLine="540"/>
        <w:jc w:val="both"/>
      </w:pPr>
      <w:r w:rsidRPr="005505ED">
        <w:lastRenderedPageBreak/>
        <w:t xml:space="preserve">2. </w:t>
      </w:r>
      <w:proofErr w:type="gramStart"/>
      <w:r w:rsidR="00533CC3" w:rsidRPr="005505ED">
        <w:t>Признать</w:t>
      </w:r>
      <w:r w:rsidR="00E1517B" w:rsidRPr="005505ED">
        <w:t xml:space="preserve"> утратившим силу постановление а</w:t>
      </w:r>
      <w:r w:rsidR="00533CC3" w:rsidRPr="005505ED">
        <w:t xml:space="preserve">дминистрации </w:t>
      </w:r>
      <w:r w:rsidR="008D4C68" w:rsidRPr="005505ED">
        <w:t>муниципального образования</w:t>
      </w:r>
      <w:r w:rsidR="00533CC3" w:rsidRPr="005505ED">
        <w:t xml:space="preserve"> Тосненский район Ленинградской области от </w:t>
      </w:r>
      <w:r w:rsidR="00D112F3" w:rsidRPr="005505ED">
        <w:t>06.12.2021 № 2818</w:t>
      </w:r>
      <w:r w:rsidR="00445334" w:rsidRPr="005505ED">
        <w:t>-па «Об установлении цен</w:t>
      </w:r>
      <w:r w:rsidR="00D112F3" w:rsidRPr="005505ED">
        <w:t xml:space="preserve">ы на доставку печного топлива </w:t>
      </w:r>
      <w:r w:rsidR="00445334" w:rsidRPr="005505ED">
        <w:t>для определения размера д</w:t>
      </w:r>
      <w:r w:rsidR="00445334" w:rsidRPr="005505ED">
        <w:t>е</w:t>
      </w:r>
      <w:r w:rsidR="00445334" w:rsidRPr="005505ED">
        <w:t>нежной компенсации расходов, на приобретение и доставку топлива отдельным к</w:t>
      </w:r>
      <w:r w:rsidR="00445334" w:rsidRPr="005505ED">
        <w:t>а</w:t>
      </w:r>
      <w:r w:rsidR="00445334" w:rsidRPr="005505ED">
        <w:t>тегориям граждан, проживающих в домах, не имеющих центрального отопления и газоснабжения на территории Тосненского городского поселения Тосненского м</w:t>
      </w:r>
      <w:r w:rsidR="00445334" w:rsidRPr="005505ED">
        <w:t>у</w:t>
      </w:r>
      <w:r w:rsidR="00445334" w:rsidRPr="005505ED">
        <w:t>ниципального района Ленинградской области»</w:t>
      </w:r>
      <w:r w:rsidR="00EC71FD" w:rsidRPr="005505ED">
        <w:t xml:space="preserve"> с 01 января </w:t>
      </w:r>
      <w:r w:rsidR="00D112F3" w:rsidRPr="005505ED">
        <w:t>2023</w:t>
      </w:r>
      <w:r w:rsidR="00784219" w:rsidRPr="005505ED">
        <w:t xml:space="preserve"> года</w:t>
      </w:r>
      <w:r w:rsidR="005A336F" w:rsidRPr="005505ED">
        <w:t>.</w:t>
      </w:r>
      <w:r w:rsidR="00F0586A" w:rsidRPr="005505ED">
        <w:t xml:space="preserve"> </w:t>
      </w:r>
      <w:proofErr w:type="gramEnd"/>
    </w:p>
    <w:p w:rsidR="0082305F" w:rsidRPr="005505ED" w:rsidRDefault="0082305F" w:rsidP="005505E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</w:pPr>
      <w:r w:rsidRPr="005505ED">
        <w:t>3</w:t>
      </w:r>
      <w:r w:rsidR="00030D7C" w:rsidRPr="005505ED">
        <w:t xml:space="preserve">. </w:t>
      </w:r>
      <w:proofErr w:type="gramStart"/>
      <w:r w:rsidRPr="005505ED">
        <w:t>Сектору тарифной политики комитета по жилищно-коммунальному хозя</w:t>
      </w:r>
      <w:r w:rsidRPr="005505ED">
        <w:t>й</w:t>
      </w:r>
      <w:r w:rsidRPr="005505ED">
        <w:t>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</w:t>
      </w:r>
      <w:r w:rsidRPr="005505ED">
        <w:t>и</w:t>
      </w:r>
      <w:r w:rsidRPr="005505ED">
        <w:t>онной работе, местному самоуправлению, межнациональным и межконфесси</w:t>
      </w:r>
      <w:r w:rsidRPr="005505ED">
        <w:t>о</w:t>
      </w:r>
      <w:r w:rsidRPr="005505ED">
        <w:t>нальным отношениям администрации муниципального образования Тосненский район Ленинградской области настоящее постановление для официального опу</w:t>
      </w:r>
      <w:r w:rsidRPr="005505ED">
        <w:t>б</w:t>
      </w:r>
      <w:r w:rsidRPr="005505ED">
        <w:t xml:space="preserve">ликования и обнародования в порядке, установленном Уставом </w:t>
      </w:r>
      <w:r w:rsidRPr="005505ED">
        <w:rPr>
          <w:rFonts w:eastAsia="Calibri"/>
          <w:lang w:eastAsia="en-US"/>
        </w:rPr>
        <w:t>Тосненского горо</w:t>
      </w:r>
      <w:r w:rsidRPr="005505ED">
        <w:rPr>
          <w:rFonts w:eastAsia="Calibri"/>
          <w:lang w:eastAsia="en-US"/>
        </w:rPr>
        <w:t>д</w:t>
      </w:r>
      <w:r w:rsidRPr="005505ED">
        <w:rPr>
          <w:rFonts w:eastAsia="Calibri"/>
          <w:lang w:eastAsia="en-US"/>
        </w:rPr>
        <w:t>ского поселения Тосненского муниципального района Ленинградской области</w:t>
      </w:r>
      <w:r w:rsidRPr="005505ED">
        <w:t>.</w:t>
      </w:r>
      <w:proofErr w:type="gramEnd"/>
    </w:p>
    <w:p w:rsidR="0082305F" w:rsidRPr="005505ED" w:rsidRDefault="0082305F" w:rsidP="005505E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</w:pPr>
      <w:r w:rsidRPr="005505ED">
        <w:t>4. Пресс-службе комитета по организационной работе, местному самоупра</w:t>
      </w:r>
      <w:r w:rsidRPr="005505ED">
        <w:t>в</w:t>
      </w:r>
      <w:r w:rsidRPr="005505ED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5505ED">
        <w:t>е</w:t>
      </w:r>
      <w:r w:rsidRPr="005505ED">
        <w:t xml:space="preserve">чить официальное опубликование и обнародование настоящего постановления в порядке, установленном Уставом </w:t>
      </w:r>
      <w:r w:rsidRPr="005505ED">
        <w:rPr>
          <w:rFonts w:eastAsia="Calibri"/>
          <w:lang w:eastAsia="en-US"/>
        </w:rPr>
        <w:t>Тосненского городского поселения Тосненского муниципального района Ленинградской области</w:t>
      </w:r>
      <w:r w:rsidRPr="005505ED">
        <w:t>.</w:t>
      </w:r>
    </w:p>
    <w:p w:rsidR="008D4C68" w:rsidRPr="005505ED" w:rsidRDefault="00F0586A" w:rsidP="005505ED">
      <w:pPr>
        <w:ind w:firstLine="540"/>
        <w:jc w:val="both"/>
        <w:outlineLvl w:val="1"/>
      </w:pPr>
      <w:r w:rsidRPr="005505ED">
        <w:t>5</w:t>
      </w:r>
      <w:r w:rsidR="0003248E">
        <w:t>.</w:t>
      </w:r>
      <w:r w:rsidR="008D4C68" w:rsidRPr="005505ED">
        <w:t xml:space="preserve"> </w:t>
      </w:r>
      <w:proofErr w:type="gramStart"/>
      <w:r w:rsidR="008D4C68" w:rsidRPr="005505ED">
        <w:t>Контроль за</w:t>
      </w:r>
      <w:proofErr w:type="gramEnd"/>
      <w:r w:rsidR="008D4C68" w:rsidRPr="005505ED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E6518" w:rsidRPr="005505ED" w:rsidRDefault="006E6518" w:rsidP="0082305F">
      <w:pPr>
        <w:ind w:firstLine="540"/>
        <w:jc w:val="both"/>
        <w:outlineLvl w:val="1"/>
      </w:pPr>
    </w:p>
    <w:p w:rsidR="00755DD0" w:rsidRDefault="00755DD0" w:rsidP="00CE27A9">
      <w:pPr>
        <w:tabs>
          <w:tab w:val="left" w:pos="1134"/>
        </w:tabs>
        <w:ind w:firstLine="709"/>
        <w:jc w:val="both"/>
      </w:pPr>
    </w:p>
    <w:p w:rsidR="005505ED" w:rsidRDefault="005505ED" w:rsidP="00CE27A9">
      <w:pPr>
        <w:tabs>
          <w:tab w:val="left" w:pos="1134"/>
        </w:tabs>
        <w:ind w:firstLine="709"/>
        <w:jc w:val="both"/>
      </w:pPr>
    </w:p>
    <w:p w:rsidR="005505ED" w:rsidRPr="005505ED" w:rsidRDefault="005505ED" w:rsidP="00CE27A9">
      <w:pPr>
        <w:tabs>
          <w:tab w:val="left" w:pos="1134"/>
        </w:tabs>
        <w:ind w:firstLine="709"/>
        <w:jc w:val="both"/>
      </w:pPr>
    </w:p>
    <w:p w:rsidR="008D4C68" w:rsidRDefault="00BB6E77" w:rsidP="008D4C68">
      <w:pPr>
        <w:jc w:val="both"/>
        <w:rPr>
          <w:sz w:val="22"/>
          <w:szCs w:val="22"/>
        </w:rPr>
      </w:pPr>
      <w:r w:rsidRPr="005505ED">
        <w:t>Глава</w:t>
      </w:r>
      <w:r w:rsidR="008D4C68" w:rsidRPr="005505ED">
        <w:t xml:space="preserve"> администрации</w:t>
      </w:r>
      <w:r w:rsidR="008D4C68" w:rsidRPr="005505ED">
        <w:tab/>
      </w:r>
      <w:r w:rsidR="008D4C68" w:rsidRPr="005505ED">
        <w:tab/>
      </w:r>
      <w:r w:rsidR="008D4C68" w:rsidRPr="005505ED">
        <w:tab/>
      </w:r>
      <w:r w:rsidR="008D4C68" w:rsidRPr="005505ED">
        <w:tab/>
      </w:r>
      <w:r w:rsidR="008D4C68" w:rsidRPr="005505ED">
        <w:tab/>
      </w:r>
      <w:r w:rsidR="008D4C68" w:rsidRPr="005505ED">
        <w:tab/>
      </w:r>
      <w:r w:rsidR="006E6518" w:rsidRPr="005505ED">
        <w:t xml:space="preserve">      </w:t>
      </w:r>
      <w:r w:rsidR="008D4C68" w:rsidRPr="005505ED">
        <w:t xml:space="preserve">   А.Г.</w:t>
      </w:r>
      <w:r w:rsidR="008D4C68">
        <w:rPr>
          <w:sz w:val="22"/>
          <w:szCs w:val="22"/>
        </w:rPr>
        <w:t xml:space="preserve"> Клементьев</w:t>
      </w:r>
      <w:r w:rsidR="008D4C68" w:rsidRPr="00761BBD">
        <w:rPr>
          <w:sz w:val="22"/>
          <w:szCs w:val="22"/>
        </w:rPr>
        <w:t xml:space="preserve"> </w:t>
      </w: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755DD0" w:rsidRDefault="00755DD0" w:rsidP="008D4C68">
      <w:pPr>
        <w:jc w:val="both"/>
        <w:rPr>
          <w:sz w:val="22"/>
          <w:szCs w:val="22"/>
        </w:rPr>
      </w:pPr>
    </w:p>
    <w:p w:rsidR="008D4C68" w:rsidRDefault="008D4C68" w:rsidP="008D4C68">
      <w:pPr>
        <w:jc w:val="both"/>
        <w:rPr>
          <w:sz w:val="22"/>
          <w:szCs w:val="22"/>
        </w:rPr>
      </w:pPr>
    </w:p>
    <w:p w:rsidR="004B166A" w:rsidRDefault="0082305F" w:rsidP="0082305F">
      <w:pPr>
        <w:jc w:val="both"/>
        <w:rPr>
          <w:sz w:val="20"/>
          <w:szCs w:val="20"/>
        </w:rPr>
      </w:pPr>
      <w:proofErr w:type="spellStart"/>
      <w:r w:rsidRPr="00792F2A">
        <w:rPr>
          <w:sz w:val="20"/>
          <w:szCs w:val="20"/>
        </w:rPr>
        <w:t>Б</w:t>
      </w:r>
      <w:r>
        <w:rPr>
          <w:sz w:val="20"/>
          <w:szCs w:val="20"/>
        </w:rPr>
        <w:t>абко</w:t>
      </w:r>
      <w:proofErr w:type="spellEnd"/>
      <w:r w:rsidRPr="00792F2A">
        <w:rPr>
          <w:sz w:val="20"/>
          <w:szCs w:val="20"/>
        </w:rPr>
        <w:t xml:space="preserve"> </w:t>
      </w:r>
      <w:r>
        <w:rPr>
          <w:sz w:val="20"/>
          <w:szCs w:val="20"/>
        </w:rPr>
        <w:t>Алена Геннадьевна, 8(81361)</w:t>
      </w:r>
      <w:r w:rsidRPr="00792F2A">
        <w:rPr>
          <w:sz w:val="20"/>
          <w:szCs w:val="20"/>
        </w:rPr>
        <w:t>332</w:t>
      </w:r>
      <w:r>
        <w:rPr>
          <w:sz w:val="20"/>
          <w:szCs w:val="20"/>
        </w:rPr>
        <w:t>62</w:t>
      </w:r>
    </w:p>
    <w:p w:rsidR="005505ED" w:rsidRPr="004B166A" w:rsidRDefault="005505ED" w:rsidP="0082305F">
      <w:pPr>
        <w:jc w:val="both"/>
        <w:rPr>
          <w:sz w:val="18"/>
          <w:szCs w:val="18"/>
        </w:rPr>
      </w:pPr>
      <w:r>
        <w:rPr>
          <w:sz w:val="20"/>
          <w:szCs w:val="20"/>
        </w:rPr>
        <w:t>9 га</w:t>
      </w:r>
    </w:p>
    <w:sectPr w:rsidR="005505ED" w:rsidRPr="004B166A" w:rsidSect="005505ED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D1" w:rsidRDefault="007B00D1" w:rsidP="005505ED">
      <w:r>
        <w:separator/>
      </w:r>
    </w:p>
  </w:endnote>
  <w:endnote w:type="continuationSeparator" w:id="0">
    <w:p w:rsidR="007B00D1" w:rsidRDefault="007B00D1" w:rsidP="0055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D1" w:rsidRDefault="007B00D1" w:rsidP="005505ED">
      <w:r>
        <w:separator/>
      </w:r>
    </w:p>
  </w:footnote>
  <w:footnote w:type="continuationSeparator" w:id="0">
    <w:p w:rsidR="007B00D1" w:rsidRDefault="007B00D1" w:rsidP="0055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2902"/>
      <w:docPartObj>
        <w:docPartGallery w:val="Page Numbers (Top of Page)"/>
        <w:docPartUnique/>
      </w:docPartObj>
    </w:sdtPr>
    <w:sdtEndPr/>
    <w:sdtContent>
      <w:p w:rsidR="005505ED" w:rsidRDefault="005505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1F">
          <w:rPr>
            <w:noProof/>
          </w:rPr>
          <w:t>2</w:t>
        </w:r>
        <w:r>
          <w:fldChar w:fldCharType="end"/>
        </w:r>
      </w:p>
    </w:sdtContent>
  </w:sdt>
  <w:p w:rsidR="005505ED" w:rsidRDefault="005505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03248E"/>
    <w:rsid w:val="00164DEC"/>
    <w:rsid w:val="001C1998"/>
    <w:rsid w:val="002059A3"/>
    <w:rsid w:val="00327E10"/>
    <w:rsid w:val="00333FF7"/>
    <w:rsid w:val="00347D8D"/>
    <w:rsid w:val="003B54AC"/>
    <w:rsid w:val="00445334"/>
    <w:rsid w:val="00447889"/>
    <w:rsid w:val="00494C6B"/>
    <w:rsid w:val="004B166A"/>
    <w:rsid w:val="00533CC3"/>
    <w:rsid w:val="005505ED"/>
    <w:rsid w:val="005A336F"/>
    <w:rsid w:val="00627617"/>
    <w:rsid w:val="00686971"/>
    <w:rsid w:val="006E6518"/>
    <w:rsid w:val="00737E18"/>
    <w:rsid w:val="00755DD0"/>
    <w:rsid w:val="00784219"/>
    <w:rsid w:val="007B00D1"/>
    <w:rsid w:val="007B3C32"/>
    <w:rsid w:val="007C1632"/>
    <w:rsid w:val="007D6FD3"/>
    <w:rsid w:val="0082305F"/>
    <w:rsid w:val="008A791F"/>
    <w:rsid w:val="008D4C68"/>
    <w:rsid w:val="00915A46"/>
    <w:rsid w:val="009412EB"/>
    <w:rsid w:val="00966DE4"/>
    <w:rsid w:val="009D261A"/>
    <w:rsid w:val="00A30B78"/>
    <w:rsid w:val="00A37065"/>
    <w:rsid w:val="00AE3C8D"/>
    <w:rsid w:val="00B22EC8"/>
    <w:rsid w:val="00B62875"/>
    <w:rsid w:val="00BB6E77"/>
    <w:rsid w:val="00BC6E58"/>
    <w:rsid w:val="00BF4FEB"/>
    <w:rsid w:val="00C02EEE"/>
    <w:rsid w:val="00C80AFB"/>
    <w:rsid w:val="00C87249"/>
    <w:rsid w:val="00CE27A9"/>
    <w:rsid w:val="00D112F3"/>
    <w:rsid w:val="00E1517B"/>
    <w:rsid w:val="00E728A8"/>
    <w:rsid w:val="00EC71FD"/>
    <w:rsid w:val="00EE3FAA"/>
    <w:rsid w:val="00EE7281"/>
    <w:rsid w:val="00F0586A"/>
    <w:rsid w:val="00F7492F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0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0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2022-12-01T07:18:00Z</cp:lastPrinted>
  <dcterms:created xsi:type="dcterms:W3CDTF">2022-12-06T07:17:00Z</dcterms:created>
  <dcterms:modified xsi:type="dcterms:W3CDTF">2022-12-06T07:17:00Z</dcterms:modified>
</cp:coreProperties>
</file>