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0437F" w:rsidRDefault="00E17563" w:rsidP="0090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-1274205</wp:posOffset>
                </wp:positionH>
                <wp:positionV relativeFrom="page">
                  <wp:posOffset>75585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00.35pt;margin-top:5.9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IPI3h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0437F" w:rsidRDefault="0090437F" w:rsidP="0090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37F" w:rsidRDefault="0090437F" w:rsidP="0090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37F" w:rsidRDefault="0090437F" w:rsidP="0090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37F" w:rsidRDefault="0090437F" w:rsidP="0090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37F" w:rsidRDefault="0090437F" w:rsidP="0090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37F" w:rsidRDefault="0090437F" w:rsidP="0090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37F" w:rsidRDefault="0090437F" w:rsidP="0090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37F" w:rsidRDefault="0090437F" w:rsidP="0090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37F" w:rsidRDefault="0090437F" w:rsidP="0090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37F" w:rsidRDefault="00E17563" w:rsidP="0090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16.01.2023                               87-па</w:t>
      </w:r>
    </w:p>
    <w:p w:rsidR="0090437F" w:rsidRDefault="0090437F" w:rsidP="0090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37F" w:rsidRDefault="0090437F" w:rsidP="0090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1B6" w:rsidRPr="00EC71B6" w:rsidRDefault="00423951" w:rsidP="0090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F6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="00EC71B6">
        <w:rPr>
          <w:rFonts w:ascii="Times New Roman" w:hAnsi="Times New Roman" w:cs="Times New Roman"/>
          <w:sz w:val="24"/>
          <w:szCs w:val="24"/>
        </w:rPr>
        <w:t>п</w:t>
      </w:r>
      <w:r w:rsidR="00EC71B6" w:rsidRPr="00EC71B6">
        <w:rPr>
          <w:rFonts w:ascii="Times New Roman" w:hAnsi="Times New Roman" w:cs="Times New Roman"/>
          <w:sz w:val="24"/>
          <w:szCs w:val="24"/>
        </w:rPr>
        <w:t>ерсональный состав комиссии</w:t>
      </w:r>
    </w:p>
    <w:p w:rsidR="00EC71B6" w:rsidRDefault="00EC71B6" w:rsidP="0090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1B6">
        <w:rPr>
          <w:rFonts w:ascii="Times New Roman" w:hAnsi="Times New Roman" w:cs="Times New Roman"/>
          <w:sz w:val="24"/>
          <w:szCs w:val="24"/>
        </w:rPr>
        <w:t>по проведению конкурсн</w:t>
      </w:r>
      <w:r>
        <w:rPr>
          <w:rFonts w:ascii="Times New Roman" w:hAnsi="Times New Roman" w:cs="Times New Roman"/>
          <w:sz w:val="24"/>
          <w:szCs w:val="24"/>
        </w:rPr>
        <w:t>ого отбора получателей субсидий</w:t>
      </w:r>
    </w:p>
    <w:p w:rsidR="00EC71B6" w:rsidRDefault="00EC71B6" w:rsidP="0090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1B6">
        <w:rPr>
          <w:rFonts w:ascii="Times New Roman" w:hAnsi="Times New Roman" w:cs="Times New Roman"/>
          <w:sz w:val="24"/>
          <w:szCs w:val="24"/>
        </w:rPr>
        <w:t>из бюджета муниципально</w:t>
      </w:r>
      <w:r>
        <w:rPr>
          <w:rFonts w:ascii="Times New Roman" w:hAnsi="Times New Roman" w:cs="Times New Roman"/>
          <w:sz w:val="24"/>
          <w:szCs w:val="24"/>
        </w:rPr>
        <w:t>го образования Тосненский район</w:t>
      </w:r>
    </w:p>
    <w:p w:rsidR="00EC71B6" w:rsidRDefault="00EC71B6" w:rsidP="0090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1B6">
        <w:rPr>
          <w:rFonts w:ascii="Times New Roman" w:hAnsi="Times New Roman" w:cs="Times New Roman"/>
          <w:sz w:val="24"/>
          <w:szCs w:val="24"/>
        </w:rPr>
        <w:t>Ленинградской области в це</w:t>
      </w:r>
      <w:r>
        <w:rPr>
          <w:rFonts w:ascii="Times New Roman" w:hAnsi="Times New Roman" w:cs="Times New Roman"/>
          <w:sz w:val="24"/>
          <w:szCs w:val="24"/>
        </w:rPr>
        <w:t xml:space="preserve">лях возмещения затрат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C71B6" w:rsidRDefault="00EC71B6" w:rsidP="0090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1B6">
        <w:rPr>
          <w:rFonts w:ascii="Times New Roman" w:hAnsi="Times New Roman" w:cs="Times New Roman"/>
          <w:sz w:val="24"/>
          <w:szCs w:val="24"/>
        </w:rPr>
        <w:t>оказанием услуг, выполн</w:t>
      </w:r>
      <w:r>
        <w:rPr>
          <w:rFonts w:ascii="Times New Roman" w:hAnsi="Times New Roman" w:cs="Times New Roman"/>
          <w:sz w:val="24"/>
          <w:szCs w:val="24"/>
        </w:rPr>
        <w:t xml:space="preserve">ением работ средствами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</w:p>
    <w:p w:rsidR="00EC71B6" w:rsidRDefault="00EC71B6" w:rsidP="0090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1B6">
        <w:rPr>
          <w:rFonts w:ascii="Times New Roman" w:hAnsi="Times New Roman" w:cs="Times New Roman"/>
          <w:sz w:val="24"/>
          <w:szCs w:val="24"/>
        </w:rPr>
        <w:t>информации администрации муниципал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</w:t>
      </w:r>
    </w:p>
    <w:p w:rsidR="00423951" w:rsidRPr="0032134F" w:rsidRDefault="00EC71B6" w:rsidP="0090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1B6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C73A17" w:rsidRDefault="00C73A17" w:rsidP="00904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37F" w:rsidRDefault="0090437F" w:rsidP="00904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951" w:rsidRDefault="00423951" w:rsidP="009043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кадровыми изменениями администрация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</w:t>
      </w:r>
    </w:p>
    <w:p w:rsidR="0090437F" w:rsidRDefault="0090437F" w:rsidP="00904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951" w:rsidRDefault="00423951" w:rsidP="00904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0437F" w:rsidRDefault="0090437F" w:rsidP="00904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951" w:rsidRDefault="00423951" w:rsidP="0090437F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</w:t>
      </w:r>
      <w:r w:rsidR="00EC71B6" w:rsidRPr="00EC71B6">
        <w:rPr>
          <w:sz w:val="24"/>
          <w:szCs w:val="24"/>
        </w:rPr>
        <w:t>персональный состав комиссии</w:t>
      </w:r>
      <w:r w:rsidR="00EC71B6">
        <w:rPr>
          <w:sz w:val="24"/>
          <w:szCs w:val="24"/>
        </w:rPr>
        <w:t xml:space="preserve"> </w:t>
      </w:r>
      <w:r w:rsidR="00EC71B6" w:rsidRPr="00EC71B6">
        <w:rPr>
          <w:sz w:val="24"/>
          <w:szCs w:val="24"/>
        </w:rPr>
        <w:t>по проведению конкурсного о</w:t>
      </w:r>
      <w:r w:rsidR="00EC71B6" w:rsidRPr="00EC71B6">
        <w:rPr>
          <w:sz w:val="24"/>
          <w:szCs w:val="24"/>
        </w:rPr>
        <w:t>т</w:t>
      </w:r>
      <w:r w:rsidR="00EC71B6" w:rsidRPr="00EC71B6">
        <w:rPr>
          <w:sz w:val="24"/>
          <w:szCs w:val="24"/>
        </w:rPr>
        <w:t>бора получателей субсидий</w:t>
      </w:r>
      <w:r w:rsidR="00EC71B6">
        <w:rPr>
          <w:sz w:val="24"/>
          <w:szCs w:val="24"/>
        </w:rPr>
        <w:t xml:space="preserve"> </w:t>
      </w:r>
      <w:r w:rsidR="00EC71B6" w:rsidRPr="00EC71B6">
        <w:rPr>
          <w:sz w:val="24"/>
          <w:szCs w:val="24"/>
        </w:rPr>
        <w:t>из бюджета муниципального образования Тосненский район</w:t>
      </w:r>
      <w:r w:rsidR="00EC71B6">
        <w:rPr>
          <w:sz w:val="24"/>
          <w:szCs w:val="24"/>
        </w:rPr>
        <w:t xml:space="preserve"> </w:t>
      </w:r>
      <w:r w:rsidR="00EC71B6" w:rsidRPr="00EC71B6">
        <w:rPr>
          <w:sz w:val="24"/>
          <w:szCs w:val="24"/>
        </w:rPr>
        <w:t>Ленинградской области в целях возмещения затрат в связи с</w:t>
      </w:r>
      <w:r w:rsidR="00EC71B6">
        <w:rPr>
          <w:sz w:val="24"/>
          <w:szCs w:val="24"/>
        </w:rPr>
        <w:t xml:space="preserve"> </w:t>
      </w:r>
      <w:r w:rsidR="00EC71B6" w:rsidRPr="00EC71B6">
        <w:rPr>
          <w:sz w:val="24"/>
          <w:szCs w:val="24"/>
        </w:rPr>
        <w:t>оказанием услуг, выполнением работ средствами массовой</w:t>
      </w:r>
      <w:r w:rsidR="00EC71B6">
        <w:rPr>
          <w:sz w:val="24"/>
          <w:szCs w:val="24"/>
        </w:rPr>
        <w:t xml:space="preserve"> </w:t>
      </w:r>
      <w:r w:rsidR="00EC71B6" w:rsidRPr="00EC71B6">
        <w:rPr>
          <w:sz w:val="24"/>
          <w:szCs w:val="24"/>
        </w:rPr>
        <w:t>информации администрации м</w:t>
      </w:r>
      <w:r w:rsidR="00EC71B6" w:rsidRPr="00EC71B6">
        <w:rPr>
          <w:sz w:val="24"/>
          <w:szCs w:val="24"/>
        </w:rPr>
        <w:t>у</w:t>
      </w:r>
      <w:r w:rsidR="00EC71B6" w:rsidRPr="00EC71B6">
        <w:rPr>
          <w:sz w:val="24"/>
          <w:szCs w:val="24"/>
        </w:rPr>
        <w:t>ниципального образования</w:t>
      </w:r>
      <w:r w:rsidR="00EC71B6">
        <w:rPr>
          <w:sz w:val="24"/>
          <w:szCs w:val="24"/>
        </w:rPr>
        <w:t xml:space="preserve"> </w:t>
      </w:r>
      <w:r w:rsidR="00EC71B6" w:rsidRPr="00EC71B6">
        <w:rPr>
          <w:sz w:val="24"/>
          <w:szCs w:val="24"/>
        </w:rPr>
        <w:t>Тосненский район Ленинградской области</w:t>
      </w:r>
      <w:r w:rsidRPr="00EC71B6">
        <w:rPr>
          <w:sz w:val="24"/>
          <w:szCs w:val="24"/>
        </w:rPr>
        <w:t>, утвержде</w:t>
      </w:r>
      <w:r w:rsidRPr="00EC71B6">
        <w:rPr>
          <w:sz w:val="24"/>
          <w:szCs w:val="24"/>
        </w:rPr>
        <w:t>н</w:t>
      </w:r>
      <w:r w:rsidRPr="00EC71B6">
        <w:rPr>
          <w:sz w:val="24"/>
          <w:szCs w:val="24"/>
        </w:rPr>
        <w:t>ный постановлением администрации муниципального образования Тосненский</w:t>
      </w:r>
      <w:r w:rsidR="00EF3D8A" w:rsidRPr="00EC71B6">
        <w:rPr>
          <w:sz w:val="24"/>
          <w:szCs w:val="24"/>
        </w:rPr>
        <w:t xml:space="preserve"> район Ленинградской области от</w:t>
      </w:r>
      <w:r w:rsidRPr="00EC71B6">
        <w:rPr>
          <w:sz w:val="24"/>
          <w:szCs w:val="24"/>
        </w:rPr>
        <w:t xml:space="preserve"> </w:t>
      </w:r>
      <w:r w:rsidR="00EC71B6">
        <w:rPr>
          <w:sz w:val="24"/>
          <w:szCs w:val="24"/>
        </w:rPr>
        <w:t>20.0</w:t>
      </w:r>
      <w:r w:rsidRPr="00EC71B6">
        <w:rPr>
          <w:sz w:val="24"/>
          <w:szCs w:val="24"/>
        </w:rPr>
        <w:t>1.20</w:t>
      </w:r>
      <w:r w:rsidR="00EC71B6">
        <w:rPr>
          <w:sz w:val="24"/>
          <w:szCs w:val="24"/>
        </w:rPr>
        <w:t>22</w:t>
      </w:r>
      <w:r w:rsidRPr="00EC71B6">
        <w:rPr>
          <w:sz w:val="24"/>
          <w:szCs w:val="24"/>
        </w:rPr>
        <w:t xml:space="preserve"> </w:t>
      </w:r>
      <w:r w:rsidR="00C73A17">
        <w:rPr>
          <w:sz w:val="24"/>
          <w:szCs w:val="24"/>
        </w:rPr>
        <w:t>№ 83-па</w:t>
      </w:r>
      <w:r w:rsidR="00B53D74" w:rsidRPr="00EC71B6">
        <w:rPr>
          <w:sz w:val="24"/>
          <w:szCs w:val="24"/>
        </w:rPr>
        <w:t xml:space="preserve">, </w:t>
      </w:r>
      <w:r w:rsidRPr="00EC71B6">
        <w:rPr>
          <w:sz w:val="24"/>
          <w:szCs w:val="24"/>
        </w:rPr>
        <w:t>следующие изменения:</w:t>
      </w:r>
    </w:p>
    <w:p w:rsidR="00802FC0" w:rsidRDefault="00423951" w:rsidP="0090437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 w:rsidR="00802FC0">
        <w:rPr>
          <w:sz w:val="24"/>
          <w:szCs w:val="24"/>
        </w:rPr>
        <w:t>ывести из</w:t>
      </w:r>
      <w:r>
        <w:rPr>
          <w:sz w:val="24"/>
          <w:szCs w:val="24"/>
        </w:rPr>
        <w:t xml:space="preserve"> состав</w:t>
      </w:r>
      <w:r w:rsidR="00802FC0">
        <w:rPr>
          <w:sz w:val="24"/>
          <w:szCs w:val="24"/>
        </w:rPr>
        <w:t>а комиссии:</w:t>
      </w:r>
    </w:p>
    <w:p w:rsidR="00C73A17" w:rsidRDefault="00C73A17" w:rsidP="009043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FC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Франковича</w:t>
      </w:r>
      <w:proofErr w:type="spellEnd"/>
      <w:r w:rsidR="0090437F">
        <w:rPr>
          <w:rFonts w:ascii="Times New Roman" w:hAnsi="Times New Roman" w:cs="Times New Roman"/>
          <w:sz w:val="24"/>
          <w:szCs w:val="24"/>
        </w:rPr>
        <w:t>;</w:t>
      </w:r>
    </w:p>
    <w:p w:rsidR="00802FC0" w:rsidRDefault="00802FC0" w:rsidP="009043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FC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C71B6">
        <w:rPr>
          <w:rFonts w:ascii="Times New Roman" w:hAnsi="Times New Roman" w:cs="Times New Roman"/>
          <w:sz w:val="24"/>
          <w:szCs w:val="24"/>
        </w:rPr>
        <w:t>Рябичко</w:t>
      </w:r>
      <w:proofErr w:type="spellEnd"/>
      <w:r w:rsidR="00EC71B6">
        <w:rPr>
          <w:rFonts w:ascii="Times New Roman" w:hAnsi="Times New Roman" w:cs="Times New Roman"/>
          <w:sz w:val="24"/>
          <w:szCs w:val="24"/>
        </w:rPr>
        <w:t xml:space="preserve"> Ольгу Петровну.</w:t>
      </w:r>
    </w:p>
    <w:p w:rsidR="00802FC0" w:rsidRDefault="00C73A17" w:rsidP="009043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2FC0">
        <w:rPr>
          <w:rFonts w:ascii="Times New Roman" w:hAnsi="Times New Roman" w:cs="Times New Roman"/>
          <w:sz w:val="24"/>
          <w:szCs w:val="24"/>
        </w:rPr>
        <w:t>.2. Ввести в состав комиссии:</w:t>
      </w:r>
    </w:p>
    <w:p w:rsidR="00C73A17" w:rsidRDefault="00C73A17" w:rsidP="009043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качестве председателя комиссии Романцова Александра Алексеевича –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местителя главы администрации муниципального образования Тосненский район Ленинградской области</w:t>
      </w:r>
      <w:r w:rsidR="0090437F">
        <w:rPr>
          <w:rFonts w:ascii="Times New Roman" w:hAnsi="Times New Roman" w:cs="Times New Roman"/>
          <w:sz w:val="24"/>
          <w:szCs w:val="24"/>
        </w:rPr>
        <w:t>;</w:t>
      </w:r>
    </w:p>
    <w:p w:rsidR="00AC6B30" w:rsidRDefault="00AC6B30" w:rsidP="009043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качестве</w:t>
      </w:r>
      <w:r w:rsidR="001277AE">
        <w:rPr>
          <w:rFonts w:ascii="Times New Roman" w:hAnsi="Times New Roman" w:cs="Times New Roman"/>
          <w:sz w:val="24"/>
          <w:szCs w:val="24"/>
        </w:rPr>
        <w:t xml:space="preserve"> члена комиссии </w:t>
      </w:r>
      <w:r w:rsidR="00681CAC">
        <w:rPr>
          <w:rFonts w:ascii="Times New Roman" w:hAnsi="Times New Roman" w:cs="Times New Roman"/>
          <w:sz w:val="24"/>
          <w:szCs w:val="24"/>
        </w:rPr>
        <w:t>Козлову Наталью Викторовну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81CAC" w:rsidRPr="00681CAC">
        <w:rPr>
          <w:rFonts w:ascii="Times New Roman" w:hAnsi="Times New Roman" w:cs="Times New Roman"/>
          <w:sz w:val="24"/>
          <w:szCs w:val="24"/>
        </w:rPr>
        <w:t>начальник</w:t>
      </w:r>
      <w:r w:rsidR="00681CAC">
        <w:rPr>
          <w:rFonts w:ascii="Times New Roman" w:hAnsi="Times New Roman" w:cs="Times New Roman"/>
          <w:sz w:val="24"/>
          <w:szCs w:val="24"/>
        </w:rPr>
        <w:t>а</w:t>
      </w:r>
      <w:r w:rsidR="00681CAC" w:rsidRPr="00681CAC">
        <w:rPr>
          <w:rFonts w:ascii="Times New Roman" w:hAnsi="Times New Roman" w:cs="Times New Roman"/>
          <w:sz w:val="24"/>
          <w:szCs w:val="24"/>
        </w:rPr>
        <w:t xml:space="preserve"> отд</w:t>
      </w:r>
      <w:r w:rsidR="00681CAC" w:rsidRPr="00681CAC">
        <w:rPr>
          <w:rFonts w:ascii="Times New Roman" w:hAnsi="Times New Roman" w:cs="Times New Roman"/>
          <w:sz w:val="24"/>
          <w:szCs w:val="24"/>
        </w:rPr>
        <w:t>е</w:t>
      </w:r>
      <w:r w:rsidR="00681CAC" w:rsidRPr="00681CAC">
        <w:rPr>
          <w:rFonts w:ascii="Times New Roman" w:hAnsi="Times New Roman" w:cs="Times New Roman"/>
          <w:sz w:val="24"/>
          <w:szCs w:val="24"/>
        </w:rPr>
        <w:t>ла бухгалтерс</w:t>
      </w:r>
      <w:r w:rsidR="00681CAC">
        <w:rPr>
          <w:rFonts w:ascii="Times New Roman" w:hAnsi="Times New Roman" w:cs="Times New Roman"/>
          <w:sz w:val="24"/>
          <w:szCs w:val="24"/>
        </w:rPr>
        <w:t>кого учета и отчетности, главного</w:t>
      </w:r>
      <w:r w:rsidR="00681CAC" w:rsidRPr="00681CAC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681CAC">
        <w:rPr>
          <w:rFonts w:ascii="Times New Roman" w:hAnsi="Times New Roman" w:cs="Times New Roman"/>
          <w:sz w:val="24"/>
          <w:szCs w:val="24"/>
        </w:rPr>
        <w:t>а</w:t>
      </w:r>
      <w:r w:rsidR="00681CAC" w:rsidRPr="00681CAC">
        <w:rPr>
          <w:rFonts w:ascii="Times New Roman" w:hAnsi="Times New Roman" w:cs="Times New Roman"/>
          <w:sz w:val="24"/>
          <w:szCs w:val="24"/>
        </w:rPr>
        <w:t xml:space="preserve"> администрации мун</w:t>
      </w:r>
      <w:r w:rsidR="00681CAC" w:rsidRPr="00681CAC">
        <w:rPr>
          <w:rFonts w:ascii="Times New Roman" w:hAnsi="Times New Roman" w:cs="Times New Roman"/>
          <w:sz w:val="24"/>
          <w:szCs w:val="24"/>
        </w:rPr>
        <w:t>и</w:t>
      </w:r>
      <w:r w:rsidR="00681CAC" w:rsidRPr="00681CAC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</w:t>
      </w:r>
      <w:r w:rsidR="00681CAC">
        <w:rPr>
          <w:rFonts w:ascii="Times New Roman" w:hAnsi="Times New Roman" w:cs="Times New Roman"/>
          <w:sz w:val="24"/>
          <w:szCs w:val="24"/>
        </w:rPr>
        <w:t>.</w:t>
      </w:r>
    </w:p>
    <w:p w:rsidR="00802FC0" w:rsidRPr="00701DBA" w:rsidRDefault="00802FC0" w:rsidP="00904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6217B">
        <w:rPr>
          <w:rFonts w:ascii="Times New Roman" w:hAnsi="Times New Roman" w:cs="Times New Roman"/>
          <w:sz w:val="24"/>
          <w:szCs w:val="24"/>
        </w:rPr>
        <w:t>. Пресс-службе комитета по организационной работе, местному самоупра</w:t>
      </w:r>
      <w:r w:rsidRPr="00E6217B">
        <w:rPr>
          <w:rFonts w:ascii="Times New Roman" w:hAnsi="Times New Roman" w:cs="Times New Roman"/>
          <w:sz w:val="24"/>
          <w:szCs w:val="24"/>
        </w:rPr>
        <w:t>в</w:t>
      </w:r>
      <w:r w:rsidRPr="00E6217B">
        <w:rPr>
          <w:rFonts w:ascii="Times New Roman" w:hAnsi="Times New Roman" w:cs="Times New Roman"/>
          <w:sz w:val="24"/>
          <w:szCs w:val="24"/>
        </w:rPr>
        <w:t>лению, межнациональным и межконфессиональным отношениям администрации</w:t>
      </w:r>
      <w:r w:rsidRPr="00701D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 обесп</w:t>
      </w:r>
      <w:r w:rsidRPr="00701DBA">
        <w:rPr>
          <w:rFonts w:ascii="Times New Roman" w:hAnsi="Times New Roman" w:cs="Times New Roman"/>
          <w:sz w:val="24"/>
          <w:szCs w:val="24"/>
        </w:rPr>
        <w:t>е</w:t>
      </w:r>
      <w:r w:rsidRPr="00701DBA">
        <w:rPr>
          <w:rFonts w:ascii="Times New Roman" w:hAnsi="Times New Roman" w:cs="Times New Roman"/>
          <w:sz w:val="24"/>
          <w:szCs w:val="24"/>
        </w:rPr>
        <w:t>чить обнародова</w:t>
      </w:r>
      <w:r>
        <w:rPr>
          <w:rFonts w:ascii="Times New Roman" w:hAnsi="Times New Roman" w:cs="Times New Roman"/>
          <w:sz w:val="24"/>
          <w:szCs w:val="24"/>
        </w:rPr>
        <w:t>ние настоящего постановления в п</w:t>
      </w:r>
      <w:r w:rsidRPr="00701DBA">
        <w:rPr>
          <w:rFonts w:ascii="Times New Roman" w:hAnsi="Times New Roman" w:cs="Times New Roman"/>
          <w:sz w:val="24"/>
          <w:szCs w:val="24"/>
        </w:rPr>
        <w:t xml:space="preserve">орядке, установленном Уставом муниципального образования Тосненский </w:t>
      </w:r>
      <w:r w:rsidR="0090437F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701DBA">
        <w:rPr>
          <w:rFonts w:ascii="Times New Roman" w:hAnsi="Times New Roman" w:cs="Times New Roman"/>
          <w:sz w:val="24"/>
          <w:szCs w:val="24"/>
        </w:rPr>
        <w:t>район Ленинградской области.</w:t>
      </w:r>
    </w:p>
    <w:p w:rsidR="00423951" w:rsidRDefault="00423951" w:rsidP="009043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802F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1D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1DB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муниципального образования Тосненский рай</w:t>
      </w:r>
      <w:r w:rsidR="00802FC0">
        <w:rPr>
          <w:rFonts w:ascii="Times New Roman" w:hAnsi="Times New Roman" w:cs="Times New Roman"/>
          <w:sz w:val="24"/>
          <w:szCs w:val="24"/>
        </w:rPr>
        <w:t xml:space="preserve">он Ленинградской области </w:t>
      </w:r>
      <w:r w:rsidR="00681CAC">
        <w:rPr>
          <w:rFonts w:ascii="Times New Roman" w:hAnsi="Times New Roman" w:cs="Times New Roman"/>
          <w:sz w:val="24"/>
          <w:szCs w:val="24"/>
        </w:rPr>
        <w:t>Романцова А.А</w:t>
      </w:r>
      <w:r w:rsidRPr="00701DBA">
        <w:rPr>
          <w:rFonts w:ascii="Times New Roman" w:hAnsi="Times New Roman" w:cs="Times New Roman"/>
          <w:sz w:val="24"/>
          <w:szCs w:val="24"/>
        </w:rPr>
        <w:t>.</w:t>
      </w:r>
    </w:p>
    <w:p w:rsidR="00802FC0" w:rsidRDefault="00802FC0" w:rsidP="00423951">
      <w:pPr>
        <w:rPr>
          <w:rFonts w:ascii="Times New Roman" w:hAnsi="Times New Roman" w:cs="Times New Roman"/>
          <w:sz w:val="24"/>
          <w:szCs w:val="24"/>
        </w:rPr>
      </w:pPr>
    </w:p>
    <w:p w:rsidR="0090437F" w:rsidRDefault="0090437F" w:rsidP="00423951">
      <w:pPr>
        <w:rPr>
          <w:rFonts w:ascii="Times New Roman" w:hAnsi="Times New Roman" w:cs="Times New Roman"/>
          <w:sz w:val="24"/>
          <w:szCs w:val="24"/>
        </w:rPr>
      </w:pPr>
    </w:p>
    <w:p w:rsidR="00423951" w:rsidRDefault="00423951" w:rsidP="00423951">
      <w:pPr>
        <w:rPr>
          <w:rFonts w:ascii="Times New Roman" w:hAnsi="Times New Roman" w:cs="Times New Roman"/>
          <w:sz w:val="24"/>
          <w:szCs w:val="24"/>
        </w:rPr>
      </w:pPr>
      <w:r w:rsidRPr="00B76F6B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</w:t>
      </w:r>
      <w:r w:rsidR="00802FC0">
        <w:rPr>
          <w:rFonts w:ascii="Times New Roman" w:hAnsi="Times New Roman" w:cs="Times New Roman"/>
          <w:sz w:val="24"/>
          <w:szCs w:val="24"/>
        </w:rPr>
        <w:t xml:space="preserve">              А</w:t>
      </w:r>
      <w:r w:rsidRPr="00B76F6B">
        <w:rPr>
          <w:rFonts w:ascii="Times New Roman" w:hAnsi="Times New Roman" w:cs="Times New Roman"/>
          <w:sz w:val="24"/>
          <w:szCs w:val="24"/>
        </w:rPr>
        <w:t>.</w:t>
      </w:r>
      <w:r w:rsidR="00802FC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6F6B">
        <w:rPr>
          <w:rFonts w:ascii="Times New Roman" w:hAnsi="Times New Roman" w:cs="Times New Roman"/>
          <w:sz w:val="24"/>
          <w:szCs w:val="24"/>
        </w:rPr>
        <w:t xml:space="preserve"> </w:t>
      </w:r>
      <w:r w:rsidR="00802FC0">
        <w:rPr>
          <w:rFonts w:ascii="Times New Roman" w:hAnsi="Times New Roman" w:cs="Times New Roman"/>
          <w:sz w:val="24"/>
          <w:szCs w:val="24"/>
        </w:rPr>
        <w:t>Клементьев</w:t>
      </w:r>
    </w:p>
    <w:p w:rsidR="00C73A17" w:rsidRDefault="00C73A17" w:rsidP="00423951">
      <w:pPr>
        <w:rPr>
          <w:rFonts w:ascii="Times New Roman" w:hAnsi="Times New Roman" w:cs="Times New Roman"/>
          <w:sz w:val="24"/>
          <w:szCs w:val="24"/>
        </w:rPr>
      </w:pPr>
    </w:p>
    <w:p w:rsidR="00C73A17" w:rsidRDefault="00C73A17" w:rsidP="00423951">
      <w:pPr>
        <w:rPr>
          <w:rFonts w:ascii="Times New Roman" w:hAnsi="Times New Roman" w:cs="Times New Roman"/>
          <w:sz w:val="24"/>
          <w:szCs w:val="24"/>
        </w:rPr>
      </w:pPr>
    </w:p>
    <w:p w:rsidR="00C73A17" w:rsidRDefault="00C73A17" w:rsidP="00423951">
      <w:pPr>
        <w:rPr>
          <w:rFonts w:ascii="Times New Roman" w:hAnsi="Times New Roman" w:cs="Times New Roman"/>
          <w:sz w:val="24"/>
          <w:szCs w:val="24"/>
        </w:rPr>
      </w:pPr>
    </w:p>
    <w:p w:rsidR="00C73A17" w:rsidRDefault="00C73A17" w:rsidP="00423951">
      <w:pPr>
        <w:rPr>
          <w:rFonts w:ascii="Times New Roman" w:hAnsi="Times New Roman" w:cs="Times New Roman"/>
          <w:sz w:val="24"/>
          <w:szCs w:val="24"/>
        </w:rPr>
      </w:pPr>
    </w:p>
    <w:p w:rsidR="00C73A17" w:rsidRDefault="00C73A17" w:rsidP="00423951">
      <w:pPr>
        <w:rPr>
          <w:rFonts w:ascii="Times New Roman" w:hAnsi="Times New Roman" w:cs="Times New Roman"/>
          <w:sz w:val="24"/>
          <w:szCs w:val="24"/>
        </w:rPr>
      </w:pPr>
    </w:p>
    <w:p w:rsidR="00C73A17" w:rsidRDefault="00C73A17" w:rsidP="00423951">
      <w:pPr>
        <w:rPr>
          <w:rFonts w:ascii="Times New Roman" w:hAnsi="Times New Roman" w:cs="Times New Roman"/>
          <w:sz w:val="24"/>
          <w:szCs w:val="24"/>
        </w:rPr>
      </w:pPr>
    </w:p>
    <w:p w:rsidR="00C73A17" w:rsidRDefault="00C73A17" w:rsidP="00423951">
      <w:pPr>
        <w:rPr>
          <w:rFonts w:ascii="Times New Roman" w:hAnsi="Times New Roman" w:cs="Times New Roman"/>
          <w:sz w:val="24"/>
          <w:szCs w:val="24"/>
        </w:rPr>
      </w:pPr>
    </w:p>
    <w:p w:rsidR="00C73A17" w:rsidRDefault="00C73A17" w:rsidP="00423951">
      <w:pPr>
        <w:rPr>
          <w:rFonts w:ascii="Times New Roman" w:hAnsi="Times New Roman" w:cs="Times New Roman"/>
          <w:sz w:val="24"/>
          <w:szCs w:val="24"/>
        </w:rPr>
      </w:pPr>
    </w:p>
    <w:p w:rsidR="00C73A17" w:rsidRDefault="00C73A17" w:rsidP="00423951">
      <w:pPr>
        <w:rPr>
          <w:rFonts w:ascii="Times New Roman" w:hAnsi="Times New Roman" w:cs="Times New Roman"/>
          <w:sz w:val="24"/>
          <w:szCs w:val="24"/>
        </w:rPr>
      </w:pPr>
    </w:p>
    <w:p w:rsidR="00C73A17" w:rsidRDefault="00C73A17" w:rsidP="00423951">
      <w:pPr>
        <w:rPr>
          <w:rFonts w:ascii="Times New Roman" w:hAnsi="Times New Roman" w:cs="Times New Roman"/>
          <w:sz w:val="24"/>
          <w:szCs w:val="24"/>
        </w:rPr>
      </w:pPr>
    </w:p>
    <w:p w:rsidR="00C73A17" w:rsidRDefault="00C73A17" w:rsidP="00423951">
      <w:pPr>
        <w:rPr>
          <w:rFonts w:ascii="Times New Roman" w:hAnsi="Times New Roman" w:cs="Times New Roman"/>
          <w:sz w:val="24"/>
          <w:szCs w:val="24"/>
        </w:rPr>
      </w:pPr>
    </w:p>
    <w:p w:rsidR="00C73A17" w:rsidRDefault="00C73A17" w:rsidP="00423951">
      <w:pPr>
        <w:rPr>
          <w:rFonts w:ascii="Times New Roman" w:hAnsi="Times New Roman" w:cs="Times New Roman"/>
          <w:sz w:val="24"/>
          <w:szCs w:val="24"/>
        </w:rPr>
      </w:pPr>
    </w:p>
    <w:p w:rsidR="00C73A17" w:rsidRDefault="00C73A17" w:rsidP="00423951">
      <w:pPr>
        <w:rPr>
          <w:rFonts w:ascii="Times New Roman" w:hAnsi="Times New Roman" w:cs="Times New Roman"/>
          <w:sz w:val="24"/>
          <w:szCs w:val="24"/>
        </w:rPr>
      </w:pPr>
    </w:p>
    <w:p w:rsidR="00C73A17" w:rsidRDefault="00C73A17" w:rsidP="00423951">
      <w:pPr>
        <w:rPr>
          <w:rFonts w:ascii="Times New Roman" w:hAnsi="Times New Roman" w:cs="Times New Roman"/>
          <w:sz w:val="24"/>
          <w:szCs w:val="24"/>
        </w:rPr>
      </w:pPr>
    </w:p>
    <w:p w:rsidR="00C73A17" w:rsidRDefault="00C73A17" w:rsidP="00423951">
      <w:pPr>
        <w:rPr>
          <w:rFonts w:ascii="Times New Roman" w:hAnsi="Times New Roman" w:cs="Times New Roman"/>
          <w:sz w:val="24"/>
          <w:szCs w:val="24"/>
        </w:rPr>
      </w:pPr>
    </w:p>
    <w:p w:rsidR="00C73A17" w:rsidRDefault="00C73A17" w:rsidP="00423951">
      <w:pPr>
        <w:rPr>
          <w:rFonts w:ascii="Times New Roman" w:hAnsi="Times New Roman" w:cs="Times New Roman"/>
          <w:sz w:val="24"/>
          <w:szCs w:val="24"/>
        </w:rPr>
      </w:pPr>
    </w:p>
    <w:p w:rsidR="00C73A17" w:rsidRDefault="00C73A17" w:rsidP="00423951">
      <w:pPr>
        <w:rPr>
          <w:rFonts w:ascii="Times New Roman" w:hAnsi="Times New Roman" w:cs="Times New Roman"/>
          <w:sz w:val="24"/>
          <w:szCs w:val="24"/>
        </w:rPr>
      </w:pPr>
    </w:p>
    <w:p w:rsidR="00C73A17" w:rsidRDefault="00C73A17" w:rsidP="00423951">
      <w:pPr>
        <w:rPr>
          <w:rFonts w:ascii="Times New Roman" w:hAnsi="Times New Roman" w:cs="Times New Roman"/>
          <w:sz w:val="24"/>
          <w:szCs w:val="24"/>
        </w:rPr>
      </w:pPr>
    </w:p>
    <w:p w:rsidR="00C73A17" w:rsidRDefault="00C73A17" w:rsidP="00423951">
      <w:pPr>
        <w:rPr>
          <w:rFonts w:ascii="Times New Roman" w:hAnsi="Times New Roman" w:cs="Times New Roman"/>
          <w:sz w:val="24"/>
          <w:szCs w:val="24"/>
        </w:rPr>
      </w:pPr>
    </w:p>
    <w:p w:rsidR="00C73A17" w:rsidRDefault="00C73A17" w:rsidP="00423951">
      <w:pPr>
        <w:rPr>
          <w:rFonts w:ascii="Times New Roman" w:hAnsi="Times New Roman" w:cs="Times New Roman"/>
          <w:sz w:val="24"/>
          <w:szCs w:val="24"/>
        </w:rPr>
      </w:pPr>
    </w:p>
    <w:p w:rsidR="00C73A17" w:rsidRDefault="00C73A17" w:rsidP="00423951">
      <w:pPr>
        <w:rPr>
          <w:rFonts w:ascii="Times New Roman" w:hAnsi="Times New Roman" w:cs="Times New Roman"/>
          <w:sz w:val="24"/>
          <w:szCs w:val="24"/>
        </w:rPr>
      </w:pPr>
    </w:p>
    <w:p w:rsidR="00640284" w:rsidRDefault="00423951" w:rsidP="00C73A1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0437F">
        <w:rPr>
          <w:rFonts w:ascii="Times New Roman" w:hAnsi="Times New Roman" w:cs="Times New Roman"/>
          <w:sz w:val="20"/>
          <w:szCs w:val="20"/>
        </w:rPr>
        <w:t>Забабурина</w:t>
      </w:r>
      <w:proofErr w:type="spellEnd"/>
      <w:r w:rsidR="00802FC0" w:rsidRPr="0090437F">
        <w:rPr>
          <w:rFonts w:ascii="Times New Roman" w:hAnsi="Times New Roman" w:cs="Times New Roman"/>
          <w:sz w:val="20"/>
          <w:szCs w:val="20"/>
        </w:rPr>
        <w:t xml:space="preserve"> Екатерина Вадимовна</w:t>
      </w:r>
      <w:r w:rsidR="0090437F">
        <w:rPr>
          <w:rFonts w:ascii="Times New Roman" w:hAnsi="Times New Roman" w:cs="Times New Roman"/>
          <w:sz w:val="20"/>
          <w:szCs w:val="20"/>
        </w:rPr>
        <w:t xml:space="preserve">, </w:t>
      </w:r>
      <w:r w:rsidR="00802FC0" w:rsidRPr="0090437F">
        <w:rPr>
          <w:rFonts w:ascii="Times New Roman" w:hAnsi="Times New Roman" w:cs="Times New Roman"/>
          <w:sz w:val="20"/>
          <w:szCs w:val="20"/>
        </w:rPr>
        <w:t>8</w:t>
      </w:r>
      <w:r w:rsidR="0090437F" w:rsidRPr="0090437F">
        <w:rPr>
          <w:rFonts w:ascii="Times New Roman" w:hAnsi="Times New Roman" w:cs="Times New Roman"/>
          <w:sz w:val="20"/>
          <w:szCs w:val="20"/>
        </w:rPr>
        <w:t>(</w:t>
      </w:r>
      <w:r w:rsidR="00802FC0" w:rsidRPr="0090437F">
        <w:rPr>
          <w:rFonts w:ascii="Times New Roman" w:hAnsi="Times New Roman" w:cs="Times New Roman"/>
          <w:sz w:val="20"/>
          <w:szCs w:val="20"/>
        </w:rPr>
        <w:t>81361</w:t>
      </w:r>
      <w:r w:rsidR="0090437F" w:rsidRPr="0090437F">
        <w:rPr>
          <w:rFonts w:ascii="Times New Roman" w:hAnsi="Times New Roman" w:cs="Times New Roman"/>
          <w:sz w:val="20"/>
          <w:szCs w:val="20"/>
        </w:rPr>
        <w:t>)</w:t>
      </w:r>
      <w:r w:rsidRPr="0090437F">
        <w:rPr>
          <w:rFonts w:ascii="Times New Roman" w:hAnsi="Times New Roman" w:cs="Times New Roman"/>
          <w:sz w:val="20"/>
          <w:szCs w:val="20"/>
        </w:rPr>
        <w:t>22348</w:t>
      </w:r>
    </w:p>
    <w:p w:rsidR="0090437F" w:rsidRPr="0090437F" w:rsidRDefault="0090437F" w:rsidP="00C73A1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га</w:t>
      </w:r>
    </w:p>
    <w:sectPr w:rsidR="0090437F" w:rsidRPr="0090437F" w:rsidSect="0090437F">
      <w:headerReference w:type="default" r:id="rId1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0B" w:rsidRDefault="000F480B" w:rsidP="0090437F">
      <w:pPr>
        <w:spacing w:after="0" w:line="240" w:lineRule="auto"/>
      </w:pPr>
      <w:r>
        <w:separator/>
      </w:r>
    </w:p>
  </w:endnote>
  <w:endnote w:type="continuationSeparator" w:id="0">
    <w:p w:rsidR="000F480B" w:rsidRDefault="000F480B" w:rsidP="0090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0B" w:rsidRDefault="000F480B" w:rsidP="0090437F">
      <w:pPr>
        <w:spacing w:after="0" w:line="240" w:lineRule="auto"/>
      </w:pPr>
      <w:r>
        <w:separator/>
      </w:r>
    </w:p>
  </w:footnote>
  <w:footnote w:type="continuationSeparator" w:id="0">
    <w:p w:rsidR="000F480B" w:rsidRDefault="000F480B" w:rsidP="00904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587254"/>
      <w:docPartObj>
        <w:docPartGallery w:val="Page Numbers (Top of Page)"/>
        <w:docPartUnique/>
      </w:docPartObj>
    </w:sdtPr>
    <w:sdtEndPr/>
    <w:sdtContent>
      <w:p w:rsidR="0090437F" w:rsidRDefault="009043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02A">
          <w:rPr>
            <w:noProof/>
          </w:rPr>
          <w:t>2</w:t>
        </w:r>
        <w:r>
          <w:fldChar w:fldCharType="end"/>
        </w:r>
      </w:p>
    </w:sdtContent>
  </w:sdt>
  <w:p w:rsidR="0090437F" w:rsidRDefault="009043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7B6D"/>
    <w:multiLevelType w:val="multilevel"/>
    <w:tmpl w:val="F132AC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B0"/>
    <w:rsid w:val="000F480B"/>
    <w:rsid w:val="001277AE"/>
    <w:rsid w:val="00423951"/>
    <w:rsid w:val="00430B4A"/>
    <w:rsid w:val="00640284"/>
    <w:rsid w:val="00681CAC"/>
    <w:rsid w:val="00777DB0"/>
    <w:rsid w:val="00802FC0"/>
    <w:rsid w:val="0090437F"/>
    <w:rsid w:val="00981E94"/>
    <w:rsid w:val="00994BAB"/>
    <w:rsid w:val="00AC6B30"/>
    <w:rsid w:val="00B53D74"/>
    <w:rsid w:val="00C73A17"/>
    <w:rsid w:val="00D7486D"/>
    <w:rsid w:val="00E17563"/>
    <w:rsid w:val="00EC71B6"/>
    <w:rsid w:val="00EF3D8A"/>
    <w:rsid w:val="00F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951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904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37F"/>
  </w:style>
  <w:style w:type="paragraph" w:styleId="a6">
    <w:name w:val="footer"/>
    <w:basedOn w:val="a"/>
    <w:link w:val="a7"/>
    <w:uiPriority w:val="99"/>
    <w:unhideWhenUsed/>
    <w:rsid w:val="00904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4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951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904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37F"/>
  </w:style>
  <w:style w:type="paragraph" w:styleId="a6">
    <w:name w:val="footer"/>
    <w:basedOn w:val="a"/>
    <w:link w:val="a7"/>
    <w:uiPriority w:val="99"/>
    <w:unhideWhenUsed/>
    <w:rsid w:val="00904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4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Морозова Ольга Олеговна</cp:lastModifiedBy>
  <cp:revision>2</cp:revision>
  <cp:lastPrinted>2023-01-12T07:04:00Z</cp:lastPrinted>
  <dcterms:created xsi:type="dcterms:W3CDTF">2023-01-16T12:52:00Z</dcterms:created>
  <dcterms:modified xsi:type="dcterms:W3CDTF">2023-01-16T12:52:00Z</dcterms:modified>
</cp:coreProperties>
</file>