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1D61" w:rsidRDefault="00042F44" w:rsidP="006B1D61">
      <w:pPr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-1163624</wp:posOffset>
                </wp:positionH>
                <wp:positionV relativeFrom="page">
                  <wp:posOffset>64098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pt;margin-top: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hroip4QAAAAwBAAAPAAAAZHJzL2Rvd25yZXYueG1sTI9Ra8IwFIXfB/sP4Q72&#10;pknUzVKbisi2JxlMB8O3a3Nti01SmtjWf7/4tD1ezse538nWo2lYT52vnVUgpwIY2cLp2pYKvg/v&#10;kwSYD2g1Ns6Sght5WOePDxmm2g32i/p9KFkssT5FBVUIbcq5Lyoy6KeuJRuzs+sMhnh2JdcdDrHc&#10;NHwmxCs3WNv4ocKWthUVl/3VKPgYcNjM5Vu/u5y3t+Ph5fNnJ0mp56dxswIWaAx/MNz1ozrk0enk&#10;rlZ71iiYyGQ+i2xMhAR2J4RYxDUnBYtkuQSeZ/z/iP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hroip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B1D61" w:rsidRDefault="006B1D61" w:rsidP="006B1D61">
      <w:pPr>
        <w:jc w:val="both"/>
        <w:rPr>
          <w:szCs w:val="24"/>
        </w:rPr>
      </w:pPr>
    </w:p>
    <w:p w:rsidR="006B1D61" w:rsidRDefault="006B1D61" w:rsidP="006B1D61">
      <w:pPr>
        <w:jc w:val="both"/>
        <w:rPr>
          <w:szCs w:val="24"/>
        </w:rPr>
      </w:pPr>
    </w:p>
    <w:p w:rsidR="006B1D61" w:rsidRDefault="006B1D61" w:rsidP="006B1D61">
      <w:pPr>
        <w:jc w:val="both"/>
        <w:rPr>
          <w:szCs w:val="24"/>
        </w:rPr>
      </w:pPr>
    </w:p>
    <w:p w:rsidR="006B1D61" w:rsidRDefault="006B1D61" w:rsidP="006B1D61">
      <w:pPr>
        <w:jc w:val="both"/>
        <w:rPr>
          <w:szCs w:val="24"/>
        </w:rPr>
      </w:pPr>
    </w:p>
    <w:p w:rsidR="006B1D61" w:rsidRDefault="006B1D61" w:rsidP="006B1D61">
      <w:pPr>
        <w:jc w:val="both"/>
        <w:rPr>
          <w:szCs w:val="24"/>
        </w:rPr>
      </w:pPr>
    </w:p>
    <w:p w:rsidR="006B1D61" w:rsidRDefault="006B1D61" w:rsidP="006B1D61">
      <w:pPr>
        <w:jc w:val="both"/>
        <w:rPr>
          <w:szCs w:val="24"/>
        </w:rPr>
      </w:pPr>
    </w:p>
    <w:p w:rsidR="006B1D61" w:rsidRDefault="006B1D61" w:rsidP="006B1D61">
      <w:pPr>
        <w:jc w:val="both"/>
        <w:rPr>
          <w:szCs w:val="24"/>
        </w:rPr>
      </w:pPr>
    </w:p>
    <w:p w:rsidR="006B1D61" w:rsidRDefault="006B1D61" w:rsidP="006B1D61">
      <w:pPr>
        <w:jc w:val="both"/>
        <w:rPr>
          <w:szCs w:val="24"/>
        </w:rPr>
      </w:pPr>
    </w:p>
    <w:p w:rsidR="006B1D61" w:rsidRDefault="006B1D61" w:rsidP="006B1D61">
      <w:pPr>
        <w:jc w:val="both"/>
        <w:rPr>
          <w:szCs w:val="24"/>
        </w:rPr>
      </w:pPr>
    </w:p>
    <w:p w:rsidR="006B1D61" w:rsidRDefault="00042F44" w:rsidP="006B1D61">
      <w:pPr>
        <w:jc w:val="both"/>
        <w:rPr>
          <w:szCs w:val="24"/>
        </w:rPr>
      </w:pPr>
      <w:r>
        <w:rPr>
          <w:szCs w:val="24"/>
        </w:rPr>
        <w:t xml:space="preserve">     21.02.2023                          707-па</w:t>
      </w:r>
    </w:p>
    <w:p w:rsidR="006B1D61" w:rsidRDefault="006B1D61" w:rsidP="006B1D61">
      <w:pPr>
        <w:jc w:val="both"/>
        <w:rPr>
          <w:szCs w:val="24"/>
        </w:rPr>
      </w:pPr>
    </w:p>
    <w:p w:rsidR="006B1D61" w:rsidRDefault="006B1D61" w:rsidP="006B1D61">
      <w:pPr>
        <w:jc w:val="both"/>
        <w:rPr>
          <w:szCs w:val="24"/>
        </w:rPr>
      </w:pPr>
    </w:p>
    <w:p w:rsidR="006B1D61" w:rsidRDefault="006B1D61" w:rsidP="006B1D61">
      <w:pPr>
        <w:jc w:val="both"/>
        <w:rPr>
          <w:szCs w:val="24"/>
        </w:rPr>
      </w:pPr>
    </w:p>
    <w:p w:rsidR="00FB15A0" w:rsidRPr="006B1D61" w:rsidRDefault="008231B0" w:rsidP="006B1D61">
      <w:pPr>
        <w:jc w:val="both"/>
        <w:rPr>
          <w:szCs w:val="24"/>
        </w:rPr>
      </w:pPr>
      <w:r w:rsidRPr="006B1D61">
        <w:rPr>
          <w:szCs w:val="24"/>
        </w:rPr>
        <w:t>О назначении и проведении собрани</w:t>
      </w:r>
      <w:r w:rsidR="00FB15A0" w:rsidRPr="006B1D61">
        <w:rPr>
          <w:szCs w:val="24"/>
        </w:rPr>
        <w:t xml:space="preserve">я </w:t>
      </w:r>
      <w:r w:rsidRPr="006B1D61">
        <w:rPr>
          <w:szCs w:val="24"/>
        </w:rPr>
        <w:t>граждан</w:t>
      </w:r>
    </w:p>
    <w:p w:rsidR="00FB15A0" w:rsidRPr="006B1D61" w:rsidRDefault="008231B0" w:rsidP="006B1D61">
      <w:pPr>
        <w:jc w:val="both"/>
        <w:rPr>
          <w:szCs w:val="24"/>
        </w:rPr>
      </w:pPr>
      <w:r w:rsidRPr="006B1D61">
        <w:rPr>
          <w:szCs w:val="24"/>
        </w:rPr>
        <w:t>част</w:t>
      </w:r>
      <w:r w:rsidR="00FB15A0" w:rsidRPr="006B1D61">
        <w:rPr>
          <w:szCs w:val="24"/>
        </w:rPr>
        <w:t>и</w:t>
      </w:r>
      <w:r w:rsidRPr="006B1D61">
        <w:rPr>
          <w:szCs w:val="24"/>
        </w:rPr>
        <w:t xml:space="preserve"> территори</w:t>
      </w:r>
      <w:r w:rsidR="00FB15A0" w:rsidRPr="006B1D61">
        <w:rPr>
          <w:szCs w:val="24"/>
        </w:rPr>
        <w:t>и</w:t>
      </w:r>
      <w:r w:rsidRPr="006B1D61">
        <w:rPr>
          <w:szCs w:val="24"/>
        </w:rPr>
        <w:t xml:space="preserve"> Тосненского</w:t>
      </w:r>
      <w:r w:rsidR="00FB15A0" w:rsidRPr="006B1D61">
        <w:rPr>
          <w:szCs w:val="24"/>
        </w:rPr>
        <w:t xml:space="preserve"> </w:t>
      </w:r>
      <w:r w:rsidRPr="006B1D61">
        <w:rPr>
          <w:szCs w:val="24"/>
        </w:rPr>
        <w:t>городского поселения</w:t>
      </w:r>
    </w:p>
    <w:p w:rsidR="00FB15A0" w:rsidRPr="006B1D61" w:rsidRDefault="008231B0" w:rsidP="006B1D61">
      <w:pPr>
        <w:jc w:val="both"/>
        <w:rPr>
          <w:szCs w:val="24"/>
        </w:rPr>
      </w:pPr>
      <w:r w:rsidRPr="006B1D61">
        <w:rPr>
          <w:szCs w:val="24"/>
        </w:rPr>
        <w:t>Тосненского</w:t>
      </w:r>
      <w:r w:rsidR="00FB15A0" w:rsidRPr="006B1D61">
        <w:rPr>
          <w:szCs w:val="24"/>
        </w:rPr>
        <w:t xml:space="preserve"> муниципального</w:t>
      </w:r>
      <w:r w:rsidRPr="006B1D61">
        <w:rPr>
          <w:szCs w:val="24"/>
        </w:rPr>
        <w:t xml:space="preserve"> района</w:t>
      </w:r>
      <w:r w:rsidR="00FB15A0" w:rsidRPr="006B1D61">
        <w:rPr>
          <w:szCs w:val="24"/>
        </w:rPr>
        <w:t xml:space="preserve"> </w:t>
      </w:r>
      <w:r w:rsidRPr="006B1D61">
        <w:rPr>
          <w:szCs w:val="24"/>
        </w:rPr>
        <w:t>Ленинградской области</w:t>
      </w:r>
    </w:p>
    <w:p w:rsidR="008231B0" w:rsidRPr="006B1D61" w:rsidRDefault="00FB15A0" w:rsidP="006B1D61">
      <w:pPr>
        <w:jc w:val="both"/>
        <w:rPr>
          <w:szCs w:val="24"/>
        </w:rPr>
      </w:pPr>
      <w:r w:rsidRPr="006B1D61">
        <w:rPr>
          <w:szCs w:val="24"/>
        </w:rPr>
        <w:t>в целях избрания общественного совета</w:t>
      </w:r>
    </w:p>
    <w:p w:rsidR="008231B0" w:rsidRDefault="008231B0" w:rsidP="006B1D61">
      <w:pPr>
        <w:contextualSpacing/>
        <w:jc w:val="both"/>
        <w:rPr>
          <w:szCs w:val="24"/>
        </w:rPr>
      </w:pPr>
    </w:p>
    <w:p w:rsidR="006B1D61" w:rsidRPr="006B1D61" w:rsidRDefault="006B1D61" w:rsidP="006B1D61">
      <w:pPr>
        <w:contextualSpacing/>
        <w:jc w:val="both"/>
        <w:rPr>
          <w:szCs w:val="24"/>
        </w:rPr>
      </w:pPr>
    </w:p>
    <w:p w:rsidR="008231B0" w:rsidRPr="006B1D61" w:rsidRDefault="006B1D61" w:rsidP="006B1D61">
      <w:pPr>
        <w:shd w:val="clear" w:color="auto" w:fill="FFFFFF"/>
        <w:jc w:val="both"/>
        <w:rPr>
          <w:szCs w:val="24"/>
        </w:rPr>
      </w:pPr>
      <w:r>
        <w:rPr>
          <w:szCs w:val="24"/>
        </w:rPr>
        <w:tab/>
      </w:r>
      <w:proofErr w:type="gramStart"/>
      <w:r w:rsidR="008231B0" w:rsidRPr="006B1D61">
        <w:rPr>
          <w:szCs w:val="24"/>
        </w:rPr>
        <w:t xml:space="preserve">На основании областного закона </w:t>
      </w:r>
      <w:r w:rsidR="00FB15A0" w:rsidRPr="006B1D61">
        <w:rPr>
          <w:szCs w:val="24"/>
        </w:rPr>
        <w:t>Ленинградской</w:t>
      </w:r>
      <w:r w:rsidRPr="006B1D61">
        <w:rPr>
          <w:szCs w:val="24"/>
        </w:rPr>
        <w:t xml:space="preserve"> области от 28.12.2018 </w:t>
      </w:r>
      <w:r>
        <w:rPr>
          <w:szCs w:val="24"/>
        </w:rPr>
        <w:t xml:space="preserve">        </w:t>
      </w:r>
      <w:r w:rsidRPr="006B1D61">
        <w:rPr>
          <w:szCs w:val="24"/>
        </w:rPr>
        <w:t>№</w:t>
      </w:r>
      <w:r w:rsidR="00FB15A0" w:rsidRPr="006B1D61">
        <w:rPr>
          <w:szCs w:val="24"/>
        </w:rPr>
        <w:t xml:space="preserve"> 147-оз «О старостах сельских населенных пунктов Ленинградской области и с</w:t>
      </w:r>
      <w:r w:rsidR="00FB15A0" w:rsidRPr="006B1D61">
        <w:rPr>
          <w:szCs w:val="24"/>
        </w:rPr>
        <w:t>о</w:t>
      </w:r>
      <w:r w:rsidR="00FB15A0" w:rsidRPr="006B1D61">
        <w:rPr>
          <w:szCs w:val="24"/>
        </w:rPr>
        <w:t>действии участию населения в осуществлении местного самоуправления в иных формах на частях территорий муниципальных образований Ленинградской обл</w:t>
      </w:r>
      <w:r w:rsidR="00FB15A0" w:rsidRPr="006B1D61">
        <w:rPr>
          <w:szCs w:val="24"/>
        </w:rPr>
        <w:t>а</w:t>
      </w:r>
      <w:r w:rsidR="00FB15A0" w:rsidRPr="006B1D61">
        <w:rPr>
          <w:szCs w:val="24"/>
        </w:rPr>
        <w:t>сти», руководствуясь решением совета депутатов Тосненского городского посел</w:t>
      </w:r>
      <w:r w:rsidR="00FB15A0" w:rsidRPr="006B1D61">
        <w:rPr>
          <w:szCs w:val="24"/>
        </w:rPr>
        <w:t>е</w:t>
      </w:r>
      <w:r w:rsidR="00FB15A0" w:rsidRPr="006B1D61">
        <w:rPr>
          <w:szCs w:val="24"/>
        </w:rPr>
        <w:t>ния Тосненского района Ленинградской области от 30.04.2013 № 191 «Об устано</w:t>
      </w:r>
      <w:r w:rsidR="00FB15A0" w:rsidRPr="006B1D61">
        <w:rPr>
          <w:szCs w:val="24"/>
        </w:rPr>
        <w:t>в</w:t>
      </w:r>
      <w:r w:rsidR="00FB15A0" w:rsidRPr="006B1D61">
        <w:rPr>
          <w:szCs w:val="24"/>
        </w:rPr>
        <w:t>лении частей территории Тосненского городского поселения Тосненского района Ленинградской области, на</w:t>
      </w:r>
      <w:proofErr w:type="gramEnd"/>
      <w:r w:rsidR="00FB15A0" w:rsidRPr="006B1D61">
        <w:rPr>
          <w:szCs w:val="24"/>
        </w:rPr>
        <w:t xml:space="preserve"> которых осуществляют деятельность общественные </w:t>
      </w:r>
      <w:r>
        <w:rPr>
          <w:szCs w:val="24"/>
        </w:rPr>
        <w:t xml:space="preserve">  </w:t>
      </w:r>
      <w:r w:rsidR="00FB15A0" w:rsidRPr="006B1D61">
        <w:rPr>
          <w:szCs w:val="24"/>
        </w:rPr>
        <w:t xml:space="preserve">советы, старосты» (с учетом изменений, внесенных решениями </w:t>
      </w:r>
      <w:proofErr w:type="gramStart"/>
      <w:r w:rsidR="00FB15A0" w:rsidRPr="006B1D61">
        <w:rPr>
          <w:szCs w:val="24"/>
        </w:rPr>
        <w:t>совета депутатов Тосненского городского поселения Тосненского района Ленинградской области</w:t>
      </w:r>
      <w:proofErr w:type="gramEnd"/>
      <w:r>
        <w:rPr>
          <w:szCs w:val="24"/>
        </w:rPr>
        <w:t xml:space="preserve">   </w:t>
      </w:r>
      <w:r w:rsidR="00FB15A0" w:rsidRPr="006B1D61">
        <w:rPr>
          <w:szCs w:val="24"/>
        </w:rPr>
        <w:t xml:space="preserve"> от 31.03.2015 № 32, от 20.11.2015 № 53, от 27.02.2018 № 136 и от 27.02.2019 </w:t>
      </w:r>
      <w:r>
        <w:rPr>
          <w:szCs w:val="24"/>
        </w:rPr>
        <w:t xml:space="preserve">           </w:t>
      </w:r>
      <w:r w:rsidR="00FB15A0" w:rsidRPr="006B1D61">
        <w:rPr>
          <w:szCs w:val="24"/>
        </w:rPr>
        <w:t xml:space="preserve">№ 174), в соответствии с Положением, определяющим </w:t>
      </w:r>
      <w:r w:rsidR="00D06895" w:rsidRPr="006B1D61">
        <w:rPr>
          <w:szCs w:val="24"/>
        </w:rPr>
        <w:t>гарантии деятельности и иные вопросы статуса старосты сельского населенного пункта, процедуру решения отдельных вопросов содействия участию населения в осуществлении местного</w:t>
      </w:r>
      <w:r>
        <w:rPr>
          <w:szCs w:val="24"/>
        </w:rPr>
        <w:t xml:space="preserve">   </w:t>
      </w:r>
      <w:r w:rsidR="00D06895" w:rsidRPr="006B1D61">
        <w:rPr>
          <w:szCs w:val="24"/>
        </w:rPr>
        <w:t xml:space="preserve"> самоуправления на частях территории Тосненского городского поселения Тосне</w:t>
      </w:r>
      <w:r w:rsidR="00D06895" w:rsidRPr="006B1D61">
        <w:rPr>
          <w:szCs w:val="24"/>
        </w:rPr>
        <w:t>н</w:t>
      </w:r>
      <w:r w:rsidR="00D06895" w:rsidRPr="006B1D61">
        <w:rPr>
          <w:szCs w:val="24"/>
        </w:rPr>
        <w:t xml:space="preserve">ского района Ленинградской области, утвержденным решением </w:t>
      </w:r>
      <w:proofErr w:type="gramStart"/>
      <w:r w:rsidR="00D06895" w:rsidRPr="006B1D61">
        <w:rPr>
          <w:szCs w:val="24"/>
        </w:rPr>
        <w:t>совета депутатов Тосненского городского поселения Тосненского района Ленинградской области</w:t>
      </w:r>
      <w:proofErr w:type="gramEnd"/>
      <w:r w:rsidR="00D06895" w:rsidRPr="006B1D61">
        <w:rPr>
          <w:szCs w:val="24"/>
        </w:rPr>
        <w:t xml:space="preserve"> </w:t>
      </w:r>
      <w:r>
        <w:rPr>
          <w:szCs w:val="24"/>
        </w:rPr>
        <w:t xml:space="preserve">    </w:t>
      </w:r>
      <w:r w:rsidR="00D06895" w:rsidRPr="006B1D61">
        <w:rPr>
          <w:szCs w:val="24"/>
        </w:rPr>
        <w:t xml:space="preserve">от 27.02.2019 № 173, </w:t>
      </w:r>
      <w:r w:rsidR="008231B0" w:rsidRPr="006B1D61">
        <w:rPr>
          <w:szCs w:val="24"/>
        </w:rPr>
        <w:t>администрация муниципального образования Тосненский район Ленинградской области</w:t>
      </w:r>
    </w:p>
    <w:p w:rsidR="008231B0" w:rsidRPr="006B1D61" w:rsidRDefault="008231B0" w:rsidP="006B1D61">
      <w:pPr>
        <w:shd w:val="clear" w:color="auto" w:fill="FFFFFF"/>
        <w:jc w:val="both"/>
        <w:rPr>
          <w:szCs w:val="24"/>
        </w:rPr>
      </w:pPr>
    </w:p>
    <w:p w:rsidR="008231B0" w:rsidRPr="006B1D61" w:rsidRDefault="008231B0" w:rsidP="006B1D61">
      <w:pPr>
        <w:jc w:val="both"/>
        <w:rPr>
          <w:szCs w:val="24"/>
        </w:rPr>
      </w:pPr>
      <w:r w:rsidRPr="006B1D61">
        <w:rPr>
          <w:szCs w:val="24"/>
        </w:rPr>
        <w:t>ПОСТАНОВЛЯЕТ:</w:t>
      </w:r>
    </w:p>
    <w:p w:rsidR="00D06895" w:rsidRPr="006B1D61" w:rsidRDefault="00D06895" w:rsidP="006B1D61">
      <w:pPr>
        <w:jc w:val="both"/>
        <w:rPr>
          <w:szCs w:val="24"/>
        </w:rPr>
      </w:pPr>
    </w:p>
    <w:p w:rsidR="00FF1D30" w:rsidRP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FD745E" w:rsidRPr="006B1D61">
        <w:rPr>
          <w:rFonts w:ascii="Times New Roman" w:hAnsi="Times New Roman" w:cs="Times New Roman"/>
          <w:sz w:val="24"/>
          <w:szCs w:val="24"/>
        </w:rPr>
        <w:t>В целях избрания общественного совета н</w:t>
      </w:r>
      <w:r w:rsidR="00FF1D30" w:rsidRPr="006B1D61">
        <w:rPr>
          <w:rFonts w:ascii="Times New Roman" w:hAnsi="Times New Roman" w:cs="Times New Roman"/>
          <w:sz w:val="24"/>
          <w:szCs w:val="24"/>
        </w:rPr>
        <w:t>азначить проведение собрания граждан части территории Тосненского городского поселения Тосненского мун</w:t>
      </w:r>
      <w:r w:rsidR="00FF1D30" w:rsidRPr="006B1D61">
        <w:rPr>
          <w:rFonts w:ascii="Times New Roman" w:hAnsi="Times New Roman" w:cs="Times New Roman"/>
          <w:sz w:val="24"/>
          <w:szCs w:val="24"/>
        </w:rPr>
        <w:t>и</w:t>
      </w:r>
      <w:r w:rsidR="00FF1D30" w:rsidRPr="006B1D61">
        <w:rPr>
          <w:rFonts w:ascii="Times New Roman" w:hAnsi="Times New Roman" w:cs="Times New Roman"/>
          <w:sz w:val="24"/>
          <w:szCs w:val="24"/>
        </w:rPr>
        <w:t>ципального района Ленинградской области, а именно с. Ушаки, в границах микр</w:t>
      </w:r>
      <w:r w:rsidR="00FF1D30" w:rsidRPr="006B1D61">
        <w:rPr>
          <w:rFonts w:ascii="Times New Roman" w:hAnsi="Times New Roman" w:cs="Times New Roman"/>
          <w:sz w:val="24"/>
          <w:szCs w:val="24"/>
        </w:rPr>
        <w:t>о</w:t>
      </w:r>
      <w:r w:rsidR="00FF1D30" w:rsidRPr="006B1D61">
        <w:rPr>
          <w:rFonts w:ascii="Times New Roman" w:hAnsi="Times New Roman" w:cs="Times New Roman"/>
          <w:sz w:val="24"/>
          <w:szCs w:val="24"/>
        </w:rPr>
        <w:t>района «Кировский» (пр.</w:t>
      </w:r>
      <w:proofErr w:type="gramEnd"/>
      <w:r w:rsidR="00FF1D30" w:rsidRPr="006B1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D30" w:rsidRPr="006B1D61">
        <w:rPr>
          <w:rFonts w:ascii="Times New Roman" w:hAnsi="Times New Roman" w:cs="Times New Roman"/>
          <w:sz w:val="24"/>
          <w:szCs w:val="24"/>
        </w:rPr>
        <w:t>Кирова (дома с № 1 по №</w:t>
      </w:r>
      <w:r w:rsidR="00FD745E" w:rsidRPr="006B1D61">
        <w:rPr>
          <w:rFonts w:ascii="Times New Roman" w:hAnsi="Times New Roman" w:cs="Times New Roman"/>
          <w:sz w:val="24"/>
          <w:szCs w:val="24"/>
        </w:rPr>
        <w:t xml:space="preserve"> </w:t>
      </w:r>
      <w:r w:rsidR="00FF1D30" w:rsidRPr="006B1D61">
        <w:rPr>
          <w:rFonts w:ascii="Times New Roman" w:hAnsi="Times New Roman" w:cs="Times New Roman"/>
          <w:sz w:val="24"/>
          <w:szCs w:val="24"/>
        </w:rPr>
        <w:t>133, с №</w:t>
      </w:r>
      <w:r w:rsidR="00FD745E" w:rsidRPr="006B1D61">
        <w:rPr>
          <w:rFonts w:ascii="Times New Roman" w:hAnsi="Times New Roman" w:cs="Times New Roman"/>
          <w:sz w:val="24"/>
          <w:szCs w:val="24"/>
        </w:rPr>
        <w:t xml:space="preserve"> </w:t>
      </w:r>
      <w:r w:rsidR="00FF1D30" w:rsidRPr="006B1D61">
        <w:rPr>
          <w:rFonts w:ascii="Times New Roman" w:hAnsi="Times New Roman" w:cs="Times New Roman"/>
          <w:sz w:val="24"/>
          <w:szCs w:val="24"/>
        </w:rPr>
        <w:t>2 по №</w:t>
      </w:r>
      <w:r w:rsidR="00FD745E" w:rsidRPr="006B1D61">
        <w:rPr>
          <w:rFonts w:ascii="Times New Roman" w:hAnsi="Times New Roman" w:cs="Times New Roman"/>
          <w:sz w:val="24"/>
          <w:szCs w:val="24"/>
        </w:rPr>
        <w:t xml:space="preserve"> </w:t>
      </w:r>
      <w:r w:rsidR="00FF1D30" w:rsidRPr="006B1D61">
        <w:rPr>
          <w:rFonts w:ascii="Times New Roman" w:hAnsi="Times New Roman" w:cs="Times New Roman"/>
          <w:sz w:val="24"/>
          <w:szCs w:val="24"/>
        </w:rPr>
        <w:t>222),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1D30" w:rsidRPr="006B1D61">
        <w:rPr>
          <w:rFonts w:ascii="Times New Roman" w:hAnsi="Times New Roman" w:cs="Times New Roman"/>
          <w:sz w:val="24"/>
          <w:szCs w:val="24"/>
        </w:rPr>
        <w:t xml:space="preserve"> ул. Пионерская, пер. Пионерский, ул. Набережная, ул. </w:t>
      </w:r>
      <w:r>
        <w:rPr>
          <w:rFonts w:ascii="Times New Roman" w:hAnsi="Times New Roman" w:cs="Times New Roman"/>
          <w:sz w:val="24"/>
          <w:szCs w:val="24"/>
        </w:rPr>
        <w:t xml:space="preserve">Комсомольская)                   на 10.03.2022 </w:t>
      </w:r>
      <w:r w:rsidR="00FD745E" w:rsidRPr="006B1D61">
        <w:rPr>
          <w:rFonts w:ascii="Times New Roman" w:hAnsi="Times New Roman" w:cs="Times New Roman"/>
          <w:sz w:val="24"/>
          <w:szCs w:val="24"/>
        </w:rPr>
        <w:t xml:space="preserve">в </w:t>
      </w:r>
      <w:r w:rsidR="00FF012B" w:rsidRPr="006B1D61">
        <w:rPr>
          <w:rFonts w:ascii="Times New Roman" w:hAnsi="Times New Roman" w:cs="Times New Roman"/>
          <w:sz w:val="24"/>
          <w:szCs w:val="24"/>
        </w:rPr>
        <w:t>16</w:t>
      </w:r>
      <w:r w:rsidR="005115F8" w:rsidRPr="006B1D6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F012B" w:rsidRPr="006B1D61">
        <w:rPr>
          <w:rFonts w:ascii="Times New Roman" w:hAnsi="Times New Roman" w:cs="Times New Roman"/>
          <w:sz w:val="24"/>
          <w:szCs w:val="24"/>
        </w:rPr>
        <w:t>3</w:t>
      </w:r>
      <w:r w:rsidR="00FD745E" w:rsidRPr="006B1D61">
        <w:rPr>
          <w:rFonts w:ascii="Times New Roman" w:hAnsi="Times New Roman" w:cs="Times New Roman"/>
          <w:sz w:val="24"/>
          <w:szCs w:val="24"/>
        </w:rPr>
        <w:t>0</w:t>
      </w:r>
      <w:r w:rsidR="005115F8" w:rsidRPr="006B1D61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FD745E" w:rsidRPr="006B1D61">
        <w:rPr>
          <w:rFonts w:ascii="Times New Roman" w:hAnsi="Times New Roman" w:cs="Times New Roman"/>
          <w:sz w:val="24"/>
          <w:szCs w:val="24"/>
        </w:rPr>
        <w:t xml:space="preserve"> в помещении по адресу:</w:t>
      </w:r>
      <w:proofErr w:type="gramEnd"/>
      <w:r w:rsidR="00FD745E" w:rsidRPr="006B1D61">
        <w:rPr>
          <w:rFonts w:ascii="Times New Roman" w:hAnsi="Times New Roman" w:cs="Times New Roman"/>
          <w:sz w:val="24"/>
          <w:szCs w:val="24"/>
        </w:rPr>
        <w:t xml:space="preserve"> </w:t>
      </w:r>
      <w:r w:rsidR="00FF012B" w:rsidRPr="006B1D6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r w:rsidR="00FD745E" w:rsidRPr="006B1D61">
        <w:rPr>
          <w:rFonts w:ascii="Times New Roman" w:hAnsi="Times New Roman" w:cs="Times New Roman"/>
          <w:sz w:val="24"/>
          <w:szCs w:val="24"/>
        </w:rPr>
        <w:t>с. Ушаки, пр. Кирова, д. 111.</w:t>
      </w:r>
    </w:p>
    <w:p w:rsidR="006C72FB" w:rsidRP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</w:t>
      </w:r>
      <w:r w:rsidR="00FF012B" w:rsidRPr="006B1D61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6C72FB" w:rsidRPr="006B1D61">
        <w:rPr>
          <w:rFonts w:ascii="Times New Roman" w:hAnsi="Times New Roman" w:cs="Times New Roman"/>
          <w:sz w:val="24"/>
          <w:szCs w:val="24"/>
        </w:rPr>
        <w:t>ответственным представителем администрации муниципального образования Тосненский район Ленинградской области при проведении собрания граждан, указанного в п. 1 настоящего постановления, ведущего специалиста ком</w:t>
      </w:r>
      <w:r w:rsidR="006C72FB" w:rsidRPr="006B1D61">
        <w:rPr>
          <w:rFonts w:ascii="Times New Roman" w:hAnsi="Times New Roman" w:cs="Times New Roman"/>
          <w:sz w:val="24"/>
          <w:szCs w:val="24"/>
        </w:rPr>
        <w:t>и</w:t>
      </w:r>
      <w:r w:rsidR="006C72FB" w:rsidRPr="006B1D61">
        <w:rPr>
          <w:rFonts w:ascii="Times New Roman" w:hAnsi="Times New Roman" w:cs="Times New Roman"/>
          <w:sz w:val="24"/>
          <w:szCs w:val="24"/>
        </w:rPr>
        <w:t xml:space="preserve">тета по организационной работе, местному самоуправлению, межнациональным и межконфессиональным отношениям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72FB" w:rsidRPr="006B1D6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Белову Ксению Валериевну</w:t>
      </w:r>
      <w:r w:rsidRPr="006B1D61">
        <w:rPr>
          <w:rFonts w:ascii="Times New Roman" w:hAnsi="Times New Roman" w:cs="Times New Roman"/>
          <w:sz w:val="24"/>
          <w:szCs w:val="24"/>
        </w:rPr>
        <w:t>.</w:t>
      </w:r>
    </w:p>
    <w:p w:rsidR="004B1375" w:rsidRP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8231B0" w:rsidRPr="006B1D61">
        <w:rPr>
          <w:rFonts w:ascii="Times New Roman" w:hAnsi="Times New Roman" w:cs="Times New Roman"/>
          <w:sz w:val="24"/>
          <w:szCs w:val="24"/>
        </w:rPr>
        <w:t>Комитету по организационной работе, местному самоуправлению, межн</w:t>
      </w:r>
      <w:r w:rsidR="008231B0" w:rsidRPr="006B1D61">
        <w:rPr>
          <w:rFonts w:ascii="Times New Roman" w:hAnsi="Times New Roman" w:cs="Times New Roman"/>
          <w:sz w:val="24"/>
          <w:szCs w:val="24"/>
        </w:rPr>
        <w:t>а</w:t>
      </w:r>
      <w:r w:rsidR="008231B0" w:rsidRPr="006B1D61">
        <w:rPr>
          <w:rFonts w:ascii="Times New Roman" w:hAnsi="Times New Roman" w:cs="Times New Roman"/>
          <w:sz w:val="24"/>
          <w:szCs w:val="24"/>
        </w:rPr>
        <w:t>циональным и межконфессиональным отношениям администрации муниципальн</w:t>
      </w:r>
      <w:r w:rsidR="008231B0" w:rsidRPr="006B1D61">
        <w:rPr>
          <w:rFonts w:ascii="Times New Roman" w:hAnsi="Times New Roman" w:cs="Times New Roman"/>
          <w:sz w:val="24"/>
          <w:szCs w:val="24"/>
        </w:rPr>
        <w:t>о</w:t>
      </w:r>
      <w:r w:rsidR="008231B0" w:rsidRPr="006B1D61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области:</w:t>
      </w:r>
    </w:p>
    <w:p w:rsidR="004B1375" w:rsidRPr="006B1D61" w:rsidRDefault="006B1D61" w:rsidP="006B1D61">
      <w:pPr>
        <w:widowControl w:val="0"/>
        <w:jc w:val="both"/>
        <w:rPr>
          <w:szCs w:val="24"/>
        </w:rPr>
      </w:pPr>
      <w:r>
        <w:rPr>
          <w:szCs w:val="24"/>
        </w:rPr>
        <w:tab/>
        <w:t xml:space="preserve">3.1. </w:t>
      </w:r>
      <w:r w:rsidR="004B1375" w:rsidRPr="006B1D61">
        <w:rPr>
          <w:szCs w:val="24"/>
        </w:rPr>
        <w:t>Обеспечить организационную подготовку собрания граждан, указанного в п. 1 настоящего постановления.</w:t>
      </w:r>
    </w:p>
    <w:p w:rsidR="004B1375" w:rsidRPr="006B1D61" w:rsidRDefault="006B1D61" w:rsidP="006B1D61">
      <w:pPr>
        <w:widowControl w:val="0"/>
        <w:jc w:val="both"/>
        <w:rPr>
          <w:szCs w:val="24"/>
        </w:rPr>
      </w:pPr>
      <w:r>
        <w:rPr>
          <w:szCs w:val="24"/>
        </w:rPr>
        <w:tab/>
      </w:r>
      <w:r w:rsidR="004B1375" w:rsidRPr="006B1D61">
        <w:rPr>
          <w:szCs w:val="24"/>
        </w:rPr>
        <w:t>3.2. Сформировать проект повестки собрания граждан, указанного в п. 1 настоящего постановления.</w:t>
      </w:r>
    </w:p>
    <w:p w:rsidR="004B1375" w:rsidRPr="006B1D61" w:rsidRDefault="006B1D61" w:rsidP="006B1D61">
      <w:pPr>
        <w:widowControl w:val="0"/>
        <w:jc w:val="both"/>
        <w:rPr>
          <w:szCs w:val="24"/>
        </w:rPr>
      </w:pPr>
      <w:r>
        <w:rPr>
          <w:szCs w:val="24"/>
        </w:rPr>
        <w:tab/>
      </w:r>
      <w:r w:rsidR="004B1375" w:rsidRPr="006B1D61">
        <w:rPr>
          <w:szCs w:val="24"/>
        </w:rPr>
        <w:t>3.3. Обеспечить в установленном порядке опубликование и обнародование решений, принятых на собрании граждан, указанном в п. 1 настоящего постановл</w:t>
      </w:r>
      <w:r w:rsidR="004B1375" w:rsidRPr="006B1D61">
        <w:rPr>
          <w:szCs w:val="24"/>
        </w:rPr>
        <w:t>е</w:t>
      </w:r>
      <w:r w:rsidR="004B1375" w:rsidRPr="006B1D61">
        <w:rPr>
          <w:szCs w:val="24"/>
        </w:rPr>
        <w:t>ния.</w:t>
      </w:r>
    </w:p>
    <w:p w:rsidR="004B1375" w:rsidRPr="006B1D61" w:rsidRDefault="006B1D61" w:rsidP="006B1D61">
      <w:pPr>
        <w:jc w:val="both"/>
        <w:rPr>
          <w:szCs w:val="24"/>
        </w:rPr>
      </w:pPr>
      <w:r>
        <w:rPr>
          <w:szCs w:val="24"/>
        </w:rPr>
        <w:tab/>
      </w:r>
      <w:r w:rsidR="004B1375" w:rsidRPr="006B1D61">
        <w:rPr>
          <w:szCs w:val="24"/>
        </w:rPr>
        <w:t>3.4. Уведомить главу Тосненского городского поселения Тосненского мун</w:t>
      </w:r>
      <w:r w:rsidR="004B1375" w:rsidRPr="006B1D61">
        <w:rPr>
          <w:szCs w:val="24"/>
        </w:rPr>
        <w:t>и</w:t>
      </w:r>
      <w:r w:rsidR="004B1375" w:rsidRPr="006B1D61">
        <w:rPr>
          <w:szCs w:val="24"/>
        </w:rPr>
        <w:t xml:space="preserve">ципального района Ленинградской области о проведении собрания граждан, </w:t>
      </w:r>
      <w:r>
        <w:rPr>
          <w:szCs w:val="24"/>
        </w:rPr>
        <w:t xml:space="preserve">     </w:t>
      </w:r>
      <w:r w:rsidR="004B1375" w:rsidRPr="006B1D61">
        <w:rPr>
          <w:szCs w:val="24"/>
        </w:rPr>
        <w:t>указанного в п. 1 настоящего постановления.</w:t>
      </w:r>
    </w:p>
    <w:p w:rsidR="008231B0" w:rsidRP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8231B0" w:rsidRPr="006B1D61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8231B0" w:rsidRPr="006B1D61">
        <w:rPr>
          <w:rFonts w:ascii="Times New Roman" w:hAnsi="Times New Roman" w:cs="Times New Roman"/>
          <w:sz w:val="24"/>
          <w:szCs w:val="24"/>
        </w:rPr>
        <w:t>в</w:t>
      </w:r>
      <w:r w:rsidR="008231B0" w:rsidRPr="006B1D61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8231B0" w:rsidRPr="006B1D61">
        <w:rPr>
          <w:rFonts w:ascii="Times New Roman" w:hAnsi="Times New Roman" w:cs="Times New Roman"/>
          <w:sz w:val="24"/>
          <w:szCs w:val="24"/>
        </w:rPr>
        <w:t>о</w:t>
      </w:r>
      <w:r w:rsidR="008231B0" w:rsidRPr="006B1D61">
        <w:rPr>
          <w:rFonts w:ascii="Times New Roman" w:hAnsi="Times New Roman" w:cs="Times New Roman"/>
          <w:sz w:val="24"/>
          <w:szCs w:val="24"/>
        </w:rPr>
        <w:t>вать и обнародовать</w:t>
      </w:r>
      <w:r w:rsidR="00B745D5" w:rsidRPr="006B1D61">
        <w:rPr>
          <w:rFonts w:ascii="Times New Roman" w:hAnsi="Times New Roman" w:cs="Times New Roman"/>
          <w:sz w:val="24"/>
          <w:szCs w:val="24"/>
        </w:rPr>
        <w:t xml:space="preserve"> настоящее постановление в порядке, установленном Уставом </w:t>
      </w:r>
      <w:r w:rsidR="004B1375" w:rsidRPr="006B1D61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 Лени</w:t>
      </w:r>
      <w:r w:rsidR="004B1375" w:rsidRPr="006B1D61">
        <w:rPr>
          <w:rFonts w:ascii="Times New Roman" w:hAnsi="Times New Roman" w:cs="Times New Roman"/>
          <w:sz w:val="24"/>
          <w:szCs w:val="24"/>
        </w:rPr>
        <w:t>н</w:t>
      </w:r>
      <w:r w:rsidR="004B1375" w:rsidRPr="006B1D61">
        <w:rPr>
          <w:rFonts w:ascii="Times New Roman" w:hAnsi="Times New Roman" w:cs="Times New Roman"/>
          <w:sz w:val="24"/>
          <w:szCs w:val="24"/>
        </w:rPr>
        <w:t>градской области</w:t>
      </w:r>
      <w:r w:rsidR="00B745D5" w:rsidRPr="006B1D61">
        <w:rPr>
          <w:rFonts w:ascii="Times New Roman" w:hAnsi="Times New Roman" w:cs="Times New Roman"/>
          <w:sz w:val="24"/>
          <w:szCs w:val="24"/>
        </w:rPr>
        <w:t>.</w:t>
      </w:r>
    </w:p>
    <w:p w:rsidR="008231B0" w:rsidRP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="008231B0" w:rsidRPr="006B1D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231B0" w:rsidRPr="006B1D6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муниципального образования Тосненский район Ленинградской области Романцова А.А.</w:t>
      </w:r>
    </w:p>
    <w:p w:rsidR="008231B0" w:rsidRPr="006B1D61" w:rsidRDefault="008231B0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D61" w:rsidRP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D61" w:rsidRP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1375" w:rsidRPr="006B1D61" w:rsidRDefault="004B1375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D61" w:rsidRPr="006B1D61" w:rsidRDefault="008231B0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1D6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6B1D6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4B1375" w:rsidRPr="006B1D6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B1D61">
        <w:rPr>
          <w:rFonts w:ascii="Times New Roman" w:hAnsi="Times New Roman" w:cs="Times New Roman"/>
          <w:sz w:val="24"/>
          <w:szCs w:val="24"/>
        </w:rPr>
        <w:t xml:space="preserve"> </w:t>
      </w:r>
      <w:r w:rsidR="004B1375" w:rsidRPr="006B1D61">
        <w:rPr>
          <w:rFonts w:ascii="Times New Roman" w:hAnsi="Times New Roman" w:cs="Times New Roman"/>
          <w:sz w:val="24"/>
          <w:szCs w:val="24"/>
        </w:rPr>
        <w:t xml:space="preserve"> </w:t>
      </w:r>
      <w:r w:rsidRPr="006B1D61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6B1D61" w:rsidRP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D61" w:rsidRP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D61" w:rsidRP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D61" w:rsidRP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D61" w:rsidRP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D61" w:rsidRP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D61" w:rsidRP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D61" w:rsidRP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B1D61">
        <w:rPr>
          <w:rFonts w:ascii="Times New Roman" w:hAnsi="Times New Roman" w:cs="Times New Roman"/>
          <w:sz w:val="20"/>
          <w:szCs w:val="20"/>
        </w:rPr>
        <w:t>Белова Ксения Валериевна, 8(81361)33204</w:t>
      </w:r>
    </w:p>
    <w:p w:rsidR="004B1375" w:rsidRPr="006B1D61" w:rsidRDefault="006B1D61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B1D61">
        <w:rPr>
          <w:rFonts w:ascii="Times New Roman" w:hAnsi="Times New Roman" w:cs="Times New Roman"/>
          <w:sz w:val="20"/>
          <w:szCs w:val="20"/>
        </w:rPr>
        <w:t xml:space="preserve">6 </w:t>
      </w:r>
      <w:proofErr w:type="spellStart"/>
      <w:r w:rsidRPr="006B1D61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4B1375" w:rsidRPr="006B1D61" w:rsidRDefault="004B1375" w:rsidP="006B1D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4B1375" w:rsidRPr="006B1D61" w:rsidSect="006B1D61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13" w:rsidRDefault="00A90D13" w:rsidP="00B612A2">
      <w:r>
        <w:separator/>
      </w:r>
    </w:p>
  </w:endnote>
  <w:endnote w:type="continuationSeparator" w:id="0">
    <w:p w:rsidR="00A90D13" w:rsidRDefault="00A90D13" w:rsidP="00B6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13" w:rsidRDefault="00A90D13" w:rsidP="00B612A2">
      <w:r>
        <w:separator/>
      </w:r>
    </w:p>
  </w:footnote>
  <w:footnote w:type="continuationSeparator" w:id="0">
    <w:p w:rsidR="00A90D13" w:rsidRDefault="00A90D13" w:rsidP="00B61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23049"/>
      <w:docPartObj>
        <w:docPartGallery w:val="Page Numbers (Top of Page)"/>
        <w:docPartUnique/>
      </w:docPartObj>
    </w:sdtPr>
    <w:sdtEndPr/>
    <w:sdtContent>
      <w:p w:rsidR="006B1D61" w:rsidRDefault="006B1D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054">
          <w:rPr>
            <w:noProof/>
          </w:rPr>
          <w:t>2</w:t>
        </w:r>
        <w:r>
          <w:fldChar w:fldCharType="end"/>
        </w:r>
      </w:p>
    </w:sdtContent>
  </w:sdt>
  <w:p w:rsidR="006B1D61" w:rsidRDefault="006B1D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50DF"/>
    <w:multiLevelType w:val="hybridMultilevel"/>
    <w:tmpl w:val="1D6C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90B1E"/>
    <w:multiLevelType w:val="hybridMultilevel"/>
    <w:tmpl w:val="58B23E1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08"/>
    <w:rsid w:val="00005EE9"/>
    <w:rsid w:val="000105C0"/>
    <w:rsid w:val="00015A88"/>
    <w:rsid w:val="0002602C"/>
    <w:rsid w:val="00027549"/>
    <w:rsid w:val="00033A19"/>
    <w:rsid w:val="00042F44"/>
    <w:rsid w:val="000507A9"/>
    <w:rsid w:val="00053103"/>
    <w:rsid w:val="00057E1A"/>
    <w:rsid w:val="0006211B"/>
    <w:rsid w:val="0006623B"/>
    <w:rsid w:val="00070E98"/>
    <w:rsid w:val="000844D0"/>
    <w:rsid w:val="00090028"/>
    <w:rsid w:val="00096CAA"/>
    <w:rsid w:val="000E0054"/>
    <w:rsid w:val="000E3003"/>
    <w:rsid w:val="000E6CF2"/>
    <w:rsid w:val="000E752D"/>
    <w:rsid w:val="00140A20"/>
    <w:rsid w:val="001474E0"/>
    <w:rsid w:val="0014762A"/>
    <w:rsid w:val="0015126B"/>
    <w:rsid w:val="001831E8"/>
    <w:rsid w:val="00193366"/>
    <w:rsid w:val="001A652B"/>
    <w:rsid w:val="001A6FE6"/>
    <w:rsid w:val="001C6556"/>
    <w:rsid w:val="001C6971"/>
    <w:rsid w:val="001E16EE"/>
    <w:rsid w:val="001F1635"/>
    <w:rsid w:val="00202F33"/>
    <w:rsid w:val="0020668B"/>
    <w:rsid w:val="00207986"/>
    <w:rsid w:val="00214F4B"/>
    <w:rsid w:val="0023560A"/>
    <w:rsid w:val="00240AAF"/>
    <w:rsid w:val="0024517A"/>
    <w:rsid w:val="002522D1"/>
    <w:rsid w:val="00256B49"/>
    <w:rsid w:val="00270C9F"/>
    <w:rsid w:val="002802B9"/>
    <w:rsid w:val="002A4162"/>
    <w:rsid w:val="002B31CA"/>
    <w:rsid w:val="002E0902"/>
    <w:rsid w:val="0030181C"/>
    <w:rsid w:val="003135DD"/>
    <w:rsid w:val="0034671C"/>
    <w:rsid w:val="00354186"/>
    <w:rsid w:val="00371E91"/>
    <w:rsid w:val="0037607E"/>
    <w:rsid w:val="003C28E9"/>
    <w:rsid w:val="003C2E20"/>
    <w:rsid w:val="00416ECD"/>
    <w:rsid w:val="00437BB0"/>
    <w:rsid w:val="00474EBF"/>
    <w:rsid w:val="004A6875"/>
    <w:rsid w:val="004B1375"/>
    <w:rsid w:val="004F1285"/>
    <w:rsid w:val="004F3223"/>
    <w:rsid w:val="004F69C8"/>
    <w:rsid w:val="005115F8"/>
    <w:rsid w:val="00527CAC"/>
    <w:rsid w:val="00554E7C"/>
    <w:rsid w:val="005629FF"/>
    <w:rsid w:val="005C1E2D"/>
    <w:rsid w:val="005C4684"/>
    <w:rsid w:val="005F64F7"/>
    <w:rsid w:val="00600D1C"/>
    <w:rsid w:val="00610B18"/>
    <w:rsid w:val="00624346"/>
    <w:rsid w:val="00662B3E"/>
    <w:rsid w:val="00664057"/>
    <w:rsid w:val="00666458"/>
    <w:rsid w:val="00677DD1"/>
    <w:rsid w:val="006932C0"/>
    <w:rsid w:val="00694738"/>
    <w:rsid w:val="006B1D61"/>
    <w:rsid w:val="006C72FB"/>
    <w:rsid w:val="006D4BB6"/>
    <w:rsid w:val="006E592D"/>
    <w:rsid w:val="007819BD"/>
    <w:rsid w:val="007B4CDD"/>
    <w:rsid w:val="007C4F93"/>
    <w:rsid w:val="007D3A3A"/>
    <w:rsid w:val="007E1591"/>
    <w:rsid w:val="00802BF9"/>
    <w:rsid w:val="00822D29"/>
    <w:rsid w:val="008231B0"/>
    <w:rsid w:val="00831FE5"/>
    <w:rsid w:val="00847B69"/>
    <w:rsid w:val="008670F2"/>
    <w:rsid w:val="00874E64"/>
    <w:rsid w:val="00893803"/>
    <w:rsid w:val="008D4EF0"/>
    <w:rsid w:val="008D746C"/>
    <w:rsid w:val="008F5430"/>
    <w:rsid w:val="0090266B"/>
    <w:rsid w:val="00906379"/>
    <w:rsid w:val="009071FF"/>
    <w:rsid w:val="00910CE8"/>
    <w:rsid w:val="00911F45"/>
    <w:rsid w:val="00914408"/>
    <w:rsid w:val="00972C0B"/>
    <w:rsid w:val="009E6F75"/>
    <w:rsid w:val="009F1596"/>
    <w:rsid w:val="00A234E9"/>
    <w:rsid w:val="00A37252"/>
    <w:rsid w:val="00A52CA2"/>
    <w:rsid w:val="00A86727"/>
    <w:rsid w:val="00A90D13"/>
    <w:rsid w:val="00AA5087"/>
    <w:rsid w:val="00B05042"/>
    <w:rsid w:val="00B113D0"/>
    <w:rsid w:val="00B132DE"/>
    <w:rsid w:val="00B41D62"/>
    <w:rsid w:val="00B612A2"/>
    <w:rsid w:val="00B73E36"/>
    <w:rsid w:val="00B745D5"/>
    <w:rsid w:val="00B8260E"/>
    <w:rsid w:val="00B92426"/>
    <w:rsid w:val="00BC62E5"/>
    <w:rsid w:val="00BD08E0"/>
    <w:rsid w:val="00BE3F04"/>
    <w:rsid w:val="00C02346"/>
    <w:rsid w:val="00C07F71"/>
    <w:rsid w:val="00C35357"/>
    <w:rsid w:val="00C37EA4"/>
    <w:rsid w:val="00C622BB"/>
    <w:rsid w:val="00C74815"/>
    <w:rsid w:val="00C81BD8"/>
    <w:rsid w:val="00C92016"/>
    <w:rsid w:val="00C955A1"/>
    <w:rsid w:val="00CB770C"/>
    <w:rsid w:val="00CC102C"/>
    <w:rsid w:val="00CC1CF4"/>
    <w:rsid w:val="00CF2A63"/>
    <w:rsid w:val="00CF4C0C"/>
    <w:rsid w:val="00D06895"/>
    <w:rsid w:val="00D201EF"/>
    <w:rsid w:val="00D458C1"/>
    <w:rsid w:val="00D701A8"/>
    <w:rsid w:val="00D70CAA"/>
    <w:rsid w:val="00D725F2"/>
    <w:rsid w:val="00D773BB"/>
    <w:rsid w:val="00D91814"/>
    <w:rsid w:val="00DC18E8"/>
    <w:rsid w:val="00DC68CD"/>
    <w:rsid w:val="00DE572B"/>
    <w:rsid w:val="00E0177C"/>
    <w:rsid w:val="00E25D88"/>
    <w:rsid w:val="00E320A7"/>
    <w:rsid w:val="00E7128B"/>
    <w:rsid w:val="00E72F7E"/>
    <w:rsid w:val="00F36C79"/>
    <w:rsid w:val="00F4008B"/>
    <w:rsid w:val="00F86FD6"/>
    <w:rsid w:val="00FA02DB"/>
    <w:rsid w:val="00FB15A0"/>
    <w:rsid w:val="00FB58E1"/>
    <w:rsid w:val="00FD0CDC"/>
    <w:rsid w:val="00FD59C1"/>
    <w:rsid w:val="00FD745E"/>
    <w:rsid w:val="00FF012B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0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A2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2A2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A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A1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31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59"/>
    <w:rsid w:val="00B74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0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A2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2A2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A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A1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31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59"/>
    <w:rsid w:val="00B74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5A4B-695B-4789-AA8D-52244E28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Морозова Ольга Олеговна</cp:lastModifiedBy>
  <cp:revision>2</cp:revision>
  <cp:lastPrinted>2023-03-02T06:43:00Z</cp:lastPrinted>
  <dcterms:created xsi:type="dcterms:W3CDTF">2023-03-02T11:00:00Z</dcterms:created>
  <dcterms:modified xsi:type="dcterms:W3CDTF">2023-03-02T11:00:00Z</dcterms:modified>
</cp:coreProperties>
</file>