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38" w:rsidRPr="00424638" w:rsidRDefault="00424638" w:rsidP="00C868A4">
      <w:pPr>
        <w:pStyle w:val="a5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42463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24638" w:rsidRPr="00424638" w:rsidRDefault="00424638" w:rsidP="0042463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638" w:rsidRPr="00424638" w:rsidRDefault="00424638" w:rsidP="00814323">
      <w:pPr>
        <w:pStyle w:val="a5"/>
        <w:ind w:left="652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63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</w:t>
      </w:r>
      <w:r w:rsidR="00DF2D5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424638">
        <w:rPr>
          <w:rFonts w:ascii="Times New Roman" w:eastAsia="Times New Roman" w:hAnsi="Times New Roman" w:cs="Times New Roman"/>
          <w:bCs/>
          <w:sz w:val="24"/>
          <w:szCs w:val="24"/>
        </w:rPr>
        <w:t>омитета финансов администрации муниципального образования Тосненский район Ленинградской области</w:t>
      </w:r>
    </w:p>
    <w:p w:rsidR="00424638" w:rsidRPr="00424638" w:rsidRDefault="00424638" w:rsidP="00DF2D5C">
      <w:pPr>
        <w:pStyle w:val="a5"/>
        <w:ind w:left="65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63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C622F">
        <w:rPr>
          <w:rFonts w:ascii="Times New Roman" w:eastAsia="Times New Roman" w:hAnsi="Times New Roman" w:cs="Times New Roman"/>
          <w:sz w:val="24"/>
          <w:szCs w:val="24"/>
        </w:rPr>
        <w:t xml:space="preserve"> 23 марта</w:t>
      </w:r>
      <w:r w:rsidRPr="00424638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24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63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24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63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C622F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424638" w:rsidRDefault="00424638" w:rsidP="004246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4638" w:rsidRDefault="00424638" w:rsidP="004246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4638" w:rsidRDefault="00424638" w:rsidP="004246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4638" w:rsidRPr="00424638" w:rsidRDefault="00424638" w:rsidP="0042463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638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E2180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терминов </w:t>
      </w:r>
      <w:r w:rsidRPr="0042463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F33CFF">
        <w:rPr>
          <w:rFonts w:ascii="Times New Roman" w:eastAsia="Times New Roman" w:hAnsi="Times New Roman" w:cs="Times New Roman"/>
          <w:b/>
          <w:sz w:val="28"/>
          <w:szCs w:val="28"/>
        </w:rPr>
        <w:t>сокращений</w:t>
      </w:r>
      <w:r w:rsidRPr="00424638">
        <w:rPr>
          <w:rFonts w:ascii="Times New Roman" w:eastAsia="Times New Roman" w:hAnsi="Times New Roman" w:cs="Times New Roman"/>
          <w:b/>
          <w:sz w:val="28"/>
          <w:szCs w:val="28"/>
        </w:rPr>
        <w:t>, используемы</w:t>
      </w:r>
      <w:r w:rsidR="00E21805">
        <w:rPr>
          <w:rFonts w:ascii="Times New Roman" w:eastAsia="Times New Roman" w:hAnsi="Times New Roman" w:cs="Times New Roman"/>
          <w:b/>
          <w:sz w:val="28"/>
          <w:szCs w:val="28"/>
        </w:rPr>
        <w:t>х в Приказе и его приложениях</w:t>
      </w:r>
    </w:p>
    <w:p w:rsidR="00424638" w:rsidRPr="00424638" w:rsidRDefault="00424638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638" w:rsidRDefault="00E21805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21805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система "Управление бюджетным процессом Ленинградской области"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(далее – Система) – автоматизированная система, используемая для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бюджетов 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Тосненск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</w:t>
      </w:r>
    </w:p>
    <w:p w:rsidR="00E21805" w:rsidRPr="00424638" w:rsidRDefault="00E21805" w:rsidP="00E2180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21805">
        <w:rPr>
          <w:rFonts w:ascii="Times New Roman" w:eastAsia="Times New Roman" w:hAnsi="Times New Roman" w:cs="Times New Roman"/>
          <w:b/>
          <w:sz w:val="28"/>
          <w:szCs w:val="28"/>
        </w:rPr>
        <w:t>Аккредитованный удостоверяющий центр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(далее – УЦ) – юридическое лицо,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</w:t>
      </w:r>
      <w:r>
        <w:rPr>
          <w:rFonts w:ascii="Times New Roman" w:eastAsia="Times New Roman" w:hAnsi="Times New Roman" w:cs="Times New Roman"/>
          <w:sz w:val="28"/>
          <w:szCs w:val="28"/>
        </w:rPr>
        <w:t>, прошедшее аккредитацию в соответствии с действующим законодательством.</w:t>
      </w:r>
    </w:p>
    <w:p w:rsidR="00E21805" w:rsidRDefault="00E21805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96FA3">
        <w:rPr>
          <w:rFonts w:ascii="Times New Roman" w:eastAsia="Times New Roman" w:hAnsi="Times New Roman" w:cs="Times New Roman"/>
          <w:b/>
          <w:sz w:val="28"/>
          <w:szCs w:val="28"/>
        </w:rPr>
        <w:t>Аттестат соответствия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документ, </w:t>
      </w:r>
      <w:r w:rsidR="00796FA3">
        <w:rPr>
          <w:rFonts w:ascii="Times New Roman" w:eastAsia="Times New Roman" w:hAnsi="Times New Roman" w:cs="Times New Roman"/>
          <w:sz w:val="28"/>
          <w:szCs w:val="28"/>
        </w:rPr>
        <w:t>установленной формы, подтверждающий соответствие используемых программных и аппаратных средств, требованиям законодательства Российской Федерации в области защиты информации.</w:t>
      </w:r>
    </w:p>
    <w:p w:rsidR="00796FA3" w:rsidRDefault="00796FA3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F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Инициатор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Участник, инициирующий конфликтную ситуацию, связанную с необходимостью проверки юридической значимости электронного документа.</w:t>
      </w:r>
    </w:p>
    <w:p w:rsidR="00796FA3" w:rsidRPr="00424638" w:rsidRDefault="00796FA3" w:rsidP="00796F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96FA3"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Квалифицированный сертификат ключа проверки ЭП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(далее – Сертификат) – электронный документ или документ на бумажном носителе, выданный </w:t>
      </w:r>
      <w:r>
        <w:rPr>
          <w:rFonts w:ascii="Times New Roman" w:eastAsia="Times New Roman" w:hAnsi="Times New Roman" w:cs="Times New Roman"/>
          <w:sz w:val="28"/>
          <w:szCs w:val="28"/>
        </w:rPr>
        <w:t>УЦ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или доверенным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УЦ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либо Федеральным органом исполнительной власти (уполномоченным в сфере использования ЭП) и подтверждающий принадлежность ключа проверки электронной подписи владельцу сертификата ключа.</w:t>
      </w:r>
    </w:p>
    <w:p w:rsidR="00CA5E5F" w:rsidRPr="00424638" w:rsidRDefault="00CA5E5F" w:rsidP="00CA5E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A5E5F">
        <w:rPr>
          <w:rFonts w:ascii="Times New Roman" w:eastAsia="Times New Roman" w:hAnsi="Times New Roman" w:cs="Times New Roman"/>
          <w:b/>
          <w:sz w:val="28"/>
          <w:szCs w:val="28"/>
        </w:rPr>
        <w:t>Клиентская часть Системы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с рабочих </w:t>
      </w:r>
      <w:r>
        <w:rPr>
          <w:rFonts w:ascii="Times New Roman" w:eastAsia="Times New Roman" w:hAnsi="Times New Roman" w:cs="Times New Roman"/>
          <w:sz w:val="28"/>
          <w:szCs w:val="28"/>
        </w:rPr>
        <w:t>станций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на сервер приложений Системы.</w:t>
      </w:r>
    </w:p>
    <w:p w:rsidR="007153AC" w:rsidRPr="00424638" w:rsidRDefault="007153AC" w:rsidP="0071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53AC">
        <w:rPr>
          <w:rFonts w:ascii="Times New Roman" w:eastAsia="Times New Roman" w:hAnsi="Times New Roman" w:cs="Times New Roman"/>
          <w:b/>
          <w:sz w:val="28"/>
          <w:szCs w:val="28"/>
        </w:rPr>
        <w:t>Ключ проверки электронной подписи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уникальная последовательность символов, однозначно связанная с ключом ЭП и предназначенная для проверки подлинности ЭП.</w:t>
      </w:r>
    </w:p>
    <w:p w:rsidR="007153AC" w:rsidRPr="00424638" w:rsidRDefault="007153AC" w:rsidP="0071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53AC">
        <w:rPr>
          <w:rFonts w:ascii="Times New Roman" w:eastAsia="Times New Roman" w:hAnsi="Times New Roman" w:cs="Times New Roman"/>
          <w:b/>
          <w:sz w:val="28"/>
          <w:szCs w:val="28"/>
        </w:rPr>
        <w:t>Ключ электронной подписи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(далее – Ключ) – уникальная последовательность символов, предназначенная для создания ЭП.</w:t>
      </w:r>
    </w:p>
    <w:p w:rsidR="00796FA3" w:rsidRDefault="009A7257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A7257">
        <w:rPr>
          <w:rFonts w:ascii="Times New Roman" w:eastAsia="Times New Roman" w:hAnsi="Times New Roman" w:cs="Times New Roman"/>
          <w:b/>
          <w:sz w:val="28"/>
          <w:szCs w:val="28"/>
        </w:rPr>
        <w:t>Компрометация ключа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утрата доверия к тому, что Ключ используется только конкретным Уполномоченным сотрудником и только по назначению.</w:t>
      </w:r>
    </w:p>
    <w:p w:rsidR="00C535D7" w:rsidRPr="00424638" w:rsidRDefault="00C535D7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5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Материальный носитель ключевой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материальный носитель) - материальный объект, используемый для записи и хранения информации, необходимой для подписания электронных документов ЭП.  </w:t>
      </w:r>
    </w:p>
    <w:p w:rsidR="00424638" w:rsidRDefault="00424638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638">
        <w:rPr>
          <w:rFonts w:ascii="Times New Roman" w:eastAsia="Times New Roman" w:hAnsi="Times New Roman" w:cs="Times New Roman"/>
          <w:sz w:val="28"/>
          <w:szCs w:val="28"/>
        </w:rPr>
        <w:t>Усиленная квалифицированная электронная подпись (далее – ЭП) – электронная подпись, соответствующая требованиям Федерального закона № 63-ФЗ от 06.04.2011 «Об электронной подписи», предъявляемым к электронной подписи данного вида.</w:t>
      </w:r>
    </w:p>
    <w:p w:rsidR="007138E0" w:rsidRDefault="007138E0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38E0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сертификата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параметр Сертификата, определяющий перечень объектов, возможных для подписания при помощи данного Сертификата.</w:t>
      </w:r>
    </w:p>
    <w:p w:rsidR="004559E9" w:rsidRDefault="004559E9" w:rsidP="004559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59E9"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Комитет финансов администрации муниципального образования Тосненский район Ленинградской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являющийся организатором юридически значимого электронного документооборота</w:t>
      </w:r>
      <w:r w:rsidR="00904D3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Системы.</w:t>
      </w:r>
    </w:p>
    <w:p w:rsidR="00DC1F83" w:rsidRDefault="00DC1F83" w:rsidP="004559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C1F83">
        <w:rPr>
          <w:rFonts w:ascii="Times New Roman" w:eastAsia="Times New Roman" w:hAnsi="Times New Roman" w:cs="Times New Roman"/>
          <w:b/>
          <w:sz w:val="28"/>
          <w:szCs w:val="28"/>
        </w:rPr>
        <w:t>Ответчик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Участник, привлекаемый в качестве предположительного нарушителя прав инициатора.</w:t>
      </w:r>
    </w:p>
    <w:p w:rsidR="007138E0" w:rsidRPr="00424638" w:rsidRDefault="00DC1F83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C1F83">
        <w:rPr>
          <w:rFonts w:ascii="Times New Roman" w:eastAsia="Times New Roman" w:hAnsi="Times New Roman" w:cs="Times New Roman"/>
          <w:b/>
          <w:sz w:val="28"/>
          <w:szCs w:val="28"/>
        </w:rPr>
        <w:t>Отозванный сертификат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Сертификат, который отозван из обращения</w:t>
      </w:r>
    </w:p>
    <w:p w:rsidR="00DC1F83" w:rsidRPr="00424638" w:rsidRDefault="00A81EEA" w:rsidP="00DC1F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F8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C1F83" w:rsidRPr="00DC1F83">
        <w:rPr>
          <w:rFonts w:ascii="Times New Roman" w:eastAsia="Times New Roman" w:hAnsi="Times New Roman" w:cs="Times New Roman"/>
          <w:b/>
          <w:sz w:val="28"/>
          <w:szCs w:val="28"/>
        </w:rPr>
        <w:t>Правила подписания</w:t>
      </w:r>
      <w:r w:rsidR="00DC1F83"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настроечный параметр Системы, позволяющий установить права на подписание электронных документов ЭП для определённых ролей на определённых статусах.</w:t>
      </w:r>
    </w:p>
    <w:p w:rsidR="00DC1F83" w:rsidRPr="00424638" w:rsidRDefault="00DC1F83" w:rsidP="00DC1F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C1F83">
        <w:rPr>
          <w:rFonts w:ascii="Times New Roman" w:eastAsia="Times New Roman" w:hAnsi="Times New Roman" w:cs="Times New Roman"/>
          <w:b/>
          <w:sz w:val="28"/>
          <w:szCs w:val="28"/>
        </w:rPr>
        <w:t>Правила проверки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настроечный параметр Системы, позволяющий описать правила проверки наличия ЭП Уполномоченных сотрудников в электронном документе на определенных статусах.</w:t>
      </w:r>
    </w:p>
    <w:p w:rsidR="00DC1F83" w:rsidRPr="00424638" w:rsidRDefault="00DC1F83" w:rsidP="00DC1F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C1F83">
        <w:rPr>
          <w:rFonts w:ascii="Times New Roman" w:eastAsia="Times New Roman" w:hAnsi="Times New Roman" w:cs="Times New Roman"/>
          <w:b/>
          <w:sz w:val="28"/>
          <w:szCs w:val="28"/>
        </w:rPr>
        <w:t>Регламент применения электронной подписи участниками юридически значимого электронного документооборота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(далее - Регламент) – утвержденный Организатором документ, определяющий статусы электронных документов, на которых происходит наложение ЭП в электронном документе.</w:t>
      </w:r>
    </w:p>
    <w:p w:rsidR="00DC1F83" w:rsidRDefault="00DC1F83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C1F83">
        <w:rPr>
          <w:rFonts w:ascii="Times New Roman" w:eastAsia="Times New Roman" w:hAnsi="Times New Roman" w:cs="Times New Roman"/>
          <w:b/>
          <w:sz w:val="28"/>
          <w:szCs w:val="28"/>
        </w:rPr>
        <w:t>Реестр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справочник Системы, в котором хранится перечень сертификатов Уполномоченных сотрудников Участников. </w:t>
      </w:r>
    </w:p>
    <w:p w:rsidR="00DC1F83" w:rsidRDefault="00EE409E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409E">
        <w:rPr>
          <w:rFonts w:ascii="Times New Roman" w:eastAsia="Times New Roman" w:hAnsi="Times New Roman" w:cs="Times New Roman"/>
          <w:b/>
          <w:sz w:val="28"/>
          <w:szCs w:val="28"/>
        </w:rPr>
        <w:t>Реквизитный 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состав подписываемых электронной подписью полей электронных документов.</w:t>
      </w:r>
    </w:p>
    <w:p w:rsidR="00EE409E" w:rsidRPr="00424638" w:rsidRDefault="00EE409E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0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409E">
        <w:rPr>
          <w:rFonts w:ascii="Times New Roman" w:eastAsia="Times New Roman" w:hAnsi="Times New Roman" w:cs="Times New Roman"/>
          <w:b/>
          <w:sz w:val="28"/>
          <w:szCs w:val="28"/>
        </w:rPr>
        <w:t>Роль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прав Уполномоченных сотрудников при работе в Системе, с использованием которых Уполномоченные сотрудники подписывают электронные документы ЭП.</w:t>
      </w:r>
    </w:p>
    <w:p w:rsidR="00424638" w:rsidRDefault="00EE409E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0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424638" w:rsidRPr="00EE409E">
        <w:rPr>
          <w:rFonts w:ascii="Times New Roman" w:eastAsia="Times New Roman" w:hAnsi="Times New Roman" w:cs="Times New Roman"/>
          <w:b/>
          <w:sz w:val="28"/>
          <w:szCs w:val="28"/>
        </w:rPr>
        <w:t>Серверная часть Системы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на клиентские части Системы.</w:t>
      </w:r>
    </w:p>
    <w:p w:rsidR="00EE409E" w:rsidRDefault="00EE409E" w:rsidP="00EE40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409E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криптографической защиты информации 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>(далее – СКЗИ) – аппаратно-программный комплекс, выполняющий функцию по созданию ЭП, а также обеспечивающий защиту информации по утверждённым стандартам и сертифицированный в соответствии с законодательством.</w:t>
      </w:r>
    </w:p>
    <w:p w:rsidR="00E05D5F" w:rsidRPr="00424638" w:rsidRDefault="00E05D5F" w:rsidP="00EE40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05D5F">
        <w:rPr>
          <w:rFonts w:ascii="Times New Roman" w:eastAsia="Times New Roman" w:hAnsi="Times New Roman" w:cs="Times New Roman"/>
          <w:b/>
          <w:sz w:val="28"/>
          <w:szCs w:val="28"/>
        </w:rPr>
        <w:t>Список отозванных сертификатов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документ, содержащий список серийных </w:t>
      </w:r>
    </w:p>
    <w:p w:rsidR="00EE409E" w:rsidRDefault="00E05D5F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номеров сертификатов, которые в определенный момент времени были отозваны, либо действие которых было приостановлено.</w:t>
      </w:r>
    </w:p>
    <w:p w:rsidR="007B1528" w:rsidRDefault="007B1528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5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Средства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СЭП) - СКЗИ,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подписи. </w:t>
      </w:r>
    </w:p>
    <w:p w:rsidR="00D63161" w:rsidRPr="00424638" w:rsidRDefault="00D63161" w:rsidP="00D631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63161">
        <w:rPr>
          <w:rFonts w:ascii="Times New Roman" w:eastAsia="Times New Roman" w:hAnsi="Times New Roman" w:cs="Times New Roman"/>
          <w:b/>
          <w:sz w:val="28"/>
          <w:szCs w:val="28"/>
        </w:rPr>
        <w:t>Статус электронного документа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атрибут электронного документа, идентифицирующий его состояние по определённому признаку.</w:t>
      </w:r>
    </w:p>
    <w:p w:rsidR="00D63161" w:rsidRPr="00424638" w:rsidRDefault="00D63161" w:rsidP="00D631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63161">
        <w:rPr>
          <w:rFonts w:ascii="Times New Roman" w:eastAsia="Times New Roman" w:hAnsi="Times New Roman" w:cs="Times New Roman"/>
          <w:b/>
          <w:sz w:val="28"/>
          <w:szCs w:val="28"/>
        </w:rPr>
        <w:t>Сторона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лицо, участник ЮЗЭД</w:t>
      </w:r>
      <w:r>
        <w:rPr>
          <w:rFonts w:ascii="Times New Roman" w:eastAsia="Times New Roman" w:hAnsi="Times New Roman" w:cs="Times New Roman"/>
          <w:sz w:val="28"/>
          <w:szCs w:val="28"/>
        </w:rPr>
        <w:t>. Назначает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 уполномоченных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осуществления ЮЗЭД и направляет информацию Организатору для регистрации уполномоченных сотрудников в Системе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161" w:rsidRPr="00424638" w:rsidRDefault="00D63161" w:rsidP="00D631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63161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сотрудник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сотрудник Участника, наделенный полномочиями, по подписанию ЭП электронных документов в соответствии с утвержденным Регламентом.</w:t>
      </w:r>
    </w:p>
    <w:p w:rsidR="00E05D5F" w:rsidRDefault="002B72F2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1DDA">
        <w:rPr>
          <w:rFonts w:ascii="Times New Roman" w:eastAsia="Times New Roman" w:hAnsi="Times New Roman" w:cs="Times New Roman"/>
          <w:b/>
          <w:sz w:val="28"/>
          <w:szCs w:val="28"/>
        </w:rPr>
        <w:t>Усиленная квалифицированная электронная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ЭП) - электронная подпись, соответствующая требования Федерального закона №63-ФЗ от 06.04.2011 "Об электронной подписи"</w:t>
      </w:r>
      <w:r w:rsidR="004A1D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4A1DDA">
        <w:rPr>
          <w:rFonts w:ascii="Times New Roman" w:eastAsia="Times New Roman" w:hAnsi="Times New Roman" w:cs="Times New Roman"/>
          <w:sz w:val="28"/>
          <w:szCs w:val="28"/>
        </w:rPr>
        <w:t>предъявляемым</w:t>
      </w:r>
      <w:proofErr w:type="gramEnd"/>
      <w:r w:rsidR="004A1DDA">
        <w:rPr>
          <w:rFonts w:ascii="Times New Roman" w:eastAsia="Times New Roman" w:hAnsi="Times New Roman" w:cs="Times New Roman"/>
          <w:sz w:val="28"/>
          <w:szCs w:val="28"/>
        </w:rPr>
        <w:t xml:space="preserve"> к электронной подписи данного вида.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B2BFC" w:rsidRDefault="00DB2BFC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B2BF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 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юридическое лицо (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638">
        <w:rPr>
          <w:rFonts w:ascii="Times New Roman" w:eastAsia="Times New Roman" w:hAnsi="Times New Roman" w:cs="Times New Roman"/>
          <w:sz w:val="28"/>
          <w:szCs w:val="28"/>
        </w:rPr>
        <w:t>или Сторона</w:t>
      </w:r>
      <w:r>
        <w:rPr>
          <w:rFonts w:ascii="Times New Roman" w:eastAsia="Times New Roman" w:hAnsi="Times New Roman" w:cs="Times New Roman"/>
          <w:sz w:val="28"/>
          <w:szCs w:val="28"/>
        </w:rPr>
        <w:t>), принимающее участие в юридически значимом электронном документообороте.</w:t>
      </w:r>
    </w:p>
    <w:p w:rsidR="00DB2BFC" w:rsidRDefault="00DB2BFC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B2BFC">
        <w:rPr>
          <w:rFonts w:ascii="Times New Roman" w:eastAsia="Times New Roman" w:hAnsi="Times New Roman" w:cs="Times New Roman"/>
          <w:b/>
          <w:sz w:val="28"/>
          <w:szCs w:val="28"/>
        </w:rPr>
        <w:t>Целостность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изменений в коде программного обеспечения при его заключении.  </w:t>
      </w:r>
    </w:p>
    <w:p w:rsidR="00F53373" w:rsidRDefault="00F53373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Экспертная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A98">
        <w:rPr>
          <w:rFonts w:ascii="Times New Roman" w:eastAsia="Times New Roman" w:hAnsi="Times New Roman" w:cs="Times New Roman"/>
          <w:sz w:val="28"/>
          <w:szCs w:val="28"/>
        </w:rPr>
        <w:t>- комиссия, разрешающая конфликтные ситуации, связанные с использование ЮЗЭД.</w:t>
      </w:r>
    </w:p>
    <w:p w:rsidR="00746A98" w:rsidRPr="00424638" w:rsidRDefault="00746A98" w:rsidP="0076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Электронный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19A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A19A6">
        <w:rPr>
          <w:rFonts w:ascii="Times New Roman" w:eastAsia="Times New Roman" w:hAnsi="Times New Roman" w:cs="Times New Roman"/>
          <w:sz w:val="28"/>
          <w:szCs w:val="28"/>
        </w:rPr>
        <w:t xml:space="preserve">далее - ЭД)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3F2F">
        <w:rPr>
          <w:rFonts w:ascii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424638" w:rsidRPr="00424638" w:rsidRDefault="00763F2F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24638" w:rsidRPr="00763F2F">
        <w:rPr>
          <w:rFonts w:ascii="Times New Roman" w:eastAsia="Times New Roman" w:hAnsi="Times New Roman" w:cs="Times New Roman"/>
          <w:b/>
          <w:sz w:val="28"/>
          <w:szCs w:val="28"/>
        </w:rPr>
        <w:t>Юридически значимый электронный документооборот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(далее – ЮЗЭД) – документооборот</w:t>
      </w:r>
      <w:r w:rsidR="007A4370">
        <w:rPr>
          <w:rFonts w:ascii="Times New Roman" w:eastAsia="Times New Roman" w:hAnsi="Times New Roman" w:cs="Times New Roman"/>
          <w:sz w:val="28"/>
          <w:szCs w:val="28"/>
        </w:rPr>
        <w:t>, осуществляемый с использованием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Системы, в котором </w:t>
      </w:r>
      <w:r w:rsidR="007A4370">
        <w:rPr>
          <w:rFonts w:ascii="Times New Roman" w:eastAsia="Times New Roman" w:hAnsi="Times New Roman" w:cs="Times New Roman"/>
          <w:sz w:val="28"/>
          <w:szCs w:val="28"/>
        </w:rPr>
        <w:t>электронный документ признается равнозначным документу на бумажном носителе, подписанному собственноручной подписью. В процессе ЮЗЭД Уполномоченные лица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совершают действия по</w:t>
      </w:r>
      <w:r w:rsidR="007A437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формированию, утверждению, подписанию ЭП, проверке, принятию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 xml:space="preserve"> к исполнению документов в электронной форме, удостоверенных ЭП, </w:t>
      </w:r>
      <w:r w:rsidR="007A4370">
        <w:rPr>
          <w:rFonts w:ascii="Times New Roman" w:eastAsia="Times New Roman" w:hAnsi="Times New Roman" w:cs="Times New Roman"/>
          <w:sz w:val="28"/>
          <w:szCs w:val="28"/>
        </w:rPr>
        <w:t xml:space="preserve">а также иные юридически значимые действия с электронными документами </w:t>
      </w:r>
      <w:r w:rsidR="00424638" w:rsidRPr="00424638">
        <w:rPr>
          <w:rFonts w:ascii="Times New Roman" w:eastAsia="Times New Roman" w:hAnsi="Times New Roman" w:cs="Times New Roman"/>
          <w:sz w:val="28"/>
          <w:szCs w:val="28"/>
        </w:rPr>
        <w:t>и  несут ответственность за совершение либо не совершение этих действий.</w:t>
      </w:r>
    </w:p>
    <w:p w:rsidR="00424638" w:rsidRPr="00424638" w:rsidRDefault="00424638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638" w:rsidRPr="00424638" w:rsidRDefault="00424638" w:rsidP="004246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67AE" w:rsidRPr="00424638" w:rsidRDefault="00CB67AE" w:rsidP="004246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B67AE" w:rsidRPr="00424638" w:rsidSect="004246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4638"/>
    <w:rsid w:val="002B72F2"/>
    <w:rsid w:val="00424638"/>
    <w:rsid w:val="004559E9"/>
    <w:rsid w:val="004A1DDA"/>
    <w:rsid w:val="004A4EBA"/>
    <w:rsid w:val="005F6CA4"/>
    <w:rsid w:val="006012F0"/>
    <w:rsid w:val="00617DC0"/>
    <w:rsid w:val="006C622F"/>
    <w:rsid w:val="007138E0"/>
    <w:rsid w:val="007153AC"/>
    <w:rsid w:val="00746A98"/>
    <w:rsid w:val="00763F2F"/>
    <w:rsid w:val="00796FA3"/>
    <w:rsid w:val="007A4370"/>
    <w:rsid w:val="007B1528"/>
    <w:rsid w:val="00814323"/>
    <w:rsid w:val="00904D39"/>
    <w:rsid w:val="009A19A6"/>
    <w:rsid w:val="009A7257"/>
    <w:rsid w:val="00A5572E"/>
    <w:rsid w:val="00A81EEA"/>
    <w:rsid w:val="00BC570C"/>
    <w:rsid w:val="00C535D7"/>
    <w:rsid w:val="00C868A4"/>
    <w:rsid w:val="00CA5E5F"/>
    <w:rsid w:val="00CB67AE"/>
    <w:rsid w:val="00CD1085"/>
    <w:rsid w:val="00D63161"/>
    <w:rsid w:val="00D95F2E"/>
    <w:rsid w:val="00DB2BFC"/>
    <w:rsid w:val="00DC1F83"/>
    <w:rsid w:val="00DF2D5C"/>
    <w:rsid w:val="00E05D5F"/>
    <w:rsid w:val="00E21805"/>
    <w:rsid w:val="00EE409E"/>
    <w:rsid w:val="00F33CFF"/>
    <w:rsid w:val="00F5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638"/>
    <w:pPr>
      <w:widowControl w:val="0"/>
      <w:spacing w:before="120" w:after="12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8"/>
      <w:szCs w:val="20"/>
      <w:lang w:eastAsia="en-US"/>
    </w:rPr>
  </w:style>
  <w:style w:type="character" w:customStyle="1" w:styleId="a4">
    <w:name w:val="Абзац списка Знак"/>
    <w:link w:val="a3"/>
    <w:uiPriority w:val="34"/>
    <w:rsid w:val="00424638"/>
    <w:rPr>
      <w:rFonts w:ascii="Calibri" w:eastAsia="Times New Roman" w:hAnsi="Calibri" w:cs="Times New Roman"/>
      <w:sz w:val="28"/>
      <w:szCs w:val="20"/>
      <w:lang w:eastAsia="en-US"/>
    </w:rPr>
  </w:style>
  <w:style w:type="paragraph" w:styleId="a5">
    <w:name w:val="No Spacing"/>
    <w:uiPriority w:val="1"/>
    <w:qFormat/>
    <w:rsid w:val="00424638"/>
    <w:pPr>
      <w:spacing w:after="0" w:line="240" w:lineRule="auto"/>
    </w:pPr>
  </w:style>
  <w:style w:type="paragraph" w:customStyle="1" w:styleId="ConsPlusTitle">
    <w:name w:val="ConsPlusTitle"/>
    <w:uiPriority w:val="99"/>
    <w:rsid w:val="00424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0E12-1A66-4E61-B804-2A7E18C3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Азовкина</dc:creator>
  <cp:keywords/>
  <dc:description/>
  <cp:lastModifiedBy>shtanina_e</cp:lastModifiedBy>
  <cp:revision>25</cp:revision>
  <dcterms:created xsi:type="dcterms:W3CDTF">2023-02-21T07:29:00Z</dcterms:created>
  <dcterms:modified xsi:type="dcterms:W3CDTF">2023-03-23T07:11:00Z</dcterms:modified>
</cp:coreProperties>
</file>