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CEA" w:rsidRDefault="00BB1295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-1184767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BB1295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13.04.2023                                1330-па</w:t>
      </w: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 w:rsidR="00846CE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</w:t>
      </w:r>
    </w:p>
    <w:p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sz w:val="24"/>
          <w:szCs w:val="24"/>
        </w:rPr>
        <w:t>«</w:t>
      </w: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Согласование создания места (площадки) </w:t>
      </w:r>
    </w:p>
    <w:p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накопления твёрдых коммунальных отходов </w:t>
      </w:r>
    </w:p>
    <w:p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Тосненского городского поселения Тосненского </w:t>
      </w:r>
    </w:p>
    <w:p w:rsidR="00A96D61" w:rsidRPr="00191364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>муниципального района Ленинградской области»</w:t>
      </w:r>
    </w:p>
    <w:p w:rsidR="00846CEA" w:rsidRP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3CC" w:rsidRDefault="008453CC" w:rsidP="00A96D61">
      <w:pPr>
        <w:keepNext/>
        <w:keepLines/>
        <w:shd w:val="clear" w:color="auto" w:fill="FFFFFF"/>
        <w:spacing w:after="144" w:line="202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96D61" w:rsidRPr="008453CC" w:rsidRDefault="008453CC" w:rsidP="0002754B">
      <w:pPr>
        <w:keepNext/>
        <w:keepLines/>
        <w:shd w:val="clear" w:color="auto" w:fill="FFFFFF"/>
        <w:spacing w:after="144" w:line="202" w:lineRule="atLeast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8453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Ф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деральным законом от 27.07.2010 № 210-ФЗ «Об организации предоставления го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ударственных и муниципальных услуг», </w:t>
      </w:r>
      <w:r w:rsidRPr="008453CC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</w:t>
      </w:r>
      <w:r w:rsidRPr="008453CC">
        <w:rPr>
          <w:rFonts w:ascii="Times New Roman" w:hAnsi="Times New Roman" w:cs="Times New Roman"/>
          <w:sz w:val="24"/>
          <w:szCs w:val="24"/>
        </w:rPr>
        <w:t>с</w:t>
      </w:r>
      <w:r w:rsidRPr="008453CC">
        <w:rPr>
          <w:rFonts w:ascii="Times New Roman" w:hAnsi="Times New Roman" w:cs="Times New Roman"/>
          <w:sz w:val="24"/>
          <w:szCs w:val="24"/>
        </w:rPr>
        <w:t>сийской Федерации от 31.08.2018 № 1039 «Об утверждении Правил обустройства мест (площадок) накопления твердых коммунальных отходов и ведения их р</w:t>
      </w:r>
      <w:r w:rsidRPr="008453CC">
        <w:rPr>
          <w:rFonts w:ascii="Times New Roman" w:hAnsi="Times New Roman" w:cs="Times New Roman"/>
          <w:sz w:val="24"/>
          <w:szCs w:val="24"/>
        </w:rPr>
        <w:t>е</w:t>
      </w:r>
      <w:r w:rsidRPr="008453CC">
        <w:rPr>
          <w:rFonts w:ascii="Times New Roman" w:hAnsi="Times New Roman" w:cs="Times New Roman"/>
          <w:sz w:val="24"/>
          <w:szCs w:val="24"/>
        </w:rPr>
        <w:t>естра</w:t>
      </w:r>
      <w:proofErr w:type="gramEnd"/>
      <w:r w:rsidRPr="008453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3CC">
        <w:rPr>
          <w:rFonts w:ascii="Times New Roman" w:hAnsi="Times New Roman" w:cs="Times New Roman"/>
          <w:sz w:val="24"/>
          <w:szCs w:val="24"/>
        </w:rPr>
        <w:t xml:space="preserve"> 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на основании статьи 13 Устава Тосненского городского поселения Тосне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ского муниципального района Ленинградской области и статьи 25 Устава муниц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19136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пального образования Тосненский муниципальный 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A96D61" w:rsidRPr="00A96D61" w:rsidRDefault="00A96D61" w:rsidP="00A96D61">
      <w:pPr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6D61" w:rsidRPr="00846CEA" w:rsidRDefault="00A96D61" w:rsidP="00846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846CEA">
        <w:rPr>
          <w:rFonts w:ascii="Times New Roman" w:hAnsi="Times New Roman" w:cs="Times New Roman"/>
          <w:sz w:val="24"/>
          <w:szCs w:val="24"/>
        </w:rPr>
        <w:t>п</w:t>
      </w:r>
      <w:r w:rsidRPr="00A96D61">
        <w:rPr>
          <w:rFonts w:ascii="Times New Roman" w:hAnsi="Times New Roman" w:cs="Times New Roman"/>
          <w:sz w:val="24"/>
          <w:szCs w:val="24"/>
        </w:rPr>
        <w:t>редоставлени</w:t>
      </w:r>
      <w:r w:rsidR="00846CEA">
        <w:rPr>
          <w:rFonts w:ascii="Times New Roman" w:hAnsi="Times New Roman" w:cs="Times New Roman"/>
          <w:sz w:val="24"/>
          <w:szCs w:val="24"/>
        </w:rPr>
        <w:t>я</w:t>
      </w:r>
      <w:r w:rsidRPr="00A96D6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46CEA">
        <w:rPr>
          <w:rFonts w:ascii="Times New Roman" w:hAnsi="Times New Roman" w:cs="Times New Roman"/>
          <w:sz w:val="24"/>
          <w:szCs w:val="24"/>
        </w:rPr>
        <w:t>«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Согласование создания места (площадки) накопления твёрдых коммунал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ь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ных отходов Тосненского городского поселения Тосненского муниципального ра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й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она Ленинградской области»</w:t>
      </w:r>
      <w:r w:rsidRPr="00846CE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846CEA">
        <w:rPr>
          <w:rFonts w:ascii="Times New Roman" w:hAnsi="Times New Roman" w:cs="Times New Roman"/>
          <w:sz w:val="24"/>
          <w:szCs w:val="24"/>
        </w:rPr>
        <w:t>.</w:t>
      </w:r>
    </w:p>
    <w:p w:rsidR="00106CC2" w:rsidRPr="00846CEA" w:rsidRDefault="00A96D61" w:rsidP="00846CEA">
      <w:pPr>
        <w:pStyle w:val="af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Тосненский район Ленинградской области от </w:t>
      </w:r>
      <w:r w:rsidR="00846CEA">
        <w:rPr>
          <w:rFonts w:ascii="Times New Roman" w:hAnsi="Times New Roman" w:cs="Times New Roman"/>
          <w:sz w:val="24"/>
          <w:szCs w:val="24"/>
        </w:rPr>
        <w:t>24</w:t>
      </w:r>
      <w:r w:rsidRPr="00A96D61">
        <w:rPr>
          <w:rFonts w:ascii="Times New Roman" w:hAnsi="Times New Roman" w:cs="Times New Roman"/>
          <w:sz w:val="24"/>
          <w:szCs w:val="24"/>
        </w:rPr>
        <w:t>.0</w:t>
      </w:r>
      <w:r w:rsidR="00846CEA">
        <w:rPr>
          <w:rFonts w:ascii="Times New Roman" w:hAnsi="Times New Roman" w:cs="Times New Roman"/>
          <w:sz w:val="24"/>
          <w:szCs w:val="24"/>
        </w:rPr>
        <w:t>1</w:t>
      </w:r>
      <w:r w:rsidRPr="00A96D61">
        <w:rPr>
          <w:rFonts w:ascii="Times New Roman" w:hAnsi="Times New Roman" w:cs="Times New Roman"/>
          <w:sz w:val="24"/>
          <w:szCs w:val="24"/>
        </w:rPr>
        <w:t>.20</w:t>
      </w:r>
      <w:r w:rsidR="00846CEA">
        <w:rPr>
          <w:rFonts w:ascii="Times New Roman" w:hAnsi="Times New Roman" w:cs="Times New Roman"/>
          <w:sz w:val="24"/>
          <w:szCs w:val="24"/>
        </w:rPr>
        <w:t>20</w:t>
      </w:r>
      <w:r w:rsidRPr="00A96D61">
        <w:rPr>
          <w:rFonts w:ascii="Times New Roman" w:hAnsi="Times New Roman" w:cs="Times New Roman"/>
          <w:sz w:val="24"/>
          <w:szCs w:val="24"/>
        </w:rPr>
        <w:t xml:space="preserve"> № </w:t>
      </w:r>
      <w:r w:rsidR="00846CEA">
        <w:rPr>
          <w:rFonts w:ascii="Times New Roman" w:hAnsi="Times New Roman" w:cs="Times New Roman"/>
          <w:sz w:val="24"/>
          <w:szCs w:val="24"/>
        </w:rPr>
        <w:t>125</w:t>
      </w:r>
      <w:r w:rsidRPr="00A96D61">
        <w:rPr>
          <w:rFonts w:ascii="Times New Roman" w:hAnsi="Times New Roman" w:cs="Times New Roman"/>
          <w:sz w:val="24"/>
          <w:szCs w:val="24"/>
        </w:rPr>
        <w:t>-</w:t>
      </w:r>
      <w:r w:rsidRPr="00846CEA">
        <w:rPr>
          <w:rFonts w:ascii="Times New Roman" w:hAnsi="Times New Roman" w:cs="Times New Roman"/>
          <w:sz w:val="24"/>
          <w:szCs w:val="24"/>
        </w:rPr>
        <w:t xml:space="preserve">па </w:t>
      </w:r>
      <w:r w:rsidR="00846CEA" w:rsidRPr="00846CEA">
        <w:rPr>
          <w:rFonts w:ascii="Times New Roman" w:hAnsi="Times New Roman" w:cs="Times New Roman"/>
          <w:sz w:val="24"/>
          <w:szCs w:val="24"/>
        </w:rPr>
        <w:t>«</w:t>
      </w:r>
      <w:r w:rsidR="00846CEA" w:rsidRPr="00846CEA">
        <w:rPr>
          <w:rFonts w:ascii="Times New Roman" w:hAnsi="Times New Roman" w:cs="Times New Roman"/>
          <w:sz w:val="24"/>
        </w:rPr>
        <w:t>Об утверждении</w:t>
      </w:r>
      <w:r w:rsidR="00846CEA">
        <w:rPr>
          <w:rFonts w:ascii="Times New Roman" w:hAnsi="Times New Roman" w:cs="Times New Roman"/>
          <w:sz w:val="24"/>
        </w:rPr>
        <w:t xml:space="preserve"> а</w:t>
      </w:r>
      <w:r w:rsidR="00846CEA" w:rsidRPr="00846CEA">
        <w:rPr>
          <w:rFonts w:ascii="Times New Roman" w:hAnsi="Times New Roman" w:cs="Times New Roman"/>
          <w:sz w:val="24"/>
        </w:rPr>
        <w:t>дминистративного регламента по предоставлению муниципальной услуги «Выдача согласования создания места (площадки) накопления твердых коммунальных отходов на территории Тосненского городского поселения Тосне</w:t>
      </w:r>
      <w:r w:rsidR="00846CEA" w:rsidRPr="00846CEA">
        <w:rPr>
          <w:rFonts w:ascii="Times New Roman" w:hAnsi="Times New Roman" w:cs="Times New Roman"/>
          <w:sz w:val="24"/>
        </w:rPr>
        <w:t>н</w:t>
      </w:r>
      <w:r w:rsidR="00846CEA" w:rsidRPr="00846CEA">
        <w:rPr>
          <w:rFonts w:ascii="Times New Roman" w:hAnsi="Times New Roman" w:cs="Times New Roman"/>
          <w:sz w:val="24"/>
        </w:rPr>
        <w:t>ского района Ленинградской области»</w:t>
      </w:r>
      <w:r w:rsidR="00106CC2" w:rsidRPr="00846CEA">
        <w:rPr>
          <w:rFonts w:ascii="Times New Roman" w:hAnsi="Times New Roman" w:cs="Times New Roman"/>
          <w:sz w:val="24"/>
          <w:szCs w:val="24"/>
        </w:rPr>
        <w:t>.</w:t>
      </w:r>
      <w:r w:rsidRPr="0084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Комитету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управлению, межнациональным и межконфессиональным отношениям админ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ленном Уставом Тосненского городского поселения Тосненского муниципального района Ленинградской области.</w:t>
      </w:r>
      <w:proofErr w:type="gramEnd"/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Пресс-службе комитета по организационной работе, местному самоупра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области.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стителя главы администрации муниципального образования Тосненский район Л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нинградской области Горл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 С.А.</w:t>
      </w:r>
    </w:p>
    <w:p w:rsidR="00A96D61" w:rsidRPr="00A96D61" w:rsidRDefault="00846CEA" w:rsidP="00846C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:rsidR="00A96D61" w:rsidRDefault="00A96D61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Pr="00A96D61" w:rsidRDefault="0002754B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А.Г. Клементьев</w:t>
      </w: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4B" w:rsidRDefault="0002754B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2428" w:rsidRDefault="000F242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, 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(81361)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332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:rsidR="0002754B" w:rsidRDefault="0002754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5 га</w:t>
      </w:r>
    </w:p>
    <w:p w:rsidR="0002754B" w:rsidRDefault="0002754B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Приложение</w:t>
      </w: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t>к постановлению администрации</w:t>
      </w: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t>муниципального образования</w:t>
      </w: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t>Тосненский район Ленинградской области</w:t>
      </w: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t xml:space="preserve">      </w:t>
      </w:r>
      <w:r w:rsidR="00BB1295">
        <w:rPr>
          <w:sz w:val="24"/>
          <w:szCs w:val="24"/>
        </w:rPr>
        <w:t>13.04.2023</w:t>
      </w:r>
      <w:r w:rsidRPr="0002754B">
        <w:rPr>
          <w:sz w:val="24"/>
          <w:szCs w:val="24"/>
        </w:rPr>
        <w:t xml:space="preserve">                </w:t>
      </w:r>
      <w:r w:rsidR="00BB1295">
        <w:rPr>
          <w:sz w:val="24"/>
          <w:szCs w:val="24"/>
        </w:rPr>
        <w:t>1330-па</w:t>
      </w:r>
      <w:r w:rsidRPr="0002754B">
        <w:rPr>
          <w:sz w:val="24"/>
          <w:szCs w:val="24"/>
        </w:rPr>
        <w:t xml:space="preserve">                                                          </w:t>
      </w:r>
    </w:p>
    <w:p w:rsidR="0002754B" w:rsidRPr="0002754B" w:rsidRDefault="0002754B" w:rsidP="0002754B">
      <w:pPr>
        <w:pStyle w:val="a8"/>
        <w:ind w:left="4253"/>
        <w:rPr>
          <w:sz w:val="24"/>
          <w:szCs w:val="24"/>
        </w:rPr>
      </w:pPr>
      <w:r w:rsidRPr="0002754B">
        <w:rPr>
          <w:sz w:val="24"/>
          <w:szCs w:val="24"/>
        </w:rPr>
        <w:t>от ______________ № __________</w:t>
      </w:r>
    </w:p>
    <w:p w:rsidR="0002754B" w:rsidRPr="00AD5077" w:rsidRDefault="0002754B" w:rsidP="000275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754B" w:rsidRP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r w:rsidRPr="0002754B">
        <w:rPr>
          <w:sz w:val="24"/>
          <w:szCs w:val="24"/>
        </w:rPr>
        <w:t>Административный регламент</w:t>
      </w:r>
    </w:p>
    <w:p w:rsidR="0002754B" w:rsidRP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r w:rsidRPr="0002754B">
        <w:rPr>
          <w:sz w:val="24"/>
          <w:szCs w:val="24"/>
        </w:rPr>
        <w:t>предоставления муниципальной услуги</w:t>
      </w:r>
    </w:p>
    <w:p w:rsid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r w:rsidRPr="0002754B">
        <w:rPr>
          <w:sz w:val="24"/>
          <w:szCs w:val="24"/>
        </w:rPr>
        <w:t xml:space="preserve">«Согласование создания места (площадки) накопления </w:t>
      </w:r>
      <w:proofErr w:type="gramStart"/>
      <w:r w:rsidRPr="0002754B">
        <w:rPr>
          <w:sz w:val="24"/>
          <w:szCs w:val="24"/>
        </w:rPr>
        <w:t>твёрдых</w:t>
      </w:r>
      <w:proofErr w:type="gramEnd"/>
      <w:r w:rsidRPr="0002754B">
        <w:rPr>
          <w:sz w:val="24"/>
          <w:szCs w:val="24"/>
        </w:rPr>
        <w:t xml:space="preserve"> </w:t>
      </w:r>
    </w:p>
    <w:p w:rsid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r w:rsidRPr="0002754B">
        <w:rPr>
          <w:sz w:val="24"/>
          <w:szCs w:val="24"/>
        </w:rPr>
        <w:t xml:space="preserve">коммунальных отходов Тосненского городского поселения </w:t>
      </w:r>
    </w:p>
    <w:p w:rsidR="0002754B" w:rsidRP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r w:rsidRPr="0002754B">
        <w:rPr>
          <w:sz w:val="24"/>
          <w:szCs w:val="24"/>
        </w:rPr>
        <w:t>Тосненского муниципального района</w:t>
      </w:r>
      <w:r>
        <w:rPr>
          <w:sz w:val="24"/>
          <w:szCs w:val="24"/>
        </w:rPr>
        <w:t xml:space="preserve"> </w:t>
      </w:r>
      <w:r w:rsidRPr="0002754B">
        <w:rPr>
          <w:sz w:val="24"/>
          <w:szCs w:val="24"/>
        </w:rPr>
        <w:t>Ленинградской области»</w:t>
      </w:r>
    </w:p>
    <w:p w:rsidR="0002754B" w:rsidRP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proofErr w:type="gramStart"/>
      <w:r w:rsidRPr="0002754B">
        <w:rPr>
          <w:sz w:val="24"/>
          <w:szCs w:val="24"/>
        </w:rPr>
        <w:t>(Сокращенное наименование:</w:t>
      </w:r>
      <w:proofErr w:type="gramEnd"/>
      <w:r w:rsidRPr="0002754B">
        <w:rPr>
          <w:sz w:val="24"/>
          <w:szCs w:val="24"/>
        </w:rPr>
        <w:t xml:space="preserve"> </w:t>
      </w:r>
      <w:proofErr w:type="gramStart"/>
      <w:r w:rsidRPr="0002754B">
        <w:rPr>
          <w:sz w:val="24"/>
          <w:szCs w:val="24"/>
        </w:rPr>
        <w:t>«Согласование создания места (площадки) накопления ТКО Тосненского ГП ТМР ЛО»)</w:t>
      </w:r>
      <w:proofErr w:type="gramEnd"/>
    </w:p>
    <w:p w:rsidR="0002754B" w:rsidRPr="0002754B" w:rsidRDefault="0002754B" w:rsidP="0002754B">
      <w:pPr>
        <w:pStyle w:val="a8"/>
        <w:ind w:firstLine="567"/>
        <w:rPr>
          <w:sz w:val="24"/>
          <w:szCs w:val="24"/>
        </w:rPr>
      </w:pPr>
    </w:p>
    <w:p w:rsidR="0002754B" w:rsidRPr="0002754B" w:rsidRDefault="0002754B" w:rsidP="0002754B">
      <w:pPr>
        <w:pStyle w:val="a8"/>
        <w:ind w:firstLine="567"/>
        <w:jc w:val="center"/>
        <w:rPr>
          <w:sz w:val="24"/>
          <w:szCs w:val="24"/>
        </w:rPr>
      </w:pPr>
      <w:bookmarkStart w:id="1" w:name="sub_1001"/>
      <w:r w:rsidRPr="0002754B">
        <w:rPr>
          <w:sz w:val="24"/>
          <w:szCs w:val="24"/>
        </w:rPr>
        <w:t>1. Общие положения</w:t>
      </w:r>
    </w:p>
    <w:p w:rsidR="0002754B" w:rsidRPr="0002754B" w:rsidRDefault="0002754B" w:rsidP="0002754B">
      <w:pPr>
        <w:pStyle w:val="a8"/>
        <w:ind w:firstLine="567"/>
        <w:rPr>
          <w:sz w:val="24"/>
          <w:szCs w:val="24"/>
        </w:rPr>
      </w:pP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bookmarkStart w:id="2" w:name="sub_1011"/>
      <w:bookmarkEnd w:id="1"/>
      <w:r>
        <w:rPr>
          <w:sz w:val="24"/>
          <w:szCs w:val="24"/>
        </w:rPr>
        <w:t xml:space="preserve">1.1. </w:t>
      </w:r>
      <w:r w:rsidRPr="0002754B">
        <w:rPr>
          <w:sz w:val="24"/>
          <w:szCs w:val="24"/>
        </w:rPr>
        <w:t>Настоящий административный регламент предоставления муниципальной услуги «Согласование создания места (площадки) накопления твёрдых коммунал</w:t>
      </w:r>
      <w:r w:rsidRPr="0002754B">
        <w:rPr>
          <w:sz w:val="24"/>
          <w:szCs w:val="24"/>
        </w:rPr>
        <w:t>ь</w:t>
      </w:r>
      <w:r w:rsidRPr="0002754B">
        <w:rPr>
          <w:sz w:val="24"/>
          <w:szCs w:val="24"/>
        </w:rPr>
        <w:t>ных отходов» (далее – административный регламент, муниципальная услуга) опр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деляет порядок и стандарт предоставления муниципальной услуги, сроки и посл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довательность административных процедур (действий) администрацию Тосненский район Ленинградской области (далее – администрация) при предоставлении мун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ципальной услуги.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2754B">
        <w:rPr>
          <w:sz w:val="24"/>
          <w:szCs w:val="24"/>
        </w:rPr>
        <w:t>Заявителями, имеющими право на получение муниципальной услуги, я</w:t>
      </w:r>
      <w:r w:rsidRPr="0002754B">
        <w:rPr>
          <w:sz w:val="24"/>
          <w:szCs w:val="24"/>
        </w:rPr>
        <w:t>в</w:t>
      </w:r>
      <w:r w:rsidRPr="0002754B">
        <w:rPr>
          <w:sz w:val="24"/>
          <w:szCs w:val="24"/>
        </w:rPr>
        <w:t>ляются физические лица и (или) юридические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bookmarkEnd w:id="2"/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rFonts w:eastAsiaTheme="minorHAnsi"/>
          <w:sz w:val="24"/>
          <w:szCs w:val="24"/>
          <w:lang w:eastAsia="en-US"/>
        </w:rPr>
        <w:t>От имени заявителей при предоставлении муниципальной услуги могут в</w:t>
      </w:r>
      <w:r w:rsidRPr="0002754B">
        <w:rPr>
          <w:rFonts w:eastAsiaTheme="minorHAnsi"/>
          <w:sz w:val="24"/>
          <w:szCs w:val="24"/>
          <w:lang w:eastAsia="en-US"/>
        </w:rPr>
        <w:t>ы</w:t>
      </w:r>
      <w:r w:rsidRPr="0002754B">
        <w:rPr>
          <w:rFonts w:eastAsiaTheme="minorHAnsi"/>
          <w:sz w:val="24"/>
          <w:szCs w:val="24"/>
          <w:lang w:eastAsia="en-US"/>
        </w:rPr>
        <w:t>ступать иные лица, имеющие право в соответствии с законодательством Росси</w:t>
      </w:r>
      <w:r w:rsidRPr="0002754B">
        <w:rPr>
          <w:rFonts w:eastAsiaTheme="minorHAnsi"/>
          <w:sz w:val="24"/>
          <w:szCs w:val="24"/>
          <w:lang w:eastAsia="en-US"/>
        </w:rPr>
        <w:t>й</w:t>
      </w:r>
      <w:r w:rsidRPr="0002754B">
        <w:rPr>
          <w:rFonts w:eastAsiaTheme="minorHAnsi"/>
          <w:sz w:val="24"/>
          <w:szCs w:val="24"/>
          <w:lang w:eastAsia="en-US"/>
        </w:rPr>
        <w:t>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</w:t>
      </w:r>
      <w:r w:rsidRPr="0002754B">
        <w:rPr>
          <w:rFonts w:eastAsiaTheme="minorHAnsi"/>
          <w:sz w:val="24"/>
          <w:szCs w:val="24"/>
          <w:lang w:eastAsia="en-US"/>
        </w:rPr>
        <w:t>а</w:t>
      </w:r>
      <w:r w:rsidRPr="0002754B">
        <w:rPr>
          <w:rFonts w:eastAsiaTheme="minorHAnsi"/>
          <w:sz w:val="24"/>
          <w:szCs w:val="24"/>
          <w:lang w:eastAsia="en-US"/>
        </w:rPr>
        <w:t>явителей при предоставлении муниципальной услуги (далее – представители заяв</w:t>
      </w:r>
      <w:r w:rsidRPr="0002754B">
        <w:rPr>
          <w:rFonts w:eastAsiaTheme="minorHAnsi"/>
          <w:sz w:val="24"/>
          <w:szCs w:val="24"/>
          <w:lang w:eastAsia="en-US"/>
        </w:rPr>
        <w:t>и</w:t>
      </w:r>
      <w:r w:rsidRPr="0002754B">
        <w:rPr>
          <w:rFonts w:eastAsiaTheme="minorHAnsi"/>
          <w:sz w:val="24"/>
          <w:szCs w:val="24"/>
          <w:lang w:eastAsia="en-US"/>
        </w:rPr>
        <w:t>телей).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2754B">
        <w:rPr>
          <w:sz w:val="24"/>
          <w:szCs w:val="24"/>
        </w:rPr>
        <w:t>Информация о месте нахождения администрации</w:t>
      </w:r>
      <w:r w:rsidRPr="0002754B">
        <w:rPr>
          <w:rFonts w:eastAsia="Calibri"/>
          <w:sz w:val="24"/>
          <w:szCs w:val="24"/>
        </w:rPr>
        <w:t>, предоставляющей м</w:t>
      </w:r>
      <w:r w:rsidRPr="0002754B">
        <w:rPr>
          <w:rFonts w:eastAsia="Calibri"/>
          <w:sz w:val="24"/>
          <w:szCs w:val="24"/>
        </w:rPr>
        <w:t>у</w:t>
      </w:r>
      <w:r w:rsidRPr="0002754B">
        <w:rPr>
          <w:rFonts w:eastAsia="Calibri"/>
          <w:sz w:val="24"/>
          <w:szCs w:val="24"/>
        </w:rPr>
        <w:t xml:space="preserve">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02754B">
        <w:rPr>
          <w:sz w:val="24"/>
          <w:szCs w:val="24"/>
        </w:rPr>
        <w:t>графиках работы, контактных телеф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нах, адресах электронной почты (далее – сведения информационного характера) размещается: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государственной услуги;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- на сайте администрации: </w:t>
      </w:r>
      <w:hyperlink r:id="rId11" w:history="1">
        <w:r w:rsidRPr="0002754B">
          <w:rPr>
            <w:rStyle w:val="a4"/>
            <w:color w:val="auto"/>
            <w:sz w:val="24"/>
            <w:szCs w:val="24"/>
            <w:u w:val="none"/>
          </w:rPr>
          <w:t>https://tosno.online/</w:t>
        </w:r>
      </w:hyperlink>
      <w:r w:rsidRPr="0002754B">
        <w:rPr>
          <w:sz w:val="24"/>
          <w:szCs w:val="24"/>
        </w:rPr>
        <w:t xml:space="preserve">;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- на Портале государственных и муниципальных услуг (функций) Ленингра</w:t>
      </w:r>
      <w:r w:rsidRPr="0002754B">
        <w:rPr>
          <w:sz w:val="24"/>
          <w:szCs w:val="24"/>
        </w:rPr>
        <w:t>д</w:t>
      </w:r>
      <w:r w:rsidRPr="0002754B">
        <w:rPr>
          <w:sz w:val="24"/>
          <w:szCs w:val="24"/>
        </w:rPr>
        <w:t xml:space="preserve">ской области (далее – ПГУ ЛО) / на Едином портале государственных услуг (далее – ЕПГУ): www.gu.lenobl.ru/ </w:t>
      </w:r>
      <w:hyperlink r:id="rId12" w:history="1">
        <w:r w:rsidRPr="0002754B">
          <w:rPr>
            <w:rStyle w:val="a4"/>
            <w:color w:val="auto"/>
            <w:sz w:val="24"/>
            <w:szCs w:val="24"/>
            <w:u w:val="none"/>
          </w:rPr>
          <w:t>www.gosuslugi.ru</w:t>
        </w:r>
      </w:hyperlink>
      <w:r w:rsidRPr="0002754B">
        <w:rPr>
          <w:rStyle w:val="a4"/>
          <w:color w:val="auto"/>
          <w:sz w:val="24"/>
          <w:szCs w:val="24"/>
          <w:u w:val="none"/>
        </w:rPr>
        <w:t>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государственной информационной системе «Реестр государственных и м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ниципальных услуг (функций) Ленинградской области».</w:t>
      </w:r>
    </w:p>
    <w:p w:rsidR="0002754B" w:rsidRPr="0002754B" w:rsidRDefault="0002754B" w:rsidP="0002754B">
      <w:pPr>
        <w:pStyle w:val="a8"/>
        <w:ind w:firstLine="567"/>
        <w:rPr>
          <w:sz w:val="24"/>
          <w:szCs w:val="24"/>
        </w:rPr>
      </w:pPr>
      <w:bookmarkStart w:id="3" w:name="sub_1002"/>
    </w:p>
    <w:p w:rsidR="0002754B" w:rsidRPr="0002754B" w:rsidRDefault="0002754B" w:rsidP="000275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2754B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02754B" w:rsidRPr="00AD5077" w:rsidRDefault="0002754B" w:rsidP="0002754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bookmarkStart w:id="4" w:name="sub_1021"/>
      <w:r w:rsidRPr="0002754B">
        <w:rPr>
          <w:sz w:val="24"/>
          <w:szCs w:val="24"/>
        </w:rPr>
        <w:t>2.1. Полное наименование муниципальной услуги – «Согласование создания места (площадки) накопления твёрдых коммунальных отходов Тосненского горо</w:t>
      </w:r>
      <w:r w:rsidRPr="0002754B">
        <w:rPr>
          <w:sz w:val="24"/>
          <w:szCs w:val="24"/>
        </w:rPr>
        <w:t>д</w:t>
      </w:r>
      <w:r w:rsidRPr="0002754B">
        <w:rPr>
          <w:sz w:val="24"/>
          <w:szCs w:val="24"/>
        </w:rPr>
        <w:t>ского поселения Тосненского муниципального района Ленинградской области».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Сокращенное наименование: «Согласование создания места (площадки) накопления ТКО Тосненского ГП ТМР ЛО».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bookmarkStart w:id="5" w:name="sub_1022"/>
      <w:bookmarkEnd w:id="4"/>
      <w:r w:rsidRPr="0002754B">
        <w:rPr>
          <w:sz w:val="24"/>
          <w:szCs w:val="24"/>
        </w:rPr>
        <w:t xml:space="preserve">2.2. Муниципальную услугу предоставляет </w:t>
      </w:r>
      <w:r w:rsidRPr="0002754B">
        <w:rPr>
          <w:rFonts w:eastAsia="Calibri"/>
          <w:sz w:val="24"/>
          <w:szCs w:val="24"/>
        </w:rPr>
        <w:t xml:space="preserve">администрация. </w:t>
      </w:r>
      <w:r w:rsidRPr="0002754B">
        <w:rPr>
          <w:sz w:val="24"/>
          <w:szCs w:val="24"/>
        </w:rPr>
        <w:t>В предоставлении муниципальной услуги участвует ГБУ ЛО «МФЦ».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bookmarkStart w:id="6" w:name="sub_1025"/>
      <w:bookmarkEnd w:id="5"/>
      <w:r w:rsidRPr="0002754B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при личной явке: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администрацию;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филиалах, отделах, удаленных рабочих местах ГБУ ЛО «МФЦ»;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без личной явки: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почтовым отправлением в администрацию;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электронной форме через личный кабинет заявителя на ПГУ ЛО/ ЕПГУ.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ставлении муниципальной услуги следующими способами: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посредством ПГУ ЛО/ЕПГУ – в администрацию, в ГБУ ЛО «МФЦ»;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по телефону – в администрацию, ГБУ ЛО «МФЦ»;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3) посредством сайта администрации, ГБУ ЛО «МФЦ».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2.2.1. </w:t>
      </w:r>
      <w:proofErr w:type="gramStart"/>
      <w:r w:rsidRPr="0002754B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</w:t>
      </w:r>
      <w:r w:rsidRPr="0002754B">
        <w:rPr>
          <w:sz w:val="24"/>
          <w:szCs w:val="24"/>
        </w:rPr>
        <w:t>я</w:t>
      </w:r>
      <w:r w:rsidRPr="0002754B">
        <w:rPr>
          <w:sz w:val="24"/>
          <w:szCs w:val="24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3" w:history="1">
        <w:r w:rsidRPr="0002754B">
          <w:rPr>
            <w:sz w:val="24"/>
            <w:szCs w:val="24"/>
          </w:rPr>
          <w:t>частью 18 ст</w:t>
        </w:r>
        <w:r w:rsidRPr="0002754B">
          <w:rPr>
            <w:sz w:val="24"/>
            <w:szCs w:val="24"/>
          </w:rPr>
          <w:t>а</w:t>
        </w:r>
        <w:r w:rsidRPr="0002754B">
          <w:rPr>
            <w:sz w:val="24"/>
            <w:szCs w:val="24"/>
          </w:rPr>
          <w:t>тьи 14.1</w:t>
        </w:r>
      </w:hyperlink>
      <w:r w:rsidRPr="0002754B">
        <w:rPr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02754B">
        <w:rPr>
          <w:sz w:val="24"/>
          <w:szCs w:val="24"/>
        </w:rPr>
        <w:t xml:space="preserve">, информационных </w:t>
      </w:r>
      <w:proofErr w:type="gramStart"/>
      <w:r w:rsidRPr="0002754B">
        <w:rPr>
          <w:sz w:val="24"/>
          <w:szCs w:val="24"/>
        </w:rPr>
        <w:t>технологиях</w:t>
      </w:r>
      <w:proofErr w:type="gramEnd"/>
      <w:r w:rsidRPr="0002754B">
        <w:rPr>
          <w:sz w:val="24"/>
          <w:szCs w:val="24"/>
        </w:rPr>
        <w:t xml:space="preserve"> и о защите информации», в случае наличия технич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ской возможности.</w:t>
      </w:r>
      <w:bookmarkStart w:id="7" w:name="P136"/>
      <w:bookmarkEnd w:id="7"/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2.2.2. При предоставлении муниципальной услуги в электронной форме иде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>тификация и аутентификация могут осуществляться посредством: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02754B">
        <w:rPr>
          <w:sz w:val="24"/>
          <w:szCs w:val="24"/>
        </w:rPr>
        <w:t>1) единой системы идентификации и аутентификации или иных госуда</w:t>
      </w:r>
      <w:r w:rsidRPr="0002754B">
        <w:rPr>
          <w:sz w:val="24"/>
          <w:szCs w:val="24"/>
        </w:rPr>
        <w:t>р</w:t>
      </w:r>
      <w:r w:rsidRPr="0002754B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2) единой системы идентификац</w:t>
      </w:r>
      <w:proofErr w:type="gramStart"/>
      <w:r w:rsidRPr="0002754B">
        <w:rPr>
          <w:sz w:val="24"/>
          <w:szCs w:val="24"/>
        </w:rPr>
        <w:t>ии и ау</w:t>
      </w:r>
      <w:proofErr w:type="gramEnd"/>
      <w:r w:rsidRPr="0002754B">
        <w:rPr>
          <w:sz w:val="24"/>
          <w:szCs w:val="24"/>
        </w:rPr>
        <w:t>тентификации и единой информац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02754B">
        <w:rPr>
          <w:sz w:val="24"/>
          <w:szCs w:val="24"/>
        </w:rPr>
        <w:t>р</w:t>
      </w:r>
      <w:r w:rsidRPr="0002754B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2.3. Результатом предоставления муниципальной услуги является решение о согласовании создания места (площадки) накопления твёрдых коммунальных отх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дов или решение об отказе в согласовании создания места (площадки) накопления твёрдых коммунальных отходов.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02754B">
        <w:rPr>
          <w:sz w:val="24"/>
          <w:szCs w:val="24"/>
        </w:rPr>
        <w:t>т</w:t>
      </w:r>
      <w:r w:rsidRPr="0002754B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при личной явке: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администрацию,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филиалах, отделах, удаленных рабочих местах ГБУ ЛО «МФЦ»;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без личной явки: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почтовым отправлением;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в электронной форме через личный кабинет заявителя на ПГУ ЛО/ ЕПГУ.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2.4. Срок предоставления муниципальной услуги не должен превышать 30 к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 xml:space="preserve">лендарных дней </w:t>
      </w:r>
      <w:proofErr w:type="gramStart"/>
      <w:r w:rsidRPr="0002754B">
        <w:rPr>
          <w:sz w:val="24"/>
          <w:szCs w:val="24"/>
        </w:rPr>
        <w:t>с даты поступления</w:t>
      </w:r>
      <w:proofErr w:type="gramEnd"/>
      <w:r w:rsidRPr="0002754B">
        <w:rPr>
          <w:sz w:val="24"/>
          <w:szCs w:val="24"/>
        </w:rPr>
        <w:t xml:space="preserve"> (регистрации) заявления в администрацию.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sz w:val="24"/>
          <w:szCs w:val="24"/>
        </w:rPr>
        <w:t>Администрация</w:t>
      </w:r>
      <w:r w:rsidRPr="0002754B">
        <w:rPr>
          <w:rFonts w:eastAsiaTheme="minorHAnsi"/>
          <w:sz w:val="24"/>
          <w:szCs w:val="24"/>
          <w:lang w:eastAsia="en-US"/>
        </w:rPr>
        <w:t xml:space="preserve"> рассматривает заявление в срок не позднее 10 календарных дней со дня его поступления.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rFonts w:eastAsiaTheme="minorHAnsi"/>
          <w:sz w:val="24"/>
          <w:szCs w:val="24"/>
          <w:lang w:eastAsia="en-US"/>
        </w:rPr>
        <w:t>В случае направления запроса в соответствующий территориальный орган федерального органа исполнительной власти, уполномоченного осуществлять ф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деральный государственный санитарно-эпидемиологический надзор (далее – З</w:t>
      </w:r>
      <w:r w:rsidRPr="0002754B">
        <w:rPr>
          <w:rFonts w:eastAsiaTheme="minorHAnsi"/>
          <w:sz w:val="24"/>
          <w:szCs w:val="24"/>
          <w:lang w:eastAsia="en-US"/>
        </w:rPr>
        <w:t>а</w:t>
      </w:r>
      <w:r w:rsidRPr="0002754B">
        <w:rPr>
          <w:rFonts w:eastAsiaTheme="minorHAnsi"/>
          <w:sz w:val="24"/>
          <w:szCs w:val="24"/>
          <w:lang w:eastAsia="en-US"/>
        </w:rPr>
        <w:t>прос) срок рассмотрения заявления может быть увеличен по решению администр</w:t>
      </w:r>
      <w:r w:rsidRPr="0002754B">
        <w:rPr>
          <w:rFonts w:eastAsiaTheme="minorHAnsi"/>
          <w:sz w:val="24"/>
          <w:szCs w:val="24"/>
          <w:lang w:eastAsia="en-US"/>
        </w:rPr>
        <w:t>а</w:t>
      </w:r>
      <w:r w:rsidRPr="0002754B">
        <w:rPr>
          <w:rFonts w:eastAsiaTheme="minorHAnsi"/>
          <w:sz w:val="24"/>
          <w:szCs w:val="24"/>
          <w:lang w:eastAsia="en-US"/>
        </w:rPr>
        <w:t>ции до 30 календарных дней, при этом заявителю не позднее 3 календарных дней со дня принятия такого решения администрацией направляется соответствующее ув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домление.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bookmarkStart w:id="8" w:name="sub_1027"/>
      <w:bookmarkEnd w:id="6"/>
      <w:r w:rsidRPr="0002754B">
        <w:rPr>
          <w:sz w:val="24"/>
          <w:szCs w:val="24"/>
        </w:rPr>
        <w:t>2.5. Правовые основания для предоставления муниципальной услуги.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bookmarkStart w:id="9" w:name="sub_121028"/>
      <w:bookmarkStart w:id="10" w:name="sub_1028"/>
      <w:bookmarkEnd w:id="8"/>
      <w:r>
        <w:rPr>
          <w:sz w:val="24"/>
          <w:szCs w:val="24"/>
        </w:rPr>
        <w:t xml:space="preserve">1) </w:t>
      </w:r>
      <w:r w:rsidR="0002754B" w:rsidRPr="0002754B">
        <w:rPr>
          <w:sz w:val="24"/>
          <w:szCs w:val="24"/>
        </w:rPr>
        <w:t>Федеральный закон от 24 июня 1998 года № 89-ФЗ «Об отходах произво</w:t>
      </w:r>
      <w:r w:rsidR="0002754B" w:rsidRPr="0002754B">
        <w:rPr>
          <w:sz w:val="24"/>
          <w:szCs w:val="24"/>
        </w:rPr>
        <w:t>д</w:t>
      </w:r>
      <w:r w:rsidR="0002754B" w:rsidRPr="0002754B">
        <w:rPr>
          <w:sz w:val="24"/>
          <w:szCs w:val="24"/>
        </w:rPr>
        <w:t>ства и потребления»;</w:t>
      </w:r>
    </w:p>
    <w:p w:rsidR="0002754B" w:rsidRPr="0002754B" w:rsidRDefault="00A20FD5" w:rsidP="0002754B">
      <w:pPr>
        <w:pStyle w:val="a8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754B" w:rsidRPr="0002754B">
        <w:rPr>
          <w:sz w:val="24"/>
          <w:szCs w:val="24"/>
        </w:rPr>
        <w:t>Федеральный закон от 30 марта 1999 года № 52-ФЗ «О санитарно-</w:t>
      </w:r>
      <w:r w:rsidR="0002754B" w:rsidRPr="0002754B">
        <w:rPr>
          <w:spacing w:val="-2"/>
          <w:sz w:val="24"/>
          <w:szCs w:val="24"/>
        </w:rPr>
        <w:t>эпидемиологическом благополучии населения»;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754B" w:rsidRPr="0002754B">
        <w:rPr>
          <w:sz w:val="24"/>
          <w:szCs w:val="24"/>
        </w:rPr>
        <w:t>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2.6. Исчерпывающий перечень документов, необходимых в соответствии с з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754B" w:rsidRPr="0002754B">
        <w:rPr>
          <w:sz w:val="24"/>
          <w:szCs w:val="24"/>
        </w:rPr>
        <w:t>заявление о предоставлении муниципальной услуги с необходимым пере</w:t>
      </w:r>
      <w:r w:rsidR="0002754B" w:rsidRPr="0002754B">
        <w:rPr>
          <w:sz w:val="24"/>
          <w:szCs w:val="24"/>
        </w:rPr>
        <w:t>ч</w:t>
      </w:r>
      <w:r w:rsidR="0002754B" w:rsidRPr="0002754B">
        <w:rPr>
          <w:sz w:val="24"/>
          <w:szCs w:val="24"/>
        </w:rPr>
        <w:t>нем сведений, предусмотренных приложением 1 к настоящему административному регламенту;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754B" w:rsidRPr="0002754B">
        <w:rPr>
          <w:sz w:val="24"/>
          <w:szCs w:val="24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="0002754B" w:rsidRPr="0002754B">
        <w:rPr>
          <w:sz w:val="24"/>
          <w:szCs w:val="24"/>
        </w:rPr>
        <w:t>ю</w:t>
      </w:r>
      <w:r w:rsidR="0002754B" w:rsidRPr="0002754B">
        <w:rPr>
          <w:sz w:val="24"/>
          <w:szCs w:val="24"/>
        </w:rPr>
        <w:t>щие личность иностранного гражданина, лица без гражданства, включая вид на ж</w:t>
      </w:r>
      <w:r w:rsidR="0002754B" w:rsidRPr="0002754B">
        <w:rPr>
          <w:sz w:val="24"/>
          <w:szCs w:val="24"/>
        </w:rPr>
        <w:t>и</w:t>
      </w:r>
      <w:r w:rsidR="0002754B" w:rsidRPr="0002754B">
        <w:rPr>
          <w:sz w:val="24"/>
          <w:szCs w:val="24"/>
        </w:rPr>
        <w:t>тельство и удостоверение беженца;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754B" w:rsidRPr="0002754B">
        <w:rPr>
          <w:sz w:val="24"/>
          <w:szCs w:val="24"/>
        </w:rPr>
        <w:t>документ, удостоверяющий право (полномочия) представителя физическ</w:t>
      </w:r>
      <w:r w:rsidR="0002754B" w:rsidRPr="0002754B">
        <w:rPr>
          <w:sz w:val="24"/>
          <w:szCs w:val="24"/>
        </w:rPr>
        <w:t>о</w:t>
      </w:r>
      <w:r w:rsidR="0002754B" w:rsidRPr="0002754B">
        <w:rPr>
          <w:sz w:val="24"/>
          <w:szCs w:val="24"/>
        </w:rPr>
        <w:t>го или юридического лица, если с заявлением обращается представитель заявителя;</w:t>
      </w:r>
    </w:p>
    <w:p w:rsidR="0002754B" w:rsidRPr="0002754B" w:rsidRDefault="00A20FD5" w:rsidP="0002754B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2754B" w:rsidRPr="0002754B">
        <w:rPr>
          <w:sz w:val="24"/>
          <w:szCs w:val="24"/>
        </w:rPr>
        <w:t>согласие на обработку персональных данных.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2.7. Исчерпывающий перечень документов (сведений), необходимых в соо</w:t>
      </w:r>
      <w:r w:rsidRPr="0002754B">
        <w:rPr>
          <w:sz w:val="24"/>
          <w:szCs w:val="24"/>
        </w:rPr>
        <w:t>т</w:t>
      </w:r>
      <w:r w:rsidRPr="0002754B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02754B">
        <w:rPr>
          <w:sz w:val="24"/>
          <w:szCs w:val="24"/>
        </w:rPr>
        <w:t>р</w:t>
      </w:r>
      <w:r w:rsidRPr="0002754B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02754B">
        <w:rPr>
          <w:sz w:val="24"/>
          <w:szCs w:val="24"/>
        </w:rPr>
        <w:t>я</w:t>
      </w:r>
      <w:r w:rsidRPr="0002754B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нию в рамках межведомственного информационного взаимодействия.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Администрация в рамках межведомственного информационного взаимоде</w:t>
      </w:r>
      <w:r w:rsidRPr="0002754B">
        <w:rPr>
          <w:sz w:val="24"/>
          <w:szCs w:val="24"/>
        </w:rPr>
        <w:t>й</w:t>
      </w:r>
      <w:r w:rsidRPr="0002754B">
        <w:rPr>
          <w:sz w:val="24"/>
          <w:szCs w:val="24"/>
        </w:rPr>
        <w:t>ствия для предоставления муниципальной услуги запрашивает следующие док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менты: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1) заключение Управления </w:t>
      </w:r>
      <w:proofErr w:type="spellStart"/>
      <w:r w:rsidRPr="0002754B">
        <w:rPr>
          <w:sz w:val="24"/>
          <w:szCs w:val="24"/>
        </w:rPr>
        <w:t>Роспотребнадзора</w:t>
      </w:r>
      <w:proofErr w:type="spellEnd"/>
      <w:r w:rsidRPr="0002754B">
        <w:rPr>
          <w:sz w:val="24"/>
          <w:szCs w:val="24"/>
        </w:rPr>
        <w:t xml:space="preserve"> по Ленинградской области об оценке соответствия места накопления твердых коммунальных отходов (далее – ТКО) требованиям </w:t>
      </w:r>
      <w:r w:rsidRPr="0002754B">
        <w:rPr>
          <w:rFonts w:eastAsiaTheme="minorHAnsi"/>
          <w:sz w:val="24"/>
          <w:szCs w:val="24"/>
          <w:lang w:eastAsia="en-US"/>
        </w:rPr>
        <w:t>законодательства Российской Федерации в области санитарно-эпидемиологического благополучия населения</w:t>
      </w:r>
      <w:r w:rsidRPr="0002754B">
        <w:rPr>
          <w:sz w:val="24"/>
          <w:szCs w:val="24"/>
        </w:rPr>
        <w:t>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выписка из Единого государственного реестра юридических лиц или Ед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ного государственного реестра индивидуальных предпринимателей (далее – ЕГРЮЛ/ЕГРИП) о заявителе юридическом лице или индивидуальном предприн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мателе;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3) выписка из Единого государственного реестра недвижимости об основных характеристиках и зарегистрированных правах на земельный участок.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2.7.1. Заявитель вправе представить документы (сведения), указанные в пун</w:t>
      </w:r>
      <w:r w:rsidRPr="0002754B">
        <w:rPr>
          <w:sz w:val="24"/>
          <w:szCs w:val="24"/>
        </w:rPr>
        <w:t>к</w:t>
      </w:r>
      <w:r w:rsidRPr="0002754B">
        <w:rPr>
          <w:sz w:val="24"/>
          <w:szCs w:val="24"/>
        </w:rPr>
        <w:t>те 2.7 настоящего регламента, по собственной инициативе.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rFonts w:eastAsiaTheme="minorHAnsi"/>
          <w:sz w:val="24"/>
          <w:szCs w:val="24"/>
          <w:lang w:eastAsia="en-US"/>
        </w:rPr>
        <w:t>2.7.2. При предоставлении муниципальной услуги запрещается требовать от заявителя: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rFonts w:eastAsiaTheme="minorHAnsi"/>
          <w:sz w:val="24"/>
          <w:szCs w:val="24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02754B">
        <w:rPr>
          <w:rFonts w:eastAsiaTheme="minorHAnsi"/>
          <w:sz w:val="24"/>
          <w:szCs w:val="24"/>
          <w:lang w:eastAsia="en-US"/>
        </w:rPr>
        <w:t>а</w:t>
      </w:r>
      <w:r w:rsidRPr="0002754B">
        <w:rPr>
          <w:rFonts w:eastAsiaTheme="minorHAnsi"/>
          <w:sz w:val="24"/>
          <w:szCs w:val="24"/>
          <w:lang w:eastAsia="en-US"/>
        </w:rPr>
        <w:t>вовыми актами, регулирующими отношения, возникающие в связи с предоставл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нием муниципальной услуги;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2754B">
        <w:rPr>
          <w:rFonts w:eastAsiaTheme="minorHAnsi"/>
          <w:sz w:val="24"/>
          <w:szCs w:val="24"/>
          <w:lang w:eastAsia="en-US"/>
        </w:rPr>
        <w:t>- представления документов и информации, которые в соответствии с норм</w:t>
      </w:r>
      <w:r w:rsidRPr="0002754B">
        <w:rPr>
          <w:rFonts w:eastAsiaTheme="minorHAnsi"/>
          <w:sz w:val="24"/>
          <w:szCs w:val="24"/>
          <w:lang w:eastAsia="en-US"/>
        </w:rPr>
        <w:t>а</w:t>
      </w:r>
      <w:r w:rsidRPr="0002754B">
        <w:rPr>
          <w:rFonts w:eastAsiaTheme="minorHAnsi"/>
          <w:sz w:val="24"/>
          <w:szCs w:val="24"/>
          <w:lang w:eastAsia="en-US"/>
        </w:rPr>
        <w:t>тивными правовыми актами Российской Федерации, нормативными правовыми а</w:t>
      </w:r>
      <w:r w:rsidRPr="0002754B">
        <w:rPr>
          <w:rFonts w:eastAsiaTheme="minorHAnsi"/>
          <w:sz w:val="24"/>
          <w:szCs w:val="24"/>
          <w:lang w:eastAsia="en-US"/>
        </w:rPr>
        <w:t>к</w:t>
      </w:r>
      <w:r w:rsidRPr="0002754B">
        <w:rPr>
          <w:rFonts w:eastAsiaTheme="minorHAnsi"/>
          <w:sz w:val="24"/>
          <w:szCs w:val="24"/>
          <w:lang w:eastAsia="en-US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02754B">
        <w:rPr>
          <w:rFonts w:eastAsiaTheme="minorHAnsi"/>
          <w:sz w:val="24"/>
          <w:szCs w:val="24"/>
          <w:lang w:eastAsia="en-US"/>
        </w:rPr>
        <w:t>р</w:t>
      </w:r>
      <w:r w:rsidRPr="0002754B">
        <w:rPr>
          <w:rFonts w:eastAsiaTheme="minorHAnsi"/>
          <w:sz w:val="24"/>
          <w:szCs w:val="24"/>
          <w:lang w:eastAsia="en-US"/>
        </w:rPr>
        <w:t>ственную услугу, иных государственных органов, органов местного самоуправл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ния и (или) подведомственных государственным органам и органам местного сам</w:t>
      </w:r>
      <w:r w:rsidRPr="0002754B">
        <w:rPr>
          <w:rFonts w:eastAsiaTheme="minorHAnsi"/>
          <w:sz w:val="24"/>
          <w:szCs w:val="24"/>
          <w:lang w:eastAsia="en-US"/>
        </w:rPr>
        <w:t>о</w:t>
      </w:r>
      <w:r w:rsidRPr="0002754B">
        <w:rPr>
          <w:rFonts w:eastAsiaTheme="minorHAnsi"/>
          <w:sz w:val="24"/>
          <w:szCs w:val="24"/>
          <w:lang w:eastAsia="en-US"/>
        </w:rPr>
        <w:t>управления организаций, участвующих в предоставлении государственных или м</w:t>
      </w:r>
      <w:r w:rsidRPr="0002754B">
        <w:rPr>
          <w:rFonts w:eastAsiaTheme="minorHAnsi"/>
          <w:sz w:val="24"/>
          <w:szCs w:val="24"/>
          <w:lang w:eastAsia="en-US"/>
        </w:rPr>
        <w:t>у</w:t>
      </w:r>
      <w:r w:rsidRPr="0002754B">
        <w:rPr>
          <w:rFonts w:eastAsiaTheme="minorHAnsi"/>
          <w:sz w:val="24"/>
          <w:szCs w:val="24"/>
          <w:lang w:eastAsia="en-US"/>
        </w:rPr>
        <w:t xml:space="preserve">ниципальных услуг, за исключением документов, указанных в </w:t>
      </w:r>
      <w:hyperlink r:id="rId14" w:history="1">
        <w:r w:rsidRPr="0002754B">
          <w:rPr>
            <w:rFonts w:eastAsiaTheme="minorHAnsi"/>
            <w:sz w:val="24"/>
            <w:szCs w:val="24"/>
            <w:lang w:eastAsia="en-US"/>
          </w:rPr>
          <w:t>части</w:t>
        </w:r>
        <w:proofErr w:type="gramEnd"/>
        <w:r w:rsidRPr="0002754B">
          <w:rPr>
            <w:rFonts w:eastAsiaTheme="minorHAnsi"/>
            <w:sz w:val="24"/>
            <w:szCs w:val="24"/>
            <w:lang w:eastAsia="en-US"/>
          </w:rPr>
          <w:t xml:space="preserve"> 6 статьи 7</w:t>
        </w:r>
      </w:hyperlink>
      <w:r w:rsidRPr="0002754B">
        <w:rPr>
          <w:rFonts w:eastAsiaTheme="minorHAnsi"/>
          <w:sz w:val="24"/>
          <w:szCs w:val="24"/>
          <w:lang w:eastAsia="en-US"/>
        </w:rPr>
        <w:t xml:space="preserve"> Ф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дерального закона от 27.07.2010 № 210-ФЗ «Об организации предоставления гос</w:t>
      </w:r>
      <w:r w:rsidRPr="0002754B">
        <w:rPr>
          <w:rFonts w:eastAsiaTheme="minorHAnsi"/>
          <w:sz w:val="24"/>
          <w:szCs w:val="24"/>
          <w:lang w:eastAsia="en-US"/>
        </w:rPr>
        <w:t>у</w:t>
      </w:r>
      <w:r w:rsidRPr="0002754B">
        <w:rPr>
          <w:rFonts w:eastAsiaTheme="minorHAnsi"/>
          <w:sz w:val="24"/>
          <w:szCs w:val="24"/>
          <w:lang w:eastAsia="en-US"/>
        </w:rPr>
        <w:t>дарственных и муниципальных услуг» (далее – Федерального закона № 210-ФЗ);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2754B">
        <w:rPr>
          <w:rFonts w:eastAsiaTheme="minorHAnsi"/>
          <w:sz w:val="24"/>
          <w:szCs w:val="24"/>
          <w:lang w:eastAsia="en-US"/>
        </w:rPr>
        <w:t>- осуществления действий, в том числе согласований, необходимых для пол</w:t>
      </w:r>
      <w:r w:rsidRPr="0002754B">
        <w:rPr>
          <w:rFonts w:eastAsiaTheme="minorHAnsi"/>
          <w:sz w:val="24"/>
          <w:szCs w:val="24"/>
          <w:lang w:eastAsia="en-US"/>
        </w:rPr>
        <w:t>у</w:t>
      </w:r>
      <w:r w:rsidRPr="0002754B">
        <w:rPr>
          <w:rFonts w:eastAsiaTheme="minorHAnsi"/>
          <w:sz w:val="24"/>
          <w:szCs w:val="24"/>
          <w:lang w:eastAsia="en-US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Pr="0002754B">
        <w:rPr>
          <w:rFonts w:eastAsiaTheme="minorHAnsi"/>
          <w:sz w:val="24"/>
          <w:szCs w:val="24"/>
          <w:lang w:eastAsia="en-US"/>
        </w:rPr>
        <w:t>с</w:t>
      </w:r>
      <w:r w:rsidRPr="0002754B">
        <w:rPr>
          <w:rFonts w:eastAsiaTheme="minorHAnsi"/>
          <w:sz w:val="24"/>
          <w:szCs w:val="24"/>
          <w:lang w:eastAsia="en-US"/>
        </w:rPr>
        <w:t>ключением получения услуг и получения документов и информации, представля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 xml:space="preserve">мых в результате предоставления таких услуг, включенных в перечни, указанные в </w:t>
      </w:r>
      <w:hyperlink r:id="rId15" w:history="1">
        <w:r w:rsidRPr="0002754B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02754B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754B">
        <w:rPr>
          <w:rFonts w:eastAsiaTheme="minorHAnsi"/>
          <w:sz w:val="24"/>
          <w:szCs w:val="24"/>
          <w:lang w:eastAsia="en-US"/>
        </w:rPr>
        <w:t>- представления документов и информации, отсутствие и (или) недостове</w:t>
      </w:r>
      <w:r w:rsidRPr="0002754B">
        <w:rPr>
          <w:rFonts w:eastAsiaTheme="minorHAnsi"/>
          <w:sz w:val="24"/>
          <w:szCs w:val="24"/>
          <w:lang w:eastAsia="en-US"/>
        </w:rPr>
        <w:t>р</w:t>
      </w:r>
      <w:r w:rsidRPr="0002754B">
        <w:rPr>
          <w:rFonts w:eastAsiaTheme="minorHAnsi"/>
          <w:sz w:val="24"/>
          <w:szCs w:val="24"/>
          <w:lang w:eastAsia="en-US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2754B">
          <w:rPr>
            <w:rFonts w:eastAsiaTheme="minorHAnsi"/>
            <w:sz w:val="24"/>
            <w:szCs w:val="24"/>
            <w:lang w:eastAsia="en-US"/>
          </w:rPr>
          <w:t>пунктом 4 ч</w:t>
        </w:r>
        <w:r w:rsidRPr="0002754B">
          <w:rPr>
            <w:rFonts w:eastAsiaTheme="minorHAnsi"/>
            <w:sz w:val="24"/>
            <w:szCs w:val="24"/>
            <w:lang w:eastAsia="en-US"/>
          </w:rPr>
          <w:t>а</w:t>
        </w:r>
        <w:r w:rsidRPr="0002754B">
          <w:rPr>
            <w:rFonts w:eastAsiaTheme="minorHAnsi"/>
            <w:sz w:val="24"/>
            <w:szCs w:val="24"/>
            <w:lang w:eastAsia="en-US"/>
          </w:rPr>
          <w:t>сти 1 статьи 7</w:t>
        </w:r>
      </w:hyperlink>
      <w:r w:rsidRPr="0002754B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</w:p>
    <w:p w:rsidR="0002754B" w:rsidRPr="0002754B" w:rsidRDefault="0002754B" w:rsidP="0002754B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2754B">
        <w:rPr>
          <w:rFonts w:eastAsiaTheme="minorHAnsi"/>
          <w:sz w:val="24"/>
          <w:szCs w:val="24"/>
          <w:lang w:eastAsia="en-US"/>
        </w:rPr>
        <w:lastRenderedPageBreak/>
        <w:t>- представления на бумажном носителе документов и информации, электро</w:t>
      </w:r>
      <w:r w:rsidRPr="0002754B">
        <w:rPr>
          <w:rFonts w:eastAsiaTheme="minorHAnsi"/>
          <w:sz w:val="24"/>
          <w:szCs w:val="24"/>
          <w:lang w:eastAsia="en-US"/>
        </w:rPr>
        <w:t>н</w:t>
      </w:r>
      <w:r w:rsidRPr="0002754B">
        <w:rPr>
          <w:rFonts w:eastAsiaTheme="minorHAnsi"/>
          <w:sz w:val="24"/>
          <w:szCs w:val="24"/>
          <w:lang w:eastAsia="en-US"/>
        </w:rPr>
        <w:t xml:space="preserve">ные образы которых ранее были заверены в соответствии с </w:t>
      </w:r>
      <w:hyperlink r:id="rId17" w:history="1">
        <w:r w:rsidRPr="0002754B">
          <w:rPr>
            <w:rFonts w:eastAsiaTheme="minorHAnsi"/>
            <w:sz w:val="24"/>
            <w:szCs w:val="24"/>
            <w:lang w:eastAsia="en-US"/>
          </w:rPr>
          <w:t>пунктом 7.2 части 1 ст</w:t>
        </w:r>
        <w:r w:rsidRPr="0002754B">
          <w:rPr>
            <w:rFonts w:eastAsiaTheme="minorHAnsi"/>
            <w:sz w:val="24"/>
            <w:szCs w:val="24"/>
            <w:lang w:eastAsia="en-US"/>
          </w:rPr>
          <w:t>а</w:t>
        </w:r>
        <w:r w:rsidRPr="0002754B">
          <w:rPr>
            <w:rFonts w:eastAsiaTheme="minorHAnsi"/>
            <w:sz w:val="24"/>
            <w:szCs w:val="24"/>
            <w:lang w:eastAsia="en-US"/>
          </w:rPr>
          <w:t>тьи 16</w:t>
        </w:r>
      </w:hyperlink>
      <w:r w:rsidRPr="0002754B">
        <w:rPr>
          <w:rFonts w:eastAsiaTheme="minorHAnsi"/>
          <w:sz w:val="24"/>
          <w:szCs w:val="24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2.7.3.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проводить мероприятия, направленные на подготовку результатов пред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ставления муниципальных услуг, в том числе направлять межведомственные з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02754B">
        <w:rPr>
          <w:sz w:val="24"/>
          <w:szCs w:val="24"/>
        </w:rPr>
        <w:t>запрос</w:t>
      </w:r>
      <w:proofErr w:type="gramEnd"/>
      <w:r w:rsidRPr="0002754B">
        <w:rPr>
          <w:sz w:val="24"/>
          <w:szCs w:val="24"/>
        </w:rPr>
        <w:t xml:space="preserve"> о предоставлении соответствующей услуги для немедленного пол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чения результата предоставления такой услуги;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02754B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02754B">
        <w:rPr>
          <w:sz w:val="24"/>
          <w:szCs w:val="24"/>
        </w:rPr>
        <w:t>ж</w:t>
      </w:r>
      <w:r w:rsidRPr="0002754B">
        <w:rPr>
          <w:sz w:val="24"/>
          <w:szCs w:val="24"/>
        </w:rPr>
        <w:t>ведомственные запросы, получать на них ответы, формировать результат пред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02754B">
        <w:rPr>
          <w:sz w:val="24"/>
          <w:szCs w:val="24"/>
        </w:rPr>
        <w:t>ь</w:t>
      </w:r>
      <w:r w:rsidRPr="0002754B">
        <w:rPr>
          <w:sz w:val="24"/>
          <w:szCs w:val="24"/>
        </w:rPr>
        <w:t>зованием ЕПГУ/ПГУ ЛО и уведомлять</w:t>
      </w:r>
      <w:proofErr w:type="gramEnd"/>
      <w:r w:rsidRPr="0002754B">
        <w:rPr>
          <w:sz w:val="24"/>
          <w:szCs w:val="24"/>
        </w:rPr>
        <w:t xml:space="preserve"> заявителя о проведенных мероприятиях.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2.8. Исчерпывающий перечень оснований для приостановления предоставл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ния муниципальной услуги.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заявление подано лицом, не уполномоченным на осуществление таких де</w:t>
      </w:r>
      <w:r w:rsidRPr="0002754B">
        <w:rPr>
          <w:sz w:val="24"/>
          <w:szCs w:val="24"/>
        </w:rPr>
        <w:t>й</w:t>
      </w:r>
      <w:r w:rsidRPr="0002754B">
        <w:rPr>
          <w:sz w:val="24"/>
          <w:szCs w:val="24"/>
        </w:rPr>
        <w:t>ствий;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представление неполного пакета документов, предусмотренных п. 2.6 настоящего административного регламента;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3) заявление с комплектом документов подписано недействительной эле</w:t>
      </w:r>
      <w:r w:rsidRPr="0002754B">
        <w:rPr>
          <w:sz w:val="24"/>
          <w:szCs w:val="24"/>
        </w:rPr>
        <w:t>к</w:t>
      </w:r>
      <w:r w:rsidRPr="0002754B">
        <w:rPr>
          <w:sz w:val="24"/>
          <w:szCs w:val="24"/>
        </w:rPr>
        <w:t>тронной подписью;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4) представленные заявителем документы недействительны, указанные в з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явлении сведения недостоверны.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2.10. Исчерпывающий перечень оснований для отказа в предоставлении м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ниципальной услуги.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Основаниями для принятия решения об отказе в предоставлении муниципал</w:t>
      </w:r>
      <w:r w:rsidRPr="0002754B">
        <w:rPr>
          <w:sz w:val="24"/>
          <w:szCs w:val="24"/>
        </w:rPr>
        <w:t>ь</w:t>
      </w:r>
      <w:r w:rsidRPr="0002754B">
        <w:rPr>
          <w:sz w:val="24"/>
          <w:szCs w:val="24"/>
        </w:rPr>
        <w:t>ной услуги являются: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представленные заявителем документы не отвечают требованиям, устано</w:t>
      </w:r>
      <w:r w:rsidRPr="0002754B">
        <w:rPr>
          <w:sz w:val="24"/>
          <w:szCs w:val="24"/>
        </w:rPr>
        <w:t>в</w:t>
      </w:r>
      <w:r w:rsidRPr="0002754B">
        <w:rPr>
          <w:sz w:val="24"/>
          <w:szCs w:val="24"/>
        </w:rPr>
        <w:t>ленным административным регламентом: несоответствие заявки установленной форме;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отсутствие права на предоставление муниципальной услуги: несоотве</w:t>
      </w:r>
      <w:r w:rsidRPr="0002754B">
        <w:rPr>
          <w:sz w:val="24"/>
          <w:szCs w:val="24"/>
        </w:rPr>
        <w:t>т</w:t>
      </w:r>
      <w:r w:rsidRPr="0002754B">
        <w:rPr>
          <w:sz w:val="24"/>
          <w:szCs w:val="24"/>
        </w:rPr>
        <w:t>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</w:t>
      </w:r>
      <w:r w:rsidRPr="0002754B">
        <w:rPr>
          <w:sz w:val="24"/>
          <w:szCs w:val="24"/>
        </w:rPr>
        <w:t>р</w:t>
      </w:r>
      <w:r w:rsidRPr="0002754B">
        <w:rPr>
          <w:sz w:val="24"/>
          <w:szCs w:val="24"/>
        </w:rPr>
        <w:t>дых коммунальных отходов.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2.12. Максимальный срок ожидания в очереди при подаче запроса о пред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ниципальной услуги составляет не более 15 минут.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при личном обращении – в день поступления заявления;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при направлении заявления почтовой связью в администрацию – в день п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ступления заявления;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при направлении заявления на бумажном носителе из МФЦ в администр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цию – в день передачи документов из МФЦ в администрацию;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- 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02754B">
        <w:rPr>
          <w:sz w:val="24"/>
          <w:szCs w:val="24"/>
        </w:rPr>
        <w:t>ч</w:t>
      </w:r>
      <w:r w:rsidRPr="0002754B">
        <w:rPr>
          <w:sz w:val="24"/>
          <w:szCs w:val="24"/>
        </w:rPr>
        <w:t>нем документов, необходимых для предоставления муниципальной услуги.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2.14.2. Наличие на территории, прилегающей к зданию, не менее 10 проце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Pr="0002754B">
        <w:rPr>
          <w:sz w:val="24"/>
          <w:szCs w:val="24"/>
        </w:rPr>
        <w:t>с</w:t>
      </w:r>
      <w:r w:rsidRPr="0002754B">
        <w:rPr>
          <w:sz w:val="24"/>
          <w:szCs w:val="24"/>
        </w:rPr>
        <w:t xml:space="preserve">платно. </w:t>
      </w:r>
      <w:proofErr w:type="gramStart"/>
      <w:r w:rsidRPr="0002754B">
        <w:rPr>
          <w:sz w:val="24"/>
          <w:szCs w:val="24"/>
        </w:rPr>
        <w:t>На территории, прилегающей к зданию, в котором размещен МФЦ, расп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лидов.</w:t>
      </w:r>
      <w:proofErr w:type="gramEnd"/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2.14.3. Помещения размещаются преимущественно на нижних, предпочт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тельнее на первых этажах здания, с предоставлением доступа в помещение инвал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дам.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2.14.4. Здание (помещение) оборудуется информационной табличкой (выве</w:t>
      </w:r>
      <w:r w:rsidRPr="0002754B">
        <w:rPr>
          <w:sz w:val="24"/>
          <w:szCs w:val="24"/>
        </w:rPr>
        <w:t>с</w:t>
      </w:r>
      <w:r w:rsidRPr="0002754B">
        <w:rPr>
          <w:sz w:val="24"/>
          <w:szCs w:val="24"/>
        </w:rPr>
        <w:t>кой), содержащей полное наименование  администрации, а также информацию о режиме его работы.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2.14.7. При необходимости работником МФЦ, администрации инвалиду ок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зывается помощь в преодолении барьеров, мешающих получению ими услуг наравне с другими лицами.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02754B">
        <w:rPr>
          <w:sz w:val="24"/>
          <w:szCs w:val="24"/>
        </w:rPr>
        <w:t>т</w:t>
      </w:r>
      <w:r w:rsidRPr="0002754B">
        <w:rPr>
          <w:sz w:val="24"/>
          <w:szCs w:val="24"/>
        </w:rPr>
        <w:t>ветственного за сопровождение инвалида.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2.14.9. Дублирование необходимой для инвалидов звуковой и зрительной и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2754B">
        <w:rPr>
          <w:sz w:val="24"/>
          <w:szCs w:val="24"/>
        </w:rPr>
        <w:t>сурдопер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водчика</w:t>
      </w:r>
      <w:proofErr w:type="spellEnd"/>
      <w:r w:rsidRPr="0002754B">
        <w:rPr>
          <w:sz w:val="24"/>
          <w:szCs w:val="24"/>
        </w:rPr>
        <w:t xml:space="preserve"> и </w:t>
      </w:r>
      <w:proofErr w:type="spellStart"/>
      <w:r w:rsidRPr="0002754B">
        <w:rPr>
          <w:sz w:val="24"/>
          <w:szCs w:val="24"/>
        </w:rPr>
        <w:t>тифлосурдопереводчика</w:t>
      </w:r>
      <w:proofErr w:type="spellEnd"/>
      <w:r w:rsidRPr="0002754B">
        <w:rPr>
          <w:sz w:val="24"/>
          <w:szCs w:val="24"/>
        </w:rPr>
        <w:t>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02754B">
        <w:rPr>
          <w:sz w:val="24"/>
          <w:szCs w:val="24"/>
        </w:rPr>
        <w:t>ств дл</w:t>
      </w:r>
      <w:proofErr w:type="gramEnd"/>
      <w:r w:rsidRPr="0002754B">
        <w:rPr>
          <w:sz w:val="24"/>
          <w:szCs w:val="24"/>
        </w:rPr>
        <w:t>я передвижения инвалида (костылей, ходу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>ков).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02754B">
        <w:rPr>
          <w:sz w:val="24"/>
          <w:szCs w:val="24"/>
        </w:rPr>
        <w:t>з</w:t>
      </w:r>
      <w:r w:rsidRPr="0002754B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02754B">
        <w:rPr>
          <w:sz w:val="24"/>
          <w:szCs w:val="24"/>
        </w:rPr>
        <w:t>р</w:t>
      </w:r>
      <w:r w:rsidRPr="0002754B">
        <w:rPr>
          <w:sz w:val="24"/>
          <w:szCs w:val="24"/>
        </w:rPr>
        <w:t xml:space="preserve">мативных документов, действующих на территории Российской Федерации.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02754B">
        <w:rPr>
          <w:sz w:val="24"/>
          <w:szCs w:val="24"/>
        </w:rPr>
        <w:t>н</w:t>
      </w:r>
      <w:r w:rsidRPr="0002754B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02754B">
        <w:rPr>
          <w:sz w:val="24"/>
          <w:szCs w:val="24"/>
        </w:rPr>
        <w:t>б</w:t>
      </w:r>
      <w:r w:rsidRPr="0002754B">
        <w:rPr>
          <w:sz w:val="24"/>
          <w:szCs w:val="24"/>
        </w:rPr>
        <w:t>ходимую для получения муниципальной услуги, и информацию о часах приема з</w:t>
      </w:r>
      <w:r w:rsidRPr="0002754B">
        <w:rPr>
          <w:sz w:val="24"/>
          <w:szCs w:val="24"/>
        </w:rPr>
        <w:t>а</w:t>
      </w:r>
      <w:r w:rsidRPr="0002754B">
        <w:rPr>
          <w:sz w:val="24"/>
          <w:szCs w:val="24"/>
        </w:rPr>
        <w:t>явлений.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2.14.14. Места для проведения личного приема заявителей оборудуются ст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2.15. Показатели доступности и качества муниципальной услуги.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наличие указателей, обеспечивающих беспрепятственный доступ к пом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щениям, в которых предоставляется услуга;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3) возможность получения полной и достоверной информации о муниципал</w:t>
      </w:r>
      <w:r w:rsidRPr="0002754B">
        <w:rPr>
          <w:sz w:val="24"/>
          <w:szCs w:val="24"/>
        </w:rPr>
        <w:t>ь</w:t>
      </w:r>
      <w:r w:rsidRPr="0002754B">
        <w:rPr>
          <w:sz w:val="24"/>
          <w:szCs w:val="24"/>
        </w:rPr>
        <w:t>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2.15.2. Показатели доступности муниципальной услуги (специальные, прим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нимые в отношении инвалидов):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наличие инфраструктуры, указанной в пункте 2.14;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2) исполнение требований доступности услуг для инвалидов;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02754B">
        <w:rPr>
          <w:sz w:val="24"/>
          <w:szCs w:val="24"/>
        </w:rPr>
        <w:t>о</w:t>
      </w:r>
      <w:r w:rsidRPr="0002754B">
        <w:rPr>
          <w:sz w:val="24"/>
          <w:szCs w:val="24"/>
        </w:rPr>
        <w:t>рых предоставляется муниципальная услуга.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2.15.3. Показатели качества муниципальной услуги: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1) соблюдение срока предоставления муниципальной услуги;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3) осуществление не более одного обращения заявителя к должностным л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цам администрации 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02754B">
        <w:rPr>
          <w:sz w:val="24"/>
          <w:szCs w:val="24"/>
        </w:rPr>
        <w:t>е</w:t>
      </w:r>
      <w:r w:rsidRPr="0002754B">
        <w:rPr>
          <w:sz w:val="24"/>
          <w:szCs w:val="24"/>
        </w:rPr>
        <w:t>зультата в администрации или в ГБУ ЛО «МФЦ»;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4) отсутствие жалоб на действия или бездействия должностных лиц админ</w:t>
      </w:r>
      <w:r w:rsidRPr="0002754B">
        <w:rPr>
          <w:sz w:val="24"/>
          <w:szCs w:val="24"/>
        </w:rPr>
        <w:t>и</w:t>
      </w:r>
      <w:r w:rsidRPr="0002754B">
        <w:rPr>
          <w:sz w:val="24"/>
          <w:szCs w:val="24"/>
        </w:rPr>
        <w:t>страции, поданных в установленном порядке.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lastRenderedPageBreak/>
        <w:t>2.15.4. После получения результата услуги, предоставление которой ос</w:t>
      </w:r>
      <w:r w:rsidRPr="0002754B">
        <w:rPr>
          <w:sz w:val="24"/>
          <w:szCs w:val="24"/>
        </w:rPr>
        <w:t>у</w:t>
      </w:r>
      <w:r w:rsidRPr="0002754B">
        <w:rPr>
          <w:sz w:val="24"/>
          <w:szCs w:val="24"/>
        </w:rPr>
        <w:t>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Для предоставления муниципальной услуги получение услуг, которые явл</w:t>
      </w:r>
      <w:r w:rsidRPr="0002754B">
        <w:rPr>
          <w:sz w:val="24"/>
          <w:szCs w:val="24"/>
        </w:rPr>
        <w:t>я</w:t>
      </w:r>
      <w:r w:rsidRPr="0002754B">
        <w:rPr>
          <w:sz w:val="24"/>
          <w:szCs w:val="24"/>
        </w:rPr>
        <w:t>ются необходимыми и обязательными для предоставления муниципальной услуги, не требуется.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2.17. Иные требования, </w:t>
      </w:r>
      <w:r w:rsidRPr="0002754B">
        <w:rPr>
          <w:rFonts w:eastAsiaTheme="minorHAnsi"/>
          <w:sz w:val="24"/>
          <w:szCs w:val="24"/>
          <w:lang w:eastAsia="en-US"/>
        </w:rPr>
        <w:t>в том числе учитывающие особенности предоставл</w:t>
      </w:r>
      <w:r w:rsidRPr="0002754B">
        <w:rPr>
          <w:rFonts w:eastAsiaTheme="minorHAnsi"/>
          <w:sz w:val="24"/>
          <w:szCs w:val="24"/>
          <w:lang w:eastAsia="en-US"/>
        </w:rPr>
        <w:t>е</w:t>
      </w:r>
      <w:r w:rsidRPr="0002754B">
        <w:rPr>
          <w:rFonts w:eastAsiaTheme="minorHAnsi"/>
          <w:sz w:val="24"/>
          <w:szCs w:val="24"/>
          <w:lang w:eastAsia="en-US"/>
        </w:rPr>
        <w:t>ния муниципальной услуги по экстерриториальному принципу (в случае если м</w:t>
      </w:r>
      <w:r w:rsidRPr="0002754B">
        <w:rPr>
          <w:rFonts w:eastAsiaTheme="minorHAnsi"/>
          <w:sz w:val="24"/>
          <w:szCs w:val="24"/>
          <w:lang w:eastAsia="en-US"/>
        </w:rPr>
        <w:t>у</w:t>
      </w:r>
      <w:r w:rsidRPr="0002754B">
        <w:rPr>
          <w:rFonts w:eastAsiaTheme="minorHAnsi"/>
          <w:sz w:val="24"/>
          <w:szCs w:val="24"/>
          <w:lang w:eastAsia="en-US"/>
        </w:rPr>
        <w:t>ниципальная услуга предоставляется по экстерриториальному принципу) и особе</w:t>
      </w:r>
      <w:r w:rsidRPr="0002754B">
        <w:rPr>
          <w:rFonts w:eastAsiaTheme="minorHAnsi"/>
          <w:sz w:val="24"/>
          <w:szCs w:val="24"/>
          <w:lang w:eastAsia="en-US"/>
        </w:rPr>
        <w:t>н</w:t>
      </w:r>
      <w:r w:rsidRPr="0002754B">
        <w:rPr>
          <w:rFonts w:eastAsiaTheme="minorHAnsi"/>
          <w:sz w:val="24"/>
          <w:szCs w:val="24"/>
          <w:lang w:eastAsia="en-US"/>
        </w:rPr>
        <w:t>ности предоставления муниципальной услуги в электронной форме.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 xml:space="preserve">2.17.1. Предоставление муниципальной услуги </w:t>
      </w:r>
      <w:r w:rsidRPr="0002754B">
        <w:rPr>
          <w:rFonts w:eastAsiaTheme="minorHAnsi"/>
          <w:sz w:val="24"/>
          <w:szCs w:val="24"/>
          <w:lang w:eastAsia="en-US"/>
        </w:rPr>
        <w:t>по экстерриториальному принципу не предусмотрено.</w:t>
      </w:r>
      <w:r w:rsidRPr="0002754B">
        <w:rPr>
          <w:sz w:val="24"/>
          <w:szCs w:val="24"/>
        </w:rPr>
        <w:t xml:space="preserve"> 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  <w:r w:rsidRPr="0002754B">
        <w:rPr>
          <w:sz w:val="24"/>
          <w:szCs w:val="24"/>
        </w:rPr>
        <w:t>2.17.2. Предоставление муниципальной услуги в электронном виде осущест</w:t>
      </w:r>
      <w:r w:rsidRPr="0002754B">
        <w:rPr>
          <w:sz w:val="24"/>
          <w:szCs w:val="24"/>
        </w:rPr>
        <w:t>в</w:t>
      </w:r>
      <w:r w:rsidRPr="0002754B">
        <w:rPr>
          <w:sz w:val="24"/>
          <w:szCs w:val="24"/>
        </w:rPr>
        <w:t>ляется при технической реализации услуги посредством ПГУ ЛО и/или ЕПГУ.</w:t>
      </w:r>
    </w:p>
    <w:p w:rsidR="0002754B" w:rsidRPr="0002754B" w:rsidRDefault="0002754B" w:rsidP="0002754B">
      <w:pPr>
        <w:pStyle w:val="a8"/>
        <w:ind w:firstLine="567"/>
        <w:jc w:val="both"/>
        <w:rPr>
          <w:sz w:val="24"/>
          <w:szCs w:val="24"/>
        </w:rPr>
      </w:pPr>
    </w:p>
    <w:p w:rsidR="00A20FD5" w:rsidRPr="00A20FD5" w:rsidRDefault="0002754B" w:rsidP="00A20FD5">
      <w:pPr>
        <w:pStyle w:val="a8"/>
        <w:jc w:val="center"/>
        <w:rPr>
          <w:sz w:val="24"/>
          <w:szCs w:val="24"/>
        </w:rPr>
      </w:pPr>
      <w:bookmarkStart w:id="12" w:name="sub_1003"/>
      <w:r w:rsidRPr="00A20FD5">
        <w:rPr>
          <w:bCs/>
          <w:sz w:val="24"/>
          <w:szCs w:val="24"/>
        </w:rPr>
        <w:t xml:space="preserve">3. </w:t>
      </w:r>
      <w:r w:rsidRPr="00A20FD5">
        <w:rPr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A20FD5">
        <w:rPr>
          <w:sz w:val="24"/>
          <w:szCs w:val="24"/>
        </w:rPr>
        <w:t>административных</w:t>
      </w:r>
      <w:proofErr w:type="gramEnd"/>
    </w:p>
    <w:p w:rsidR="00A20FD5" w:rsidRDefault="0002754B" w:rsidP="00A20FD5">
      <w:pPr>
        <w:pStyle w:val="a8"/>
        <w:jc w:val="center"/>
        <w:rPr>
          <w:sz w:val="24"/>
          <w:szCs w:val="24"/>
        </w:rPr>
      </w:pPr>
      <w:r w:rsidRPr="00A20FD5">
        <w:rPr>
          <w:sz w:val="24"/>
          <w:szCs w:val="24"/>
        </w:rPr>
        <w:t xml:space="preserve">процедур, требования к порядку их выполнения, в том числе особенности </w:t>
      </w:r>
    </w:p>
    <w:p w:rsidR="0002754B" w:rsidRPr="00A20FD5" w:rsidRDefault="0002754B" w:rsidP="00A20FD5">
      <w:pPr>
        <w:pStyle w:val="a8"/>
        <w:jc w:val="center"/>
        <w:rPr>
          <w:bCs/>
          <w:sz w:val="24"/>
          <w:szCs w:val="24"/>
        </w:rPr>
      </w:pPr>
      <w:r w:rsidRPr="00A20FD5">
        <w:rPr>
          <w:sz w:val="24"/>
          <w:szCs w:val="24"/>
        </w:rPr>
        <w:t>выполнения административных процедур в электронной форме</w:t>
      </w:r>
    </w:p>
    <w:bookmarkEnd w:id="12"/>
    <w:p w:rsidR="0002754B" w:rsidRPr="00AD5077" w:rsidRDefault="0002754B" w:rsidP="0002754B">
      <w:pPr>
        <w:pStyle w:val="afd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 Предоставление муниципальной услуги регламентирует и включает в с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бя следующие административные процедуры: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2) рассмотрение заявления о предоставлении муниципальной услуги и прил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гаемых к нему документов – 7 календарных дней.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rFonts w:eastAsiaTheme="minorHAnsi"/>
          <w:sz w:val="24"/>
          <w:szCs w:val="24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A20FD5">
        <w:rPr>
          <w:sz w:val="24"/>
          <w:szCs w:val="24"/>
        </w:rPr>
        <w:t>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4) направление заявителю решения о согласовании создания места (площа</w:t>
      </w:r>
      <w:r w:rsidRPr="00A20FD5">
        <w:rPr>
          <w:sz w:val="24"/>
          <w:szCs w:val="24"/>
        </w:rPr>
        <w:t>д</w:t>
      </w:r>
      <w:r w:rsidRPr="00A20FD5">
        <w:rPr>
          <w:sz w:val="24"/>
          <w:szCs w:val="24"/>
        </w:rPr>
        <w:t>ки) накопления твёрдых коммунальных отходов или решения об отказе в соглас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вании создания места (площадки) накопления твёрдых коммунальных отходов – 1 календарный день.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3.1.1. Прием и регистрация заявления о предоставлении муниципальной усл</w:t>
      </w:r>
      <w:r w:rsidRPr="00A20FD5">
        <w:rPr>
          <w:sz w:val="24"/>
          <w:szCs w:val="24"/>
        </w:rPr>
        <w:t>у</w:t>
      </w:r>
      <w:r w:rsidRPr="00A20FD5">
        <w:rPr>
          <w:sz w:val="24"/>
          <w:szCs w:val="24"/>
        </w:rPr>
        <w:t>ги.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3.1.1.1.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3.1.21.2. Содержание административного действия, продолжительность и (или) максимальный срок его выполнения: должностное лицо, ответственное за д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изводства, установленными в администрации.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Срок выполнения административной процедуры составляет не более 1 кале</w:t>
      </w:r>
      <w:r w:rsidRPr="00A20FD5">
        <w:rPr>
          <w:sz w:val="24"/>
          <w:szCs w:val="24"/>
        </w:rPr>
        <w:t>н</w:t>
      </w:r>
      <w:r w:rsidRPr="00A20FD5">
        <w:rPr>
          <w:sz w:val="24"/>
          <w:szCs w:val="24"/>
        </w:rPr>
        <w:t>дарного дня.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bookmarkStart w:id="13" w:name="sub_6001"/>
      <w:r w:rsidRPr="00A20FD5">
        <w:rPr>
          <w:sz w:val="24"/>
          <w:szCs w:val="24"/>
        </w:rPr>
        <w:lastRenderedPageBreak/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3.1.1.4. Критерием принятия решения является наличие либо отсутствие осн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ваний, установленных пунктом 2.9 настоящего административного регламента.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3.1.1.5.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гаемых к нему документов.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 xml:space="preserve">3.1.2. Рассмотрение заявления о предоставлении муниципальной услуги и прилагаемых к нему документов. 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3.1.2.1. Основание для начала административной процедуры: поступление з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3.1.2.2. Содержание административного действия (административных де</w:t>
      </w:r>
      <w:r w:rsidRPr="00A20FD5">
        <w:rPr>
          <w:sz w:val="24"/>
          <w:szCs w:val="24"/>
        </w:rPr>
        <w:t>й</w:t>
      </w:r>
      <w:r w:rsidRPr="00A20FD5">
        <w:rPr>
          <w:sz w:val="24"/>
          <w:szCs w:val="24"/>
        </w:rPr>
        <w:t xml:space="preserve">ствий), продолжительность и (или) максимальный срок его (их) выполнения: 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 xml:space="preserve">3.1.2.2.1. </w:t>
      </w:r>
      <w:proofErr w:type="gramStart"/>
      <w:r w:rsidRPr="00A20FD5">
        <w:rPr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A20FD5">
        <w:rPr>
          <w:sz w:val="24"/>
          <w:szCs w:val="24"/>
        </w:rPr>
        <w:t>н</w:t>
      </w:r>
      <w:r w:rsidRPr="00A20FD5">
        <w:rPr>
          <w:sz w:val="24"/>
          <w:szCs w:val="24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A20FD5">
        <w:rPr>
          <w:sz w:val="24"/>
          <w:szCs w:val="24"/>
        </w:rPr>
        <w:t>у</w:t>
      </w:r>
      <w:r w:rsidRPr="00A20FD5">
        <w:rPr>
          <w:sz w:val="24"/>
          <w:szCs w:val="24"/>
        </w:rPr>
        <w:t>ментов – 7 календарных дней.</w:t>
      </w:r>
      <w:proofErr w:type="gramEnd"/>
    </w:p>
    <w:p w:rsidR="0002754B" w:rsidRPr="00A20FD5" w:rsidRDefault="0002754B" w:rsidP="00A20FD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A20FD5">
        <w:rPr>
          <w:rFonts w:eastAsiaTheme="minorHAnsi"/>
          <w:sz w:val="24"/>
          <w:szCs w:val="24"/>
        </w:rPr>
        <w:t>В случае направления запроса срок рассмотрения может быть увеличен по решению администрации до 17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02754B" w:rsidRPr="00A20FD5" w:rsidRDefault="0002754B" w:rsidP="00A20FD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A20FD5">
        <w:rPr>
          <w:sz w:val="24"/>
          <w:szCs w:val="24"/>
        </w:rPr>
        <w:t xml:space="preserve">3.1.2.2.2. </w:t>
      </w:r>
      <w:r w:rsidRPr="00A20FD5">
        <w:rPr>
          <w:rFonts w:eastAsiaTheme="minorHAnsi"/>
          <w:sz w:val="24"/>
          <w:szCs w:val="24"/>
        </w:rPr>
        <w:t>Формирование, направление межведомственного запроса (межв</w:t>
      </w:r>
      <w:r w:rsidRPr="00A20FD5">
        <w:rPr>
          <w:rFonts w:eastAsiaTheme="minorHAnsi"/>
          <w:sz w:val="24"/>
          <w:szCs w:val="24"/>
        </w:rPr>
        <w:t>е</w:t>
      </w:r>
      <w:r w:rsidRPr="00A20FD5">
        <w:rPr>
          <w:rFonts w:eastAsiaTheme="minorHAnsi"/>
          <w:sz w:val="24"/>
          <w:szCs w:val="24"/>
        </w:rPr>
        <w:t>домственных запросов) (в случае непредставления заявителем документов, пред</w:t>
      </w:r>
      <w:r w:rsidRPr="00A20FD5">
        <w:rPr>
          <w:rFonts w:eastAsiaTheme="minorHAnsi"/>
          <w:sz w:val="24"/>
          <w:szCs w:val="24"/>
        </w:rPr>
        <w:t>у</w:t>
      </w:r>
      <w:r w:rsidRPr="00A20FD5">
        <w:rPr>
          <w:rFonts w:eastAsiaTheme="minorHAnsi"/>
          <w:sz w:val="24"/>
          <w:szCs w:val="24"/>
        </w:rPr>
        <w:t xml:space="preserve">смотренных </w:t>
      </w:r>
      <w:hyperlink r:id="rId18" w:history="1">
        <w:r w:rsidRPr="00A20FD5">
          <w:rPr>
            <w:rFonts w:eastAsiaTheme="minorHAnsi"/>
            <w:sz w:val="24"/>
            <w:szCs w:val="24"/>
          </w:rPr>
          <w:t>пунктом 2.7</w:t>
        </w:r>
      </w:hyperlink>
      <w:r w:rsidRPr="00A20FD5">
        <w:rPr>
          <w:rFonts w:eastAsiaTheme="minorHAnsi"/>
          <w:sz w:val="24"/>
          <w:szCs w:val="24"/>
        </w:rPr>
        <w:t xml:space="preserve"> настоящего административного регламента) в электро</w:t>
      </w:r>
      <w:r w:rsidRPr="00A20FD5">
        <w:rPr>
          <w:rFonts w:eastAsiaTheme="minorHAnsi"/>
          <w:sz w:val="24"/>
          <w:szCs w:val="24"/>
        </w:rPr>
        <w:t>н</w:t>
      </w:r>
      <w:r w:rsidRPr="00A20FD5">
        <w:rPr>
          <w:rFonts w:eastAsiaTheme="minorHAnsi"/>
          <w:sz w:val="24"/>
          <w:szCs w:val="24"/>
        </w:rPr>
        <w:t>ной форме с использованием системы межведомственного электронного взаим</w:t>
      </w:r>
      <w:r w:rsidRPr="00A20FD5">
        <w:rPr>
          <w:rFonts w:eastAsiaTheme="minorHAnsi"/>
          <w:sz w:val="24"/>
          <w:szCs w:val="24"/>
        </w:rPr>
        <w:t>о</w:t>
      </w:r>
      <w:r w:rsidRPr="00A20FD5">
        <w:rPr>
          <w:rFonts w:eastAsiaTheme="minorHAnsi"/>
          <w:sz w:val="24"/>
          <w:szCs w:val="24"/>
        </w:rPr>
        <w:t>действия и получение ответов на межведомственные запросы</w:t>
      </w:r>
      <w:r w:rsidR="001D5E8F">
        <w:rPr>
          <w:rFonts w:eastAsiaTheme="minorHAnsi"/>
          <w:sz w:val="24"/>
          <w:szCs w:val="24"/>
        </w:rPr>
        <w:t xml:space="preserve"> –</w:t>
      </w:r>
      <w:r w:rsidRPr="00A20FD5">
        <w:rPr>
          <w:rFonts w:eastAsiaTheme="minorHAnsi"/>
          <w:sz w:val="24"/>
          <w:szCs w:val="24"/>
        </w:rPr>
        <w:t xml:space="preserve"> не более пяти раб</w:t>
      </w:r>
      <w:r w:rsidRPr="00A20FD5">
        <w:rPr>
          <w:rFonts w:eastAsiaTheme="minorHAnsi"/>
          <w:sz w:val="24"/>
          <w:szCs w:val="24"/>
        </w:rPr>
        <w:t>о</w:t>
      </w:r>
      <w:r w:rsidRPr="00A20FD5">
        <w:rPr>
          <w:rFonts w:eastAsiaTheme="minorHAnsi"/>
          <w:sz w:val="24"/>
          <w:szCs w:val="24"/>
        </w:rPr>
        <w:t xml:space="preserve">чих дней </w:t>
      </w:r>
      <w:proofErr w:type="gramStart"/>
      <w:r w:rsidRPr="00A20FD5">
        <w:rPr>
          <w:rFonts w:eastAsiaTheme="minorHAnsi"/>
          <w:sz w:val="24"/>
          <w:szCs w:val="24"/>
        </w:rPr>
        <w:t>с даты окончания</w:t>
      </w:r>
      <w:proofErr w:type="gramEnd"/>
      <w:r w:rsidRPr="00A20FD5">
        <w:rPr>
          <w:rFonts w:eastAsiaTheme="minorHAnsi"/>
          <w:sz w:val="24"/>
          <w:szCs w:val="24"/>
        </w:rPr>
        <w:t xml:space="preserve"> первой административной процедуры.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3.1.2.4. Критерий принятия решения: наличие/отсутствие оснований, пред</w:t>
      </w:r>
      <w:r w:rsidRPr="00A20FD5">
        <w:rPr>
          <w:sz w:val="24"/>
          <w:szCs w:val="24"/>
        </w:rPr>
        <w:t>у</w:t>
      </w:r>
      <w:r w:rsidRPr="00A20FD5">
        <w:rPr>
          <w:sz w:val="24"/>
          <w:szCs w:val="24"/>
        </w:rPr>
        <w:t>смотренных пунктом 2.10 настоящего административного регламента.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3.1.2.5. Результат выполнения административной процедуры: подготовка пр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екта решения.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3.1.3. Издание решения о согласовании создания места (площадки) накопл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ния твёрдых коммунальных отходов или решения об отказе в согласовании созд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 xml:space="preserve">ния места (площадки) накопления твёрдых коммунальных отходов. 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 xml:space="preserve">3.1.3.2. </w:t>
      </w:r>
      <w:proofErr w:type="gramStart"/>
      <w:r w:rsidRPr="00A20FD5">
        <w:rPr>
          <w:sz w:val="24"/>
          <w:szCs w:val="24"/>
        </w:rPr>
        <w:t>Содержание административного действия (административных де</w:t>
      </w:r>
      <w:r w:rsidRPr="00A20FD5">
        <w:rPr>
          <w:sz w:val="24"/>
          <w:szCs w:val="24"/>
        </w:rPr>
        <w:t>й</w:t>
      </w:r>
      <w:r w:rsidRPr="00A20FD5">
        <w:rPr>
          <w:sz w:val="24"/>
          <w:szCs w:val="24"/>
        </w:rPr>
        <w:t>ствий),  продолжительность и (или) максимальный срок его (их) выполнения: ра</w:t>
      </w:r>
      <w:r w:rsidRPr="00A20FD5">
        <w:rPr>
          <w:sz w:val="24"/>
          <w:szCs w:val="24"/>
        </w:rPr>
        <w:t>с</w:t>
      </w:r>
      <w:r w:rsidRPr="00A20FD5">
        <w:rPr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 xml:space="preserve">ние 1 календарного дня с даты подготовки проекта соответствующего решения. </w:t>
      </w:r>
      <w:proofErr w:type="gramEnd"/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lastRenderedPageBreak/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шения о предоставлении услуги или об отказе в предоставлении услуги.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3.1.3.4. Критерий принятия решения: наличие/отсутствие оснований, пред</w:t>
      </w:r>
      <w:r w:rsidRPr="00A20FD5">
        <w:rPr>
          <w:sz w:val="24"/>
          <w:szCs w:val="24"/>
        </w:rPr>
        <w:t>у</w:t>
      </w:r>
      <w:r w:rsidRPr="00A20FD5">
        <w:rPr>
          <w:sz w:val="24"/>
          <w:szCs w:val="24"/>
        </w:rPr>
        <w:t>смотренных пунктом 2.10 настоящего административного регламента.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3.1.3.5. Результат выполнения административной процедуры: подписание л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цом, ответственным за выполнение административной процедуры решения о согл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3.1.4. Направление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3.1.4.1. Основание для начала административной процедуры: решение о с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 xml:space="preserve">гласовании создания места (площадки) накопления твёрдых коммунальных отходов или решение об отказе в согласовании создания места (площадки) накопления твёрдых коммунальных отходов. 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 xml:space="preserve">3.1.4.2. </w:t>
      </w:r>
      <w:proofErr w:type="gramStart"/>
      <w:r w:rsidRPr="00A20FD5">
        <w:rPr>
          <w:sz w:val="24"/>
          <w:szCs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изводство, регистрирует результат предоставления муниципальной услуги  и направляет заявителю результат предоставления муниципальной услуги способом, указанным в заявлении, не позднее 1 календарного дня с даты подписания решения о согласовании создания места (площадки) накопления твёрдых коммунальных о</w:t>
      </w:r>
      <w:r w:rsidRPr="00A20FD5">
        <w:rPr>
          <w:sz w:val="24"/>
          <w:szCs w:val="24"/>
        </w:rPr>
        <w:t>т</w:t>
      </w:r>
      <w:r w:rsidRPr="00A20FD5">
        <w:rPr>
          <w:sz w:val="24"/>
          <w:szCs w:val="24"/>
        </w:rPr>
        <w:t>ходов или решения об отказе в согласовании создания места (площадки) накопл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ния твёрдых</w:t>
      </w:r>
      <w:proofErr w:type="gramEnd"/>
      <w:r w:rsidRPr="00A20FD5">
        <w:rPr>
          <w:sz w:val="24"/>
          <w:szCs w:val="24"/>
        </w:rPr>
        <w:t xml:space="preserve"> коммунальных отходов. 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Экземпляр решения о согласовании либо отказе в согласовании по результ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там предоставления муниципальной услуги направляется заявителю способом, по</w:t>
      </w:r>
      <w:r w:rsidRPr="00A20FD5">
        <w:rPr>
          <w:sz w:val="24"/>
          <w:szCs w:val="24"/>
        </w:rPr>
        <w:t>з</w:t>
      </w:r>
      <w:r w:rsidRPr="00A20FD5">
        <w:rPr>
          <w:sz w:val="24"/>
          <w:szCs w:val="24"/>
        </w:rPr>
        <w:t>воляющим подтвердить факт его получения.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3.1.4.4. Результат выполнения административной процедуры: направление з</w:t>
      </w:r>
      <w:r w:rsidRPr="00A20FD5">
        <w:rPr>
          <w:sz w:val="24"/>
          <w:szCs w:val="24"/>
        </w:rPr>
        <w:t>а</w:t>
      </w:r>
      <w:r w:rsidRPr="00A20FD5">
        <w:rPr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="001D5E8F">
        <w:rPr>
          <w:sz w:val="24"/>
          <w:szCs w:val="24"/>
        </w:rPr>
        <w:t>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3.2.1. Предоставление муниципальной услуги на ЕПГУ и ПГУ ЛО осущест</w:t>
      </w:r>
      <w:r w:rsidRPr="00A20FD5">
        <w:rPr>
          <w:sz w:val="24"/>
          <w:szCs w:val="24"/>
        </w:rPr>
        <w:t>в</w:t>
      </w:r>
      <w:r w:rsidRPr="00A20FD5">
        <w:rPr>
          <w:sz w:val="24"/>
          <w:szCs w:val="24"/>
        </w:rPr>
        <w:t xml:space="preserve">ляется в соответствии с Федеральным </w:t>
      </w:r>
      <w:hyperlink r:id="rId19" w:history="1">
        <w:r w:rsidRPr="00A20FD5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A20FD5">
        <w:rPr>
          <w:sz w:val="24"/>
          <w:szCs w:val="24"/>
        </w:rPr>
        <w:t xml:space="preserve"> № 210-ФЗ, Федеральным </w:t>
      </w:r>
      <w:hyperlink r:id="rId20" w:history="1">
        <w:r w:rsidRPr="00A20FD5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A20FD5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1" w:history="1">
        <w:r w:rsidRPr="00A20FD5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A20FD5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A20FD5">
        <w:rPr>
          <w:sz w:val="24"/>
          <w:szCs w:val="24"/>
        </w:rPr>
        <w:t>б</w:t>
      </w:r>
      <w:r w:rsidRPr="00A20FD5">
        <w:rPr>
          <w:sz w:val="24"/>
          <w:szCs w:val="24"/>
        </w:rPr>
        <w:t>ращении за получением государственных и муниципальных услуг».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стеме идентификац</w:t>
      </w:r>
      <w:proofErr w:type="gramStart"/>
      <w:r w:rsidRPr="00A20FD5">
        <w:rPr>
          <w:sz w:val="24"/>
          <w:szCs w:val="24"/>
        </w:rPr>
        <w:t>ии и ау</w:t>
      </w:r>
      <w:proofErr w:type="gramEnd"/>
      <w:r w:rsidRPr="00A20FD5">
        <w:rPr>
          <w:sz w:val="24"/>
          <w:szCs w:val="24"/>
        </w:rPr>
        <w:t>тентификации (далее – ЕСИА).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3.2.3. Муниципальная услуга может быть получена через ПГУ ЛО либо через ЕПГУ следующими способами: без личной явки на прием в администрацию.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- пройти идентификацию и аутентификацию в ЕСИА;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lastRenderedPageBreak/>
        <w:t>- в личном кабинете на ЕПГУ или на ПГУ ЛО заполнить в электронной форме заявление на оказание муниципальной услуги;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- приложить к заявлению электронные документы и направить пакет эле</w:t>
      </w:r>
      <w:r w:rsidRPr="00A20FD5">
        <w:rPr>
          <w:sz w:val="24"/>
          <w:szCs w:val="24"/>
        </w:rPr>
        <w:t>к</w:t>
      </w:r>
      <w:r w:rsidRPr="00A20FD5">
        <w:rPr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20FD5">
        <w:rPr>
          <w:sz w:val="24"/>
          <w:szCs w:val="24"/>
        </w:rPr>
        <w:t>Межвед</w:t>
      </w:r>
      <w:proofErr w:type="spellEnd"/>
      <w:r w:rsidRPr="00A20FD5">
        <w:rPr>
          <w:sz w:val="24"/>
          <w:szCs w:val="24"/>
        </w:rPr>
        <w:t xml:space="preserve"> ЛО» производится автоматическая рег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A20FD5">
        <w:rPr>
          <w:sz w:val="24"/>
          <w:szCs w:val="24"/>
        </w:rPr>
        <w:t>д</w:t>
      </w:r>
      <w:r w:rsidRPr="00A20FD5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ленному функциями по принятию решения;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A20FD5">
        <w:rPr>
          <w:sz w:val="24"/>
          <w:szCs w:val="24"/>
        </w:rPr>
        <w:t>у</w:t>
      </w:r>
      <w:r w:rsidRPr="00A20FD5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A20FD5">
        <w:rPr>
          <w:sz w:val="24"/>
          <w:szCs w:val="24"/>
        </w:rPr>
        <w:t>Межвед</w:t>
      </w:r>
      <w:proofErr w:type="spellEnd"/>
      <w:r w:rsidRPr="00A20FD5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20FD5">
        <w:rPr>
          <w:sz w:val="24"/>
          <w:szCs w:val="24"/>
        </w:rPr>
        <w:t>Межвед</w:t>
      </w:r>
      <w:proofErr w:type="spellEnd"/>
      <w:r w:rsidRPr="00A20FD5">
        <w:rPr>
          <w:sz w:val="24"/>
          <w:szCs w:val="24"/>
        </w:rPr>
        <w:t xml:space="preserve"> ЛО»;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A20FD5">
        <w:rPr>
          <w:sz w:val="24"/>
          <w:szCs w:val="24"/>
        </w:rPr>
        <w:t>е</w:t>
      </w:r>
      <w:r w:rsidRPr="00A20FD5">
        <w:rPr>
          <w:sz w:val="24"/>
          <w:szCs w:val="24"/>
        </w:rPr>
        <w:t>нии сре</w:t>
      </w:r>
      <w:proofErr w:type="gramStart"/>
      <w:r w:rsidRPr="00A20FD5">
        <w:rPr>
          <w:sz w:val="24"/>
          <w:szCs w:val="24"/>
        </w:rPr>
        <w:t>дств св</w:t>
      </w:r>
      <w:proofErr w:type="gramEnd"/>
      <w:r w:rsidRPr="00A20FD5">
        <w:rPr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A20FD5">
          <w:rPr>
            <w:rStyle w:val="a4"/>
            <w:color w:val="auto"/>
            <w:sz w:val="24"/>
            <w:szCs w:val="24"/>
            <w:u w:val="none"/>
          </w:rPr>
          <w:t>пункте 2.6</w:t>
        </w:r>
      </w:hyperlink>
      <w:r w:rsidRPr="00A20FD5">
        <w:rPr>
          <w:sz w:val="24"/>
          <w:szCs w:val="24"/>
        </w:rPr>
        <w:t xml:space="preserve"> насто</w:t>
      </w:r>
      <w:r w:rsidRPr="00A20FD5">
        <w:rPr>
          <w:sz w:val="24"/>
          <w:szCs w:val="24"/>
        </w:rPr>
        <w:t>я</w:t>
      </w:r>
      <w:r w:rsidRPr="00A20FD5">
        <w:rPr>
          <w:sz w:val="24"/>
          <w:szCs w:val="24"/>
        </w:rPr>
        <w:t>щего административного регламента, в форме электронных документов (электро</w:t>
      </w:r>
      <w:r w:rsidRPr="00A20FD5">
        <w:rPr>
          <w:sz w:val="24"/>
          <w:szCs w:val="24"/>
        </w:rPr>
        <w:t>н</w:t>
      </w:r>
      <w:r w:rsidRPr="00A20FD5">
        <w:rPr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A20FD5">
        <w:rPr>
          <w:sz w:val="24"/>
          <w:szCs w:val="24"/>
        </w:rPr>
        <w:t>ь</w:t>
      </w:r>
      <w:r w:rsidRPr="00A20FD5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A20FD5">
        <w:rPr>
          <w:sz w:val="24"/>
          <w:szCs w:val="24"/>
        </w:rPr>
        <w:t>о</w:t>
      </w:r>
      <w:r w:rsidRPr="00A20FD5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A20FD5">
        <w:rPr>
          <w:sz w:val="24"/>
          <w:szCs w:val="24"/>
        </w:rPr>
        <w:t>т</w:t>
      </w:r>
      <w:r w:rsidRPr="00A20FD5">
        <w:rPr>
          <w:sz w:val="24"/>
          <w:szCs w:val="24"/>
        </w:rPr>
        <w:t>ветствующем поле такую необходимость).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  <w:r w:rsidRPr="00A20FD5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A20FD5">
        <w:rPr>
          <w:sz w:val="24"/>
          <w:szCs w:val="24"/>
        </w:rPr>
        <w:t>и</w:t>
      </w:r>
      <w:r w:rsidRPr="00A20FD5">
        <w:rPr>
          <w:sz w:val="24"/>
          <w:szCs w:val="24"/>
        </w:rPr>
        <w:t>страции результата предоставления муниципальной услуги администрацией.</w:t>
      </w:r>
    </w:p>
    <w:p w:rsidR="0002754B" w:rsidRPr="00A20FD5" w:rsidRDefault="0002754B" w:rsidP="00A20FD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A20FD5">
        <w:rPr>
          <w:rFonts w:eastAsiaTheme="minorHAnsi"/>
          <w:sz w:val="24"/>
          <w:szCs w:val="24"/>
        </w:rPr>
        <w:t>3.3. Порядок исправления допущенных опечаток и ошибок в выданных в р</w:t>
      </w:r>
      <w:r w:rsidRPr="00A20FD5">
        <w:rPr>
          <w:rFonts w:eastAsiaTheme="minorHAnsi"/>
          <w:sz w:val="24"/>
          <w:szCs w:val="24"/>
        </w:rPr>
        <w:t>е</w:t>
      </w:r>
      <w:r w:rsidRPr="00A20FD5">
        <w:rPr>
          <w:rFonts w:eastAsiaTheme="minorHAnsi"/>
          <w:sz w:val="24"/>
          <w:szCs w:val="24"/>
        </w:rPr>
        <w:t>зультате предоставления муниципальной услуги документах.</w:t>
      </w:r>
    </w:p>
    <w:p w:rsidR="0002754B" w:rsidRPr="00A20FD5" w:rsidRDefault="0002754B" w:rsidP="00A20FD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A20FD5">
        <w:rPr>
          <w:rFonts w:eastAsiaTheme="minorHAnsi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Pr="00A20FD5">
        <w:rPr>
          <w:rFonts w:eastAsiaTheme="minorHAnsi"/>
          <w:sz w:val="24"/>
          <w:szCs w:val="24"/>
        </w:rPr>
        <w:t>и</w:t>
      </w:r>
      <w:r w:rsidRPr="00A20FD5">
        <w:rPr>
          <w:rFonts w:eastAsiaTheme="minorHAnsi"/>
          <w:sz w:val="24"/>
          <w:szCs w:val="24"/>
        </w:rPr>
        <w:t>цированной электронной подписью заявление в произвольной форме о необход</w:t>
      </w:r>
      <w:r w:rsidRPr="00A20FD5">
        <w:rPr>
          <w:rFonts w:eastAsiaTheme="minorHAnsi"/>
          <w:sz w:val="24"/>
          <w:szCs w:val="24"/>
        </w:rPr>
        <w:t>и</w:t>
      </w:r>
      <w:r w:rsidRPr="00A20FD5">
        <w:rPr>
          <w:rFonts w:eastAsiaTheme="minorHAnsi"/>
          <w:sz w:val="24"/>
          <w:szCs w:val="24"/>
        </w:rPr>
        <w:t xml:space="preserve">мости исправления допущенных опечаток </w:t>
      </w:r>
      <w:proofErr w:type="gramStart"/>
      <w:r w:rsidRPr="00A20FD5">
        <w:rPr>
          <w:rFonts w:eastAsiaTheme="minorHAnsi"/>
          <w:sz w:val="24"/>
          <w:szCs w:val="24"/>
        </w:rPr>
        <w:t>и(</w:t>
      </w:r>
      <w:proofErr w:type="gramEnd"/>
      <w:r w:rsidRPr="00A20FD5">
        <w:rPr>
          <w:rFonts w:eastAsiaTheme="minorHAnsi"/>
          <w:sz w:val="24"/>
          <w:szCs w:val="24"/>
        </w:rPr>
        <w:t>или) ошибок с изложением сути доп</w:t>
      </w:r>
      <w:r w:rsidRPr="00A20FD5">
        <w:rPr>
          <w:rFonts w:eastAsiaTheme="minorHAnsi"/>
          <w:sz w:val="24"/>
          <w:szCs w:val="24"/>
        </w:rPr>
        <w:t>у</w:t>
      </w:r>
      <w:r w:rsidRPr="00A20FD5">
        <w:rPr>
          <w:rFonts w:eastAsiaTheme="minorHAnsi"/>
          <w:sz w:val="24"/>
          <w:szCs w:val="24"/>
        </w:rPr>
        <w:lastRenderedPageBreak/>
        <w:t>щенных опечаток и (или) ошибок и приложением копии документа, содержащего опечатки и (или) ошибки.</w:t>
      </w:r>
    </w:p>
    <w:p w:rsidR="0002754B" w:rsidRPr="00A20FD5" w:rsidRDefault="0002754B" w:rsidP="00A20FD5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A20FD5">
        <w:rPr>
          <w:rFonts w:eastAsiaTheme="minorHAnsi"/>
          <w:sz w:val="24"/>
          <w:szCs w:val="24"/>
        </w:rPr>
        <w:t xml:space="preserve">3.3.2. </w:t>
      </w:r>
      <w:proofErr w:type="gramStart"/>
      <w:r w:rsidRPr="00A20FD5">
        <w:rPr>
          <w:rFonts w:eastAsiaTheme="minorHAnsi"/>
          <w:sz w:val="24"/>
          <w:szCs w:val="24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</w:t>
      </w:r>
      <w:r w:rsidRPr="00A20FD5">
        <w:rPr>
          <w:rFonts w:eastAsiaTheme="minorHAnsi"/>
          <w:sz w:val="24"/>
          <w:szCs w:val="24"/>
        </w:rPr>
        <w:t>е</w:t>
      </w:r>
      <w:r w:rsidRPr="00A20FD5">
        <w:rPr>
          <w:rFonts w:eastAsiaTheme="minorHAnsi"/>
          <w:sz w:val="24"/>
          <w:szCs w:val="24"/>
        </w:rPr>
        <w:t>чатки (ошибки) и оформляет результат предоставления муниципальной услуги (д</w:t>
      </w:r>
      <w:r w:rsidRPr="00A20FD5">
        <w:rPr>
          <w:rFonts w:eastAsiaTheme="minorHAnsi"/>
          <w:sz w:val="24"/>
          <w:szCs w:val="24"/>
        </w:rPr>
        <w:t>о</w:t>
      </w:r>
      <w:r w:rsidRPr="00A20FD5">
        <w:rPr>
          <w:rFonts w:eastAsiaTheme="minorHAnsi"/>
          <w:sz w:val="24"/>
          <w:szCs w:val="24"/>
        </w:rPr>
        <w:t>кумент) с исправленными опечатками (ошибками) или направляет заявителю ув</w:t>
      </w:r>
      <w:r w:rsidRPr="00A20FD5">
        <w:rPr>
          <w:rFonts w:eastAsiaTheme="minorHAnsi"/>
          <w:sz w:val="24"/>
          <w:szCs w:val="24"/>
        </w:rPr>
        <w:t>е</w:t>
      </w:r>
      <w:r w:rsidRPr="00A20FD5">
        <w:rPr>
          <w:rFonts w:eastAsiaTheme="minorHAnsi"/>
          <w:sz w:val="24"/>
          <w:szCs w:val="24"/>
        </w:rPr>
        <w:t>домление с обоснованным отказом в оформлении документа с исправленными оп</w:t>
      </w:r>
      <w:r w:rsidRPr="00A20FD5">
        <w:rPr>
          <w:rFonts w:eastAsiaTheme="minorHAnsi"/>
          <w:sz w:val="24"/>
          <w:szCs w:val="24"/>
        </w:rPr>
        <w:t>е</w:t>
      </w:r>
      <w:r w:rsidRPr="00A20FD5">
        <w:rPr>
          <w:rFonts w:eastAsiaTheme="minorHAnsi"/>
          <w:sz w:val="24"/>
          <w:szCs w:val="24"/>
        </w:rPr>
        <w:t>чатками (ошибками).</w:t>
      </w:r>
      <w:proofErr w:type="gramEnd"/>
      <w:r w:rsidRPr="00A20FD5">
        <w:rPr>
          <w:rFonts w:eastAsiaTheme="minorHAnsi"/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02754B" w:rsidRPr="00A20FD5" w:rsidRDefault="0002754B" w:rsidP="00A20FD5">
      <w:pPr>
        <w:pStyle w:val="a8"/>
        <w:ind w:firstLine="567"/>
        <w:jc w:val="both"/>
        <w:rPr>
          <w:sz w:val="24"/>
          <w:szCs w:val="24"/>
        </w:rPr>
      </w:pPr>
    </w:p>
    <w:p w:rsidR="0002754B" w:rsidRPr="00AD5077" w:rsidRDefault="0002754B" w:rsidP="0002754B">
      <w:pPr>
        <w:pStyle w:val="af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AD5077">
        <w:rPr>
          <w:sz w:val="24"/>
        </w:rPr>
        <w:t xml:space="preserve">4. Формы </w:t>
      </w:r>
      <w:proofErr w:type="gramStart"/>
      <w:r w:rsidRPr="00AD5077">
        <w:rPr>
          <w:sz w:val="24"/>
        </w:rPr>
        <w:t>контроля за</w:t>
      </w:r>
      <w:proofErr w:type="gramEnd"/>
      <w:r w:rsidRPr="00AD5077">
        <w:rPr>
          <w:sz w:val="24"/>
        </w:rPr>
        <w:t xml:space="preserve"> исполнением административного регламента</w:t>
      </w:r>
    </w:p>
    <w:p w:rsidR="0002754B" w:rsidRPr="00AD5077" w:rsidRDefault="0002754B" w:rsidP="0002754B">
      <w:pPr>
        <w:pStyle w:val="af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 xml:space="preserve">4.1. Порядок осуществления текущего </w:t>
      </w:r>
      <w:proofErr w:type="gramStart"/>
      <w:r w:rsidRPr="00AD5077">
        <w:rPr>
          <w:sz w:val="24"/>
        </w:rPr>
        <w:t>контроля за</w:t>
      </w:r>
      <w:proofErr w:type="gramEnd"/>
      <w:r w:rsidRPr="00AD5077">
        <w:rPr>
          <w:sz w:val="24"/>
        </w:rPr>
        <w:t xml:space="preserve"> соблюдением и исполн</w:t>
      </w:r>
      <w:r w:rsidRPr="00AD5077">
        <w:rPr>
          <w:sz w:val="24"/>
        </w:rPr>
        <w:t>е</w:t>
      </w:r>
      <w:r w:rsidRPr="00AD5077">
        <w:rPr>
          <w:sz w:val="24"/>
        </w:rPr>
        <w:t>нием ответственными должностными лицами положений административного р</w:t>
      </w:r>
      <w:r w:rsidRPr="00AD5077">
        <w:rPr>
          <w:sz w:val="24"/>
        </w:rPr>
        <w:t>е</w:t>
      </w:r>
      <w:r w:rsidRPr="00AD5077">
        <w:rPr>
          <w:sz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AD5077">
        <w:rPr>
          <w:sz w:val="24"/>
        </w:rPr>
        <w:t>н</w:t>
      </w:r>
      <w:r w:rsidRPr="00AD5077">
        <w:rPr>
          <w:sz w:val="24"/>
        </w:rPr>
        <w:t>ными лицами.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D5077">
        <w:rPr>
          <w:sz w:val="24"/>
        </w:rPr>
        <w:t>Текущий контроль осуществляется ответственными специалистами админ</w:t>
      </w:r>
      <w:r w:rsidRPr="00AD5077">
        <w:rPr>
          <w:sz w:val="24"/>
        </w:rPr>
        <w:t>и</w:t>
      </w:r>
      <w:r w:rsidRPr="00AD5077">
        <w:rPr>
          <w:sz w:val="24"/>
        </w:rPr>
        <w:t>страции по каждой процедуре в соответствии с установленными настоящим адм</w:t>
      </w:r>
      <w:r w:rsidRPr="00AD5077">
        <w:rPr>
          <w:sz w:val="24"/>
        </w:rPr>
        <w:t>и</w:t>
      </w:r>
      <w:r w:rsidRPr="00AD5077">
        <w:rPr>
          <w:sz w:val="24"/>
        </w:rPr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4.2. Порядок и периодичность осуществления плановых и внеплановых пр</w:t>
      </w:r>
      <w:r w:rsidRPr="00AD5077">
        <w:rPr>
          <w:sz w:val="24"/>
        </w:rPr>
        <w:t>о</w:t>
      </w:r>
      <w:r w:rsidRPr="00AD5077">
        <w:rPr>
          <w:sz w:val="24"/>
        </w:rPr>
        <w:t>верок полноты и качества предоставления муниципальной услуги.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 xml:space="preserve">В целях осуществления </w:t>
      </w:r>
      <w:proofErr w:type="gramStart"/>
      <w:r w:rsidRPr="00AD5077">
        <w:rPr>
          <w:sz w:val="24"/>
        </w:rPr>
        <w:t>контроля за</w:t>
      </w:r>
      <w:proofErr w:type="gramEnd"/>
      <w:r w:rsidRPr="00AD5077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AD5077">
        <w:rPr>
          <w:sz w:val="24"/>
        </w:rPr>
        <w:t>р</w:t>
      </w:r>
      <w:r w:rsidRPr="00AD5077">
        <w:rPr>
          <w:sz w:val="24"/>
        </w:rPr>
        <w:t>жденным главой администрации.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При проверке могут рассматриваться все вопросы, связанные с предоставл</w:t>
      </w:r>
      <w:r w:rsidRPr="00AD5077">
        <w:rPr>
          <w:sz w:val="24"/>
        </w:rPr>
        <w:t>е</w:t>
      </w:r>
      <w:r w:rsidRPr="00AD5077">
        <w:rPr>
          <w:sz w:val="24"/>
        </w:rPr>
        <w:t>нием муниципальной услуги (комплексные проверки), или отдельный вопрос, св</w:t>
      </w:r>
      <w:r w:rsidRPr="00AD5077">
        <w:rPr>
          <w:sz w:val="24"/>
        </w:rPr>
        <w:t>я</w:t>
      </w:r>
      <w:r w:rsidRPr="00AD5077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О проведении проверки издается правовой акт главы администрации о пров</w:t>
      </w:r>
      <w:r w:rsidRPr="00AD5077">
        <w:rPr>
          <w:sz w:val="24"/>
        </w:rPr>
        <w:t>е</w:t>
      </w:r>
      <w:r w:rsidRPr="00AD5077">
        <w:rPr>
          <w:sz w:val="24"/>
        </w:rPr>
        <w:t>дении проверки исполнения административных регламентов по предоставлению муниципальных услуг.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D5077">
        <w:rPr>
          <w:sz w:val="24"/>
        </w:rPr>
        <w:t>л</w:t>
      </w:r>
      <w:r w:rsidRPr="00AD5077">
        <w:rPr>
          <w:sz w:val="24"/>
        </w:rPr>
        <w:t>ноты и качества предоставления муниципальной услуги и предложения по устран</w:t>
      </w:r>
      <w:r w:rsidRPr="00AD5077">
        <w:rPr>
          <w:sz w:val="24"/>
        </w:rPr>
        <w:t>е</w:t>
      </w:r>
      <w:r w:rsidRPr="00AD5077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lastRenderedPageBreak/>
        <w:t xml:space="preserve">По результатам рассмотрения обращений дается письменный ответ. 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Должностные лица, уполномоченные на выполнение административных де</w:t>
      </w:r>
      <w:r w:rsidRPr="00AD5077">
        <w:rPr>
          <w:sz w:val="24"/>
        </w:rPr>
        <w:t>й</w:t>
      </w:r>
      <w:r w:rsidRPr="00AD5077">
        <w:rPr>
          <w:sz w:val="24"/>
        </w:rPr>
        <w:t>ствий, предусмотренных настоящим административным регламентом, несут перс</w:t>
      </w:r>
      <w:r w:rsidRPr="00AD5077">
        <w:rPr>
          <w:sz w:val="24"/>
        </w:rPr>
        <w:t>о</w:t>
      </w:r>
      <w:r w:rsidRPr="00AD5077">
        <w:rPr>
          <w:sz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AD5077">
        <w:rPr>
          <w:sz w:val="24"/>
        </w:rPr>
        <w:t>я</w:t>
      </w:r>
      <w:r w:rsidRPr="00AD5077">
        <w:rPr>
          <w:sz w:val="24"/>
        </w:rPr>
        <w:t>ми, сохранность документов.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- за неисполнение или ненадлежащее исполнение административных проц</w:t>
      </w:r>
      <w:r w:rsidRPr="00AD5077">
        <w:rPr>
          <w:sz w:val="24"/>
        </w:rPr>
        <w:t>е</w:t>
      </w:r>
      <w:r w:rsidRPr="00AD5077">
        <w:rPr>
          <w:sz w:val="24"/>
        </w:rPr>
        <w:t>дур при предоставлении муниципальной услуги;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AD5077">
        <w:rPr>
          <w:sz w:val="24"/>
        </w:rPr>
        <w:t>т</w:t>
      </w:r>
      <w:r w:rsidRPr="00AD5077">
        <w:rPr>
          <w:sz w:val="24"/>
        </w:rPr>
        <w:t>ственности в порядке, установленном действующим законодательством Российской Федерации.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02754B" w:rsidRPr="00AD5077" w:rsidRDefault="0002754B" w:rsidP="001D5E8F">
      <w:pPr>
        <w:pStyle w:val="afd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D5077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AD5077">
        <w:rPr>
          <w:sz w:val="24"/>
        </w:rPr>
        <w:t>у</w:t>
      </w:r>
      <w:r w:rsidRPr="00AD5077">
        <w:rPr>
          <w:sz w:val="24"/>
        </w:rPr>
        <w:t>ществляется Комитетом экономического развития и инвестиционной деятельности Ленинградской области.</w:t>
      </w:r>
    </w:p>
    <w:p w:rsidR="0002754B" w:rsidRPr="00AD5077" w:rsidRDefault="0002754B" w:rsidP="0002754B">
      <w:pPr>
        <w:pStyle w:val="afd"/>
        <w:widowControl w:val="0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1D5E8F" w:rsidRPr="001D5E8F" w:rsidRDefault="0002754B" w:rsidP="001D5E8F">
      <w:pPr>
        <w:pStyle w:val="a8"/>
        <w:ind w:firstLine="567"/>
        <w:jc w:val="center"/>
        <w:rPr>
          <w:sz w:val="24"/>
          <w:szCs w:val="24"/>
        </w:rPr>
      </w:pPr>
      <w:r w:rsidRPr="001D5E8F">
        <w:rPr>
          <w:sz w:val="24"/>
          <w:szCs w:val="24"/>
        </w:rPr>
        <w:t>5. Досудебный (внесудебный) порядок обжалования решений и действий</w:t>
      </w:r>
    </w:p>
    <w:p w:rsidR="0002754B" w:rsidRPr="001D5E8F" w:rsidRDefault="0002754B" w:rsidP="001D5E8F">
      <w:pPr>
        <w:pStyle w:val="a8"/>
        <w:ind w:firstLine="567"/>
        <w:jc w:val="center"/>
        <w:rPr>
          <w:sz w:val="24"/>
          <w:szCs w:val="24"/>
        </w:rPr>
      </w:pPr>
      <w:r w:rsidRPr="001D5E8F">
        <w:rPr>
          <w:sz w:val="24"/>
          <w:szCs w:val="24"/>
        </w:rPr>
        <w:t>(бездействия) органа, предоставляющего муниципальную услугу,</w:t>
      </w:r>
    </w:p>
    <w:p w:rsidR="001D5E8F" w:rsidRDefault="0002754B" w:rsidP="001D5E8F">
      <w:pPr>
        <w:pStyle w:val="a8"/>
        <w:ind w:firstLine="567"/>
        <w:jc w:val="center"/>
        <w:rPr>
          <w:sz w:val="24"/>
          <w:szCs w:val="24"/>
        </w:rPr>
      </w:pPr>
      <w:r w:rsidRPr="001D5E8F">
        <w:rPr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1D5E8F">
        <w:rPr>
          <w:color w:val="000000"/>
          <w:sz w:val="24"/>
          <w:szCs w:val="24"/>
        </w:rPr>
        <w:t xml:space="preserve"> </w:t>
      </w:r>
      <w:r w:rsidRPr="001D5E8F">
        <w:rPr>
          <w:sz w:val="24"/>
          <w:szCs w:val="24"/>
        </w:rPr>
        <w:t xml:space="preserve">предоставления государственных и муниципальных услуг, работника многофункционального </w:t>
      </w:r>
    </w:p>
    <w:p w:rsidR="0002754B" w:rsidRPr="001D5E8F" w:rsidRDefault="0002754B" w:rsidP="001D5E8F">
      <w:pPr>
        <w:pStyle w:val="a8"/>
        <w:ind w:firstLine="567"/>
        <w:jc w:val="center"/>
        <w:rPr>
          <w:sz w:val="24"/>
          <w:szCs w:val="24"/>
        </w:rPr>
      </w:pPr>
      <w:r w:rsidRPr="001D5E8F">
        <w:rPr>
          <w:sz w:val="24"/>
          <w:szCs w:val="24"/>
        </w:rPr>
        <w:t>центра</w:t>
      </w:r>
      <w:r w:rsidRPr="001D5E8F">
        <w:rPr>
          <w:color w:val="000000"/>
          <w:sz w:val="24"/>
          <w:szCs w:val="24"/>
        </w:rPr>
        <w:t xml:space="preserve"> </w:t>
      </w:r>
      <w:r w:rsidRPr="001D5E8F">
        <w:rPr>
          <w:sz w:val="24"/>
          <w:szCs w:val="24"/>
        </w:rPr>
        <w:t>предоставления государственных и муниципальных услуг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1D5E8F">
        <w:rPr>
          <w:sz w:val="24"/>
          <w:szCs w:val="24"/>
        </w:rPr>
        <w:t>б</w:t>
      </w:r>
      <w:r w:rsidRPr="001D5E8F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5.2. Предметом досудебного (внесудебного) обжалования заявителем реш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нального центра являются: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1) нарушение срока регистрации запроса заявителя о предоставлении мун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2) нарушение срока предоставления муниципальной услуги. В указанном сл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1D5E8F">
        <w:rPr>
          <w:sz w:val="24"/>
          <w:szCs w:val="24"/>
        </w:rPr>
        <w:t>з</w:t>
      </w:r>
      <w:r w:rsidRPr="001D5E8F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Pr="001D5E8F">
        <w:rPr>
          <w:sz w:val="24"/>
          <w:szCs w:val="24"/>
        </w:rPr>
        <w:t>н</w:t>
      </w:r>
      <w:r w:rsidRPr="001D5E8F">
        <w:rPr>
          <w:sz w:val="24"/>
          <w:szCs w:val="24"/>
        </w:rPr>
        <w:lastRenderedPageBreak/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1D5E8F">
        <w:rPr>
          <w:sz w:val="24"/>
          <w:szCs w:val="24"/>
        </w:rPr>
        <w:t>т</w:t>
      </w:r>
      <w:r w:rsidRPr="001D5E8F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стью 1.3 статьи 16 Федерального закона № 210-ФЗ;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D5E8F" w:rsidDel="009F0626">
        <w:rPr>
          <w:sz w:val="24"/>
          <w:szCs w:val="24"/>
        </w:rPr>
        <w:t xml:space="preserve"> </w:t>
      </w:r>
      <w:r w:rsidRPr="001D5E8F">
        <w:rPr>
          <w:sz w:val="24"/>
          <w:szCs w:val="24"/>
        </w:rPr>
        <w:t>нормати</w:t>
      </w:r>
      <w:r w:rsidRPr="001D5E8F">
        <w:rPr>
          <w:sz w:val="24"/>
          <w:szCs w:val="24"/>
        </w:rPr>
        <w:t>в</w:t>
      </w:r>
      <w:r w:rsidRPr="001D5E8F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4) отказ в приеме документов, представление которых предусмотрено норм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Pr="001D5E8F">
        <w:rPr>
          <w:sz w:val="24"/>
          <w:szCs w:val="24"/>
        </w:rPr>
        <w:t>к</w:t>
      </w:r>
      <w:r w:rsidRPr="001D5E8F">
        <w:rPr>
          <w:sz w:val="24"/>
          <w:szCs w:val="24"/>
        </w:rPr>
        <w:t>тами Ленинградской области, муниципальными правовыми актами для предоста</w:t>
      </w:r>
      <w:r w:rsidRPr="001D5E8F">
        <w:rPr>
          <w:sz w:val="24"/>
          <w:szCs w:val="24"/>
        </w:rPr>
        <w:t>в</w:t>
      </w:r>
      <w:r w:rsidRPr="001D5E8F">
        <w:rPr>
          <w:sz w:val="24"/>
          <w:szCs w:val="24"/>
        </w:rPr>
        <w:t>ления муниципальной услуги, у заявителя;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D5E8F">
        <w:rPr>
          <w:sz w:val="24"/>
          <w:szCs w:val="24"/>
        </w:rPr>
        <w:t>ы</w:t>
      </w:r>
      <w:r w:rsidRPr="001D5E8F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вовыми актами.</w:t>
      </w:r>
      <w:proofErr w:type="gramEnd"/>
      <w:r w:rsidRPr="001D5E8F">
        <w:rPr>
          <w:sz w:val="24"/>
          <w:szCs w:val="24"/>
        </w:rPr>
        <w:t xml:space="preserve"> В указанном случае досудебное (внесудебное) обжалование заяв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рядке, определенном частью 1.3 статьи 16 Федерального закона № 210-ФЗ;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6) затребование с заявителя при предоставлении муниципальной услуги пл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вовыми актами;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1D5E8F">
        <w:rPr>
          <w:sz w:val="24"/>
          <w:szCs w:val="24"/>
        </w:rPr>
        <w:t xml:space="preserve"> В ук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Pr="001D5E8F">
        <w:rPr>
          <w:sz w:val="24"/>
          <w:szCs w:val="24"/>
        </w:rPr>
        <w:t>й</w:t>
      </w:r>
      <w:r w:rsidRPr="001D5E8F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Pr="001D5E8F">
        <w:rPr>
          <w:sz w:val="24"/>
          <w:szCs w:val="24"/>
        </w:rPr>
        <w:t>ь</w:t>
      </w:r>
      <w:r w:rsidRPr="001D5E8F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нию соответствующих муниципальных услуг в полном объеме в порядке, опред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ленном частью 1.3 статьи 16 Федерального закона № 210-ФЗ;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8) нарушение срока или порядка выдачи документов по результатам пред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ставления муниципальной услуги;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D5E8F">
        <w:rPr>
          <w:sz w:val="24"/>
          <w:szCs w:val="24"/>
        </w:rPr>
        <w:t>т</w:t>
      </w:r>
      <w:r w:rsidRPr="001D5E8F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1D5E8F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1D5E8F">
        <w:rPr>
          <w:sz w:val="24"/>
          <w:szCs w:val="24"/>
        </w:rPr>
        <w:t>й</w:t>
      </w:r>
      <w:r w:rsidRPr="001D5E8F">
        <w:rPr>
          <w:sz w:val="24"/>
          <w:szCs w:val="24"/>
        </w:rPr>
        <w:t xml:space="preserve">ствия (бездействие) которого обжалуются, возложена функция по предоставлению </w:t>
      </w:r>
      <w:r w:rsidRPr="001D5E8F">
        <w:rPr>
          <w:sz w:val="24"/>
          <w:szCs w:val="24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ментов или информации, отсутствие и (или) недостоверность которых не указыв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ставления муниципальной услуги, либо в предоставлении муниципальной, за и</w:t>
      </w:r>
      <w:r w:rsidRPr="001D5E8F">
        <w:rPr>
          <w:sz w:val="24"/>
          <w:szCs w:val="24"/>
        </w:rPr>
        <w:t>с</w:t>
      </w:r>
      <w:r w:rsidRPr="001D5E8F">
        <w:rPr>
          <w:sz w:val="24"/>
          <w:szCs w:val="24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явителем решений и действий (бездействия) многофункционального центра, рабо</w:t>
      </w:r>
      <w:r w:rsidRPr="001D5E8F">
        <w:rPr>
          <w:sz w:val="24"/>
          <w:szCs w:val="24"/>
        </w:rPr>
        <w:t>т</w:t>
      </w:r>
      <w:r w:rsidRPr="001D5E8F">
        <w:rPr>
          <w:sz w:val="24"/>
          <w:szCs w:val="24"/>
        </w:rPr>
        <w:t>ника многофункционального центра возможно в случае, если на многофункци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5.3. Жалоба подается в письменной форме на бумажном носителе, в эле</w:t>
      </w:r>
      <w:r w:rsidRPr="001D5E8F">
        <w:rPr>
          <w:sz w:val="24"/>
          <w:szCs w:val="24"/>
        </w:rPr>
        <w:t>к</w:t>
      </w:r>
      <w:r w:rsidRPr="001D5E8F">
        <w:rPr>
          <w:sz w:val="24"/>
          <w:szCs w:val="24"/>
        </w:rPr>
        <w:t>тронной форме в орган, предоставляющий муниципальную услугу, ГБУ</w:t>
      </w:r>
      <w:r w:rsidR="001D5E8F">
        <w:rPr>
          <w:sz w:val="24"/>
          <w:szCs w:val="24"/>
        </w:rPr>
        <w:t xml:space="preserve"> </w:t>
      </w:r>
      <w:r w:rsidRPr="001D5E8F">
        <w:rPr>
          <w:sz w:val="24"/>
          <w:szCs w:val="24"/>
        </w:rPr>
        <w:t>ЛО</w:t>
      </w:r>
      <w:r w:rsidR="001D5E8F">
        <w:rPr>
          <w:sz w:val="24"/>
          <w:szCs w:val="24"/>
        </w:rPr>
        <w:t xml:space="preserve"> «</w:t>
      </w:r>
      <w:r w:rsidRPr="001D5E8F">
        <w:rPr>
          <w:sz w:val="24"/>
          <w:szCs w:val="24"/>
        </w:rPr>
        <w:t xml:space="preserve">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1D5E8F">
        <w:rPr>
          <w:sz w:val="24"/>
          <w:szCs w:val="24"/>
        </w:rPr>
        <w:t>–</w:t>
      </w:r>
      <w:r w:rsidRPr="001D5E8F">
        <w:rPr>
          <w:sz w:val="24"/>
          <w:szCs w:val="24"/>
        </w:rPr>
        <w:t xml:space="preserve"> учр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дитель ГБУ ЛО «МФЦ»). Жалобы на решения и действия (бездействие) руковод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теля органа, предоставляющего муниципальную услугу, рассматриваются неп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</w:t>
      </w:r>
      <w:r w:rsidRPr="001D5E8F">
        <w:rPr>
          <w:sz w:val="24"/>
          <w:szCs w:val="24"/>
        </w:rPr>
        <w:t>й</w:t>
      </w:r>
      <w:r w:rsidRPr="001D5E8F">
        <w:rPr>
          <w:sz w:val="24"/>
          <w:szCs w:val="24"/>
        </w:rPr>
        <w:t xml:space="preserve">ствия (бездействие) ГБУ ЛО «МФЦ» подаются учредителю ГБУ ЛО «МФЦ». 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Жалоба на решения и действия (бездействие) органа, предоставляющего м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Pr="001D5E8F">
        <w:rPr>
          <w:sz w:val="24"/>
          <w:szCs w:val="24"/>
        </w:rPr>
        <w:t>ь</w:t>
      </w:r>
      <w:r w:rsidRPr="001D5E8F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D5E8F">
        <w:rPr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ботника многофункционального центра может быть направлена по почте, с испол</w:t>
      </w:r>
      <w:r w:rsidRPr="001D5E8F">
        <w:rPr>
          <w:sz w:val="24"/>
          <w:szCs w:val="24"/>
        </w:rPr>
        <w:t>ь</w:t>
      </w:r>
      <w:r w:rsidRPr="001D5E8F">
        <w:rPr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5.4. Основанием для начала процедуры досудебного (внесудебного) обжал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1D5E8F">
          <w:rPr>
            <w:sz w:val="24"/>
            <w:szCs w:val="24"/>
          </w:rPr>
          <w:t>части 5 статьи 11.2</w:t>
        </w:r>
      </w:hyperlink>
      <w:r w:rsidRPr="001D5E8F">
        <w:rPr>
          <w:sz w:val="24"/>
          <w:szCs w:val="24"/>
        </w:rPr>
        <w:t xml:space="preserve"> Федерального закона № 210-ФЗ.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В письменной жалобе в обязательном порядке указываются: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- наименование органа, предоставляющего муниципальную услугу, дол</w:t>
      </w:r>
      <w:r w:rsidRPr="001D5E8F">
        <w:rPr>
          <w:sz w:val="24"/>
          <w:szCs w:val="24"/>
        </w:rPr>
        <w:t>ж</w:t>
      </w:r>
      <w:r w:rsidRPr="001D5E8F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пального служащего, филиала, отдела, удаленного рабочего места ГБУ</w:t>
      </w:r>
      <w:r w:rsidR="006716A7">
        <w:rPr>
          <w:sz w:val="24"/>
          <w:szCs w:val="24"/>
        </w:rPr>
        <w:t xml:space="preserve"> </w:t>
      </w:r>
      <w:r w:rsidRPr="001D5E8F">
        <w:rPr>
          <w:sz w:val="24"/>
          <w:szCs w:val="24"/>
        </w:rPr>
        <w:t>ЛО</w:t>
      </w:r>
      <w:r w:rsidR="006716A7">
        <w:rPr>
          <w:sz w:val="24"/>
          <w:szCs w:val="24"/>
        </w:rPr>
        <w:t xml:space="preserve"> </w:t>
      </w:r>
      <w:r w:rsidRPr="001D5E8F">
        <w:rPr>
          <w:sz w:val="24"/>
          <w:szCs w:val="24"/>
        </w:rPr>
        <w:t>«МФЦ», его руководителя и (или) работника, решения и действия (бездействие) которых обжалуются;</w:t>
      </w:r>
      <w:proofErr w:type="gramEnd"/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- фамилия, имя, отчество (последнее – при наличии), сведения о месте ж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 xml:space="preserve">тельства заявителя </w:t>
      </w:r>
      <w:r w:rsidR="006716A7">
        <w:rPr>
          <w:sz w:val="24"/>
          <w:szCs w:val="24"/>
        </w:rPr>
        <w:t>–</w:t>
      </w:r>
      <w:r w:rsidRPr="001D5E8F">
        <w:rPr>
          <w:sz w:val="24"/>
          <w:szCs w:val="24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1D5E8F">
        <w:rPr>
          <w:sz w:val="24"/>
          <w:szCs w:val="24"/>
        </w:rPr>
        <w:t>в</w:t>
      </w:r>
      <w:r w:rsidRPr="001D5E8F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ла, удаленного рабочего места ГБУ ЛО «МФЦ», его работника;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ем (бездействием) органа, предоставляющего муниципальную услугу, должностн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1D5E8F">
        <w:rPr>
          <w:sz w:val="24"/>
          <w:szCs w:val="24"/>
        </w:rPr>
        <w:t>а</w:t>
      </w:r>
      <w:r w:rsidRPr="001D5E8F">
        <w:rPr>
          <w:sz w:val="24"/>
          <w:szCs w:val="24"/>
        </w:rPr>
        <w:t>ботника. Заявителем могут быть представлены документы (при наличии), подтве</w:t>
      </w:r>
      <w:r w:rsidRPr="001D5E8F">
        <w:rPr>
          <w:sz w:val="24"/>
          <w:szCs w:val="24"/>
        </w:rPr>
        <w:t>р</w:t>
      </w:r>
      <w:r w:rsidRPr="001D5E8F">
        <w:rPr>
          <w:sz w:val="24"/>
          <w:szCs w:val="24"/>
        </w:rPr>
        <w:t>ждающие доводы заявителя, либо их копии.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5.5. Заявитель имеет право на получение информации и документов, необх</w:t>
      </w:r>
      <w:r w:rsidRPr="001D5E8F">
        <w:rPr>
          <w:sz w:val="24"/>
          <w:szCs w:val="24"/>
        </w:rPr>
        <w:t>о</w:t>
      </w:r>
      <w:r w:rsidRPr="001D5E8F">
        <w:rPr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1D5E8F">
          <w:rPr>
            <w:sz w:val="24"/>
            <w:szCs w:val="24"/>
          </w:rPr>
          <w:t>статьей 11.1</w:t>
        </w:r>
      </w:hyperlink>
      <w:r w:rsidRPr="001D5E8F">
        <w:rPr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менты не содержат сведений, составляющих государственную или иную охраня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мую тайну.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 xml:space="preserve">5.6. </w:t>
      </w:r>
      <w:proofErr w:type="gramStart"/>
      <w:r w:rsidRPr="001D5E8F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1D5E8F">
        <w:rPr>
          <w:sz w:val="24"/>
          <w:szCs w:val="24"/>
        </w:rPr>
        <w:t>р</w:t>
      </w:r>
      <w:r w:rsidRPr="001D5E8F">
        <w:rPr>
          <w:sz w:val="24"/>
          <w:szCs w:val="24"/>
        </w:rPr>
        <w:t>гана, предоставляющего муниципальную услугу, ГБУ ЛО «МФЦ», в приеме док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ментов у заявителя либо в исправлении допущенных опечаток и ошибок или в сл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>чае обжалования нарушения установленного срока таких исправлений – в течение</w:t>
      </w:r>
      <w:proofErr w:type="gramEnd"/>
      <w:r w:rsidRPr="001D5E8F">
        <w:rPr>
          <w:sz w:val="24"/>
          <w:szCs w:val="24"/>
        </w:rPr>
        <w:t xml:space="preserve"> пяти рабочих дней со дня ее регистрации.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D5E8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D5E8F">
        <w:rPr>
          <w:sz w:val="24"/>
          <w:szCs w:val="24"/>
        </w:rPr>
        <w:t>в</w:t>
      </w:r>
      <w:r w:rsidRPr="001D5E8F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2) в удовлетворении жалобы отказывается.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1D5E8F">
        <w:rPr>
          <w:sz w:val="24"/>
          <w:szCs w:val="24"/>
        </w:rPr>
        <w:t>с</w:t>
      </w:r>
      <w:r w:rsidRPr="001D5E8F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1D5E8F">
        <w:rPr>
          <w:sz w:val="24"/>
          <w:szCs w:val="24"/>
        </w:rPr>
        <w:t>к</w:t>
      </w:r>
      <w:r w:rsidRPr="001D5E8F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1D5E8F">
        <w:rPr>
          <w:sz w:val="24"/>
          <w:szCs w:val="24"/>
        </w:rPr>
        <w:t>у</w:t>
      </w:r>
      <w:r w:rsidRPr="001D5E8F">
        <w:rPr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D5E8F">
        <w:rPr>
          <w:sz w:val="24"/>
          <w:szCs w:val="24"/>
        </w:rPr>
        <w:t>неудобства</w:t>
      </w:r>
      <w:proofErr w:type="gramEnd"/>
      <w:r w:rsidRPr="001D5E8F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1D5E8F">
        <w:rPr>
          <w:sz w:val="24"/>
          <w:szCs w:val="24"/>
        </w:rPr>
        <w:t>е</w:t>
      </w:r>
      <w:r w:rsidRPr="001D5E8F">
        <w:rPr>
          <w:sz w:val="24"/>
          <w:szCs w:val="24"/>
        </w:rPr>
        <w:t>ния муниципальной услуги.</w:t>
      </w:r>
    </w:p>
    <w:p w:rsidR="0002754B" w:rsidRPr="001D5E8F" w:rsidRDefault="0002754B" w:rsidP="001D5E8F">
      <w:pPr>
        <w:pStyle w:val="a8"/>
        <w:ind w:firstLine="567"/>
        <w:jc w:val="both"/>
        <w:rPr>
          <w:sz w:val="24"/>
          <w:szCs w:val="24"/>
        </w:rPr>
      </w:pPr>
      <w:r w:rsidRPr="001D5E8F">
        <w:rPr>
          <w:sz w:val="24"/>
          <w:szCs w:val="24"/>
        </w:rPr>
        <w:t xml:space="preserve">В случае признания </w:t>
      </w:r>
      <w:proofErr w:type="gramStart"/>
      <w:r w:rsidRPr="001D5E8F">
        <w:rPr>
          <w:sz w:val="24"/>
          <w:szCs w:val="24"/>
        </w:rPr>
        <w:t>жалобы</w:t>
      </w:r>
      <w:proofErr w:type="gramEnd"/>
      <w:r w:rsidRPr="001D5E8F">
        <w:rPr>
          <w:sz w:val="24"/>
          <w:szCs w:val="24"/>
        </w:rPr>
        <w:t xml:space="preserve"> не подлежащей удовлетворению в ответе заяв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754B" w:rsidRPr="00AD5077" w:rsidRDefault="0002754B" w:rsidP="001D5E8F">
      <w:pPr>
        <w:pStyle w:val="a8"/>
        <w:ind w:firstLine="567"/>
        <w:jc w:val="both"/>
      </w:pPr>
      <w:r w:rsidRPr="001D5E8F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D5E8F">
        <w:rPr>
          <w:sz w:val="24"/>
          <w:szCs w:val="24"/>
        </w:rPr>
        <w:t>рассмотрения жалобы пр</w:t>
      </w:r>
      <w:r w:rsidRPr="001D5E8F">
        <w:rPr>
          <w:sz w:val="24"/>
          <w:szCs w:val="24"/>
        </w:rPr>
        <w:t>и</w:t>
      </w:r>
      <w:r w:rsidRPr="001D5E8F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1D5E8F">
        <w:rPr>
          <w:sz w:val="24"/>
          <w:szCs w:val="24"/>
        </w:rPr>
        <w:t xml:space="preserve"> или преступления должнос</w:t>
      </w:r>
      <w:r w:rsidRPr="001D5E8F">
        <w:rPr>
          <w:sz w:val="24"/>
          <w:szCs w:val="24"/>
        </w:rPr>
        <w:t>т</w:t>
      </w:r>
      <w:r w:rsidRPr="001D5E8F">
        <w:rPr>
          <w:sz w:val="24"/>
          <w:szCs w:val="24"/>
        </w:rPr>
        <w:t>ное лицо, работник, наделенные полномочиями по рассмотрению жалоб, незаме</w:t>
      </w:r>
      <w:r w:rsidRPr="001D5E8F">
        <w:rPr>
          <w:sz w:val="24"/>
          <w:szCs w:val="24"/>
        </w:rPr>
        <w:t>д</w:t>
      </w:r>
      <w:r w:rsidRPr="001D5E8F">
        <w:rPr>
          <w:sz w:val="24"/>
          <w:szCs w:val="24"/>
        </w:rPr>
        <w:t>лительно направляют имеющиеся материалы в органы прокуратуры</w:t>
      </w:r>
      <w:r w:rsidRPr="00AD5077">
        <w:t>.</w:t>
      </w:r>
    </w:p>
    <w:p w:rsidR="006716A7" w:rsidRPr="006716A7" w:rsidRDefault="0002754B" w:rsidP="006716A7">
      <w:pPr>
        <w:pStyle w:val="a8"/>
        <w:ind w:firstLine="567"/>
        <w:jc w:val="center"/>
        <w:rPr>
          <w:sz w:val="24"/>
          <w:szCs w:val="24"/>
        </w:rPr>
      </w:pPr>
      <w:r w:rsidRPr="006716A7">
        <w:rPr>
          <w:sz w:val="24"/>
          <w:szCs w:val="24"/>
        </w:rPr>
        <w:lastRenderedPageBreak/>
        <w:t>6. Особенности выполнения административных процедур</w:t>
      </w:r>
    </w:p>
    <w:p w:rsidR="0002754B" w:rsidRPr="006716A7" w:rsidRDefault="0002754B" w:rsidP="006716A7">
      <w:pPr>
        <w:pStyle w:val="a8"/>
        <w:ind w:firstLine="567"/>
        <w:jc w:val="center"/>
        <w:rPr>
          <w:sz w:val="24"/>
          <w:szCs w:val="24"/>
        </w:rPr>
      </w:pPr>
      <w:r w:rsidRPr="006716A7">
        <w:rPr>
          <w:sz w:val="24"/>
          <w:szCs w:val="24"/>
        </w:rPr>
        <w:t>в многофункциональных центрах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16"/>
          <w:szCs w:val="16"/>
        </w:rPr>
      </w:pP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6.1. Предоставление муниципальной услуги посредством МФЦ осуществляе</w:t>
      </w:r>
      <w:r w:rsidRPr="006716A7">
        <w:rPr>
          <w:rFonts w:eastAsiaTheme="minorHAnsi"/>
          <w:sz w:val="24"/>
          <w:szCs w:val="24"/>
        </w:rPr>
        <w:t>т</w:t>
      </w:r>
      <w:r w:rsidRPr="006716A7">
        <w:rPr>
          <w:rFonts w:eastAsiaTheme="minorHAnsi"/>
          <w:sz w:val="24"/>
          <w:szCs w:val="24"/>
        </w:rPr>
        <w:t>ся в подразделениях ГБУ ЛО «МФЦ» при наличии вступившего в силу соглашения о взаимодействии между ГБУ ЛО «МФЦ» и администрацией.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6.2. В случае подачи документов в администрацию посредством МФЦ спец</w:t>
      </w:r>
      <w:r w:rsidRPr="006716A7">
        <w:rPr>
          <w:rFonts w:eastAsiaTheme="minorHAnsi"/>
          <w:sz w:val="24"/>
          <w:szCs w:val="24"/>
        </w:rPr>
        <w:t>и</w:t>
      </w:r>
      <w:r w:rsidRPr="006716A7">
        <w:rPr>
          <w:rFonts w:eastAsiaTheme="minorHAnsi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б) определяет предмет обращения;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в) проводит проверку правильности заполнения обращения;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г) проводит проверку укомплектованности пакета документов;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д) осуществляет сканирование представленных документов, формирует эле</w:t>
      </w:r>
      <w:r w:rsidRPr="006716A7">
        <w:rPr>
          <w:rFonts w:eastAsiaTheme="minorHAnsi"/>
          <w:sz w:val="24"/>
          <w:szCs w:val="24"/>
        </w:rPr>
        <w:t>к</w:t>
      </w:r>
      <w:r w:rsidRPr="006716A7">
        <w:rPr>
          <w:rFonts w:eastAsiaTheme="minorHAnsi"/>
          <w:sz w:val="24"/>
          <w:szCs w:val="24"/>
        </w:rPr>
        <w:t>тронное дело, все документы которого связываются единым уникальным идент</w:t>
      </w:r>
      <w:r w:rsidRPr="006716A7">
        <w:rPr>
          <w:rFonts w:eastAsiaTheme="minorHAnsi"/>
          <w:sz w:val="24"/>
          <w:szCs w:val="24"/>
        </w:rPr>
        <w:t>и</w:t>
      </w:r>
      <w:r w:rsidRPr="006716A7">
        <w:rPr>
          <w:rFonts w:eastAsiaTheme="minorHAnsi"/>
          <w:sz w:val="24"/>
          <w:szCs w:val="24"/>
        </w:rPr>
        <w:t>фикационным кодом, позволяющим установить принадлежность документов ко</w:t>
      </w:r>
      <w:r w:rsidRPr="006716A7">
        <w:rPr>
          <w:rFonts w:eastAsiaTheme="minorHAnsi"/>
          <w:sz w:val="24"/>
          <w:szCs w:val="24"/>
        </w:rPr>
        <w:t>н</w:t>
      </w:r>
      <w:r w:rsidRPr="006716A7">
        <w:rPr>
          <w:rFonts w:eastAsiaTheme="minorHAnsi"/>
          <w:sz w:val="24"/>
          <w:szCs w:val="24"/>
        </w:rPr>
        <w:t>кретному заявителю и виду обращения за муниципальной услугой;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е) заверяет каждый документ дела своей электронной подписью (далее – ЭП);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ж) направляет копии документов и реестр документов в администрацию: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- в электронной форме (в составе пакетов электронных дел) – в день обращ</w:t>
      </w:r>
      <w:r w:rsidRPr="006716A7">
        <w:rPr>
          <w:rFonts w:eastAsiaTheme="minorHAnsi"/>
          <w:sz w:val="24"/>
          <w:szCs w:val="24"/>
        </w:rPr>
        <w:t>е</w:t>
      </w:r>
      <w:r w:rsidRPr="006716A7">
        <w:rPr>
          <w:rFonts w:eastAsiaTheme="minorHAnsi"/>
          <w:sz w:val="24"/>
          <w:szCs w:val="24"/>
        </w:rPr>
        <w:t>ния заявителя в МФЦ;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- на бумажных носителях (в случае необходимости обязательного представл</w:t>
      </w:r>
      <w:r w:rsidRPr="006716A7">
        <w:rPr>
          <w:rFonts w:eastAsiaTheme="minorHAnsi"/>
          <w:sz w:val="24"/>
          <w:szCs w:val="24"/>
        </w:rPr>
        <w:t>е</w:t>
      </w:r>
      <w:r w:rsidRPr="006716A7">
        <w:rPr>
          <w:rFonts w:eastAsiaTheme="minorHAnsi"/>
          <w:sz w:val="24"/>
          <w:szCs w:val="24"/>
        </w:rPr>
        <w:t>ния оригиналов документов) – в течение 3 рабочих дней со дня обращения заявит</w:t>
      </w:r>
      <w:r w:rsidRPr="006716A7">
        <w:rPr>
          <w:rFonts w:eastAsiaTheme="minorHAnsi"/>
          <w:sz w:val="24"/>
          <w:szCs w:val="24"/>
        </w:rPr>
        <w:t>е</w:t>
      </w:r>
      <w:r w:rsidRPr="006716A7">
        <w:rPr>
          <w:rFonts w:eastAsiaTheme="minorHAnsi"/>
          <w:sz w:val="24"/>
          <w:szCs w:val="24"/>
        </w:rPr>
        <w:t>ля в МФЦ посредством курьерской связи с составлением описи передаваемых д</w:t>
      </w:r>
      <w:r w:rsidRPr="006716A7">
        <w:rPr>
          <w:rFonts w:eastAsiaTheme="minorHAnsi"/>
          <w:sz w:val="24"/>
          <w:szCs w:val="24"/>
        </w:rPr>
        <w:t>о</w:t>
      </w:r>
      <w:r w:rsidRPr="006716A7">
        <w:rPr>
          <w:rFonts w:eastAsiaTheme="minorHAnsi"/>
          <w:sz w:val="24"/>
          <w:szCs w:val="24"/>
        </w:rPr>
        <w:t>кументов, с указанием даты, количества листов, фамилии, должности и подписа</w:t>
      </w:r>
      <w:r w:rsidRPr="006716A7">
        <w:rPr>
          <w:rFonts w:eastAsiaTheme="minorHAnsi"/>
          <w:sz w:val="24"/>
          <w:szCs w:val="24"/>
        </w:rPr>
        <w:t>н</w:t>
      </w:r>
      <w:r w:rsidRPr="006716A7">
        <w:rPr>
          <w:rFonts w:eastAsiaTheme="minorHAnsi"/>
          <w:sz w:val="24"/>
          <w:szCs w:val="24"/>
        </w:rPr>
        <w:t>ные уполномоченным специалистом МФЦ.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По окончании приема документов специалист МФЦ выдает заявителю ра</w:t>
      </w:r>
      <w:r w:rsidRPr="006716A7">
        <w:rPr>
          <w:rFonts w:eastAsiaTheme="minorHAnsi"/>
          <w:sz w:val="24"/>
          <w:szCs w:val="24"/>
        </w:rPr>
        <w:t>с</w:t>
      </w:r>
      <w:r w:rsidRPr="006716A7">
        <w:rPr>
          <w:rFonts w:eastAsiaTheme="minorHAnsi"/>
          <w:sz w:val="24"/>
          <w:szCs w:val="24"/>
        </w:rPr>
        <w:t>писку в приеме документов.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6.3. При указании заявителем места получения ответа (результата предоста</w:t>
      </w:r>
      <w:r w:rsidRPr="006716A7">
        <w:rPr>
          <w:rFonts w:eastAsiaTheme="minorHAnsi"/>
          <w:sz w:val="24"/>
          <w:szCs w:val="24"/>
        </w:rPr>
        <w:t>в</w:t>
      </w:r>
      <w:r w:rsidRPr="006716A7">
        <w:rPr>
          <w:rFonts w:eastAsiaTheme="minorHAnsi"/>
          <w:sz w:val="24"/>
          <w:szCs w:val="24"/>
        </w:rPr>
        <w:t>ления муниципальной услуги) посредством МФЦ должностное лицо администр</w:t>
      </w:r>
      <w:r w:rsidRPr="006716A7">
        <w:rPr>
          <w:rFonts w:eastAsiaTheme="minorHAnsi"/>
          <w:sz w:val="24"/>
          <w:szCs w:val="24"/>
        </w:rPr>
        <w:t>а</w:t>
      </w:r>
      <w:r w:rsidRPr="006716A7">
        <w:rPr>
          <w:rFonts w:eastAsiaTheme="minorHAnsi"/>
          <w:sz w:val="24"/>
          <w:szCs w:val="24"/>
        </w:rPr>
        <w:t>ции, ответственное за выполнение административной процедуры, передает специ</w:t>
      </w:r>
      <w:r w:rsidRPr="006716A7">
        <w:rPr>
          <w:rFonts w:eastAsiaTheme="minorHAnsi"/>
          <w:sz w:val="24"/>
          <w:szCs w:val="24"/>
        </w:rPr>
        <w:t>а</w:t>
      </w:r>
      <w:r w:rsidRPr="006716A7">
        <w:rPr>
          <w:rFonts w:eastAsiaTheme="minorHAnsi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6716A7">
        <w:rPr>
          <w:rFonts w:eastAsiaTheme="minorHAnsi"/>
          <w:sz w:val="24"/>
          <w:szCs w:val="24"/>
        </w:rPr>
        <w:t>и</w:t>
      </w:r>
      <w:r w:rsidRPr="006716A7">
        <w:rPr>
          <w:rFonts w:eastAsiaTheme="minorHAnsi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02754B" w:rsidRPr="006716A7" w:rsidRDefault="0002754B" w:rsidP="006716A7">
      <w:pPr>
        <w:pStyle w:val="a8"/>
        <w:ind w:firstLine="567"/>
        <w:jc w:val="both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Специалист МФЦ, ответственный за выдачу документов, полученных от а</w:t>
      </w:r>
      <w:r w:rsidRPr="006716A7">
        <w:rPr>
          <w:rFonts w:eastAsiaTheme="minorHAnsi"/>
          <w:sz w:val="24"/>
          <w:szCs w:val="24"/>
        </w:rPr>
        <w:t>д</w:t>
      </w:r>
      <w:r w:rsidRPr="006716A7">
        <w:rPr>
          <w:rFonts w:eastAsiaTheme="minorHAnsi"/>
          <w:sz w:val="24"/>
          <w:szCs w:val="24"/>
        </w:rPr>
        <w:t>министрации, по результатам рассмотрения представленных заявителем докуме</w:t>
      </w:r>
      <w:r w:rsidRPr="006716A7">
        <w:rPr>
          <w:rFonts w:eastAsiaTheme="minorHAnsi"/>
          <w:sz w:val="24"/>
          <w:szCs w:val="24"/>
        </w:rPr>
        <w:t>н</w:t>
      </w:r>
      <w:r w:rsidRPr="006716A7">
        <w:rPr>
          <w:rFonts w:eastAsiaTheme="minorHAnsi"/>
          <w:sz w:val="24"/>
          <w:szCs w:val="24"/>
        </w:rPr>
        <w:t>тов, не позднее двух дней с даты их получения от администрации сообщает заяв</w:t>
      </w:r>
      <w:r w:rsidRPr="006716A7">
        <w:rPr>
          <w:rFonts w:eastAsiaTheme="minorHAnsi"/>
          <w:sz w:val="24"/>
          <w:szCs w:val="24"/>
        </w:rPr>
        <w:t>и</w:t>
      </w:r>
      <w:r w:rsidRPr="006716A7">
        <w:rPr>
          <w:rFonts w:eastAsiaTheme="minorHAnsi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2754B" w:rsidRDefault="0002754B" w:rsidP="006716A7">
      <w:pPr>
        <w:pStyle w:val="a8"/>
        <w:ind w:firstLine="567"/>
        <w:jc w:val="both"/>
        <w:rPr>
          <w:sz w:val="24"/>
          <w:szCs w:val="24"/>
        </w:rPr>
      </w:pPr>
      <w:bookmarkStart w:id="15" w:name="Par33"/>
      <w:bookmarkEnd w:id="15"/>
      <w:r w:rsidRPr="006716A7">
        <w:rPr>
          <w:sz w:val="24"/>
          <w:szCs w:val="24"/>
        </w:rPr>
        <w:t>6.4. При вводе безбумажного электронного документооборота администр</w:t>
      </w:r>
      <w:r w:rsidRPr="006716A7">
        <w:rPr>
          <w:sz w:val="24"/>
          <w:szCs w:val="24"/>
        </w:rPr>
        <w:t>а</w:t>
      </w:r>
      <w:r w:rsidRPr="006716A7">
        <w:rPr>
          <w:sz w:val="24"/>
          <w:szCs w:val="24"/>
        </w:rPr>
        <w:t>тивные процедуры регламентируются нормативным правовым актом ОМСУ, уст</w:t>
      </w:r>
      <w:r w:rsidRPr="006716A7">
        <w:rPr>
          <w:sz w:val="24"/>
          <w:szCs w:val="24"/>
        </w:rPr>
        <w:t>а</w:t>
      </w:r>
      <w:r w:rsidRPr="006716A7">
        <w:rPr>
          <w:sz w:val="24"/>
          <w:szCs w:val="24"/>
        </w:rPr>
        <w:lastRenderedPageBreak/>
        <w:t>навливающим порядок электронного (безбумажного) документооборота в сфере муниципальных услуг.</w:t>
      </w: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</w:pPr>
    </w:p>
    <w:p w:rsidR="006716A7" w:rsidRDefault="006716A7" w:rsidP="006716A7">
      <w:pPr>
        <w:pStyle w:val="a8"/>
        <w:ind w:firstLine="567"/>
        <w:jc w:val="both"/>
        <w:rPr>
          <w:sz w:val="24"/>
          <w:szCs w:val="24"/>
        </w:rPr>
        <w:sectPr w:rsidR="006716A7" w:rsidSect="0002754B">
          <w:headerReference w:type="default" r:id="rId24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6716A7" w:rsidRPr="006716A7" w:rsidRDefault="006716A7" w:rsidP="006716A7">
      <w:pPr>
        <w:pStyle w:val="a8"/>
        <w:ind w:left="8931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lastRenderedPageBreak/>
        <w:t>Приложение  1</w:t>
      </w:r>
    </w:p>
    <w:p w:rsidR="006716A7" w:rsidRPr="006716A7" w:rsidRDefault="006716A7" w:rsidP="006716A7">
      <w:pPr>
        <w:pStyle w:val="a8"/>
        <w:ind w:left="8931"/>
        <w:rPr>
          <w:rFonts w:eastAsiaTheme="minorHAnsi"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к административному регламенту</w:t>
      </w:r>
    </w:p>
    <w:p w:rsidR="006716A7" w:rsidRDefault="006716A7" w:rsidP="006716A7">
      <w:pPr>
        <w:pStyle w:val="a8"/>
        <w:ind w:left="8931"/>
        <w:rPr>
          <w:rFonts w:eastAsiaTheme="minorHAnsi"/>
        </w:rPr>
      </w:pPr>
    </w:p>
    <w:p w:rsidR="006716A7" w:rsidRDefault="006716A7" w:rsidP="006716A7">
      <w:pPr>
        <w:pStyle w:val="a8"/>
        <w:ind w:left="8931"/>
        <w:rPr>
          <w:rFonts w:eastAsiaTheme="minorHAnsi"/>
          <w:sz w:val="24"/>
          <w:szCs w:val="24"/>
        </w:rPr>
      </w:pPr>
      <w:r w:rsidRPr="005E1A38">
        <w:rPr>
          <w:rFonts w:eastAsiaTheme="minorHAnsi"/>
          <w:sz w:val="24"/>
          <w:szCs w:val="24"/>
        </w:rPr>
        <w:t xml:space="preserve">В администрацию муниципального образования </w:t>
      </w:r>
    </w:p>
    <w:p w:rsidR="006716A7" w:rsidRPr="005E1A38" w:rsidRDefault="006716A7" w:rsidP="006716A7">
      <w:pPr>
        <w:pStyle w:val="a8"/>
        <w:ind w:left="8931"/>
        <w:rPr>
          <w:rFonts w:eastAsiaTheme="minorHAnsi"/>
          <w:b/>
          <w:sz w:val="22"/>
          <w:szCs w:val="22"/>
        </w:rPr>
      </w:pPr>
      <w:r w:rsidRPr="005E1A38">
        <w:rPr>
          <w:rFonts w:eastAsiaTheme="minorHAnsi"/>
          <w:sz w:val="24"/>
          <w:szCs w:val="24"/>
        </w:rPr>
        <w:t xml:space="preserve">Тосненский </w:t>
      </w:r>
      <w:r>
        <w:rPr>
          <w:rFonts w:eastAsiaTheme="minorHAnsi"/>
          <w:sz w:val="24"/>
          <w:szCs w:val="24"/>
        </w:rPr>
        <w:t xml:space="preserve"> </w:t>
      </w:r>
      <w:r w:rsidRPr="005E1A38">
        <w:rPr>
          <w:rFonts w:eastAsiaTheme="minorHAnsi"/>
          <w:sz w:val="24"/>
          <w:szCs w:val="24"/>
        </w:rPr>
        <w:t>район Ленинградской области</w:t>
      </w:r>
      <w:r w:rsidRPr="005E1A38">
        <w:rPr>
          <w:rFonts w:eastAsiaTheme="minorHAnsi"/>
          <w:sz w:val="22"/>
          <w:szCs w:val="22"/>
        </w:rPr>
        <w:t xml:space="preserve"> </w:t>
      </w:r>
    </w:p>
    <w:p w:rsidR="006716A7" w:rsidRPr="00852B25" w:rsidRDefault="006716A7" w:rsidP="006716A7">
      <w:pPr>
        <w:pStyle w:val="a8"/>
        <w:ind w:left="8505"/>
        <w:rPr>
          <w:rFonts w:eastAsiaTheme="minorHAnsi"/>
          <w:b/>
        </w:rPr>
      </w:pPr>
      <w:r w:rsidRPr="00852B25">
        <w:rPr>
          <w:rFonts w:eastAsiaTheme="minorHAnsi"/>
        </w:rPr>
        <w:t>от ____</w:t>
      </w:r>
      <w:r>
        <w:rPr>
          <w:rFonts w:eastAsiaTheme="minorHAnsi"/>
        </w:rPr>
        <w:t>___</w:t>
      </w:r>
      <w:r w:rsidRPr="00852B25">
        <w:rPr>
          <w:rFonts w:eastAsiaTheme="minorHAnsi"/>
        </w:rPr>
        <w:t>_________________________________________________</w:t>
      </w:r>
    </w:p>
    <w:p w:rsidR="006716A7" w:rsidRPr="00852B25" w:rsidRDefault="006716A7" w:rsidP="006716A7">
      <w:pPr>
        <w:pStyle w:val="a8"/>
        <w:ind w:left="8505"/>
        <w:rPr>
          <w:rFonts w:eastAsiaTheme="minorHAnsi"/>
          <w:b/>
        </w:rPr>
      </w:pPr>
      <w:r w:rsidRPr="00852B25">
        <w:rPr>
          <w:rFonts w:eastAsiaTheme="minorHAnsi"/>
        </w:rPr>
        <w:t>_</w:t>
      </w:r>
      <w:r>
        <w:rPr>
          <w:rFonts w:eastAsiaTheme="minorHAnsi"/>
        </w:rPr>
        <w:t>_____</w:t>
      </w:r>
      <w:r w:rsidRPr="00852B25">
        <w:rPr>
          <w:rFonts w:eastAsiaTheme="minorHAnsi"/>
        </w:rPr>
        <w:t>____________________________________________________</w:t>
      </w:r>
    </w:p>
    <w:p w:rsidR="006716A7" w:rsidRPr="00852B25" w:rsidRDefault="006716A7" w:rsidP="006716A7">
      <w:pPr>
        <w:pStyle w:val="a8"/>
        <w:ind w:left="8505"/>
        <w:rPr>
          <w:rFonts w:eastAsiaTheme="minorHAnsi"/>
          <w:b/>
          <w:sz w:val="14"/>
          <w:szCs w:val="14"/>
        </w:rPr>
      </w:pPr>
      <w:r w:rsidRPr="00852B25">
        <w:rPr>
          <w:rFonts w:eastAsiaTheme="minorHAnsi"/>
          <w:sz w:val="14"/>
          <w:szCs w:val="14"/>
        </w:rPr>
        <w:t>(фамилия, имя, отчество гражданина, наименование,</w:t>
      </w:r>
      <w:r>
        <w:rPr>
          <w:rFonts w:eastAsiaTheme="minorHAnsi"/>
          <w:sz w:val="14"/>
          <w:szCs w:val="14"/>
        </w:rPr>
        <w:t xml:space="preserve"> </w:t>
      </w:r>
      <w:r w:rsidRPr="00852B25">
        <w:rPr>
          <w:rFonts w:eastAsiaTheme="minorHAnsi"/>
          <w:sz w:val="14"/>
          <w:szCs w:val="14"/>
        </w:rPr>
        <w:t xml:space="preserve"> адрес места нахождения юридического лица)</w:t>
      </w:r>
    </w:p>
    <w:p w:rsidR="006716A7" w:rsidRPr="00852B25" w:rsidRDefault="006716A7" w:rsidP="006716A7">
      <w:pPr>
        <w:pStyle w:val="a8"/>
        <w:ind w:left="8505"/>
        <w:rPr>
          <w:rFonts w:eastAsiaTheme="minorHAnsi"/>
          <w:b/>
        </w:rPr>
      </w:pPr>
      <w:r w:rsidRPr="00852B25">
        <w:rPr>
          <w:rFonts w:eastAsiaTheme="minorHAnsi"/>
        </w:rPr>
        <w:t>________________</w:t>
      </w:r>
      <w:r>
        <w:rPr>
          <w:rFonts w:eastAsiaTheme="minorHAnsi"/>
        </w:rPr>
        <w:t>______</w:t>
      </w:r>
      <w:r w:rsidRPr="00852B25">
        <w:rPr>
          <w:rFonts w:eastAsiaTheme="minorHAnsi"/>
        </w:rPr>
        <w:t>_____________________________________</w:t>
      </w:r>
    </w:p>
    <w:p w:rsidR="006716A7" w:rsidRPr="00852B25" w:rsidRDefault="006716A7" w:rsidP="006716A7">
      <w:pPr>
        <w:pStyle w:val="a8"/>
        <w:ind w:left="8505"/>
        <w:rPr>
          <w:rFonts w:eastAsiaTheme="minorHAnsi"/>
          <w:b/>
          <w:sz w:val="14"/>
          <w:szCs w:val="14"/>
        </w:rPr>
      </w:pPr>
      <w:r w:rsidRPr="00852B25">
        <w:rPr>
          <w:rFonts w:eastAsiaTheme="minorHAnsi"/>
          <w:sz w:val="14"/>
          <w:szCs w:val="14"/>
        </w:rPr>
        <w:t>(адрес проживания и регистрации)</w:t>
      </w:r>
    </w:p>
    <w:p w:rsidR="006716A7" w:rsidRDefault="006716A7" w:rsidP="006716A7">
      <w:pPr>
        <w:pStyle w:val="a8"/>
        <w:ind w:left="8505"/>
        <w:rPr>
          <w:rFonts w:eastAsiaTheme="minorHAnsi"/>
          <w:b/>
        </w:rPr>
      </w:pPr>
      <w:r w:rsidRPr="00852B25">
        <w:rPr>
          <w:rFonts w:eastAsiaTheme="minorHAnsi"/>
        </w:rPr>
        <w:t>_____________________________________________</w:t>
      </w:r>
      <w:r>
        <w:rPr>
          <w:rFonts w:eastAsiaTheme="minorHAnsi"/>
        </w:rPr>
        <w:t>______</w:t>
      </w:r>
      <w:r w:rsidRPr="00852B25">
        <w:rPr>
          <w:rFonts w:eastAsiaTheme="minorHAnsi"/>
        </w:rPr>
        <w:t>________</w:t>
      </w:r>
    </w:p>
    <w:p w:rsidR="006716A7" w:rsidRDefault="006716A7" w:rsidP="006716A7">
      <w:pPr>
        <w:pStyle w:val="a8"/>
        <w:ind w:left="8505"/>
        <w:rPr>
          <w:rFonts w:eastAsiaTheme="minorHAnsi"/>
          <w:b/>
          <w:sz w:val="14"/>
          <w:szCs w:val="14"/>
        </w:rPr>
      </w:pPr>
      <w:r w:rsidRPr="00852B25">
        <w:rPr>
          <w:rFonts w:eastAsiaTheme="minorHAnsi"/>
          <w:sz w:val="14"/>
          <w:szCs w:val="14"/>
        </w:rPr>
        <w:t>(контактный телефон</w:t>
      </w:r>
      <w:r>
        <w:rPr>
          <w:rFonts w:eastAsiaTheme="minorHAnsi"/>
          <w:sz w:val="14"/>
          <w:szCs w:val="14"/>
        </w:rPr>
        <w:t xml:space="preserve">, </w:t>
      </w:r>
      <w:r>
        <w:rPr>
          <w:rFonts w:eastAsiaTheme="minorHAnsi"/>
          <w:sz w:val="14"/>
          <w:szCs w:val="14"/>
          <w:lang w:val="en-US"/>
        </w:rPr>
        <w:t>E</w:t>
      </w:r>
      <w:r w:rsidRPr="00852B25">
        <w:rPr>
          <w:rFonts w:eastAsiaTheme="minorHAnsi"/>
          <w:sz w:val="14"/>
          <w:szCs w:val="14"/>
        </w:rPr>
        <w:t>-</w:t>
      </w:r>
      <w:r>
        <w:rPr>
          <w:rFonts w:eastAsiaTheme="minorHAnsi"/>
          <w:sz w:val="14"/>
          <w:szCs w:val="14"/>
          <w:lang w:val="en-US"/>
        </w:rPr>
        <w:t>mail</w:t>
      </w:r>
      <w:r w:rsidRPr="00852B25">
        <w:rPr>
          <w:rFonts w:eastAsiaTheme="minorHAnsi"/>
          <w:sz w:val="14"/>
          <w:szCs w:val="14"/>
        </w:rPr>
        <w:t>)</w:t>
      </w:r>
    </w:p>
    <w:p w:rsidR="006716A7" w:rsidRPr="00852B25" w:rsidRDefault="006716A7" w:rsidP="006716A7">
      <w:pPr>
        <w:pStyle w:val="a8"/>
        <w:ind w:left="8505"/>
      </w:pPr>
      <w:r>
        <w:t>_______________________________________________________</w:t>
      </w:r>
    </w:p>
    <w:p w:rsidR="006716A7" w:rsidRDefault="006716A7" w:rsidP="006716A7">
      <w:pPr>
        <w:pStyle w:val="a8"/>
        <w:jc w:val="center"/>
        <w:rPr>
          <w:rFonts w:eastAsiaTheme="minorHAnsi"/>
          <w:sz w:val="24"/>
          <w:szCs w:val="24"/>
        </w:rPr>
      </w:pPr>
    </w:p>
    <w:p w:rsidR="006716A7" w:rsidRPr="006716A7" w:rsidRDefault="006716A7" w:rsidP="006716A7">
      <w:pPr>
        <w:pStyle w:val="a8"/>
        <w:jc w:val="center"/>
        <w:rPr>
          <w:rFonts w:eastAsiaTheme="minorHAnsi"/>
          <w:b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ЗАЯВКА</w:t>
      </w:r>
    </w:p>
    <w:p w:rsidR="006716A7" w:rsidRPr="006716A7" w:rsidRDefault="006716A7" w:rsidP="006716A7">
      <w:pPr>
        <w:pStyle w:val="a8"/>
        <w:jc w:val="center"/>
        <w:rPr>
          <w:rFonts w:eastAsiaTheme="minorHAnsi"/>
          <w:b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на согласование создания места (площадки) накопления</w:t>
      </w:r>
    </w:p>
    <w:p w:rsidR="006716A7" w:rsidRPr="006716A7" w:rsidRDefault="006716A7" w:rsidP="006716A7">
      <w:pPr>
        <w:pStyle w:val="a8"/>
        <w:jc w:val="center"/>
        <w:rPr>
          <w:rFonts w:eastAsiaTheme="minorHAnsi"/>
          <w:b/>
          <w:sz w:val="24"/>
          <w:szCs w:val="24"/>
        </w:rPr>
      </w:pPr>
      <w:r w:rsidRPr="006716A7">
        <w:rPr>
          <w:rFonts w:eastAsiaTheme="minorHAnsi"/>
          <w:sz w:val="24"/>
          <w:szCs w:val="24"/>
        </w:rPr>
        <w:t>твердых коммунальных отходов</w:t>
      </w:r>
    </w:p>
    <w:p w:rsidR="006716A7" w:rsidRPr="006716A7" w:rsidRDefault="006716A7" w:rsidP="006716A7">
      <w:pPr>
        <w:pStyle w:val="a8"/>
        <w:jc w:val="center"/>
        <w:rPr>
          <w:rFonts w:eastAsiaTheme="minorHAnsi"/>
          <w:b/>
          <w:sz w:val="24"/>
          <w:szCs w:val="24"/>
        </w:rPr>
      </w:pPr>
    </w:p>
    <w:p w:rsidR="006716A7" w:rsidRPr="006716A7" w:rsidRDefault="006716A7" w:rsidP="006716A7">
      <w:pPr>
        <w:pStyle w:val="a8"/>
        <w:jc w:val="center"/>
        <w:rPr>
          <w:sz w:val="24"/>
          <w:szCs w:val="24"/>
        </w:rPr>
      </w:pPr>
    </w:p>
    <w:p w:rsidR="006716A7" w:rsidRPr="00572C61" w:rsidRDefault="006716A7" w:rsidP="006716A7">
      <w:pPr>
        <w:pStyle w:val="a8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72C61">
        <w:rPr>
          <w:rFonts w:eastAsiaTheme="minorHAnsi"/>
          <w:bCs/>
          <w:sz w:val="24"/>
          <w:szCs w:val="24"/>
          <w:lang w:eastAsia="en-US"/>
        </w:rPr>
        <w:t xml:space="preserve">В соответствии с </w:t>
      </w:r>
      <w:hyperlink r:id="rId25" w:history="1">
        <w:r w:rsidRPr="00572C61">
          <w:rPr>
            <w:rFonts w:eastAsiaTheme="minorHAnsi"/>
            <w:bCs/>
            <w:sz w:val="24"/>
            <w:szCs w:val="24"/>
            <w:lang w:eastAsia="en-US"/>
          </w:rPr>
          <w:t>пунктом 4</w:t>
        </w:r>
      </w:hyperlink>
      <w:r w:rsidRPr="00572C61">
        <w:rPr>
          <w:rFonts w:eastAsiaTheme="minorHAnsi"/>
          <w:bCs/>
          <w:sz w:val="24"/>
          <w:szCs w:val="24"/>
          <w:lang w:eastAsia="en-US"/>
        </w:rPr>
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(площадки) накопления твердых  коммунальных отходов,</w:t>
      </w:r>
    </w:p>
    <w:p w:rsidR="006716A7" w:rsidRPr="00C2288D" w:rsidRDefault="006716A7" w:rsidP="006716A7">
      <w:pPr>
        <w:pStyle w:val="a8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2288D">
        <w:rPr>
          <w:rFonts w:eastAsiaTheme="minorHAnsi"/>
          <w:bCs/>
          <w:sz w:val="22"/>
          <w:szCs w:val="22"/>
          <w:lang w:eastAsia="en-US"/>
        </w:rPr>
        <w:t>___________________________________________________________________________________</w:t>
      </w:r>
      <w:r>
        <w:rPr>
          <w:rFonts w:eastAsiaTheme="minorHAnsi"/>
          <w:bCs/>
          <w:sz w:val="22"/>
          <w:szCs w:val="22"/>
          <w:lang w:eastAsia="en-US"/>
        </w:rPr>
        <w:t>______________________________</w:t>
      </w:r>
      <w:r w:rsidRPr="00C2288D">
        <w:rPr>
          <w:rFonts w:eastAsiaTheme="minorHAnsi"/>
          <w:bCs/>
          <w:sz w:val="22"/>
          <w:szCs w:val="22"/>
          <w:lang w:eastAsia="en-US"/>
        </w:rPr>
        <w:t>________</w:t>
      </w:r>
    </w:p>
    <w:p w:rsidR="006716A7" w:rsidRPr="00C2288D" w:rsidRDefault="006716A7" w:rsidP="006716A7">
      <w:pPr>
        <w:pStyle w:val="a8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2288D">
        <w:rPr>
          <w:rFonts w:eastAsiaTheme="minorHAnsi"/>
          <w:bCs/>
          <w:sz w:val="22"/>
          <w:szCs w:val="22"/>
          <w:lang w:eastAsia="en-US"/>
        </w:rPr>
        <w:t>(наименование заявителя или представителя заявителя)</w:t>
      </w:r>
    </w:p>
    <w:p w:rsidR="006716A7" w:rsidRPr="006716A7" w:rsidRDefault="006716A7" w:rsidP="006716A7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</w:rPr>
      </w:pPr>
      <w:r w:rsidRPr="006716A7">
        <w:rPr>
          <w:rFonts w:ascii="Times New Roman" w:eastAsiaTheme="minorHAnsi" w:hAnsi="Times New Roman"/>
          <w:b w:val="0"/>
          <w:color w:val="auto"/>
          <w:sz w:val="24"/>
          <w:szCs w:val="24"/>
        </w:rPr>
        <w:t>направляет следующую заявку:</w:t>
      </w:r>
    </w:p>
    <w:p w:rsidR="006716A7" w:rsidRPr="00C2288D" w:rsidRDefault="006716A7" w:rsidP="006716A7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tbl>
      <w:tblPr>
        <w:tblW w:w="0" w:type="auto"/>
        <w:jc w:val="center"/>
        <w:tblInd w:w="-40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8688"/>
        <w:gridCol w:w="4468"/>
      </w:tblGrid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Полное наименование юридического лица/фамилия, имя, отчество (при наличии) индив</w:t>
            </w:r>
            <w:r w:rsidRPr="006716A7">
              <w:rPr>
                <w:rFonts w:eastAsiaTheme="minorHAnsi"/>
                <w:sz w:val="22"/>
                <w:szCs w:val="22"/>
              </w:rPr>
              <w:t>и</w:t>
            </w:r>
            <w:r w:rsidRPr="006716A7">
              <w:rPr>
                <w:rFonts w:eastAsiaTheme="minorHAnsi"/>
                <w:sz w:val="22"/>
                <w:szCs w:val="22"/>
              </w:rPr>
              <w:t>дуального предпринимателя, физического лица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Для юридических лиц: основной государственный регистрационный номер записи в Ед</w:t>
            </w:r>
            <w:r w:rsidRPr="006716A7">
              <w:rPr>
                <w:rFonts w:eastAsiaTheme="minorHAnsi"/>
                <w:sz w:val="22"/>
                <w:szCs w:val="22"/>
              </w:rPr>
              <w:t>и</w:t>
            </w:r>
            <w:r w:rsidRPr="006716A7">
              <w:rPr>
                <w:rFonts w:eastAsiaTheme="minorHAnsi"/>
                <w:sz w:val="22"/>
                <w:szCs w:val="22"/>
              </w:rPr>
              <w:t>ном государственном реестре юридических лиц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Для физических лиц, для индивидуальных предпринимателей: реквизиты документа (с</w:t>
            </w:r>
            <w:r w:rsidRPr="006716A7">
              <w:rPr>
                <w:rFonts w:eastAsiaTheme="minorHAnsi"/>
                <w:sz w:val="22"/>
                <w:szCs w:val="22"/>
              </w:rPr>
              <w:t>е</w:t>
            </w:r>
            <w:r w:rsidRPr="006716A7">
              <w:rPr>
                <w:rFonts w:eastAsiaTheme="minorHAnsi"/>
                <w:sz w:val="22"/>
                <w:szCs w:val="22"/>
              </w:rPr>
              <w:t>рия, номер, дата выдачи, орган, выдавший документ), удостоверяющего личность в соо</w:t>
            </w:r>
            <w:r w:rsidRPr="006716A7">
              <w:rPr>
                <w:rFonts w:eastAsiaTheme="minorHAnsi"/>
                <w:sz w:val="22"/>
                <w:szCs w:val="22"/>
              </w:rPr>
              <w:t>т</w:t>
            </w:r>
            <w:r w:rsidRPr="006716A7">
              <w:rPr>
                <w:rFonts w:eastAsiaTheme="minorHAnsi"/>
                <w:sz w:val="22"/>
                <w:szCs w:val="22"/>
              </w:rPr>
              <w:t>ветствии с законодательством Российской Федерации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Фактический адрес местонахождения юридического лица/адрес регистрации по месту ж</w:t>
            </w:r>
            <w:r w:rsidRPr="006716A7">
              <w:rPr>
                <w:rFonts w:eastAsiaTheme="minorHAnsi"/>
                <w:sz w:val="22"/>
                <w:szCs w:val="22"/>
              </w:rPr>
              <w:t>и</w:t>
            </w:r>
            <w:r w:rsidRPr="006716A7">
              <w:rPr>
                <w:rFonts w:eastAsiaTheme="minorHAnsi"/>
                <w:sz w:val="22"/>
                <w:szCs w:val="22"/>
              </w:rPr>
              <w:t>тельства индивидуального предпринимателя, физического лица;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почтовый адрес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Контактный телефон, адрес электронной почты (при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Сведения о правах на землю или земельный участок, на котором планируется создать м</w:t>
            </w:r>
            <w:r w:rsidRPr="006716A7">
              <w:rPr>
                <w:rFonts w:eastAsiaTheme="minorHAnsi"/>
                <w:sz w:val="22"/>
                <w:szCs w:val="22"/>
              </w:rPr>
              <w:t>е</w:t>
            </w:r>
            <w:r w:rsidRPr="006716A7">
              <w:rPr>
                <w:rFonts w:eastAsiaTheme="minorHAnsi"/>
                <w:sz w:val="22"/>
                <w:szCs w:val="22"/>
              </w:rPr>
              <w:t>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При размещении места (площадки) накопления ТКО на земельном участке, государстве</w:t>
            </w:r>
            <w:r w:rsidRPr="006716A7">
              <w:rPr>
                <w:rFonts w:eastAsiaTheme="minorHAnsi"/>
                <w:sz w:val="22"/>
                <w:szCs w:val="22"/>
              </w:rPr>
              <w:t>н</w:t>
            </w:r>
            <w:r w:rsidRPr="006716A7">
              <w:rPr>
                <w:rFonts w:eastAsiaTheme="minorHAnsi"/>
                <w:sz w:val="22"/>
                <w:szCs w:val="22"/>
              </w:rPr>
              <w:t>ная собственность на который не разграничена, а также на земельном участке, наход</w:t>
            </w:r>
            <w:r w:rsidRPr="006716A7">
              <w:rPr>
                <w:rFonts w:eastAsiaTheme="minorHAnsi"/>
                <w:sz w:val="22"/>
                <w:szCs w:val="22"/>
              </w:rPr>
              <w:t>я</w:t>
            </w:r>
            <w:r w:rsidRPr="006716A7">
              <w:rPr>
                <w:rFonts w:eastAsiaTheme="minorHAnsi"/>
                <w:sz w:val="22"/>
                <w:szCs w:val="22"/>
              </w:rPr>
              <w:t>щемся в муниципальной собственности ОМСУ, копию разрешения на использование з</w:t>
            </w:r>
            <w:r w:rsidRPr="006716A7">
              <w:rPr>
                <w:rFonts w:eastAsiaTheme="minorHAnsi"/>
                <w:sz w:val="22"/>
                <w:szCs w:val="22"/>
              </w:rPr>
              <w:t>е</w:t>
            </w:r>
            <w:r w:rsidRPr="006716A7">
              <w:rPr>
                <w:rFonts w:eastAsiaTheme="minorHAnsi"/>
                <w:sz w:val="22"/>
                <w:szCs w:val="22"/>
              </w:rPr>
              <w:t>мель или земельных участков, государственная собственность на которые не разгранич</w:t>
            </w:r>
            <w:r w:rsidRPr="006716A7">
              <w:rPr>
                <w:rFonts w:eastAsiaTheme="minorHAnsi"/>
                <w:sz w:val="22"/>
                <w:szCs w:val="22"/>
              </w:rPr>
              <w:t>е</w:t>
            </w:r>
            <w:r w:rsidRPr="006716A7">
              <w:rPr>
                <w:rFonts w:eastAsiaTheme="minorHAnsi"/>
                <w:sz w:val="22"/>
                <w:szCs w:val="22"/>
              </w:rPr>
              <w:t>на, а также земельных участков, находящихся в муниципальной собственности ОМСУ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Данные о планируемом месте (площадке) накопления ТКО: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адрес (местоположение);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географические координаты (при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9.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Данные о технических характеристиках планируемого места (площадки) накопления ТКО: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тип места (площадки) накопления ТКО;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покрытие места (площадки) накопления ТКО;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площадь места (площадки) накопления ТКО;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Данные о собственнике планируемого места (площадки) накопления ТКО: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для юридических лиц: полное наименование, основной государственный регистрацио</w:t>
            </w:r>
            <w:r w:rsidRPr="006716A7">
              <w:rPr>
                <w:rFonts w:eastAsiaTheme="minorHAnsi"/>
                <w:sz w:val="22"/>
                <w:szCs w:val="22"/>
              </w:rPr>
              <w:t>н</w:t>
            </w:r>
            <w:r w:rsidRPr="006716A7">
              <w:rPr>
                <w:rFonts w:eastAsiaTheme="minorHAnsi"/>
                <w:sz w:val="22"/>
                <w:szCs w:val="22"/>
              </w:rPr>
              <w:t>ный номер записи в ЕГРЮЛ, фактический адрес;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для индивидуальных предпринимателей: фамилия, имя, отчество (последнее – при нал</w:t>
            </w:r>
            <w:r w:rsidRPr="006716A7">
              <w:rPr>
                <w:rFonts w:eastAsiaTheme="minorHAnsi"/>
                <w:sz w:val="22"/>
                <w:szCs w:val="22"/>
              </w:rPr>
              <w:t>и</w:t>
            </w:r>
            <w:r w:rsidRPr="006716A7">
              <w:rPr>
                <w:rFonts w:eastAsiaTheme="minorHAnsi"/>
                <w:sz w:val="22"/>
                <w:szCs w:val="22"/>
              </w:rPr>
              <w:t>чии), основной государственный регистрационный номер записи в ЕГРИП, адрес рег</w:t>
            </w:r>
            <w:r w:rsidRPr="006716A7">
              <w:rPr>
                <w:rFonts w:eastAsiaTheme="minorHAnsi"/>
                <w:sz w:val="22"/>
                <w:szCs w:val="22"/>
              </w:rPr>
              <w:t>и</w:t>
            </w:r>
            <w:r w:rsidRPr="006716A7">
              <w:rPr>
                <w:rFonts w:eastAsiaTheme="minorHAnsi"/>
                <w:sz w:val="22"/>
                <w:szCs w:val="22"/>
              </w:rPr>
              <w:t>страции по месту жительства;</w:t>
            </w:r>
          </w:p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- 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11.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  <w:tr w:rsidR="006716A7" w:rsidRPr="00C2288D" w:rsidTr="006716A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jc w:val="center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12.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  <w:r w:rsidRPr="006716A7">
              <w:rPr>
                <w:rFonts w:eastAsiaTheme="minorHAnsi"/>
                <w:sz w:val="22"/>
                <w:szCs w:val="22"/>
              </w:rPr>
              <w:t>Способ получения результата предоставления муниципальной услуги (лично, по почтов</w:t>
            </w:r>
            <w:r w:rsidRPr="006716A7">
              <w:rPr>
                <w:rFonts w:eastAsiaTheme="minorHAnsi"/>
                <w:sz w:val="22"/>
                <w:szCs w:val="22"/>
              </w:rPr>
              <w:t>о</w:t>
            </w:r>
            <w:r w:rsidRPr="006716A7">
              <w:rPr>
                <w:rFonts w:eastAsiaTheme="minorHAnsi"/>
                <w:sz w:val="22"/>
                <w:szCs w:val="22"/>
              </w:rPr>
              <w:t>му адресу или по адресу электронной почты – 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7" w:rsidRPr="006716A7" w:rsidRDefault="006716A7" w:rsidP="006716A7">
            <w:pPr>
              <w:pStyle w:val="a8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716A7" w:rsidRDefault="006716A7" w:rsidP="006716A7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 w:val="0"/>
          <w:color w:val="auto"/>
          <w:sz w:val="24"/>
          <w:szCs w:val="24"/>
        </w:rPr>
      </w:pPr>
      <w:r w:rsidRPr="002B45F3">
        <w:rPr>
          <w:rFonts w:ascii="Times New Roman" w:eastAsiaTheme="minorHAnsi" w:hAnsi="Times New Roman"/>
          <w:b w:val="0"/>
          <w:color w:val="auto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2B45F3" w:rsidRPr="002B45F3" w:rsidRDefault="002B45F3" w:rsidP="002B45F3"/>
    <w:p w:rsidR="006716A7" w:rsidRPr="002B45F3" w:rsidRDefault="006716A7" w:rsidP="002B45F3">
      <w:pPr>
        <w:pStyle w:val="a8"/>
        <w:rPr>
          <w:rFonts w:eastAsiaTheme="minorHAnsi"/>
          <w:bCs/>
        </w:rPr>
      </w:pPr>
      <w:r w:rsidRPr="002B45F3">
        <w:rPr>
          <w:rFonts w:eastAsiaTheme="minorHAnsi"/>
        </w:rPr>
        <w:t>_____________                                                                                                           __________________</w:t>
      </w:r>
    </w:p>
    <w:p w:rsidR="006716A7" w:rsidRPr="002B45F3" w:rsidRDefault="006716A7" w:rsidP="002B45F3">
      <w:pPr>
        <w:pStyle w:val="a8"/>
        <w:rPr>
          <w:rFonts w:eastAsiaTheme="minorHAnsi"/>
          <w:bCs/>
        </w:rPr>
      </w:pPr>
      <w:r w:rsidRPr="002B45F3">
        <w:rPr>
          <w:rFonts w:eastAsiaTheme="minorHAnsi"/>
        </w:rPr>
        <w:t>(дата)                                                                                                                                   (подпись)</w:t>
      </w:r>
    </w:p>
    <w:p w:rsidR="006716A7" w:rsidRPr="004C7B58" w:rsidRDefault="006716A7" w:rsidP="006716A7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716A7" w:rsidRPr="004C7B58" w:rsidRDefault="006716A7" w:rsidP="006716A7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716A7" w:rsidRDefault="006716A7" w:rsidP="006716A7"/>
    <w:p w:rsidR="006716A7" w:rsidRDefault="006716A7" w:rsidP="006716A7"/>
    <w:p w:rsidR="006716A7" w:rsidRDefault="006716A7" w:rsidP="006716A7"/>
    <w:p w:rsidR="006716A7" w:rsidRDefault="006716A7" w:rsidP="006716A7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6716A7" w:rsidRPr="002B45F3" w:rsidRDefault="006716A7" w:rsidP="002B45F3">
      <w:pPr>
        <w:pStyle w:val="a8"/>
        <w:jc w:val="center"/>
        <w:rPr>
          <w:sz w:val="24"/>
          <w:szCs w:val="24"/>
        </w:rPr>
      </w:pPr>
      <w:r w:rsidRPr="002B45F3">
        <w:rPr>
          <w:sz w:val="24"/>
          <w:szCs w:val="24"/>
        </w:rPr>
        <w:lastRenderedPageBreak/>
        <w:t>Сведения о месте (площадке) накопления твердых коммунальных отходов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358"/>
        <w:gridCol w:w="1559"/>
        <w:gridCol w:w="1276"/>
        <w:gridCol w:w="1417"/>
        <w:gridCol w:w="992"/>
        <w:gridCol w:w="1418"/>
        <w:gridCol w:w="1134"/>
        <w:gridCol w:w="1559"/>
        <w:gridCol w:w="1276"/>
        <w:gridCol w:w="1134"/>
        <w:gridCol w:w="1984"/>
      </w:tblGrid>
      <w:tr w:rsidR="006716A7" w:rsidRPr="002B45F3" w:rsidTr="006716A7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B45F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B45F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Наимен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вание места накопления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 нахождении мест накопления ТКО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 технических характеристиках мест накопления ТКО</w:t>
            </w:r>
          </w:p>
        </w:tc>
      </w:tr>
      <w:tr w:rsidR="006716A7" w:rsidRPr="002B45F3" w:rsidTr="006716A7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45F3">
              <w:rPr>
                <w:color w:val="000000"/>
                <w:sz w:val="22"/>
                <w:szCs w:val="22"/>
              </w:rPr>
              <w:t>Географи-ческие</w:t>
            </w:r>
            <w:proofErr w:type="spellEnd"/>
            <w:proofErr w:type="gramEnd"/>
            <w:r w:rsidRPr="002B45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5F3">
              <w:rPr>
                <w:color w:val="000000"/>
                <w:sz w:val="22"/>
                <w:szCs w:val="22"/>
              </w:rPr>
              <w:t>к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ордина</w:t>
            </w:r>
            <w:proofErr w:type="spellEnd"/>
            <w:r w:rsidRPr="002B45F3">
              <w:rPr>
                <w:color w:val="000000"/>
                <w:sz w:val="22"/>
                <w:szCs w:val="22"/>
              </w:rPr>
              <w:t>-</w:t>
            </w:r>
          </w:p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Площадь, м</w:t>
            </w:r>
            <w:proofErr w:type="gramStart"/>
            <w:r w:rsidRPr="002B45F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2B45F3">
              <w:rPr>
                <w:color w:val="000000"/>
                <w:sz w:val="22"/>
                <w:szCs w:val="22"/>
              </w:rPr>
              <w:t>покры-тия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proofErr w:type="gramStart"/>
            <w:r w:rsidRPr="002B45F3">
              <w:rPr>
                <w:color w:val="000000"/>
                <w:sz w:val="22"/>
                <w:szCs w:val="22"/>
              </w:rPr>
              <w:t>Вид пл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щадки (о</w:t>
            </w:r>
            <w:r w:rsidRPr="002B45F3">
              <w:rPr>
                <w:color w:val="000000"/>
                <w:sz w:val="22"/>
                <w:szCs w:val="22"/>
              </w:rPr>
              <w:t>т</w:t>
            </w:r>
            <w:r w:rsidRPr="002B45F3">
              <w:rPr>
                <w:color w:val="000000"/>
                <w:sz w:val="22"/>
                <w:szCs w:val="22"/>
              </w:rPr>
              <w:t>крытая/</w:t>
            </w:r>
            <w:proofErr w:type="gramEnd"/>
          </w:p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закрытая)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Матер</w:t>
            </w:r>
            <w:r w:rsidRPr="002B45F3">
              <w:rPr>
                <w:color w:val="000000"/>
                <w:sz w:val="22"/>
                <w:szCs w:val="22"/>
              </w:rPr>
              <w:t>и</w:t>
            </w:r>
            <w:r w:rsidRPr="002B45F3">
              <w:rPr>
                <w:color w:val="000000"/>
                <w:sz w:val="22"/>
                <w:szCs w:val="22"/>
              </w:rPr>
              <w:t>ал огражд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Вид конте</w:t>
            </w:r>
            <w:r w:rsidRPr="002B45F3">
              <w:rPr>
                <w:color w:val="000000"/>
                <w:sz w:val="22"/>
                <w:szCs w:val="22"/>
              </w:rPr>
              <w:t>й</w:t>
            </w:r>
            <w:r w:rsidRPr="002B45F3">
              <w:rPr>
                <w:color w:val="000000"/>
                <w:sz w:val="22"/>
                <w:szCs w:val="22"/>
              </w:rPr>
              <w:t>нера (заглу</w:t>
            </w:r>
            <w:r w:rsidRPr="002B45F3">
              <w:rPr>
                <w:color w:val="000000"/>
                <w:sz w:val="22"/>
                <w:szCs w:val="22"/>
              </w:rPr>
              <w:t>б</w:t>
            </w:r>
            <w:r w:rsidRPr="002B45F3">
              <w:rPr>
                <w:color w:val="000000"/>
                <w:sz w:val="22"/>
                <w:szCs w:val="22"/>
              </w:rPr>
              <w:t>ленный, п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верхностный)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Материал, из котор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го изг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 xml:space="preserve">товлен контейнер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2B45F3">
              <w:rPr>
                <w:color w:val="000000"/>
                <w:sz w:val="22"/>
                <w:szCs w:val="22"/>
              </w:rPr>
              <w:t>контей-нера</w:t>
            </w:r>
            <w:proofErr w:type="spellEnd"/>
            <w:proofErr w:type="gramEnd"/>
            <w:r w:rsidRPr="002B45F3">
              <w:rPr>
                <w:color w:val="000000"/>
                <w:sz w:val="22"/>
                <w:szCs w:val="22"/>
              </w:rPr>
              <w:t xml:space="preserve"> 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Количество ко</w:t>
            </w:r>
            <w:r w:rsidRPr="002B45F3">
              <w:rPr>
                <w:color w:val="000000"/>
                <w:sz w:val="22"/>
                <w:szCs w:val="22"/>
              </w:rPr>
              <w:t>н</w:t>
            </w:r>
            <w:r w:rsidRPr="002B45F3">
              <w:rPr>
                <w:color w:val="000000"/>
                <w:sz w:val="22"/>
                <w:szCs w:val="22"/>
              </w:rPr>
              <w:t>тейнеров данного объема</w:t>
            </w:r>
          </w:p>
        </w:tc>
      </w:tr>
      <w:tr w:rsidR="006716A7" w:rsidRPr="002B45F3" w:rsidTr="006716A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716A7" w:rsidRPr="002B45F3" w:rsidTr="006716A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A7" w:rsidRPr="002B45F3" w:rsidTr="006716A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A7" w:rsidRPr="002B45F3" w:rsidTr="006716A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16A7" w:rsidRPr="002B45F3" w:rsidRDefault="006716A7" w:rsidP="002B45F3">
      <w:pPr>
        <w:pStyle w:val="a8"/>
        <w:rPr>
          <w:b/>
          <w:sz w:val="16"/>
          <w:szCs w:val="16"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957"/>
        <w:gridCol w:w="1275"/>
        <w:gridCol w:w="993"/>
        <w:gridCol w:w="850"/>
        <w:gridCol w:w="1311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6716A7" w:rsidRPr="002B45F3" w:rsidTr="006716A7">
        <w:trPr>
          <w:trHeight w:val="2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 собственниках мест накопления ТКО для юр. лиц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 собственниках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6716A7" w:rsidRPr="002B45F3" w:rsidTr="006716A7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Полное наимен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Фактич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ский адрес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 xml:space="preserve">Адрес </w:t>
            </w:r>
            <w:proofErr w:type="gramStart"/>
            <w:r w:rsidRPr="002B45F3">
              <w:rPr>
                <w:color w:val="000000"/>
                <w:sz w:val="22"/>
                <w:szCs w:val="22"/>
              </w:rPr>
              <w:t>р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гистра-</w:t>
            </w:r>
            <w:proofErr w:type="spellStart"/>
            <w:r w:rsidRPr="002B45F3">
              <w:rPr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2B45F3">
              <w:rPr>
                <w:color w:val="000000"/>
                <w:sz w:val="22"/>
                <w:szCs w:val="22"/>
              </w:rPr>
              <w:t xml:space="preserve">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Номер, с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рия паспо</w:t>
            </w:r>
            <w:r w:rsidRPr="002B45F3">
              <w:rPr>
                <w:color w:val="000000"/>
                <w:sz w:val="22"/>
                <w:szCs w:val="22"/>
              </w:rPr>
              <w:t>р</w:t>
            </w:r>
            <w:r w:rsidRPr="002B45F3">
              <w:rPr>
                <w:color w:val="000000"/>
                <w:sz w:val="22"/>
                <w:szCs w:val="22"/>
              </w:rPr>
              <w:t>та или иного документа, удостовер</w:t>
            </w:r>
            <w:r w:rsidRPr="002B45F3">
              <w:rPr>
                <w:color w:val="000000"/>
                <w:sz w:val="22"/>
                <w:szCs w:val="22"/>
              </w:rPr>
              <w:t>я</w:t>
            </w:r>
            <w:r w:rsidRPr="002B45F3">
              <w:rPr>
                <w:color w:val="000000"/>
                <w:sz w:val="22"/>
                <w:szCs w:val="22"/>
              </w:rPr>
              <w:t>ющего ли</w:t>
            </w:r>
            <w:r w:rsidRPr="002B45F3">
              <w:rPr>
                <w:color w:val="000000"/>
                <w:sz w:val="22"/>
                <w:szCs w:val="22"/>
              </w:rPr>
              <w:t>ч</w:t>
            </w:r>
            <w:r w:rsidRPr="002B45F3">
              <w:rPr>
                <w:color w:val="000000"/>
                <w:sz w:val="22"/>
                <w:szCs w:val="22"/>
              </w:rPr>
              <w:t>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Адрес рег</w:t>
            </w:r>
            <w:r w:rsidRPr="002B45F3">
              <w:rPr>
                <w:color w:val="000000"/>
                <w:sz w:val="22"/>
                <w:szCs w:val="22"/>
              </w:rPr>
              <w:t>и</w:t>
            </w:r>
            <w:r w:rsidRPr="002B45F3">
              <w:rPr>
                <w:color w:val="000000"/>
                <w:sz w:val="22"/>
                <w:szCs w:val="22"/>
              </w:rPr>
              <w:t>страции по месту жител</w:t>
            </w:r>
            <w:r w:rsidRPr="002B45F3">
              <w:rPr>
                <w:color w:val="000000"/>
                <w:sz w:val="22"/>
                <w:szCs w:val="22"/>
              </w:rPr>
              <w:t>ь</w:t>
            </w:r>
            <w:r w:rsidRPr="002B45F3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Эле</w:t>
            </w:r>
            <w:r w:rsidRPr="002B45F3">
              <w:rPr>
                <w:color w:val="000000"/>
                <w:sz w:val="22"/>
                <w:szCs w:val="22"/>
              </w:rPr>
              <w:t>к</w:t>
            </w:r>
            <w:r w:rsidRPr="002B45F3">
              <w:rPr>
                <w:color w:val="000000"/>
                <w:sz w:val="22"/>
                <w:szCs w:val="22"/>
              </w:rPr>
              <w:t>тро</w:t>
            </w:r>
            <w:r w:rsidRPr="002B45F3">
              <w:rPr>
                <w:color w:val="000000"/>
                <w:sz w:val="22"/>
                <w:szCs w:val="22"/>
              </w:rPr>
              <w:t>н</w:t>
            </w:r>
            <w:r w:rsidRPr="002B45F3">
              <w:rPr>
                <w:color w:val="000000"/>
                <w:sz w:val="22"/>
                <w:szCs w:val="22"/>
              </w:rPr>
              <w:t>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Адрес объекта, при ос</w:t>
            </w:r>
            <w:r w:rsidRPr="002B45F3">
              <w:rPr>
                <w:color w:val="000000"/>
                <w:sz w:val="22"/>
                <w:szCs w:val="22"/>
              </w:rPr>
              <w:t>у</w:t>
            </w:r>
            <w:r w:rsidRPr="002B45F3">
              <w:rPr>
                <w:color w:val="000000"/>
                <w:sz w:val="22"/>
                <w:szCs w:val="22"/>
              </w:rPr>
              <w:t>ществл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нии де</w:t>
            </w:r>
            <w:r w:rsidRPr="002B45F3">
              <w:rPr>
                <w:color w:val="000000"/>
                <w:sz w:val="22"/>
                <w:szCs w:val="22"/>
              </w:rPr>
              <w:t>я</w:t>
            </w:r>
            <w:r w:rsidRPr="002B45F3">
              <w:rPr>
                <w:color w:val="000000"/>
                <w:sz w:val="22"/>
                <w:szCs w:val="22"/>
              </w:rPr>
              <w:t>тельности на кот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ром обр</w:t>
            </w:r>
            <w:r w:rsidRPr="002B45F3">
              <w:rPr>
                <w:color w:val="000000"/>
                <w:sz w:val="22"/>
                <w:szCs w:val="22"/>
              </w:rPr>
              <w:t>а</w:t>
            </w:r>
            <w:r w:rsidRPr="002B45F3">
              <w:rPr>
                <w:color w:val="000000"/>
                <w:sz w:val="22"/>
                <w:szCs w:val="22"/>
              </w:rPr>
              <w:t>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Вид де</w:t>
            </w:r>
            <w:r w:rsidRPr="002B45F3">
              <w:rPr>
                <w:color w:val="000000"/>
                <w:sz w:val="22"/>
                <w:szCs w:val="22"/>
              </w:rPr>
              <w:t>я</w:t>
            </w:r>
            <w:r w:rsidRPr="002B45F3">
              <w:rPr>
                <w:color w:val="000000"/>
                <w:sz w:val="22"/>
                <w:szCs w:val="22"/>
              </w:rPr>
              <w:t>тельн</w:t>
            </w:r>
            <w:r w:rsidRPr="002B45F3">
              <w:rPr>
                <w:color w:val="000000"/>
                <w:sz w:val="22"/>
                <w:szCs w:val="22"/>
              </w:rPr>
              <w:t>о</w:t>
            </w:r>
            <w:r w:rsidRPr="002B45F3">
              <w:rPr>
                <w:color w:val="000000"/>
                <w:sz w:val="22"/>
                <w:szCs w:val="22"/>
              </w:rPr>
              <w:t>сти, в р</w:t>
            </w:r>
            <w:r w:rsidRPr="002B45F3">
              <w:rPr>
                <w:color w:val="000000"/>
                <w:sz w:val="22"/>
                <w:szCs w:val="22"/>
              </w:rPr>
              <w:t>е</w:t>
            </w:r>
            <w:r w:rsidRPr="002B45F3">
              <w:rPr>
                <w:color w:val="000000"/>
                <w:sz w:val="22"/>
                <w:szCs w:val="22"/>
              </w:rPr>
              <w:t>зультате которого образуе</w:t>
            </w:r>
            <w:r w:rsidRPr="002B45F3">
              <w:rPr>
                <w:color w:val="000000"/>
                <w:sz w:val="22"/>
                <w:szCs w:val="22"/>
              </w:rPr>
              <w:t>т</w:t>
            </w:r>
            <w:r w:rsidRPr="002B45F3">
              <w:rPr>
                <w:color w:val="000000"/>
                <w:sz w:val="22"/>
                <w:szCs w:val="22"/>
              </w:rPr>
              <w:t>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Совместное накопление отходов с другими об</w:t>
            </w:r>
            <w:r w:rsidRPr="002B45F3">
              <w:rPr>
                <w:color w:val="000000"/>
                <w:sz w:val="22"/>
                <w:szCs w:val="22"/>
              </w:rPr>
              <w:t>ъ</w:t>
            </w:r>
            <w:r w:rsidRPr="002B45F3">
              <w:rPr>
                <w:color w:val="000000"/>
                <w:sz w:val="22"/>
                <w:szCs w:val="22"/>
              </w:rPr>
              <w:t>ектами (МКД/ИЖС/Юр. Л</w:t>
            </w:r>
            <w:r w:rsidRPr="002B45F3">
              <w:rPr>
                <w:color w:val="000000"/>
                <w:sz w:val="22"/>
                <w:szCs w:val="22"/>
              </w:rPr>
              <w:t>и</w:t>
            </w:r>
            <w:r w:rsidRPr="002B45F3">
              <w:rPr>
                <w:color w:val="000000"/>
                <w:sz w:val="22"/>
                <w:szCs w:val="22"/>
              </w:rPr>
              <w:t xml:space="preserve">ца/ИП) </w:t>
            </w:r>
          </w:p>
        </w:tc>
      </w:tr>
      <w:tr w:rsidR="006716A7" w:rsidRPr="002B45F3" w:rsidTr="006716A7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26</w:t>
            </w:r>
          </w:p>
        </w:tc>
      </w:tr>
      <w:tr w:rsidR="006716A7" w:rsidRPr="002B45F3" w:rsidTr="006716A7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6A7" w:rsidRPr="002B45F3" w:rsidTr="006716A7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A7" w:rsidRPr="002B45F3" w:rsidRDefault="006716A7" w:rsidP="002B45F3">
            <w:pPr>
              <w:pStyle w:val="a8"/>
              <w:rPr>
                <w:color w:val="000000"/>
                <w:sz w:val="22"/>
                <w:szCs w:val="22"/>
              </w:rPr>
            </w:pPr>
            <w:r w:rsidRPr="002B45F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16A7" w:rsidRPr="002B45F3" w:rsidRDefault="006716A7" w:rsidP="002B45F3">
      <w:pPr>
        <w:pStyle w:val="a8"/>
        <w:rPr>
          <w:rFonts w:eastAsiaTheme="minorHAnsi"/>
          <w:bCs/>
          <w:sz w:val="24"/>
          <w:szCs w:val="24"/>
        </w:rPr>
      </w:pPr>
    </w:p>
    <w:p w:rsidR="006716A7" w:rsidRPr="002B45F3" w:rsidRDefault="006716A7" w:rsidP="002B45F3">
      <w:pPr>
        <w:pStyle w:val="a8"/>
        <w:rPr>
          <w:rFonts w:eastAsiaTheme="minorHAnsi"/>
          <w:bCs/>
          <w:sz w:val="24"/>
          <w:szCs w:val="24"/>
        </w:rPr>
      </w:pPr>
      <w:r w:rsidRPr="002B45F3">
        <w:rPr>
          <w:rFonts w:eastAsiaTheme="minorHAnsi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6716A7" w:rsidRPr="002B45F3" w:rsidRDefault="006716A7" w:rsidP="002B45F3">
      <w:pPr>
        <w:pStyle w:val="a8"/>
        <w:rPr>
          <w:rFonts w:eastAsiaTheme="minorHAnsi"/>
          <w:bCs/>
          <w:sz w:val="24"/>
          <w:szCs w:val="24"/>
        </w:rPr>
      </w:pPr>
    </w:p>
    <w:p w:rsidR="006716A7" w:rsidRPr="002B45F3" w:rsidRDefault="006716A7" w:rsidP="002B45F3">
      <w:pPr>
        <w:pStyle w:val="a8"/>
        <w:rPr>
          <w:rFonts w:eastAsiaTheme="minorHAnsi"/>
          <w:bCs/>
          <w:sz w:val="22"/>
          <w:szCs w:val="22"/>
        </w:rPr>
      </w:pPr>
      <w:r w:rsidRPr="002B45F3">
        <w:rPr>
          <w:rFonts w:eastAsiaTheme="minorHAnsi"/>
        </w:rPr>
        <w:t>_____________                                                                                                           __________________</w:t>
      </w:r>
    </w:p>
    <w:p w:rsidR="006716A7" w:rsidRDefault="006716A7" w:rsidP="002B45F3">
      <w:pPr>
        <w:pStyle w:val="a8"/>
        <w:rPr>
          <w:rFonts w:eastAsiaTheme="minorHAnsi"/>
          <w:sz w:val="14"/>
          <w:szCs w:val="14"/>
        </w:rPr>
      </w:pPr>
      <w:r w:rsidRPr="002B45F3">
        <w:rPr>
          <w:rFonts w:eastAsiaTheme="minorHAnsi"/>
          <w:sz w:val="14"/>
          <w:szCs w:val="14"/>
        </w:rPr>
        <w:t>(дата)                                                                                                                                                                                                           (подпись)</w:t>
      </w:r>
    </w:p>
    <w:p w:rsidR="002B45F3" w:rsidRPr="002B45F3" w:rsidRDefault="002B45F3" w:rsidP="002B45F3">
      <w:pPr>
        <w:pStyle w:val="a8"/>
      </w:pPr>
    </w:p>
    <w:p w:rsidR="002B45F3" w:rsidRDefault="002B45F3" w:rsidP="006716A7">
      <w:pPr>
        <w:pStyle w:val="a8"/>
        <w:ind w:firstLine="567"/>
        <w:jc w:val="both"/>
        <w:rPr>
          <w:sz w:val="24"/>
          <w:szCs w:val="24"/>
        </w:rPr>
        <w:sectPr w:rsidR="002B45F3" w:rsidSect="006716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91287" w:rsidRDefault="00991287" w:rsidP="00991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25</w:t>
      </w:r>
    </w:p>
    <w:p w:rsidR="00991287" w:rsidRDefault="00991287" w:rsidP="0099128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1287" w:rsidRPr="002A0F16" w:rsidRDefault="00991287" w:rsidP="0099128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2A0F16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Pr="002A0F16">
        <w:rPr>
          <w:rFonts w:ascii="Times New Roman" w:hAnsi="Times New Roman" w:cs="Times New Roman"/>
          <w:bCs/>
          <w:sz w:val="24"/>
          <w:szCs w:val="24"/>
        </w:rPr>
        <w:t>/об отказе в согласовании создания места (площадки)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«__»____________ 20__ г.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1287" w:rsidRPr="002A0F16" w:rsidRDefault="00991287" w:rsidP="0099128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A0F16">
        <w:rPr>
          <w:rFonts w:ascii="Times New Roman" w:hAnsi="Times New Roman" w:cs="Times New Roman"/>
          <w:bCs/>
          <w:sz w:val="24"/>
          <w:szCs w:val="24"/>
        </w:rPr>
        <w:t>дминистративным регламентом предоставления муниципальной услуги «Согласование создания места (площадки) накопления твердых коммунальных отх</w:t>
      </w:r>
      <w:r w:rsidRPr="002A0F16">
        <w:rPr>
          <w:rFonts w:ascii="Times New Roman" w:hAnsi="Times New Roman" w:cs="Times New Roman"/>
          <w:bCs/>
          <w:sz w:val="24"/>
          <w:szCs w:val="24"/>
        </w:rPr>
        <w:t>о</w:t>
      </w:r>
      <w:r w:rsidRPr="002A0F16">
        <w:rPr>
          <w:rFonts w:ascii="Times New Roman" w:hAnsi="Times New Roman" w:cs="Times New Roman"/>
          <w:bCs/>
          <w:sz w:val="24"/>
          <w:szCs w:val="24"/>
        </w:rPr>
        <w:t xml:space="preserve">дов Тосненского городского поселения Тосненского муниципального района Ленинградской области» администрацией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Тосненский район Ленинградской области </w:t>
      </w:r>
      <w:r w:rsidRPr="002A0F16">
        <w:rPr>
          <w:rFonts w:ascii="Times New Roman" w:hAnsi="Times New Roman" w:cs="Times New Roman"/>
          <w:bCs/>
          <w:sz w:val="24"/>
          <w:szCs w:val="24"/>
        </w:rPr>
        <w:t>в лице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91287" w:rsidRPr="00991287" w:rsidRDefault="00991287" w:rsidP="009912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91287">
        <w:rPr>
          <w:rFonts w:ascii="Times New Roman" w:hAnsi="Times New Roman" w:cs="Times New Roman"/>
          <w:bCs/>
          <w:sz w:val="18"/>
          <w:szCs w:val="18"/>
        </w:rPr>
        <w:t>(структурное подразделение администрации)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 xml:space="preserve">принято решение о </w:t>
      </w:r>
      <w:proofErr w:type="gramStart"/>
      <w:r w:rsidRPr="002A0F16">
        <w:rPr>
          <w:rFonts w:ascii="Times New Roman" w:hAnsi="Times New Roman" w:cs="Times New Roman"/>
          <w:bCs/>
          <w:sz w:val="24"/>
          <w:szCs w:val="24"/>
        </w:rPr>
        <w:t>согласовании</w:t>
      </w:r>
      <w:proofErr w:type="gramEnd"/>
      <w:r w:rsidRPr="002A0F16">
        <w:rPr>
          <w:rFonts w:ascii="Times New Roman" w:hAnsi="Times New Roman" w:cs="Times New Roman"/>
          <w:bCs/>
          <w:sz w:val="24"/>
          <w:szCs w:val="24"/>
        </w:rPr>
        <w:t>/об отказе в согласовании создания места (площадки) накопления ТКО по адресу:________________________________________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A0F16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991287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твердых коммунальных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отх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дов:__________________________________________________________________________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в лице заявителя: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A0F16">
        <w:rPr>
          <w:rFonts w:ascii="Times New Roman" w:hAnsi="Times New Roman" w:cs="Times New Roman"/>
          <w:bCs/>
          <w:sz w:val="24"/>
          <w:szCs w:val="24"/>
        </w:rPr>
        <w:t>_____________________,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F16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2A0F16">
        <w:rPr>
          <w:rFonts w:ascii="Times New Roman" w:hAnsi="Times New Roman" w:cs="Times New Roman"/>
          <w:bCs/>
          <w:sz w:val="24"/>
          <w:szCs w:val="24"/>
        </w:rPr>
        <w:t xml:space="preserve"> на основании: _________________________________________________,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на основании 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2A0F16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____________.</w:t>
      </w:r>
    </w:p>
    <w:p w:rsidR="00991287" w:rsidRPr="00991287" w:rsidRDefault="00991287" w:rsidP="009912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91287">
        <w:rPr>
          <w:rFonts w:ascii="Times New Roman" w:hAnsi="Times New Roman" w:cs="Times New Roman"/>
          <w:bCs/>
          <w:sz w:val="18"/>
          <w:szCs w:val="18"/>
        </w:rPr>
        <w:t>(указать обстоятельства, послужившие основанием для отказа)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Собственнику  места  (площадки) накопления ТКО оборудовать место (площадку) накопления ТКО до «__» ____________ 20__г.; следовать представленной схеме территор</w:t>
      </w:r>
      <w:r w:rsidRPr="002A0F16">
        <w:rPr>
          <w:rFonts w:ascii="Times New Roman" w:hAnsi="Times New Roman" w:cs="Times New Roman"/>
          <w:bCs/>
          <w:sz w:val="24"/>
          <w:szCs w:val="24"/>
        </w:rPr>
        <w:t>и</w:t>
      </w:r>
      <w:r w:rsidRPr="002A0F16">
        <w:rPr>
          <w:rFonts w:ascii="Times New Roman" w:hAnsi="Times New Roman" w:cs="Times New Roman"/>
          <w:bCs/>
          <w:sz w:val="24"/>
          <w:szCs w:val="24"/>
        </w:rPr>
        <w:t>ального размещения места (площадки) накопления твердых коммунальных отходов; соде</w:t>
      </w:r>
      <w:r w:rsidRPr="002A0F16">
        <w:rPr>
          <w:rFonts w:ascii="Times New Roman" w:hAnsi="Times New Roman" w:cs="Times New Roman"/>
          <w:bCs/>
          <w:sz w:val="24"/>
          <w:szCs w:val="24"/>
        </w:rPr>
        <w:t>р</w:t>
      </w:r>
      <w:r w:rsidRPr="002A0F16">
        <w:rPr>
          <w:rFonts w:ascii="Times New Roman" w:hAnsi="Times New Roman" w:cs="Times New Roman"/>
          <w:bCs/>
          <w:sz w:val="24"/>
          <w:szCs w:val="24"/>
        </w:rPr>
        <w:t>жать и эксплуатировать место (площадку) накопления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</w:t>
      </w:r>
    </w:p>
    <w:p w:rsidR="00991287" w:rsidRPr="002A0F16" w:rsidRDefault="00991287" w:rsidP="0099128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 xml:space="preserve">Не позднее 3 рабочих дней со дня начала использования места (площадки) накопления ТКО направить в администрацию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Тосненский район Лени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градской области </w:t>
      </w:r>
      <w:r w:rsidRPr="002A0F16">
        <w:rPr>
          <w:rFonts w:ascii="Times New Roman" w:hAnsi="Times New Roman" w:cs="Times New Roman"/>
          <w:bCs/>
          <w:sz w:val="24"/>
          <w:szCs w:val="24"/>
        </w:rPr>
        <w:t>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0F16">
        <w:rPr>
          <w:rFonts w:ascii="Times New Roman" w:hAnsi="Times New Roman" w:cs="Times New Roman"/>
          <w:bCs/>
          <w:sz w:val="24"/>
          <w:szCs w:val="24"/>
        </w:rPr>
        <w:t>_____________________   ……………    ____________ ……………….     _________________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14"/>
          <w:szCs w:val="14"/>
        </w:rPr>
      </w:pPr>
      <w:r w:rsidRPr="002A0F16">
        <w:rPr>
          <w:rFonts w:ascii="Times New Roman" w:hAnsi="Times New Roman" w:cs="Times New Roman"/>
          <w:bCs/>
          <w:sz w:val="14"/>
          <w:szCs w:val="14"/>
        </w:rPr>
        <w:t>(должность)    …..                                                                       (подпись)           ………                                          …..….         (Ф.И.О</w:t>
      </w:r>
      <w:r>
        <w:rPr>
          <w:rFonts w:ascii="Times New Roman" w:hAnsi="Times New Roman" w:cs="Times New Roman"/>
          <w:bCs/>
          <w:sz w:val="14"/>
          <w:szCs w:val="14"/>
        </w:rPr>
        <w:t>.</w:t>
      </w:r>
      <w:r w:rsidRPr="002A0F16">
        <w:rPr>
          <w:rFonts w:ascii="Times New Roman" w:hAnsi="Times New Roman" w:cs="Times New Roman"/>
          <w:bCs/>
          <w:sz w:val="14"/>
          <w:szCs w:val="14"/>
        </w:rPr>
        <w:t>)</w:t>
      </w:r>
    </w:p>
    <w:p w:rsidR="00991287" w:rsidRPr="002A0F16" w:rsidRDefault="00991287" w:rsidP="00991287">
      <w:pPr>
        <w:autoSpaceDE w:val="0"/>
        <w:autoSpaceDN w:val="0"/>
        <w:adjustRightInd w:val="0"/>
        <w:spacing w:after="0" w:line="360" w:lineRule="auto"/>
        <w:outlineLvl w:val="0"/>
        <w:rPr>
          <w:rFonts w:ascii="Tahoma" w:eastAsia="Times New Roman" w:hAnsi="Tahoma" w:cs="Times New Roman"/>
          <w:b/>
          <w:sz w:val="28"/>
          <w:szCs w:val="20"/>
          <w:lang w:eastAsia="ru-RU"/>
        </w:rPr>
      </w:pPr>
      <w:r w:rsidRPr="002A0F16">
        <w:rPr>
          <w:rFonts w:ascii="Times New Roman" w:hAnsi="Times New Roman" w:cs="Times New Roman"/>
          <w:bCs/>
        </w:rPr>
        <w:t>М.</w:t>
      </w:r>
      <w:r>
        <w:rPr>
          <w:rFonts w:ascii="Times New Roman" w:hAnsi="Times New Roman" w:cs="Times New Roman"/>
          <w:bCs/>
        </w:rPr>
        <w:t>П</w:t>
      </w:r>
      <w:r w:rsidRPr="002A0F16">
        <w:rPr>
          <w:rFonts w:ascii="Times New Roman" w:hAnsi="Times New Roman" w:cs="Times New Roman"/>
          <w:bCs/>
        </w:rPr>
        <w:t>.</w:t>
      </w:r>
    </w:p>
    <w:p w:rsidR="00991287" w:rsidRDefault="00991287" w:rsidP="006716A7">
      <w:pPr>
        <w:pStyle w:val="a8"/>
        <w:ind w:firstLine="567"/>
        <w:jc w:val="both"/>
        <w:rPr>
          <w:sz w:val="24"/>
          <w:szCs w:val="24"/>
        </w:rPr>
      </w:pPr>
    </w:p>
    <w:p w:rsidR="00991287" w:rsidRDefault="00991287" w:rsidP="006716A7">
      <w:pPr>
        <w:pStyle w:val="a8"/>
        <w:ind w:firstLine="567"/>
        <w:jc w:val="both"/>
        <w:rPr>
          <w:sz w:val="24"/>
          <w:szCs w:val="24"/>
        </w:rPr>
      </w:pPr>
    </w:p>
    <w:p w:rsidR="00991287" w:rsidRPr="002B45F3" w:rsidRDefault="00991287" w:rsidP="00991287">
      <w:pPr>
        <w:pStyle w:val="a8"/>
        <w:ind w:firstLine="567"/>
        <w:jc w:val="center"/>
        <w:rPr>
          <w:sz w:val="24"/>
          <w:szCs w:val="24"/>
        </w:rPr>
      </w:pPr>
    </w:p>
    <w:sectPr w:rsidR="00991287" w:rsidRPr="002B45F3" w:rsidSect="00991287">
      <w:headerReference w:type="even" r:id="rId26"/>
      <w:headerReference w:type="default" r:id="rId27"/>
      <w:footerReference w:type="default" r:id="rId28"/>
      <w:pgSz w:w="11906" w:h="16838"/>
      <w:pgMar w:top="1134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BC" w:rsidRDefault="00AA11BC" w:rsidP="0002616D">
      <w:pPr>
        <w:spacing w:after="0" w:line="240" w:lineRule="auto"/>
      </w:pPr>
      <w:r>
        <w:separator/>
      </w:r>
    </w:p>
  </w:endnote>
  <w:endnote w:type="continuationSeparator" w:id="0">
    <w:p w:rsidR="00AA11BC" w:rsidRDefault="00AA11B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3" w:rsidRDefault="00AA11BC">
    <w:pPr>
      <w:pStyle w:val="ac"/>
      <w:jc w:val="center"/>
    </w:pPr>
  </w:p>
  <w:p w:rsidR="00316483" w:rsidRDefault="00AA11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BC" w:rsidRDefault="00AA11BC" w:rsidP="0002616D">
      <w:pPr>
        <w:spacing w:after="0" w:line="240" w:lineRule="auto"/>
      </w:pPr>
      <w:r>
        <w:separator/>
      </w:r>
    </w:p>
  </w:footnote>
  <w:footnote w:type="continuationSeparator" w:id="0">
    <w:p w:rsidR="00AA11BC" w:rsidRDefault="00AA11B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A7" w:rsidRDefault="006716A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5685">
      <w:rPr>
        <w:noProof/>
      </w:rPr>
      <w:t>24</w:t>
    </w:r>
    <w:r>
      <w:rPr>
        <w:noProof/>
      </w:rPr>
      <w:fldChar w:fldCharType="end"/>
    </w:r>
  </w:p>
  <w:p w:rsidR="006716A7" w:rsidRDefault="006716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3" w:rsidRDefault="002C76A5" w:rsidP="00B55AE4">
    <w:pPr>
      <w:pStyle w:val="aa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2</w:t>
    </w:r>
    <w:r>
      <w:rPr>
        <w:rStyle w:val="aff"/>
      </w:rPr>
      <w:fldChar w:fldCharType="end"/>
    </w:r>
  </w:p>
  <w:p w:rsidR="00316483" w:rsidRDefault="00AA11BC" w:rsidP="00B55AE4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83" w:rsidRDefault="00AA11BC" w:rsidP="00B55AE4">
    <w:pPr>
      <w:pStyle w:val="aa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0B4DA7"/>
    <w:multiLevelType w:val="hybridMultilevel"/>
    <w:tmpl w:val="F776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8"/>
  </w:num>
  <w:num w:numId="5">
    <w:abstractNumId w:val="4"/>
  </w:num>
  <w:num w:numId="6">
    <w:abstractNumId w:val="25"/>
  </w:num>
  <w:num w:numId="7">
    <w:abstractNumId w:val="13"/>
  </w:num>
  <w:num w:numId="8">
    <w:abstractNumId w:val="16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3"/>
  </w:num>
  <w:num w:numId="18">
    <w:abstractNumId w:val="26"/>
  </w:num>
  <w:num w:numId="19">
    <w:abstractNumId w:val="19"/>
  </w:num>
  <w:num w:numId="20">
    <w:abstractNumId w:val="9"/>
  </w:num>
  <w:num w:numId="21">
    <w:abstractNumId w:val="1"/>
  </w:num>
  <w:num w:numId="22">
    <w:abstractNumId w:val="5"/>
  </w:num>
  <w:num w:numId="23">
    <w:abstractNumId w:val="27"/>
  </w:num>
  <w:num w:numId="24">
    <w:abstractNumId w:val="17"/>
  </w:num>
  <w:num w:numId="25">
    <w:abstractNumId w:val="3"/>
  </w:num>
  <w:num w:numId="26">
    <w:abstractNumId w:val="29"/>
  </w:num>
  <w:num w:numId="27">
    <w:abstractNumId w:val="7"/>
  </w:num>
  <w:num w:numId="28">
    <w:abstractNumId w:val="1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2754B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190A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1364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5E8F"/>
    <w:rsid w:val="001D7846"/>
    <w:rsid w:val="001D7C07"/>
    <w:rsid w:val="001E29F0"/>
    <w:rsid w:val="001E4028"/>
    <w:rsid w:val="001F1149"/>
    <w:rsid w:val="001F215B"/>
    <w:rsid w:val="001F4024"/>
    <w:rsid w:val="001F5685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3128"/>
    <w:rsid w:val="002B45F3"/>
    <w:rsid w:val="002B76F5"/>
    <w:rsid w:val="002C1015"/>
    <w:rsid w:val="002C1C40"/>
    <w:rsid w:val="002C1C87"/>
    <w:rsid w:val="002C5781"/>
    <w:rsid w:val="002C624A"/>
    <w:rsid w:val="002C76A5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10AB6"/>
    <w:rsid w:val="00411198"/>
    <w:rsid w:val="00413463"/>
    <w:rsid w:val="00414281"/>
    <w:rsid w:val="0041561D"/>
    <w:rsid w:val="004159FC"/>
    <w:rsid w:val="00416714"/>
    <w:rsid w:val="004167E6"/>
    <w:rsid w:val="00416C02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16A7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81C"/>
    <w:rsid w:val="008A0C6D"/>
    <w:rsid w:val="008A186F"/>
    <w:rsid w:val="008A19B1"/>
    <w:rsid w:val="008A63BD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1287"/>
    <w:rsid w:val="009922C9"/>
    <w:rsid w:val="00994116"/>
    <w:rsid w:val="009A2DC9"/>
    <w:rsid w:val="009A315E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0FD5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1BC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1295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0275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02754B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99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0275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02754B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99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8" Type="http://schemas.openxmlformats.org/officeDocument/2006/relationships/hyperlink" Target="consultantplus://offline/ref=F39A05544E60CFD531D202DD821369FB77176497D65B480E10564477F72DBCE93A51C45418FC12DFF02D4DEC5CC3E33C621FB5688E44A2B4aE31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5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2" Type="http://schemas.openxmlformats.org/officeDocument/2006/relationships/hyperlink" Target="consultantplus://offline/ref=9E89AAB0FD1A9BBB11134009C3227FCE53C937EAAAAF9618AB29B9236EFDAC595A33BB2E8En8E7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52A2-8CC1-46C2-9FA3-9F7DF12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9835</Words>
  <Characters>56061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2023-04-11T13:11:00Z</cp:lastPrinted>
  <dcterms:created xsi:type="dcterms:W3CDTF">2023-04-17T12:52:00Z</dcterms:created>
  <dcterms:modified xsi:type="dcterms:W3CDTF">2023-04-17T12:52:00Z</dcterms:modified>
</cp:coreProperties>
</file>