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D7" w:rsidRDefault="000D58D7" w:rsidP="000D58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58D7" w:rsidRDefault="000D58D7" w:rsidP="000D58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8"/>
      <w:bookmarkEnd w:id="1"/>
    </w:p>
    <w:p w:rsidR="000D58D7" w:rsidRPr="00316C10" w:rsidRDefault="000D58D7" w:rsidP="000D58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51"/>
        <w:gridCol w:w="718"/>
        <w:gridCol w:w="1949"/>
        <w:gridCol w:w="1272"/>
        <w:gridCol w:w="2443"/>
      </w:tblGrid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5"/>
            <w:bookmarkEnd w:id="2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лице, представившем ходатайство об установлении публичного сервитута </w:t>
            </w:r>
          </w:p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заявитель):</w:t>
            </w: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0D58D7" w:rsidRPr="002F0F5B" w:rsidTr="008756D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F76C5A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5A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F76C5A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F76C5A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F76C5A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F76C5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F76C5A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hyperlink r:id="rId5" w:history="1">
              <w:r w:rsidRPr="00F76C5A">
                <w:rPr>
                  <w:rFonts w:ascii="Times New Roman" w:hAnsi="Times New Roman" w:cs="Times New Roman"/>
                  <w:sz w:val="20"/>
                  <w:szCs w:val="20"/>
                </w:rPr>
                <w:t>статьей 39.37</w:t>
              </w:r>
            </w:hyperlink>
            <w:r w:rsidRPr="00F76C5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или </w:t>
            </w:r>
            <w:hyperlink r:id="rId6" w:history="1">
              <w:r w:rsidRPr="00F76C5A">
                <w:rPr>
                  <w:rFonts w:ascii="Times New Roman" w:hAnsi="Times New Roman" w:cs="Times New Roman"/>
                  <w:sz w:val="20"/>
                  <w:szCs w:val="20"/>
                </w:rPr>
                <w:t>статьей 3.6</w:t>
              </w:r>
            </w:hyperlink>
            <w:r w:rsidRPr="00F76C5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октября 2001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6C5A">
              <w:rPr>
                <w:rFonts w:ascii="Times New Roman" w:hAnsi="Times New Roman" w:cs="Times New Roman"/>
                <w:sz w:val="20"/>
                <w:szCs w:val="20"/>
              </w:rPr>
              <w:t xml:space="preserve"> 137-ФЗ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6C5A">
              <w:rPr>
                <w:rFonts w:ascii="Times New Roman" w:hAnsi="Times New Roman" w:cs="Times New Roman"/>
                <w:sz w:val="20"/>
                <w:szCs w:val="20"/>
              </w:rPr>
              <w:t>О введении в действие Земельного коде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кса Российской Федерации»</w:t>
            </w:r>
            <w:r w:rsidRPr="00F76C5A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0D58D7" w:rsidRPr="00F76C5A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5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F76C5A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5A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F76C5A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5A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7" w:history="1">
              <w:r w:rsidRPr="00F76C5A">
                <w:rPr>
                  <w:rFonts w:ascii="Times New Roman" w:hAnsi="Times New Roman" w:cs="Times New Roman"/>
                  <w:sz w:val="20"/>
                  <w:szCs w:val="20"/>
                </w:rPr>
                <w:t>подпунктом 4 пункта 1 статьи 39.41</w:t>
              </w:r>
            </w:hyperlink>
            <w:r w:rsidRPr="00F76C5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невозможно или </w:t>
            </w:r>
            <w:proofErr w:type="gramStart"/>
            <w:r w:rsidRPr="00F76C5A">
              <w:rPr>
                <w:rFonts w:ascii="Times New Roman" w:hAnsi="Times New Roman" w:cs="Times New Roman"/>
                <w:sz w:val="20"/>
                <w:szCs w:val="20"/>
              </w:rPr>
              <w:t>существенно затруднено</w:t>
            </w:r>
            <w:proofErr w:type="gramEnd"/>
            <w:r w:rsidRPr="00F76C5A">
              <w:rPr>
                <w:rFonts w:ascii="Times New Roman" w:hAnsi="Times New Roman" w:cs="Times New Roman"/>
                <w:sz w:val="20"/>
                <w:szCs w:val="20"/>
              </w:rPr>
              <w:t xml:space="preserve"> (при возникновении таких обстоятельств)</w:t>
            </w:r>
          </w:p>
          <w:p w:rsidR="000D58D7" w:rsidRPr="00F76C5A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5A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</w:t>
            </w:r>
            <w:r w:rsidRPr="00F76C5A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hyperlink w:anchor="Par5" w:history="1">
              <w:r w:rsidRPr="00F76C5A">
                <w:rPr>
                  <w:rFonts w:ascii="Times New Roman" w:hAnsi="Times New Roman" w:cs="Times New Roman"/>
                  <w:sz w:val="20"/>
                  <w:szCs w:val="20"/>
                </w:rPr>
                <w:t>пунктом 2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C31">
              <w:rPr>
                <w:rFonts w:ascii="Times New Roman" w:hAnsi="Times New Roman" w:cs="Times New Roman"/>
                <w:sz w:val="20"/>
                <w:szCs w:val="20"/>
              </w:rPr>
              <w:t>ходатайства)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изъятием такого земельного участка для государственных или муниципальных нужд)</w:t>
            </w:r>
          </w:p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0D58D7" w:rsidRPr="002F0F5B" w:rsidTr="008756D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0D58D7" w:rsidRPr="002F0F5B" w:rsidTr="008756D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0D58D7" w:rsidRPr="002F0F5B" w:rsidTr="008756D7">
        <w:trPr>
          <w:trHeight w:val="8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0D58D7" w:rsidRPr="002F0F5B" w:rsidTr="008756D7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D58D7" w:rsidRPr="002F0F5B" w:rsidRDefault="000D58D7" w:rsidP="008756D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D58D7" w:rsidRPr="002F0F5B" w:rsidRDefault="000D58D7" w:rsidP="008756D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D58D7" w:rsidRPr="002F0F5B" w:rsidRDefault="000D58D7" w:rsidP="008756D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0D58D7" w:rsidRPr="002F0F5B" w:rsidTr="008756D7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D58D7" w:rsidRPr="002F0F5B" w:rsidRDefault="000D58D7" w:rsidP="008756D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D58D7" w:rsidRPr="002F0F5B" w:rsidRDefault="000D58D7" w:rsidP="008756D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D58D7" w:rsidRPr="002F0F5B" w:rsidRDefault="000D58D7" w:rsidP="008756D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0D58D7" w:rsidRPr="002F0F5B" w:rsidTr="008756D7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D58D7" w:rsidRPr="005E1381" w:rsidRDefault="000D58D7" w:rsidP="008756D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  <w:highlight w:val="yellow"/>
                    </w:rPr>
                  </w:pPr>
                </w:p>
                <w:p w:rsidR="000D58D7" w:rsidRPr="005E1381" w:rsidRDefault="000D58D7" w:rsidP="008756D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D58D7" w:rsidRPr="003B20B2" w:rsidRDefault="000D58D7" w:rsidP="008756D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3B2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0D58D7" w:rsidRPr="002F0F5B" w:rsidTr="008756D7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D58D7" w:rsidRPr="002F0F5B" w:rsidRDefault="000D58D7" w:rsidP="008756D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D58D7" w:rsidRPr="002F0F5B" w:rsidRDefault="000D58D7" w:rsidP="008756D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D58D7" w:rsidRPr="002F0F5B" w:rsidRDefault="000D58D7" w:rsidP="008756D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</w:t>
            </w:r>
            <w:r w:rsidRPr="00F76C5A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установленным </w:t>
            </w:r>
            <w:hyperlink r:id="rId8" w:history="1">
              <w:r w:rsidRPr="00F76C5A">
                <w:rPr>
                  <w:rFonts w:ascii="Times New Roman" w:hAnsi="Times New Roman" w:cs="Times New Roman"/>
                  <w:sz w:val="20"/>
                  <w:szCs w:val="20"/>
                </w:rPr>
                <w:t>статьей 39.41</w:t>
              </w:r>
            </w:hyperlink>
            <w:r w:rsidRPr="00F76C5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кодекса Российской Федерации</w:t>
            </w: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0D58D7" w:rsidRPr="002F0F5B" w:rsidTr="008756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7" w:rsidRPr="002F0F5B" w:rsidRDefault="000D58D7" w:rsidP="0087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«__»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____ ____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D58D7" w:rsidRPr="00316C10" w:rsidRDefault="000D58D7" w:rsidP="000D58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DF0" w:rsidRDefault="000E5DF0">
      <w:bookmarkStart w:id="3" w:name="Par300"/>
      <w:bookmarkEnd w:id="3"/>
    </w:p>
    <w:sectPr w:rsidR="000E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D7"/>
    <w:rsid w:val="000D58D7"/>
    <w:rsid w:val="000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A74546B8F34E715340622DCFE5EB31CF9343E7F4ACAD8B995E71B83A0EBFEA79CE51DF398B9CC24B0BE111F683B7DC68E662BD6C8L0s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5A74546B8F34E715340622DCFE5EB31CF9343E7F4ACAD8B995E71B83A0EBFEA79CE51DF398B4CC24B0BE111F683B7DC68E662BD6C8L0s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A74546B8F34E715340622DCFE5EB31CF9343E704FCAD8B995E71B83A0EBFEA79CE51DF098B69321A5AF49136F2363C7917A29D7LCs0O" TargetMode="External"/><Relationship Id="rId5" Type="http://schemas.openxmlformats.org/officeDocument/2006/relationships/hyperlink" Target="consultantplus://offline/ref=6A5A74546B8F34E715340622DCFE5EB31CF9343E7F4ACAD8B995E71B83A0EBFEA79CE51DF39DB9CC24B0BE111F683B7DC68E662BD6C8L0s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Николаева Вероника Марсильевна</cp:lastModifiedBy>
  <cp:revision>1</cp:revision>
  <dcterms:created xsi:type="dcterms:W3CDTF">2022-12-27T06:56:00Z</dcterms:created>
  <dcterms:modified xsi:type="dcterms:W3CDTF">2022-12-27T06:57:00Z</dcterms:modified>
</cp:coreProperties>
</file>