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33D8" w:rsidRPr="000B57D7" w:rsidRDefault="00800F13" w:rsidP="000B57D7">
      <w:pPr>
        <w:jc w:val="both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533D8" w:rsidRPr="000B57D7" w:rsidRDefault="001533D8" w:rsidP="000B57D7">
      <w:pPr>
        <w:jc w:val="both"/>
        <w:rPr>
          <w:szCs w:val="24"/>
        </w:rPr>
      </w:pPr>
    </w:p>
    <w:p w:rsidR="005863AE" w:rsidRPr="000B57D7" w:rsidRDefault="005863AE" w:rsidP="000B57D7">
      <w:pPr>
        <w:jc w:val="both"/>
        <w:rPr>
          <w:szCs w:val="24"/>
        </w:rPr>
      </w:pPr>
    </w:p>
    <w:p w:rsidR="005863AE" w:rsidRPr="000B57D7" w:rsidRDefault="005863AE" w:rsidP="000B57D7">
      <w:pPr>
        <w:jc w:val="both"/>
        <w:rPr>
          <w:szCs w:val="24"/>
        </w:rPr>
      </w:pPr>
    </w:p>
    <w:p w:rsidR="005863AE" w:rsidRPr="000B57D7" w:rsidRDefault="005863AE" w:rsidP="000B57D7">
      <w:pPr>
        <w:jc w:val="both"/>
        <w:rPr>
          <w:szCs w:val="24"/>
        </w:rPr>
      </w:pPr>
    </w:p>
    <w:p w:rsidR="005863AE" w:rsidRPr="000B57D7" w:rsidRDefault="005863AE" w:rsidP="000B57D7">
      <w:pPr>
        <w:jc w:val="both"/>
        <w:rPr>
          <w:szCs w:val="24"/>
        </w:rPr>
      </w:pPr>
    </w:p>
    <w:p w:rsidR="005863AE" w:rsidRPr="000B57D7" w:rsidRDefault="005863AE" w:rsidP="000B57D7">
      <w:pPr>
        <w:jc w:val="both"/>
        <w:rPr>
          <w:szCs w:val="24"/>
        </w:rPr>
      </w:pPr>
    </w:p>
    <w:p w:rsidR="005863AE" w:rsidRDefault="005863AE" w:rsidP="000B57D7">
      <w:pPr>
        <w:jc w:val="both"/>
        <w:rPr>
          <w:szCs w:val="24"/>
        </w:rPr>
      </w:pPr>
    </w:p>
    <w:p w:rsidR="000B57D7" w:rsidRDefault="000B57D7" w:rsidP="000B57D7">
      <w:pPr>
        <w:jc w:val="both"/>
        <w:rPr>
          <w:szCs w:val="24"/>
        </w:rPr>
      </w:pPr>
    </w:p>
    <w:p w:rsidR="000B57D7" w:rsidRDefault="000B57D7" w:rsidP="000B57D7">
      <w:pPr>
        <w:jc w:val="both"/>
        <w:rPr>
          <w:szCs w:val="24"/>
        </w:rPr>
      </w:pPr>
    </w:p>
    <w:p w:rsidR="000B57D7" w:rsidRDefault="00800F13" w:rsidP="000B57D7">
      <w:pPr>
        <w:jc w:val="both"/>
        <w:rPr>
          <w:szCs w:val="24"/>
        </w:rPr>
      </w:pPr>
      <w:r>
        <w:rPr>
          <w:szCs w:val="24"/>
        </w:rPr>
        <w:t xml:space="preserve">    24.08.2023                            2972-па</w:t>
      </w:r>
    </w:p>
    <w:p w:rsidR="000B57D7" w:rsidRDefault="000B57D7" w:rsidP="000B57D7">
      <w:pPr>
        <w:jc w:val="both"/>
        <w:rPr>
          <w:szCs w:val="24"/>
        </w:rPr>
      </w:pPr>
    </w:p>
    <w:p w:rsidR="000B57D7" w:rsidRDefault="000B57D7" w:rsidP="000B57D7">
      <w:pPr>
        <w:jc w:val="both"/>
        <w:rPr>
          <w:szCs w:val="24"/>
        </w:rPr>
      </w:pPr>
    </w:p>
    <w:p w:rsidR="000B57D7" w:rsidRDefault="000B57D7" w:rsidP="000B57D7">
      <w:pPr>
        <w:jc w:val="both"/>
        <w:rPr>
          <w:szCs w:val="24"/>
        </w:rPr>
      </w:pPr>
    </w:p>
    <w:p w:rsidR="000B57D7" w:rsidRDefault="0006211B" w:rsidP="000B57D7">
      <w:pPr>
        <w:jc w:val="both"/>
        <w:rPr>
          <w:szCs w:val="24"/>
        </w:rPr>
      </w:pPr>
      <w:r w:rsidRPr="000B57D7">
        <w:rPr>
          <w:szCs w:val="24"/>
        </w:rPr>
        <w:t>О</w:t>
      </w:r>
      <w:r w:rsidR="000B57D7">
        <w:rPr>
          <w:szCs w:val="24"/>
        </w:rPr>
        <w:t xml:space="preserve"> внесении изменений в </w:t>
      </w:r>
      <w:r w:rsidR="00194577" w:rsidRPr="000B57D7">
        <w:rPr>
          <w:szCs w:val="24"/>
        </w:rPr>
        <w:t>постановление</w:t>
      </w:r>
      <w:r w:rsidR="000B57D7">
        <w:rPr>
          <w:szCs w:val="24"/>
        </w:rPr>
        <w:t xml:space="preserve"> </w:t>
      </w:r>
      <w:r w:rsidR="00194577" w:rsidRPr="000B57D7">
        <w:rPr>
          <w:szCs w:val="24"/>
        </w:rPr>
        <w:t xml:space="preserve">администрации  </w:t>
      </w:r>
    </w:p>
    <w:p w:rsidR="000B57D7" w:rsidRDefault="00194577" w:rsidP="000B57D7">
      <w:pPr>
        <w:jc w:val="both"/>
        <w:rPr>
          <w:szCs w:val="24"/>
        </w:rPr>
      </w:pPr>
      <w:r w:rsidRPr="000B57D7">
        <w:rPr>
          <w:szCs w:val="24"/>
        </w:rPr>
        <w:t>муниципального образования</w:t>
      </w:r>
      <w:r w:rsidR="000B57D7">
        <w:rPr>
          <w:szCs w:val="24"/>
        </w:rPr>
        <w:t xml:space="preserve"> </w:t>
      </w:r>
      <w:r w:rsidRPr="000B57D7">
        <w:rPr>
          <w:szCs w:val="24"/>
        </w:rPr>
        <w:t xml:space="preserve">Тосненский район </w:t>
      </w:r>
    </w:p>
    <w:p w:rsidR="000B57D7" w:rsidRDefault="00194577" w:rsidP="000B57D7">
      <w:pPr>
        <w:jc w:val="both"/>
        <w:rPr>
          <w:szCs w:val="24"/>
        </w:rPr>
      </w:pPr>
      <w:r w:rsidRPr="000B57D7">
        <w:rPr>
          <w:szCs w:val="24"/>
        </w:rPr>
        <w:t>Ленинградской области</w:t>
      </w:r>
      <w:r w:rsidR="000B57D7">
        <w:rPr>
          <w:szCs w:val="24"/>
        </w:rPr>
        <w:t xml:space="preserve"> </w:t>
      </w:r>
      <w:r w:rsidR="00126021" w:rsidRPr="000B57D7">
        <w:rPr>
          <w:szCs w:val="24"/>
        </w:rPr>
        <w:t>о</w:t>
      </w:r>
      <w:r w:rsidRPr="000B57D7">
        <w:rPr>
          <w:szCs w:val="24"/>
        </w:rPr>
        <w:t xml:space="preserve">т 13.06.2023 № 2103-па </w:t>
      </w:r>
    </w:p>
    <w:p w:rsidR="008B26FB" w:rsidRPr="000B57D7" w:rsidRDefault="000B57D7" w:rsidP="000B57D7">
      <w:pPr>
        <w:jc w:val="both"/>
        <w:rPr>
          <w:szCs w:val="24"/>
        </w:rPr>
      </w:pPr>
      <w:r>
        <w:rPr>
          <w:szCs w:val="24"/>
        </w:rPr>
        <w:t>«</w:t>
      </w:r>
      <w:r w:rsidR="00194577" w:rsidRPr="000B57D7">
        <w:rPr>
          <w:szCs w:val="24"/>
        </w:rPr>
        <w:t>Об</w:t>
      </w:r>
      <w:r w:rsidR="0006211B" w:rsidRPr="000B57D7">
        <w:rPr>
          <w:szCs w:val="24"/>
        </w:rPr>
        <w:t xml:space="preserve"> организации и</w:t>
      </w:r>
      <w:r>
        <w:rPr>
          <w:szCs w:val="24"/>
        </w:rPr>
        <w:t xml:space="preserve"> </w:t>
      </w:r>
      <w:r w:rsidR="0006211B" w:rsidRPr="000B57D7">
        <w:rPr>
          <w:szCs w:val="24"/>
        </w:rPr>
        <w:t>проведении</w:t>
      </w:r>
      <w:r w:rsidR="005863AE" w:rsidRPr="000B57D7">
        <w:rPr>
          <w:szCs w:val="24"/>
        </w:rPr>
        <w:t xml:space="preserve"> </w:t>
      </w:r>
      <w:r w:rsidR="000E6CF2" w:rsidRPr="000B57D7">
        <w:rPr>
          <w:szCs w:val="24"/>
        </w:rPr>
        <w:t xml:space="preserve">районного </w:t>
      </w:r>
      <w:r w:rsidR="00A86727" w:rsidRPr="000B57D7">
        <w:rPr>
          <w:szCs w:val="24"/>
        </w:rPr>
        <w:t>смотра-конкурса</w:t>
      </w:r>
    </w:p>
    <w:p w:rsidR="00A86727" w:rsidRPr="000B57D7" w:rsidRDefault="00A86727" w:rsidP="000B57D7">
      <w:pPr>
        <w:jc w:val="both"/>
        <w:rPr>
          <w:szCs w:val="24"/>
        </w:rPr>
      </w:pPr>
      <w:r w:rsidRPr="000B57D7">
        <w:rPr>
          <w:szCs w:val="24"/>
        </w:rPr>
        <w:t>среди жителей</w:t>
      </w:r>
      <w:r w:rsidR="008B26FB" w:rsidRPr="000B57D7">
        <w:rPr>
          <w:szCs w:val="24"/>
        </w:rPr>
        <w:t xml:space="preserve"> </w:t>
      </w:r>
      <w:r w:rsidRPr="000B57D7">
        <w:rPr>
          <w:szCs w:val="24"/>
        </w:rPr>
        <w:t>старшего поколения</w:t>
      </w:r>
      <w:r w:rsidR="005863AE" w:rsidRPr="000B57D7">
        <w:rPr>
          <w:szCs w:val="24"/>
        </w:rPr>
        <w:t xml:space="preserve"> </w:t>
      </w:r>
      <w:r w:rsidRPr="000B57D7">
        <w:rPr>
          <w:szCs w:val="24"/>
        </w:rPr>
        <w:t>«</w:t>
      </w:r>
      <w:proofErr w:type="gramStart"/>
      <w:r w:rsidRPr="000B57D7">
        <w:rPr>
          <w:szCs w:val="24"/>
        </w:rPr>
        <w:t>Ветеранское</w:t>
      </w:r>
      <w:proofErr w:type="gramEnd"/>
      <w:r w:rsidRPr="000B57D7">
        <w:rPr>
          <w:szCs w:val="24"/>
        </w:rPr>
        <w:t xml:space="preserve"> подворье-20</w:t>
      </w:r>
      <w:r w:rsidR="00DE70B9" w:rsidRPr="000B57D7">
        <w:rPr>
          <w:szCs w:val="24"/>
        </w:rPr>
        <w:t>2</w:t>
      </w:r>
      <w:r w:rsidR="0048752D" w:rsidRPr="000B57D7">
        <w:rPr>
          <w:szCs w:val="24"/>
        </w:rPr>
        <w:t>3</w:t>
      </w:r>
      <w:r w:rsidRPr="000B57D7">
        <w:rPr>
          <w:szCs w:val="24"/>
        </w:rPr>
        <w:t>»</w:t>
      </w:r>
    </w:p>
    <w:p w:rsidR="00572BAD" w:rsidRPr="000B57D7" w:rsidRDefault="00A86727" w:rsidP="000B57D7">
      <w:pPr>
        <w:jc w:val="both"/>
        <w:rPr>
          <w:szCs w:val="24"/>
        </w:rPr>
      </w:pPr>
      <w:r w:rsidRPr="000B57D7">
        <w:rPr>
          <w:szCs w:val="24"/>
        </w:rPr>
        <w:t>на территории Тосненского</w:t>
      </w:r>
      <w:r w:rsidR="008006EB" w:rsidRPr="000B57D7">
        <w:rPr>
          <w:szCs w:val="24"/>
        </w:rPr>
        <w:t xml:space="preserve"> </w:t>
      </w:r>
      <w:r w:rsidRPr="000B57D7">
        <w:rPr>
          <w:szCs w:val="24"/>
        </w:rPr>
        <w:t>района</w:t>
      </w:r>
      <w:r w:rsidR="005863AE" w:rsidRPr="000B57D7">
        <w:rPr>
          <w:szCs w:val="24"/>
        </w:rPr>
        <w:t xml:space="preserve"> </w:t>
      </w:r>
      <w:r w:rsidR="00572BAD" w:rsidRPr="000B57D7">
        <w:rPr>
          <w:szCs w:val="24"/>
        </w:rPr>
        <w:t>Ленинградской области</w:t>
      </w:r>
      <w:r w:rsidR="000B57D7">
        <w:rPr>
          <w:szCs w:val="24"/>
        </w:rPr>
        <w:t>»</w:t>
      </w:r>
    </w:p>
    <w:p w:rsidR="001533D8" w:rsidRPr="000B57D7" w:rsidRDefault="001533D8" w:rsidP="000B57D7">
      <w:pPr>
        <w:jc w:val="both"/>
        <w:rPr>
          <w:szCs w:val="24"/>
        </w:rPr>
      </w:pPr>
    </w:p>
    <w:p w:rsidR="0090266B" w:rsidRPr="000B57D7" w:rsidRDefault="0090266B" w:rsidP="000B57D7">
      <w:pPr>
        <w:jc w:val="both"/>
        <w:rPr>
          <w:szCs w:val="24"/>
        </w:rPr>
      </w:pPr>
    </w:p>
    <w:p w:rsidR="00CF4C0C" w:rsidRPr="000B57D7" w:rsidRDefault="000B57D7" w:rsidP="000B57D7">
      <w:pPr>
        <w:jc w:val="both"/>
        <w:rPr>
          <w:szCs w:val="24"/>
        </w:rPr>
      </w:pPr>
      <w:r>
        <w:rPr>
          <w:szCs w:val="24"/>
        </w:rPr>
        <w:tab/>
      </w:r>
      <w:proofErr w:type="gramStart"/>
      <w:r w:rsidR="00096CAA" w:rsidRPr="000B57D7">
        <w:rPr>
          <w:szCs w:val="24"/>
        </w:rPr>
        <w:t xml:space="preserve">В соответствии </w:t>
      </w:r>
      <w:r w:rsidR="00416AFC" w:rsidRPr="000B57D7">
        <w:rPr>
          <w:szCs w:val="24"/>
        </w:rPr>
        <w:t>с</w:t>
      </w:r>
      <w:r w:rsidR="00DA0F4A" w:rsidRPr="000B57D7">
        <w:rPr>
          <w:szCs w:val="24"/>
        </w:rPr>
        <w:t xml:space="preserve"> </w:t>
      </w:r>
      <w:r w:rsidR="00416AFC" w:rsidRPr="000B57D7">
        <w:rPr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096CAA" w:rsidRPr="000B57D7">
        <w:rPr>
          <w:szCs w:val="24"/>
        </w:rPr>
        <w:t xml:space="preserve"> </w:t>
      </w:r>
      <w:r w:rsidR="005863AE" w:rsidRPr="000B57D7">
        <w:rPr>
          <w:szCs w:val="24"/>
        </w:rPr>
        <w:t xml:space="preserve">     </w:t>
      </w:r>
      <w:r w:rsidR="00096CAA" w:rsidRPr="000B57D7">
        <w:rPr>
          <w:szCs w:val="24"/>
        </w:rPr>
        <w:t xml:space="preserve">годовым планом </w:t>
      </w:r>
      <w:r w:rsidR="000E6CF2" w:rsidRPr="000B57D7">
        <w:rPr>
          <w:szCs w:val="24"/>
        </w:rPr>
        <w:t xml:space="preserve">мероприятий администрации муниципального образования </w:t>
      </w:r>
      <w:r w:rsidR="005863AE" w:rsidRPr="000B57D7">
        <w:rPr>
          <w:szCs w:val="24"/>
        </w:rPr>
        <w:t xml:space="preserve">       </w:t>
      </w:r>
      <w:r w:rsidR="000E6CF2" w:rsidRPr="000B57D7">
        <w:rPr>
          <w:szCs w:val="24"/>
        </w:rPr>
        <w:t>Тосненский район Ленинградской области</w:t>
      </w:r>
      <w:r w:rsidR="00416AFC" w:rsidRPr="000B57D7">
        <w:rPr>
          <w:szCs w:val="24"/>
        </w:rPr>
        <w:t xml:space="preserve"> на 202</w:t>
      </w:r>
      <w:r w:rsidR="0048752D" w:rsidRPr="000B57D7">
        <w:rPr>
          <w:szCs w:val="24"/>
        </w:rPr>
        <w:t>3</w:t>
      </w:r>
      <w:r w:rsidR="00416AFC" w:rsidRPr="000B57D7">
        <w:rPr>
          <w:szCs w:val="24"/>
        </w:rPr>
        <w:t xml:space="preserve"> год</w:t>
      </w:r>
      <w:r w:rsidR="00554E7C" w:rsidRPr="000B57D7">
        <w:rPr>
          <w:szCs w:val="24"/>
        </w:rPr>
        <w:t>,</w:t>
      </w:r>
      <w:r w:rsidR="000E6CF2" w:rsidRPr="000B57D7">
        <w:rPr>
          <w:szCs w:val="24"/>
        </w:rPr>
        <w:t xml:space="preserve"> </w:t>
      </w:r>
      <w:r w:rsidR="002A4162" w:rsidRPr="000B57D7">
        <w:rPr>
          <w:szCs w:val="24"/>
        </w:rPr>
        <w:t>утвержденн</w:t>
      </w:r>
      <w:r w:rsidR="00214F4B" w:rsidRPr="000B57D7">
        <w:rPr>
          <w:szCs w:val="24"/>
        </w:rPr>
        <w:t>ы</w:t>
      </w:r>
      <w:r w:rsidR="002A4162" w:rsidRPr="000B57D7">
        <w:rPr>
          <w:szCs w:val="24"/>
        </w:rPr>
        <w:t xml:space="preserve">м главой </w:t>
      </w:r>
      <w:r w:rsidR="005863AE" w:rsidRPr="000B57D7">
        <w:rPr>
          <w:szCs w:val="24"/>
        </w:rPr>
        <w:t xml:space="preserve">     </w:t>
      </w:r>
      <w:r w:rsidR="002A4162" w:rsidRPr="000B57D7">
        <w:rPr>
          <w:szCs w:val="24"/>
        </w:rPr>
        <w:t>администрации</w:t>
      </w:r>
      <w:r w:rsidR="00126021" w:rsidRPr="000B57D7">
        <w:rPr>
          <w:szCs w:val="24"/>
        </w:rPr>
        <w:t xml:space="preserve"> </w:t>
      </w:r>
      <w:r w:rsidR="002A4162" w:rsidRPr="000B57D7">
        <w:rPr>
          <w:szCs w:val="24"/>
        </w:rPr>
        <w:t>муниципального</w:t>
      </w:r>
      <w:r w:rsidR="00BE213C" w:rsidRPr="000B57D7">
        <w:rPr>
          <w:szCs w:val="24"/>
        </w:rPr>
        <w:t xml:space="preserve"> </w:t>
      </w:r>
      <w:r w:rsidR="002A4162" w:rsidRPr="000B57D7">
        <w:rPr>
          <w:szCs w:val="24"/>
        </w:rPr>
        <w:t>образования Тосненский район Ленинградской области</w:t>
      </w:r>
      <w:r w:rsidR="00554E7C" w:rsidRPr="000B57D7">
        <w:rPr>
          <w:szCs w:val="24"/>
        </w:rPr>
        <w:t>,</w:t>
      </w:r>
      <w:r w:rsidR="002A4162" w:rsidRPr="000B57D7">
        <w:rPr>
          <w:szCs w:val="24"/>
        </w:rPr>
        <w:t xml:space="preserve"> </w:t>
      </w:r>
      <w:r w:rsidR="000E6CF2" w:rsidRPr="000B57D7">
        <w:rPr>
          <w:szCs w:val="24"/>
        </w:rPr>
        <w:t xml:space="preserve">планом </w:t>
      </w:r>
      <w:r w:rsidR="00096CAA" w:rsidRPr="000B57D7">
        <w:rPr>
          <w:szCs w:val="24"/>
        </w:rPr>
        <w:t xml:space="preserve">работы </w:t>
      </w:r>
      <w:proofErr w:type="spellStart"/>
      <w:r w:rsidR="00096CAA" w:rsidRPr="000B57D7">
        <w:rPr>
          <w:szCs w:val="24"/>
        </w:rPr>
        <w:t>Тосненской</w:t>
      </w:r>
      <w:proofErr w:type="spellEnd"/>
      <w:r w:rsidR="00096CAA" w:rsidRPr="000B57D7">
        <w:rPr>
          <w:szCs w:val="24"/>
        </w:rPr>
        <w:t xml:space="preserve"> районной общественной организации ветер</w:t>
      </w:r>
      <w:r w:rsidR="00096CAA" w:rsidRPr="000B57D7">
        <w:rPr>
          <w:szCs w:val="24"/>
        </w:rPr>
        <w:t>а</w:t>
      </w:r>
      <w:r w:rsidR="00096CAA" w:rsidRPr="000B57D7">
        <w:rPr>
          <w:szCs w:val="24"/>
        </w:rPr>
        <w:t>нов (пенсионеров) войны, труда, Вооруженных Сил и правоохранительных органов</w:t>
      </w:r>
      <w:r w:rsidR="00416AFC" w:rsidRPr="000B57D7">
        <w:rPr>
          <w:szCs w:val="24"/>
        </w:rPr>
        <w:t xml:space="preserve"> на 202</w:t>
      </w:r>
      <w:r w:rsidR="0048752D" w:rsidRPr="000B57D7">
        <w:rPr>
          <w:szCs w:val="24"/>
        </w:rPr>
        <w:t>3</w:t>
      </w:r>
      <w:r w:rsidR="00416AFC" w:rsidRPr="000B57D7">
        <w:rPr>
          <w:szCs w:val="24"/>
        </w:rPr>
        <w:t xml:space="preserve"> год, утвержденным председателем</w:t>
      </w:r>
      <w:r w:rsidR="00BE213C" w:rsidRPr="000B57D7">
        <w:rPr>
          <w:szCs w:val="24"/>
        </w:rPr>
        <w:t xml:space="preserve"> </w:t>
      </w:r>
      <w:proofErr w:type="spellStart"/>
      <w:r w:rsidR="00BE213C" w:rsidRPr="000B57D7">
        <w:rPr>
          <w:szCs w:val="24"/>
        </w:rPr>
        <w:t>Тосненской</w:t>
      </w:r>
      <w:proofErr w:type="spellEnd"/>
      <w:proofErr w:type="gramEnd"/>
      <w:r w:rsidR="003D1DB2" w:rsidRPr="000B57D7">
        <w:rPr>
          <w:szCs w:val="24"/>
        </w:rPr>
        <w:t xml:space="preserve"> </w:t>
      </w:r>
      <w:r w:rsidR="00BE213C" w:rsidRPr="000B57D7">
        <w:rPr>
          <w:szCs w:val="24"/>
        </w:rPr>
        <w:t xml:space="preserve">районной общественной </w:t>
      </w:r>
      <w:r w:rsidR="005863AE" w:rsidRPr="000B57D7">
        <w:rPr>
          <w:szCs w:val="24"/>
        </w:rPr>
        <w:t xml:space="preserve"> </w:t>
      </w:r>
      <w:r w:rsidR="00BE213C" w:rsidRPr="000B57D7">
        <w:rPr>
          <w:szCs w:val="24"/>
        </w:rPr>
        <w:t>организации ветеранов (пенсионеров) войны, труда, Вооруженных Сил и прав</w:t>
      </w:r>
      <w:r w:rsidR="00BE213C" w:rsidRPr="000B57D7">
        <w:rPr>
          <w:szCs w:val="24"/>
        </w:rPr>
        <w:t>о</w:t>
      </w:r>
      <w:r w:rsidR="00BE213C" w:rsidRPr="000B57D7">
        <w:rPr>
          <w:szCs w:val="24"/>
        </w:rPr>
        <w:t>охранительных органов</w:t>
      </w:r>
      <w:r w:rsidR="00416AFC" w:rsidRPr="000B57D7">
        <w:rPr>
          <w:szCs w:val="24"/>
        </w:rPr>
        <w:t>,</w:t>
      </w:r>
      <w:r w:rsidR="00214F4B" w:rsidRPr="000B57D7">
        <w:rPr>
          <w:szCs w:val="24"/>
        </w:rPr>
        <w:t xml:space="preserve"> администрация </w:t>
      </w:r>
      <w:r w:rsidR="00554E7C" w:rsidRPr="000B57D7">
        <w:rPr>
          <w:szCs w:val="24"/>
        </w:rPr>
        <w:t>муниципального образования Тосненский район Ленинградской области</w:t>
      </w:r>
    </w:p>
    <w:p w:rsidR="00554E7C" w:rsidRPr="000B57D7" w:rsidRDefault="00554E7C" w:rsidP="000B57D7">
      <w:pPr>
        <w:jc w:val="both"/>
        <w:rPr>
          <w:szCs w:val="24"/>
        </w:rPr>
      </w:pPr>
    </w:p>
    <w:p w:rsidR="00554E7C" w:rsidRPr="000B57D7" w:rsidRDefault="00554E7C" w:rsidP="000B57D7">
      <w:pPr>
        <w:jc w:val="both"/>
        <w:rPr>
          <w:szCs w:val="24"/>
        </w:rPr>
      </w:pPr>
      <w:r w:rsidRPr="000B57D7">
        <w:rPr>
          <w:szCs w:val="24"/>
        </w:rPr>
        <w:t>ПОСТАНОВЛЯЕТ:</w:t>
      </w:r>
    </w:p>
    <w:p w:rsidR="006F0516" w:rsidRPr="000B57D7" w:rsidRDefault="006F0516" w:rsidP="000B57D7">
      <w:pPr>
        <w:jc w:val="both"/>
        <w:rPr>
          <w:szCs w:val="24"/>
        </w:rPr>
      </w:pPr>
    </w:p>
    <w:p w:rsidR="00126021" w:rsidRPr="000B57D7" w:rsidRDefault="000B57D7" w:rsidP="000B57D7">
      <w:pPr>
        <w:jc w:val="both"/>
        <w:rPr>
          <w:szCs w:val="24"/>
        </w:rPr>
      </w:pPr>
      <w:r>
        <w:rPr>
          <w:szCs w:val="24"/>
        </w:rPr>
        <w:tab/>
      </w:r>
      <w:r w:rsidR="00942790" w:rsidRPr="000B57D7">
        <w:rPr>
          <w:szCs w:val="24"/>
        </w:rPr>
        <w:t xml:space="preserve">1. </w:t>
      </w:r>
      <w:r w:rsidR="00126021" w:rsidRPr="000B57D7">
        <w:rPr>
          <w:szCs w:val="24"/>
        </w:rPr>
        <w:t xml:space="preserve">Внести в постановление администрации муниципального образования </w:t>
      </w:r>
      <w:r>
        <w:rPr>
          <w:szCs w:val="24"/>
        </w:rPr>
        <w:t xml:space="preserve">    </w:t>
      </w:r>
      <w:r w:rsidR="00126021" w:rsidRPr="000B57D7">
        <w:rPr>
          <w:szCs w:val="24"/>
        </w:rPr>
        <w:t>Тосненский район Ленинградской области от 13.06.2023 № 2103</w:t>
      </w:r>
      <w:r>
        <w:rPr>
          <w:szCs w:val="24"/>
        </w:rPr>
        <w:t>-па «</w:t>
      </w:r>
      <w:r w:rsidR="00126021" w:rsidRPr="000B57D7">
        <w:rPr>
          <w:szCs w:val="24"/>
        </w:rPr>
        <w:t>Об организ</w:t>
      </w:r>
      <w:r w:rsidR="00126021" w:rsidRPr="000B57D7">
        <w:rPr>
          <w:szCs w:val="24"/>
        </w:rPr>
        <w:t>а</w:t>
      </w:r>
      <w:r w:rsidR="00126021" w:rsidRPr="000B57D7">
        <w:rPr>
          <w:szCs w:val="24"/>
        </w:rPr>
        <w:t>ции и проведении районного смотра-конкурса среди жителей старшего поколения «Ветеранское подворье-2023» на территории Тосненского района Ленинградской области</w:t>
      </w:r>
      <w:r>
        <w:rPr>
          <w:szCs w:val="24"/>
        </w:rPr>
        <w:t xml:space="preserve">» </w:t>
      </w:r>
      <w:r w:rsidR="00126021" w:rsidRPr="000B57D7">
        <w:rPr>
          <w:szCs w:val="24"/>
        </w:rPr>
        <w:t>следующие изменения:</w:t>
      </w:r>
    </w:p>
    <w:p w:rsidR="00126021" w:rsidRPr="000B57D7" w:rsidRDefault="000B57D7" w:rsidP="000B57D7">
      <w:pPr>
        <w:pStyle w:val="a9"/>
        <w:ind w:left="0"/>
        <w:jc w:val="both"/>
        <w:rPr>
          <w:szCs w:val="24"/>
        </w:rPr>
      </w:pPr>
      <w:r>
        <w:rPr>
          <w:szCs w:val="24"/>
        </w:rPr>
        <w:tab/>
        <w:t xml:space="preserve">1.1. </w:t>
      </w:r>
      <w:r w:rsidR="00126021" w:rsidRPr="000B57D7">
        <w:rPr>
          <w:szCs w:val="24"/>
        </w:rPr>
        <w:t>Пункт 1 изложить в следующей редакции:</w:t>
      </w:r>
    </w:p>
    <w:p w:rsidR="00D409DF" w:rsidRPr="000B57D7" w:rsidRDefault="000B57D7" w:rsidP="000B57D7">
      <w:pPr>
        <w:jc w:val="both"/>
        <w:rPr>
          <w:szCs w:val="24"/>
        </w:rPr>
      </w:pPr>
      <w:r>
        <w:rPr>
          <w:szCs w:val="24"/>
        </w:rPr>
        <w:tab/>
      </w:r>
      <w:r w:rsidR="00126021" w:rsidRPr="000B57D7">
        <w:rPr>
          <w:szCs w:val="24"/>
        </w:rPr>
        <w:t>«</w:t>
      </w:r>
      <w:r w:rsidR="002363DD" w:rsidRPr="000B57D7">
        <w:rPr>
          <w:szCs w:val="24"/>
        </w:rPr>
        <w:t xml:space="preserve">1. </w:t>
      </w:r>
      <w:r w:rsidR="00126021" w:rsidRPr="000B57D7">
        <w:rPr>
          <w:szCs w:val="24"/>
        </w:rPr>
        <w:t>Провести районный смотр-конкурс среди жителей старшего поколения «Ветеранское подворье-2023</w:t>
      </w:r>
      <w:r>
        <w:rPr>
          <w:szCs w:val="24"/>
        </w:rPr>
        <w:t>»</w:t>
      </w:r>
      <w:r w:rsidR="00126021" w:rsidRPr="000B57D7">
        <w:rPr>
          <w:szCs w:val="24"/>
        </w:rPr>
        <w:t xml:space="preserve"> </w:t>
      </w:r>
      <w:r w:rsidR="00D409DF" w:rsidRPr="000B57D7">
        <w:rPr>
          <w:szCs w:val="24"/>
        </w:rPr>
        <w:t xml:space="preserve">по адресу: г. Тосно, пр. Ленина, </w:t>
      </w:r>
      <w:r>
        <w:rPr>
          <w:szCs w:val="24"/>
        </w:rPr>
        <w:t xml:space="preserve">д. </w:t>
      </w:r>
      <w:r w:rsidR="00D409DF" w:rsidRPr="000B57D7">
        <w:rPr>
          <w:szCs w:val="24"/>
        </w:rPr>
        <w:t>45, МАУ «Тосне</w:t>
      </w:r>
      <w:r w:rsidR="00D409DF" w:rsidRPr="000B57D7">
        <w:rPr>
          <w:szCs w:val="24"/>
        </w:rPr>
        <w:t>н</w:t>
      </w:r>
      <w:r w:rsidR="00D409DF" w:rsidRPr="000B57D7">
        <w:rPr>
          <w:szCs w:val="24"/>
        </w:rPr>
        <w:t>ский районный культур</w:t>
      </w:r>
      <w:r>
        <w:rPr>
          <w:szCs w:val="24"/>
        </w:rPr>
        <w:t xml:space="preserve">но-спортивный центр» 2 сентября </w:t>
      </w:r>
      <w:r w:rsidR="00D409DF" w:rsidRPr="000B57D7">
        <w:rPr>
          <w:szCs w:val="24"/>
        </w:rPr>
        <w:t>2023 года»</w:t>
      </w:r>
      <w:r w:rsidR="00F7452F" w:rsidRPr="000B57D7">
        <w:rPr>
          <w:szCs w:val="24"/>
        </w:rPr>
        <w:t>.</w:t>
      </w:r>
    </w:p>
    <w:p w:rsidR="005F4D39" w:rsidRPr="000B57D7" w:rsidRDefault="000B57D7" w:rsidP="000B57D7">
      <w:pPr>
        <w:jc w:val="both"/>
        <w:rPr>
          <w:szCs w:val="24"/>
        </w:rPr>
      </w:pPr>
      <w:r>
        <w:rPr>
          <w:szCs w:val="24"/>
        </w:rPr>
        <w:tab/>
      </w:r>
      <w:r w:rsidR="00F7452F" w:rsidRPr="000B57D7">
        <w:rPr>
          <w:szCs w:val="24"/>
        </w:rPr>
        <w:t>1.</w:t>
      </w:r>
      <w:r w:rsidR="005F4D39" w:rsidRPr="000B57D7">
        <w:rPr>
          <w:szCs w:val="24"/>
        </w:rPr>
        <w:t>2.</w:t>
      </w:r>
      <w:r w:rsidR="004C47F0" w:rsidRPr="000B57D7">
        <w:rPr>
          <w:szCs w:val="24"/>
        </w:rPr>
        <w:t xml:space="preserve"> </w:t>
      </w:r>
      <w:r w:rsidR="00212B92" w:rsidRPr="000B57D7">
        <w:rPr>
          <w:szCs w:val="24"/>
        </w:rPr>
        <w:t>Внести</w:t>
      </w:r>
      <w:r w:rsidR="008944C4" w:rsidRPr="000B57D7">
        <w:rPr>
          <w:szCs w:val="24"/>
        </w:rPr>
        <w:t xml:space="preserve"> изменения </w:t>
      </w:r>
      <w:r w:rsidR="00591DB1" w:rsidRPr="000B57D7">
        <w:rPr>
          <w:szCs w:val="24"/>
        </w:rPr>
        <w:t>в</w:t>
      </w:r>
      <w:r w:rsidR="008944C4" w:rsidRPr="000B57D7">
        <w:rPr>
          <w:szCs w:val="24"/>
        </w:rPr>
        <w:t xml:space="preserve"> </w:t>
      </w:r>
      <w:r w:rsidR="00212B92" w:rsidRPr="000B57D7">
        <w:rPr>
          <w:szCs w:val="24"/>
        </w:rPr>
        <w:t>п</w:t>
      </w:r>
      <w:r w:rsidR="00D409DF" w:rsidRPr="000B57D7">
        <w:rPr>
          <w:szCs w:val="24"/>
        </w:rPr>
        <w:t>лан</w:t>
      </w:r>
      <w:r>
        <w:rPr>
          <w:szCs w:val="24"/>
        </w:rPr>
        <w:t xml:space="preserve"> </w:t>
      </w:r>
      <w:r w:rsidR="005F4D39" w:rsidRPr="000B57D7">
        <w:rPr>
          <w:rFonts w:eastAsia="Times New Roman"/>
          <w:szCs w:val="24"/>
        </w:rPr>
        <w:t xml:space="preserve">мероприятий по </w:t>
      </w:r>
      <w:r w:rsidR="00591DB1" w:rsidRPr="000B57D7">
        <w:rPr>
          <w:rFonts w:eastAsia="Times New Roman"/>
          <w:szCs w:val="24"/>
        </w:rPr>
        <w:t>подготовке</w:t>
      </w:r>
      <w:r w:rsidR="005F4D39" w:rsidRPr="000B57D7">
        <w:rPr>
          <w:rFonts w:eastAsia="Times New Roman"/>
          <w:szCs w:val="24"/>
        </w:rPr>
        <w:t xml:space="preserve"> и </w:t>
      </w:r>
      <w:r>
        <w:rPr>
          <w:rFonts w:eastAsia="Times New Roman"/>
          <w:szCs w:val="24"/>
        </w:rPr>
        <w:t xml:space="preserve">проведению   </w:t>
      </w:r>
      <w:r w:rsidR="00F7452F" w:rsidRPr="000B57D7">
        <w:rPr>
          <w:rFonts w:eastAsia="Times New Roman"/>
          <w:szCs w:val="24"/>
        </w:rPr>
        <w:t xml:space="preserve"> районного смотра-конкурса среди жителей старшего поколения «Ветеранское </w:t>
      </w:r>
      <w:r>
        <w:rPr>
          <w:rFonts w:eastAsia="Times New Roman"/>
          <w:szCs w:val="24"/>
        </w:rPr>
        <w:t xml:space="preserve">     </w:t>
      </w:r>
      <w:r w:rsidR="00F7452F" w:rsidRPr="000B57D7">
        <w:rPr>
          <w:rFonts w:eastAsia="Times New Roman"/>
          <w:szCs w:val="24"/>
        </w:rPr>
        <w:t>подво</w:t>
      </w:r>
      <w:r>
        <w:rPr>
          <w:rFonts w:eastAsia="Times New Roman"/>
          <w:szCs w:val="24"/>
        </w:rPr>
        <w:t>рье-</w:t>
      </w:r>
      <w:r w:rsidR="00F7452F" w:rsidRPr="000B57D7">
        <w:rPr>
          <w:rFonts w:eastAsia="Times New Roman"/>
          <w:szCs w:val="24"/>
        </w:rPr>
        <w:t>2023»</w:t>
      </w:r>
      <w:r w:rsidR="00591DB1" w:rsidRPr="000B57D7">
        <w:rPr>
          <w:rFonts w:eastAsia="Times New Roman"/>
          <w:szCs w:val="24"/>
        </w:rPr>
        <w:t>, изложив его в новой редакции</w:t>
      </w:r>
      <w:r w:rsidR="00F7452F" w:rsidRPr="000B57D7">
        <w:rPr>
          <w:rFonts w:eastAsia="Times New Roman"/>
          <w:szCs w:val="24"/>
        </w:rPr>
        <w:t xml:space="preserve"> </w:t>
      </w:r>
      <w:r>
        <w:rPr>
          <w:szCs w:val="24"/>
        </w:rPr>
        <w:t>(</w:t>
      </w:r>
      <w:r w:rsidR="006B7DB2" w:rsidRPr="000B57D7">
        <w:rPr>
          <w:szCs w:val="24"/>
        </w:rPr>
        <w:t>приложение).</w:t>
      </w:r>
    </w:p>
    <w:p w:rsidR="00B132DE" w:rsidRPr="000B57D7" w:rsidRDefault="000B57D7" w:rsidP="000B57D7">
      <w:pPr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ab/>
      </w:r>
      <w:r w:rsidR="00F7452F" w:rsidRPr="000B57D7">
        <w:rPr>
          <w:szCs w:val="24"/>
        </w:rPr>
        <w:t>2</w:t>
      </w:r>
      <w:r w:rsidR="00140A20" w:rsidRPr="000B57D7">
        <w:rPr>
          <w:szCs w:val="24"/>
        </w:rPr>
        <w:t>.</w:t>
      </w:r>
      <w:r w:rsidR="001C6971" w:rsidRPr="000B57D7">
        <w:rPr>
          <w:rFonts w:eastAsia="Times New Roman"/>
          <w:szCs w:val="24"/>
          <w:lang w:eastAsia="ru-RU"/>
        </w:rPr>
        <w:t xml:space="preserve"> </w:t>
      </w:r>
      <w:r w:rsidR="00C128D8" w:rsidRPr="000B57D7">
        <w:rPr>
          <w:rFonts w:eastAsia="Times New Roman"/>
          <w:szCs w:val="24"/>
          <w:lang w:eastAsia="ru-RU"/>
        </w:rPr>
        <w:t xml:space="preserve">Сектору по взаимодействию с общественностью </w:t>
      </w:r>
      <w:r w:rsidR="00C253B3" w:rsidRPr="000B57D7">
        <w:rPr>
          <w:rFonts w:eastAsia="Times New Roman"/>
          <w:szCs w:val="24"/>
          <w:lang w:eastAsia="ru-RU"/>
        </w:rPr>
        <w:t>комитета по организац</w:t>
      </w:r>
      <w:r w:rsidR="00C253B3" w:rsidRPr="000B57D7">
        <w:rPr>
          <w:rFonts w:eastAsia="Times New Roman"/>
          <w:szCs w:val="24"/>
          <w:lang w:eastAsia="ru-RU"/>
        </w:rPr>
        <w:t>и</w:t>
      </w:r>
      <w:r w:rsidR="00C253B3" w:rsidRPr="000B57D7">
        <w:rPr>
          <w:rFonts w:eastAsia="Times New Roman"/>
          <w:szCs w:val="24"/>
          <w:lang w:eastAsia="ru-RU"/>
        </w:rPr>
        <w:t>онной работе, местному самоуправлению, межнациональным и межконфесси</w:t>
      </w:r>
      <w:r w:rsidR="00C253B3" w:rsidRPr="000B57D7">
        <w:rPr>
          <w:rFonts w:eastAsia="Times New Roman"/>
          <w:szCs w:val="24"/>
          <w:lang w:eastAsia="ru-RU"/>
        </w:rPr>
        <w:t>о</w:t>
      </w:r>
      <w:r w:rsidR="00C253B3" w:rsidRPr="000B57D7">
        <w:rPr>
          <w:rFonts w:eastAsia="Times New Roman"/>
          <w:szCs w:val="24"/>
          <w:lang w:eastAsia="ru-RU"/>
        </w:rPr>
        <w:t xml:space="preserve">нальным отношениям </w:t>
      </w:r>
      <w:r w:rsidR="001C6971" w:rsidRPr="000B57D7">
        <w:rPr>
          <w:rFonts w:eastAsia="Times New Roman"/>
          <w:szCs w:val="24"/>
          <w:lang w:eastAsia="ru-RU"/>
        </w:rPr>
        <w:t xml:space="preserve">администрации муниципального образования Тосненский </w:t>
      </w:r>
      <w:r w:rsidR="001C6971" w:rsidRPr="000B57D7">
        <w:rPr>
          <w:rFonts w:eastAsia="Times New Roman"/>
          <w:szCs w:val="24"/>
          <w:lang w:eastAsia="ru-RU"/>
        </w:rPr>
        <w:lastRenderedPageBreak/>
        <w:t>район Лен</w:t>
      </w:r>
      <w:r w:rsidR="005863AE" w:rsidRPr="000B57D7">
        <w:rPr>
          <w:rFonts w:eastAsia="Times New Roman"/>
          <w:szCs w:val="24"/>
          <w:lang w:eastAsia="ru-RU"/>
        </w:rPr>
        <w:t xml:space="preserve">инградской области </w:t>
      </w:r>
      <w:r w:rsidR="001C6971" w:rsidRPr="000B57D7">
        <w:rPr>
          <w:rFonts w:eastAsia="Times New Roman"/>
          <w:szCs w:val="24"/>
          <w:lang w:eastAsia="ru-RU"/>
        </w:rPr>
        <w:t xml:space="preserve">обнародовать настоящее постановление в порядке, установленном Уставом муниципального образования Тосненский </w:t>
      </w:r>
      <w:r w:rsidR="005863AE" w:rsidRPr="000B57D7">
        <w:rPr>
          <w:rFonts w:eastAsia="Times New Roman"/>
          <w:szCs w:val="24"/>
          <w:lang w:eastAsia="ru-RU"/>
        </w:rPr>
        <w:t xml:space="preserve">муниципальный </w:t>
      </w:r>
      <w:r w:rsidR="001C6971" w:rsidRPr="000B57D7">
        <w:rPr>
          <w:rFonts w:eastAsia="Times New Roman"/>
          <w:szCs w:val="24"/>
          <w:lang w:eastAsia="ru-RU"/>
        </w:rPr>
        <w:t>район Ленинградской области.</w:t>
      </w:r>
    </w:p>
    <w:p w:rsidR="005863AE" w:rsidRPr="000B57D7" w:rsidRDefault="000B57D7" w:rsidP="000B57D7">
      <w:pPr>
        <w:jc w:val="both"/>
        <w:rPr>
          <w:szCs w:val="24"/>
        </w:rPr>
      </w:pPr>
      <w:r>
        <w:rPr>
          <w:rFonts w:eastAsia="Times New Roman"/>
          <w:szCs w:val="24"/>
          <w:lang w:eastAsia="ru-RU"/>
        </w:rPr>
        <w:tab/>
      </w:r>
      <w:r w:rsidR="00F7452F" w:rsidRPr="000B57D7">
        <w:rPr>
          <w:rFonts w:eastAsia="Times New Roman"/>
          <w:szCs w:val="24"/>
          <w:lang w:eastAsia="ru-RU"/>
        </w:rPr>
        <w:t>3</w:t>
      </w:r>
      <w:r w:rsidR="00B6323D" w:rsidRPr="000B57D7">
        <w:rPr>
          <w:rFonts w:eastAsia="Times New Roman"/>
          <w:szCs w:val="24"/>
          <w:lang w:eastAsia="ru-RU"/>
        </w:rPr>
        <w:t xml:space="preserve">. </w:t>
      </w:r>
      <w:proofErr w:type="gramStart"/>
      <w:r w:rsidR="005863AE" w:rsidRPr="000B57D7">
        <w:rPr>
          <w:szCs w:val="24"/>
        </w:rPr>
        <w:t>Контроль за</w:t>
      </w:r>
      <w:proofErr w:type="gramEnd"/>
      <w:r w:rsidR="005863AE" w:rsidRPr="000B57D7">
        <w:rPr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Романцова А.А.</w:t>
      </w:r>
    </w:p>
    <w:p w:rsidR="005863AE" w:rsidRPr="000B57D7" w:rsidRDefault="000B57D7" w:rsidP="000B57D7">
      <w:pPr>
        <w:jc w:val="both"/>
        <w:rPr>
          <w:szCs w:val="24"/>
        </w:rPr>
      </w:pPr>
      <w:r>
        <w:rPr>
          <w:szCs w:val="24"/>
        </w:rPr>
        <w:tab/>
      </w:r>
      <w:r w:rsidR="00F7452F" w:rsidRPr="000B57D7">
        <w:rPr>
          <w:szCs w:val="24"/>
        </w:rPr>
        <w:t>4</w:t>
      </w:r>
      <w:r w:rsidR="00B132DE" w:rsidRPr="000B57D7">
        <w:rPr>
          <w:szCs w:val="24"/>
        </w:rPr>
        <w:t>.</w:t>
      </w:r>
      <w:r w:rsidR="000126D1" w:rsidRPr="000B57D7">
        <w:rPr>
          <w:szCs w:val="24"/>
        </w:rPr>
        <w:t xml:space="preserve"> </w:t>
      </w:r>
      <w:r w:rsidR="005863AE" w:rsidRPr="000B57D7">
        <w:rPr>
          <w:rFonts w:eastAsia="Times New Roman"/>
          <w:szCs w:val="24"/>
          <w:lang w:eastAsia="ru-RU"/>
        </w:rPr>
        <w:t>Настоящее постановление вступает в силу со дня его принятия.</w:t>
      </w:r>
    </w:p>
    <w:p w:rsidR="001C6971" w:rsidRPr="000B57D7" w:rsidRDefault="001C6971" w:rsidP="000B57D7">
      <w:pPr>
        <w:jc w:val="both"/>
        <w:rPr>
          <w:szCs w:val="24"/>
        </w:rPr>
      </w:pPr>
    </w:p>
    <w:p w:rsidR="001C6971" w:rsidRPr="000B57D7" w:rsidRDefault="001C6971" w:rsidP="000B57D7">
      <w:pPr>
        <w:jc w:val="both"/>
        <w:rPr>
          <w:szCs w:val="24"/>
        </w:rPr>
      </w:pPr>
    </w:p>
    <w:p w:rsidR="001C6971" w:rsidRPr="000B57D7" w:rsidRDefault="001C6971" w:rsidP="000B57D7">
      <w:pPr>
        <w:jc w:val="both"/>
        <w:rPr>
          <w:szCs w:val="24"/>
        </w:rPr>
      </w:pPr>
    </w:p>
    <w:p w:rsidR="001C6971" w:rsidRPr="000B57D7" w:rsidRDefault="001C6971" w:rsidP="000B57D7">
      <w:pPr>
        <w:jc w:val="both"/>
        <w:rPr>
          <w:szCs w:val="24"/>
        </w:rPr>
      </w:pPr>
    </w:p>
    <w:p w:rsidR="0034671C" w:rsidRPr="000B57D7" w:rsidRDefault="005403DC" w:rsidP="000B57D7">
      <w:pPr>
        <w:jc w:val="both"/>
        <w:rPr>
          <w:szCs w:val="24"/>
        </w:rPr>
      </w:pPr>
      <w:r w:rsidRPr="000B57D7">
        <w:rPr>
          <w:szCs w:val="24"/>
        </w:rPr>
        <w:t>Г</w:t>
      </w:r>
      <w:r w:rsidR="00140A20" w:rsidRPr="000B57D7">
        <w:rPr>
          <w:szCs w:val="24"/>
        </w:rPr>
        <w:t>лав</w:t>
      </w:r>
      <w:r w:rsidRPr="000B57D7">
        <w:rPr>
          <w:szCs w:val="24"/>
        </w:rPr>
        <w:t>а</w:t>
      </w:r>
      <w:r w:rsidR="00140A20" w:rsidRPr="000B57D7">
        <w:rPr>
          <w:szCs w:val="24"/>
        </w:rPr>
        <w:t xml:space="preserve"> администрации</w:t>
      </w:r>
      <w:r w:rsidR="00140A20" w:rsidRPr="000B57D7">
        <w:rPr>
          <w:szCs w:val="24"/>
        </w:rPr>
        <w:tab/>
      </w:r>
      <w:r w:rsidR="00140A20" w:rsidRPr="000B57D7">
        <w:rPr>
          <w:szCs w:val="24"/>
        </w:rPr>
        <w:tab/>
      </w:r>
      <w:r w:rsidR="00140A20" w:rsidRPr="000B57D7">
        <w:rPr>
          <w:szCs w:val="24"/>
        </w:rPr>
        <w:tab/>
      </w:r>
      <w:r w:rsidR="00140A20" w:rsidRPr="000B57D7">
        <w:rPr>
          <w:szCs w:val="24"/>
        </w:rPr>
        <w:tab/>
      </w:r>
      <w:r w:rsidR="00140A20" w:rsidRPr="000B57D7">
        <w:rPr>
          <w:szCs w:val="24"/>
        </w:rPr>
        <w:tab/>
      </w:r>
      <w:r w:rsidR="00140A20" w:rsidRPr="000B57D7">
        <w:rPr>
          <w:szCs w:val="24"/>
        </w:rPr>
        <w:tab/>
      </w:r>
      <w:r w:rsidR="00C253B3" w:rsidRPr="000B57D7">
        <w:rPr>
          <w:szCs w:val="24"/>
        </w:rPr>
        <w:t xml:space="preserve">                 </w:t>
      </w:r>
      <w:r w:rsidR="005863AE" w:rsidRPr="000B57D7">
        <w:rPr>
          <w:szCs w:val="24"/>
        </w:rPr>
        <w:t xml:space="preserve">     </w:t>
      </w:r>
      <w:r w:rsidR="00C253B3" w:rsidRPr="000B57D7">
        <w:rPr>
          <w:szCs w:val="24"/>
        </w:rPr>
        <w:t>А.Г.</w:t>
      </w:r>
      <w:r w:rsidR="005863AE" w:rsidRPr="000B57D7">
        <w:rPr>
          <w:szCs w:val="24"/>
        </w:rPr>
        <w:t xml:space="preserve"> </w:t>
      </w:r>
      <w:r w:rsidR="00C253B3" w:rsidRPr="000B57D7">
        <w:rPr>
          <w:szCs w:val="24"/>
        </w:rPr>
        <w:t>Клементьев</w:t>
      </w:r>
    </w:p>
    <w:p w:rsidR="001C6971" w:rsidRPr="000B57D7" w:rsidRDefault="001C6971" w:rsidP="000B57D7">
      <w:pPr>
        <w:jc w:val="both"/>
        <w:rPr>
          <w:szCs w:val="24"/>
        </w:rPr>
      </w:pPr>
    </w:p>
    <w:p w:rsidR="001C6971" w:rsidRPr="000B57D7" w:rsidRDefault="001C6971" w:rsidP="000B57D7">
      <w:pPr>
        <w:jc w:val="both"/>
        <w:rPr>
          <w:szCs w:val="24"/>
        </w:rPr>
      </w:pPr>
    </w:p>
    <w:p w:rsidR="001C6971" w:rsidRPr="000B57D7" w:rsidRDefault="001C6971" w:rsidP="000B57D7">
      <w:pPr>
        <w:jc w:val="both"/>
        <w:rPr>
          <w:szCs w:val="24"/>
        </w:rPr>
      </w:pPr>
    </w:p>
    <w:p w:rsidR="001C6971" w:rsidRPr="000B57D7" w:rsidRDefault="001C6971" w:rsidP="000B57D7">
      <w:pPr>
        <w:jc w:val="both"/>
        <w:rPr>
          <w:szCs w:val="24"/>
        </w:rPr>
      </w:pPr>
    </w:p>
    <w:p w:rsidR="001C6971" w:rsidRPr="000B57D7" w:rsidRDefault="001C6971" w:rsidP="000B57D7">
      <w:pPr>
        <w:jc w:val="both"/>
        <w:rPr>
          <w:szCs w:val="24"/>
        </w:rPr>
      </w:pPr>
    </w:p>
    <w:p w:rsidR="001C6971" w:rsidRPr="000B57D7" w:rsidRDefault="001C6971" w:rsidP="000B57D7">
      <w:pPr>
        <w:jc w:val="both"/>
        <w:rPr>
          <w:szCs w:val="24"/>
        </w:rPr>
      </w:pPr>
    </w:p>
    <w:p w:rsidR="001C6971" w:rsidRPr="000B57D7" w:rsidRDefault="001C6971" w:rsidP="000B57D7">
      <w:pPr>
        <w:jc w:val="both"/>
        <w:rPr>
          <w:szCs w:val="24"/>
        </w:rPr>
      </w:pPr>
    </w:p>
    <w:p w:rsidR="001C6971" w:rsidRPr="000B57D7" w:rsidRDefault="001C6971" w:rsidP="000B57D7">
      <w:pPr>
        <w:jc w:val="both"/>
        <w:rPr>
          <w:szCs w:val="24"/>
        </w:rPr>
      </w:pPr>
    </w:p>
    <w:p w:rsidR="001C6971" w:rsidRPr="000B57D7" w:rsidRDefault="001C6971" w:rsidP="000B57D7">
      <w:pPr>
        <w:jc w:val="both"/>
        <w:rPr>
          <w:szCs w:val="24"/>
        </w:rPr>
      </w:pPr>
    </w:p>
    <w:p w:rsidR="001C6971" w:rsidRPr="000B57D7" w:rsidRDefault="001C6971" w:rsidP="000B57D7">
      <w:pPr>
        <w:jc w:val="both"/>
        <w:rPr>
          <w:szCs w:val="24"/>
        </w:rPr>
      </w:pPr>
    </w:p>
    <w:p w:rsidR="001C6971" w:rsidRPr="000B57D7" w:rsidRDefault="001C6971" w:rsidP="000B57D7">
      <w:pPr>
        <w:jc w:val="both"/>
        <w:rPr>
          <w:szCs w:val="24"/>
        </w:rPr>
      </w:pPr>
    </w:p>
    <w:p w:rsidR="001C6971" w:rsidRPr="000B57D7" w:rsidRDefault="001C6971" w:rsidP="000B57D7">
      <w:pPr>
        <w:jc w:val="both"/>
        <w:rPr>
          <w:szCs w:val="24"/>
        </w:rPr>
      </w:pPr>
    </w:p>
    <w:p w:rsidR="001C6971" w:rsidRPr="000B57D7" w:rsidRDefault="001C6971" w:rsidP="000B57D7">
      <w:pPr>
        <w:jc w:val="both"/>
        <w:rPr>
          <w:szCs w:val="24"/>
        </w:rPr>
      </w:pPr>
    </w:p>
    <w:p w:rsidR="001C6971" w:rsidRPr="000B57D7" w:rsidRDefault="001C6971" w:rsidP="000B57D7">
      <w:pPr>
        <w:jc w:val="both"/>
        <w:rPr>
          <w:szCs w:val="24"/>
        </w:rPr>
      </w:pPr>
    </w:p>
    <w:p w:rsidR="001C6971" w:rsidRPr="000B57D7" w:rsidRDefault="001C6971" w:rsidP="000B57D7">
      <w:pPr>
        <w:jc w:val="both"/>
        <w:rPr>
          <w:szCs w:val="24"/>
        </w:rPr>
      </w:pPr>
    </w:p>
    <w:p w:rsidR="001C6971" w:rsidRPr="000B57D7" w:rsidRDefault="001C6971" w:rsidP="000B57D7">
      <w:pPr>
        <w:jc w:val="both"/>
        <w:rPr>
          <w:szCs w:val="24"/>
        </w:rPr>
      </w:pPr>
    </w:p>
    <w:p w:rsidR="001C6971" w:rsidRPr="000B57D7" w:rsidRDefault="001C6971" w:rsidP="000B57D7">
      <w:pPr>
        <w:jc w:val="both"/>
        <w:rPr>
          <w:szCs w:val="24"/>
        </w:rPr>
      </w:pPr>
    </w:p>
    <w:p w:rsidR="001C6971" w:rsidRPr="000B57D7" w:rsidRDefault="001C6971" w:rsidP="000B57D7">
      <w:pPr>
        <w:jc w:val="both"/>
        <w:rPr>
          <w:szCs w:val="24"/>
        </w:rPr>
      </w:pPr>
    </w:p>
    <w:p w:rsidR="001C6971" w:rsidRPr="000B57D7" w:rsidRDefault="001C6971" w:rsidP="000B57D7">
      <w:pPr>
        <w:jc w:val="both"/>
        <w:rPr>
          <w:szCs w:val="24"/>
        </w:rPr>
      </w:pPr>
    </w:p>
    <w:p w:rsidR="001C6971" w:rsidRPr="000B57D7" w:rsidRDefault="001C6971" w:rsidP="000B57D7">
      <w:pPr>
        <w:jc w:val="both"/>
        <w:rPr>
          <w:szCs w:val="24"/>
        </w:rPr>
      </w:pPr>
    </w:p>
    <w:p w:rsidR="001C6971" w:rsidRPr="000B57D7" w:rsidRDefault="001C6971" w:rsidP="000B57D7">
      <w:pPr>
        <w:jc w:val="both"/>
        <w:rPr>
          <w:szCs w:val="24"/>
        </w:rPr>
      </w:pPr>
    </w:p>
    <w:p w:rsidR="001C6971" w:rsidRPr="000B57D7" w:rsidRDefault="001C6971" w:rsidP="000B57D7">
      <w:pPr>
        <w:jc w:val="both"/>
        <w:rPr>
          <w:szCs w:val="24"/>
        </w:rPr>
      </w:pPr>
    </w:p>
    <w:p w:rsidR="001C6971" w:rsidRPr="000B57D7" w:rsidRDefault="001C6971" w:rsidP="000B57D7">
      <w:pPr>
        <w:jc w:val="both"/>
        <w:rPr>
          <w:szCs w:val="24"/>
        </w:rPr>
      </w:pPr>
    </w:p>
    <w:p w:rsidR="001C6971" w:rsidRPr="000B57D7" w:rsidRDefault="001C6971" w:rsidP="000B57D7">
      <w:pPr>
        <w:jc w:val="both"/>
        <w:rPr>
          <w:szCs w:val="24"/>
        </w:rPr>
      </w:pPr>
    </w:p>
    <w:p w:rsidR="001C6971" w:rsidRPr="000B57D7" w:rsidRDefault="001C6971" w:rsidP="000B57D7">
      <w:pPr>
        <w:jc w:val="both"/>
        <w:rPr>
          <w:szCs w:val="24"/>
        </w:rPr>
      </w:pPr>
    </w:p>
    <w:p w:rsidR="00284782" w:rsidRPr="000B57D7" w:rsidRDefault="00284782" w:rsidP="000B57D7">
      <w:pPr>
        <w:jc w:val="both"/>
        <w:rPr>
          <w:szCs w:val="24"/>
        </w:rPr>
      </w:pPr>
    </w:p>
    <w:p w:rsidR="00E854CE" w:rsidRPr="000B57D7" w:rsidRDefault="00E854CE" w:rsidP="000B57D7">
      <w:pPr>
        <w:jc w:val="both"/>
        <w:rPr>
          <w:szCs w:val="24"/>
        </w:rPr>
      </w:pPr>
    </w:p>
    <w:p w:rsidR="00E854CE" w:rsidRPr="000B57D7" w:rsidRDefault="00E854CE" w:rsidP="000B57D7">
      <w:pPr>
        <w:jc w:val="both"/>
        <w:rPr>
          <w:szCs w:val="24"/>
        </w:rPr>
      </w:pPr>
    </w:p>
    <w:p w:rsidR="00E854CE" w:rsidRPr="000B57D7" w:rsidRDefault="00E854CE" w:rsidP="000B57D7">
      <w:pPr>
        <w:jc w:val="both"/>
        <w:rPr>
          <w:szCs w:val="24"/>
        </w:rPr>
      </w:pPr>
    </w:p>
    <w:p w:rsidR="00E854CE" w:rsidRPr="000B57D7" w:rsidRDefault="00E854CE" w:rsidP="000B57D7">
      <w:pPr>
        <w:jc w:val="both"/>
        <w:rPr>
          <w:szCs w:val="24"/>
        </w:rPr>
      </w:pPr>
    </w:p>
    <w:p w:rsidR="00E854CE" w:rsidRPr="000B57D7" w:rsidRDefault="00E854CE" w:rsidP="000B57D7">
      <w:pPr>
        <w:jc w:val="both"/>
        <w:rPr>
          <w:szCs w:val="24"/>
        </w:rPr>
      </w:pPr>
    </w:p>
    <w:p w:rsidR="00E854CE" w:rsidRPr="000B57D7" w:rsidRDefault="00E854CE" w:rsidP="000B57D7">
      <w:pPr>
        <w:jc w:val="both"/>
        <w:rPr>
          <w:szCs w:val="24"/>
        </w:rPr>
      </w:pPr>
    </w:p>
    <w:p w:rsidR="00E854CE" w:rsidRPr="000B57D7" w:rsidRDefault="00E854CE" w:rsidP="000B57D7">
      <w:pPr>
        <w:jc w:val="both"/>
        <w:rPr>
          <w:szCs w:val="24"/>
        </w:rPr>
      </w:pPr>
    </w:p>
    <w:p w:rsidR="00E854CE" w:rsidRPr="000B57D7" w:rsidRDefault="00E854CE" w:rsidP="000B57D7">
      <w:pPr>
        <w:jc w:val="both"/>
        <w:rPr>
          <w:szCs w:val="24"/>
        </w:rPr>
      </w:pPr>
    </w:p>
    <w:p w:rsidR="00E854CE" w:rsidRPr="000B57D7" w:rsidRDefault="00E854CE" w:rsidP="000B57D7">
      <w:pPr>
        <w:jc w:val="both"/>
        <w:rPr>
          <w:szCs w:val="24"/>
        </w:rPr>
      </w:pPr>
    </w:p>
    <w:p w:rsidR="00E854CE" w:rsidRPr="000B57D7" w:rsidRDefault="00E854CE" w:rsidP="000B57D7">
      <w:pPr>
        <w:jc w:val="both"/>
        <w:rPr>
          <w:szCs w:val="24"/>
        </w:rPr>
      </w:pPr>
    </w:p>
    <w:p w:rsidR="00E854CE" w:rsidRPr="000B57D7" w:rsidRDefault="00E854CE" w:rsidP="000B57D7">
      <w:pPr>
        <w:jc w:val="both"/>
        <w:rPr>
          <w:szCs w:val="24"/>
        </w:rPr>
      </w:pPr>
    </w:p>
    <w:p w:rsidR="00BE256D" w:rsidRPr="007B3FE7" w:rsidRDefault="00140A20" w:rsidP="000B57D7">
      <w:pPr>
        <w:jc w:val="both"/>
        <w:rPr>
          <w:sz w:val="20"/>
          <w:szCs w:val="20"/>
        </w:rPr>
      </w:pPr>
      <w:proofErr w:type="spellStart"/>
      <w:r w:rsidRPr="007B3FE7">
        <w:rPr>
          <w:sz w:val="20"/>
          <w:szCs w:val="20"/>
        </w:rPr>
        <w:t>Точилова</w:t>
      </w:r>
      <w:proofErr w:type="spellEnd"/>
      <w:r w:rsidR="00C253B3" w:rsidRPr="007B3FE7">
        <w:rPr>
          <w:sz w:val="20"/>
          <w:szCs w:val="20"/>
        </w:rPr>
        <w:t xml:space="preserve"> Инна Вячеславовна, </w:t>
      </w:r>
      <w:r w:rsidR="005863AE" w:rsidRPr="007B3FE7">
        <w:rPr>
          <w:sz w:val="20"/>
          <w:szCs w:val="20"/>
        </w:rPr>
        <w:t>8(81361)</w:t>
      </w:r>
      <w:r w:rsidRPr="007B3FE7">
        <w:rPr>
          <w:sz w:val="20"/>
          <w:szCs w:val="20"/>
        </w:rPr>
        <w:t>33261</w:t>
      </w:r>
    </w:p>
    <w:p w:rsidR="005863AE" w:rsidRPr="007B3FE7" w:rsidRDefault="007B3FE7" w:rsidP="000B57D7">
      <w:pPr>
        <w:jc w:val="both"/>
        <w:rPr>
          <w:sz w:val="20"/>
          <w:szCs w:val="20"/>
        </w:rPr>
      </w:pPr>
      <w:r w:rsidRPr="007B3FE7">
        <w:rPr>
          <w:sz w:val="20"/>
          <w:szCs w:val="20"/>
        </w:rPr>
        <w:t xml:space="preserve">22 </w:t>
      </w:r>
      <w:proofErr w:type="spellStart"/>
      <w:r w:rsidRPr="007B3FE7">
        <w:rPr>
          <w:sz w:val="20"/>
          <w:szCs w:val="20"/>
        </w:rPr>
        <w:t>гв</w:t>
      </w:r>
      <w:proofErr w:type="spellEnd"/>
    </w:p>
    <w:p w:rsidR="00BE6012" w:rsidRPr="000B57D7" w:rsidRDefault="00BE6012" w:rsidP="000B57D7">
      <w:pPr>
        <w:jc w:val="both"/>
        <w:rPr>
          <w:szCs w:val="24"/>
        </w:rPr>
      </w:pPr>
    </w:p>
    <w:p w:rsidR="00E854CE" w:rsidRPr="000B57D7" w:rsidRDefault="00E854CE" w:rsidP="007B3FE7">
      <w:pPr>
        <w:ind w:left="4253"/>
        <w:jc w:val="both"/>
        <w:rPr>
          <w:rFonts w:eastAsia="Times New Roman"/>
          <w:szCs w:val="24"/>
          <w:lang w:eastAsia="ru-RU"/>
        </w:rPr>
      </w:pPr>
      <w:r w:rsidRPr="000B57D7">
        <w:rPr>
          <w:rFonts w:eastAsia="Times New Roman"/>
          <w:szCs w:val="24"/>
          <w:lang w:eastAsia="ru-RU"/>
        </w:rPr>
        <w:lastRenderedPageBreak/>
        <w:t>Приложение</w:t>
      </w:r>
    </w:p>
    <w:p w:rsidR="00E854CE" w:rsidRPr="000B57D7" w:rsidRDefault="00E854CE" w:rsidP="007B3FE7">
      <w:pPr>
        <w:ind w:left="4253"/>
        <w:jc w:val="both"/>
        <w:rPr>
          <w:rFonts w:eastAsia="Times New Roman"/>
          <w:szCs w:val="24"/>
          <w:lang w:eastAsia="ru-RU"/>
        </w:rPr>
      </w:pPr>
      <w:r w:rsidRPr="000B57D7">
        <w:rPr>
          <w:rFonts w:eastAsia="Times New Roman"/>
          <w:szCs w:val="24"/>
          <w:lang w:eastAsia="ru-RU"/>
        </w:rPr>
        <w:t>к постановлению администрации</w:t>
      </w:r>
    </w:p>
    <w:p w:rsidR="00E854CE" w:rsidRPr="000B57D7" w:rsidRDefault="00E854CE" w:rsidP="007B3FE7">
      <w:pPr>
        <w:ind w:left="4253"/>
        <w:jc w:val="both"/>
        <w:rPr>
          <w:rFonts w:eastAsia="Times New Roman"/>
          <w:szCs w:val="24"/>
          <w:lang w:eastAsia="ru-RU"/>
        </w:rPr>
      </w:pPr>
      <w:r w:rsidRPr="000B57D7">
        <w:rPr>
          <w:rFonts w:eastAsia="Times New Roman"/>
          <w:szCs w:val="24"/>
          <w:lang w:eastAsia="ru-RU"/>
        </w:rPr>
        <w:t>муниципального образования</w:t>
      </w:r>
    </w:p>
    <w:p w:rsidR="00E854CE" w:rsidRDefault="001972AC" w:rsidP="007B3FE7">
      <w:pPr>
        <w:ind w:left="4253"/>
        <w:jc w:val="both"/>
        <w:rPr>
          <w:szCs w:val="24"/>
        </w:rPr>
      </w:pPr>
      <w:r w:rsidRPr="000B57D7">
        <w:rPr>
          <w:szCs w:val="24"/>
        </w:rPr>
        <w:t>Т</w:t>
      </w:r>
      <w:r w:rsidR="00E854CE" w:rsidRPr="000B57D7">
        <w:rPr>
          <w:szCs w:val="24"/>
        </w:rPr>
        <w:t>осненский район Ленинградской области</w:t>
      </w:r>
    </w:p>
    <w:p w:rsidR="007B3FE7" w:rsidRPr="000B57D7" w:rsidRDefault="007B3FE7" w:rsidP="007B3FE7">
      <w:pPr>
        <w:ind w:left="4253"/>
        <w:jc w:val="both"/>
        <w:rPr>
          <w:szCs w:val="24"/>
        </w:rPr>
      </w:pPr>
    </w:p>
    <w:p w:rsidR="00E854CE" w:rsidRPr="000B57D7" w:rsidRDefault="007B3FE7" w:rsidP="007B3FE7">
      <w:pPr>
        <w:ind w:left="4253"/>
        <w:jc w:val="both"/>
        <w:rPr>
          <w:szCs w:val="24"/>
        </w:rPr>
      </w:pPr>
      <w:r>
        <w:rPr>
          <w:szCs w:val="24"/>
        </w:rPr>
        <w:t>от  24.08.2023  № 2972-па</w:t>
      </w:r>
    </w:p>
    <w:p w:rsidR="00283FFF" w:rsidRDefault="00283FFF" w:rsidP="000B57D7">
      <w:pPr>
        <w:jc w:val="both"/>
        <w:rPr>
          <w:rFonts w:eastAsia="Times New Roman"/>
          <w:szCs w:val="24"/>
          <w:lang w:eastAsia="ru-RU"/>
        </w:rPr>
      </w:pPr>
    </w:p>
    <w:p w:rsidR="007B3FE7" w:rsidRDefault="007B3FE7" w:rsidP="000B57D7">
      <w:pPr>
        <w:jc w:val="both"/>
        <w:rPr>
          <w:rFonts w:eastAsia="Times New Roman"/>
          <w:szCs w:val="24"/>
          <w:lang w:eastAsia="ru-RU"/>
        </w:rPr>
      </w:pPr>
    </w:p>
    <w:p w:rsidR="007B3FE7" w:rsidRPr="000B57D7" w:rsidRDefault="007B3FE7" w:rsidP="000B57D7">
      <w:pPr>
        <w:jc w:val="both"/>
        <w:rPr>
          <w:rFonts w:eastAsia="Times New Roman"/>
          <w:szCs w:val="24"/>
          <w:lang w:eastAsia="ru-RU"/>
        </w:rPr>
      </w:pPr>
    </w:p>
    <w:p w:rsidR="00283FFF" w:rsidRPr="000B57D7" w:rsidRDefault="00283FFF" w:rsidP="007B3FE7">
      <w:pPr>
        <w:jc w:val="center"/>
        <w:rPr>
          <w:rFonts w:eastAsia="Times New Roman"/>
          <w:szCs w:val="24"/>
          <w:lang w:eastAsia="ru-RU"/>
        </w:rPr>
      </w:pPr>
      <w:r w:rsidRPr="000B57D7">
        <w:rPr>
          <w:rFonts w:eastAsia="Times New Roman"/>
          <w:szCs w:val="24"/>
          <w:lang w:eastAsia="ru-RU"/>
        </w:rPr>
        <w:t>План</w:t>
      </w:r>
    </w:p>
    <w:p w:rsidR="008944C4" w:rsidRPr="000B57D7" w:rsidRDefault="00E854CE" w:rsidP="007B3FE7">
      <w:pPr>
        <w:jc w:val="center"/>
        <w:rPr>
          <w:rFonts w:eastAsia="Times New Roman"/>
          <w:szCs w:val="24"/>
        </w:rPr>
      </w:pPr>
      <w:r w:rsidRPr="000B57D7">
        <w:rPr>
          <w:rFonts w:eastAsia="Times New Roman"/>
          <w:szCs w:val="24"/>
        </w:rPr>
        <w:t xml:space="preserve">мероприятий по </w:t>
      </w:r>
      <w:r w:rsidR="00591DB1" w:rsidRPr="000B57D7">
        <w:rPr>
          <w:rFonts w:eastAsia="Times New Roman"/>
          <w:szCs w:val="24"/>
        </w:rPr>
        <w:t>подготовке</w:t>
      </w:r>
      <w:r w:rsidR="008944C4" w:rsidRPr="000B57D7">
        <w:rPr>
          <w:rFonts w:eastAsia="Times New Roman"/>
          <w:szCs w:val="24"/>
        </w:rPr>
        <w:t xml:space="preserve"> </w:t>
      </w:r>
      <w:r w:rsidRPr="000B57D7">
        <w:rPr>
          <w:rFonts w:eastAsia="Times New Roman"/>
          <w:szCs w:val="24"/>
        </w:rPr>
        <w:t>и проведению</w:t>
      </w:r>
    </w:p>
    <w:p w:rsidR="00E854CE" w:rsidRPr="000B57D7" w:rsidRDefault="00E854CE" w:rsidP="007B3FE7">
      <w:pPr>
        <w:jc w:val="center"/>
        <w:rPr>
          <w:szCs w:val="24"/>
        </w:rPr>
      </w:pPr>
      <w:r w:rsidRPr="000B57D7">
        <w:rPr>
          <w:szCs w:val="24"/>
        </w:rPr>
        <w:t>районного</w:t>
      </w:r>
      <w:r w:rsidR="008944C4" w:rsidRPr="000B57D7">
        <w:rPr>
          <w:szCs w:val="24"/>
        </w:rPr>
        <w:t xml:space="preserve"> </w:t>
      </w:r>
      <w:r w:rsidRPr="000B57D7">
        <w:rPr>
          <w:szCs w:val="24"/>
        </w:rPr>
        <w:t>смотра-конкурса среди жителей старшего поколения</w:t>
      </w:r>
    </w:p>
    <w:p w:rsidR="008944C4" w:rsidRPr="000B57D7" w:rsidRDefault="00E854CE" w:rsidP="007B3FE7">
      <w:pPr>
        <w:jc w:val="center"/>
        <w:rPr>
          <w:szCs w:val="24"/>
        </w:rPr>
      </w:pPr>
      <w:r w:rsidRPr="000B57D7">
        <w:rPr>
          <w:szCs w:val="24"/>
        </w:rPr>
        <w:t>«Ветеранское подворье-2023»</w:t>
      </w:r>
    </w:p>
    <w:p w:rsidR="00591DB1" w:rsidRPr="000B57D7" w:rsidRDefault="00591DB1" w:rsidP="000B57D7">
      <w:pPr>
        <w:jc w:val="both"/>
        <w:rPr>
          <w:szCs w:val="24"/>
        </w:rPr>
      </w:pPr>
    </w:p>
    <w:tbl>
      <w:tblPr>
        <w:tblStyle w:val="2"/>
        <w:tblW w:w="10648" w:type="dxa"/>
        <w:tblInd w:w="-885" w:type="dxa"/>
        <w:tblLook w:val="04A0" w:firstRow="1" w:lastRow="0" w:firstColumn="1" w:lastColumn="0" w:noHBand="0" w:noVBand="1"/>
      </w:tblPr>
      <w:tblGrid>
        <w:gridCol w:w="851"/>
        <w:gridCol w:w="5687"/>
        <w:gridCol w:w="1842"/>
        <w:gridCol w:w="2268"/>
      </w:tblGrid>
      <w:tr w:rsidR="00E854CE" w:rsidRPr="000B57D7" w:rsidTr="00DF79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CE" w:rsidRPr="000B57D7" w:rsidRDefault="00E854CE" w:rsidP="007B3F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E854CE" w:rsidRPr="000B57D7" w:rsidRDefault="00E854CE" w:rsidP="007B3F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CE" w:rsidRPr="000B57D7" w:rsidRDefault="00E854CE" w:rsidP="007B3F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CE" w:rsidRPr="000B57D7" w:rsidRDefault="00E854CE" w:rsidP="007B3F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Срок</w:t>
            </w:r>
          </w:p>
          <w:p w:rsidR="00E854CE" w:rsidRPr="000B57D7" w:rsidRDefault="00E854CE" w:rsidP="007B3F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CE" w:rsidRPr="000B57D7" w:rsidRDefault="00E854CE" w:rsidP="007B3F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</w:p>
          <w:p w:rsidR="00E854CE" w:rsidRPr="000B57D7" w:rsidRDefault="00E854CE" w:rsidP="007B3F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исполнитель</w:t>
            </w:r>
          </w:p>
        </w:tc>
      </w:tr>
      <w:tr w:rsidR="00DF79EA" w:rsidRPr="000B57D7" w:rsidTr="00DF79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EA" w:rsidRPr="000B57D7" w:rsidRDefault="00DF79EA" w:rsidP="000B57D7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EA" w:rsidRPr="000B57D7" w:rsidRDefault="007B3FE7" w:rsidP="000B57D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и распространение </w:t>
            </w:r>
            <w:r w:rsidR="00DF79EA" w:rsidRPr="000B57D7">
              <w:rPr>
                <w:rFonts w:ascii="Times New Roman" w:eastAsia="Times New Roman" w:hAnsi="Times New Roman"/>
                <w:sz w:val="24"/>
                <w:szCs w:val="24"/>
              </w:rPr>
              <w:t>афиш</w:t>
            </w:r>
          </w:p>
          <w:p w:rsidR="00283FFF" w:rsidRPr="000B57D7" w:rsidRDefault="00283FFF" w:rsidP="000B57D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EA" w:rsidRPr="000B57D7" w:rsidRDefault="00DF79EA" w:rsidP="007B3F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7D7">
              <w:rPr>
                <w:rFonts w:ascii="Times New Roman" w:hAnsi="Times New Roman"/>
                <w:sz w:val="24"/>
                <w:szCs w:val="24"/>
              </w:rPr>
              <w:t>до 25.08.2023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EA" w:rsidRPr="000B57D7" w:rsidRDefault="00DF79EA" w:rsidP="007B3F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DF79EA" w:rsidRPr="000B57D7" w:rsidTr="00DF79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EA" w:rsidRPr="000B57D7" w:rsidRDefault="00DF79EA" w:rsidP="000B57D7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EA" w:rsidRPr="000B57D7" w:rsidRDefault="00DF79EA" w:rsidP="000B57D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информации о проведении мер</w:t>
            </w:r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 xml:space="preserve">приятия </w:t>
            </w:r>
            <w:r w:rsidR="007B3FE7">
              <w:rPr>
                <w:rFonts w:ascii="Times New Roman" w:eastAsia="Times New Roman" w:hAnsi="Times New Roman"/>
                <w:sz w:val="24"/>
                <w:szCs w:val="24"/>
              </w:rPr>
              <w:t xml:space="preserve">в ГБУЗ </w:t>
            </w:r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ЛО «</w:t>
            </w:r>
            <w:proofErr w:type="spellStart"/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Тосненская</w:t>
            </w:r>
            <w:proofErr w:type="spellEnd"/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 xml:space="preserve"> межрайонная кл</w:t>
            </w:r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ническая больница», отдел государственного пожа</w:t>
            </w:r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 xml:space="preserve">ного надзора Тосненского района Ленинградской области, ОМВД России по </w:t>
            </w:r>
            <w:proofErr w:type="spellStart"/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Тосненскому</w:t>
            </w:r>
            <w:proofErr w:type="spellEnd"/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району Л</w:t>
            </w:r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 xml:space="preserve">нинградской области, территориальный орган ФСБ России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EA" w:rsidRPr="000B57D7" w:rsidRDefault="00DF79EA" w:rsidP="007B3F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79EA" w:rsidRPr="000B57D7" w:rsidRDefault="00DF79EA" w:rsidP="007B3F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4372D7" w:rsidRPr="000B57D7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EA" w:rsidRPr="000B57D7" w:rsidRDefault="00DF79EA" w:rsidP="007B3F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79EA" w:rsidRPr="000B57D7" w:rsidRDefault="004372D7" w:rsidP="007B3F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DF79EA" w:rsidRPr="000B57D7" w:rsidTr="00DF79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EA" w:rsidRPr="000B57D7" w:rsidRDefault="00DF79EA" w:rsidP="000B57D7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EA" w:rsidRPr="000B57D7" w:rsidRDefault="00DF79EA" w:rsidP="000B57D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Оформление сцены, подключение технического зв</w:t>
            </w:r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ково</w:t>
            </w:r>
            <w:r w:rsidR="007B3FE7">
              <w:rPr>
                <w:rFonts w:ascii="Times New Roman" w:eastAsia="Times New Roman" w:hAnsi="Times New Roman"/>
                <w:sz w:val="24"/>
                <w:szCs w:val="24"/>
              </w:rPr>
              <w:t>го оборудования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EA" w:rsidRPr="000B57D7" w:rsidRDefault="00DF79EA" w:rsidP="007B3F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02.09.2023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EA" w:rsidRPr="000B57D7" w:rsidRDefault="00DF79EA" w:rsidP="007B3F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DF79EA" w:rsidRPr="000B57D7" w:rsidRDefault="00DF79EA" w:rsidP="007B3F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Кожухова С.А.</w:t>
            </w:r>
          </w:p>
        </w:tc>
      </w:tr>
      <w:tr w:rsidR="00DF79EA" w:rsidRPr="000B57D7" w:rsidTr="00DF79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EA" w:rsidRPr="000B57D7" w:rsidRDefault="00DF79EA" w:rsidP="000B57D7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EA" w:rsidRPr="000B57D7" w:rsidRDefault="00DF79EA" w:rsidP="000B57D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Установка оборудования для размещения</w:t>
            </w:r>
            <w:r w:rsidR="007B3F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выставки</w:t>
            </w:r>
          </w:p>
          <w:p w:rsidR="00DF79EA" w:rsidRPr="000B57D7" w:rsidRDefault="00DF79EA" w:rsidP="000B57D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(с учетом количес</w:t>
            </w:r>
            <w:r w:rsidR="007B3FE7">
              <w:rPr>
                <w:rFonts w:ascii="Times New Roman" w:eastAsia="Times New Roman" w:hAnsi="Times New Roman"/>
                <w:sz w:val="24"/>
                <w:szCs w:val="24"/>
              </w:rPr>
              <w:t>тва участников смотра-конкурса)</w:t>
            </w:r>
          </w:p>
          <w:p w:rsidR="00DF79EA" w:rsidRPr="000B57D7" w:rsidRDefault="00DF79EA" w:rsidP="000B57D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EA" w:rsidRPr="000B57D7" w:rsidRDefault="00DF79EA" w:rsidP="007B3F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02.09.2023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EA" w:rsidRPr="000B57D7" w:rsidRDefault="00DF79EA" w:rsidP="007B3F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DF79EA" w:rsidRPr="000B57D7" w:rsidRDefault="00DF79EA" w:rsidP="007B3F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Кожухова С.А.</w:t>
            </w:r>
          </w:p>
        </w:tc>
      </w:tr>
      <w:tr w:rsidR="00DF79EA" w:rsidRPr="000B57D7" w:rsidTr="00DF79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EA" w:rsidRPr="000B57D7" w:rsidRDefault="00DF79EA" w:rsidP="000B57D7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9EA" w:rsidRPr="000B57D7" w:rsidRDefault="00DF79EA" w:rsidP="000B57D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культурной программы, подготовка сценарного плана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FE7" w:rsidRDefault="007B3FE7" w:rsidP="007B3F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DF79EA" w:rsidRPr="000B57D7">
              <w:rPr>
                <w:rFonts w:ascii="Times New Roman" w:eastAsia="Times New Roman" w:hAnsi="Times New Roman"/>
                <w:sz w:val="24"/>
                <w:szCs w:val="24"/>
              </w:rPr>
              <w:t xml:space="preserve">о 29.08.2023 </w:t>
            </w:r>
          </w:p>
          <w:p w:rsidR="00DF79EA" w:rsidRPr="000B57D7" w:rsidRDefault="007B3FE7" w:rsidP="007B3F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="00DF79EA" w:rsidRPr="000B57D7">
              <w:rPr>
                <w:rFonts w:ascii="Times New Roman" w:eastAsia="Times New Roman" w:hAnsi="Times New Roman"/>
                <w:sz w:val="24"/>
                <w:szCs w:val="24"/>
              </w:rPr>
              <w:t>в день пров</w:t>
            </w:r>
            <w:r w:rsidR="00DF79EA" w:rsidRPr="000B57D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DF79EA" w:rsidRPr="000B57D7">
              <w:rPr>
                <w:rFonts w:ascii="Times New Roman" w:eastAsia="Times New Roman" w:hAnsi="Times New Roman"/>
                <w:sz w:val="24"/>
                <w:szCs w:val="24"/>
              </w:rPr>
              <w:t>дения мер</w:t>
            </w:r>
            <w:r w:rsidR="00DF79EA" w:rsidRPr="000B57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DF79EA" w:rsidRPr="000B57D7">
              <w:rPr>
                <w:rFonts w:ascii="Times New Roman" w:eastAsia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9EA" w:rsidRPr="000B57D7" w:rsidRDefault="00DF79EA" w:rsidP="007B3F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DF79EA" w:rsidRPr="000B57D7" w:rsidRDefault="00DF79EA" w:rsidP="007B3F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Кожухова С.А.</w:t>
            </w:r>
          </w:p>
        </w:tc>
      </w:tr>
      <w:tr w:rsidR="00DF79EA" w:rsidRPr="000B57D7" w:rsidTr="00DF79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EA" w:rsidRPr="000B57D7" w:rsidRDefault="00DF79EA" w:rsidP="000B57D7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9EA" w:rsidRPr="000B57D7" w:rsidRDefault="00DF79EA" w:rsidP="000B57D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обеспечением общественного порядка во время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9EA" w:rsidRPr="000B57D7" w:rsidRDefault="00DF79EA" w:rsidP="007B3F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02.09.2023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9EA" w:rsidRPr="000B57D7" w:rsidRDefault="00DF79EA" w:rsidP="007B3F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Цай</w:t>
            </w:r>
            <w:proofErr w:type="spellEnd"/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DF79EA" w:rsidRPr="000B57D7" w:rsidTr="00DF79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EA" w:rsidRPr="000B57D7" w:rsidRDefault="00DF79EA" w:rsidP="000B57D7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9EA" w:rsidRPr="000B57D7" w:rsidRDefault="00DF79EA" w:rsidP="000B57D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Представление информации в СМИ, обеспечение информационной поддержки во время проведения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9EA" w:rsidRPr="000B57D7" w:rsidRDefault="007B3FE7" w:rsidP="007B3F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DF79EA" w:rsidRPr="000B57D7">
              <w:rPr>
                <w:rFonts w:ascii="Times New Roman" w:eastAsia="Times New Roman" w:hAnsi="Times New Roman"/>
                <w:sz w:val="24"/>
                <w:szCs w:val="24"/>
              </w:rPr>
              <w:t>о 02.09.2023  и в день пров</w:t>
            </w:r>
            <w:r w:rsidR="00DF79EA" w:rsidRPr="000B57D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DF79EA" w:rsidRPr="000B57D7">
              <w:rPr>
                <w:rFonts w:ascii="Times New Roman" w:eastAsia="Times New Roman" w:hAnsi="Times New Roman"/>
                <w:sz w:val="24"/>
                <w:szCs w:val="24"/>
              </w:rPr>
              <w:t>дения мер</w:t>
            </w:r>
            <w:r w:rsidR="00DF79EA" w:rsidRPr="000B57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DF79EA" w:rsidRPr="000B57D7">
              <w:rPr>
                <w:rFonts w:ascii="Times New Roman" w:eastAsia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EA" w:rsidRPr="000B57D7" w:rsidRDefault="00DF79EA" w:rsidP="007B3F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Забабурина</w:t>
            </w:r>
            <w:proofErr w:type="spellEnd"/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  <w:p w:rsidR="00DF79EA" w:rsidRPr="000B57D7" w:rsidRDefault="00DF79EA" w:rsidP="007B3F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79EA" w:rsidRPr="000B57D7" w:rsidRDefault="00DF79EA" w:rsidP="007B3F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79EA" w:rsidRPr="000B57D7" w:rsidTr="00DF79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EA" w:rsidRPr="000B57D7" w:rsidRDefault="00DF79EA" w:rsidP="000B57D7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EA" w:rsidRPr="000B57D7" w:rsidRDefault="00DF79EA" w:rsidP="007B3F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благодарственных писем победителям  </w:t>
            </w:r>
            <w:r w:rsidRPr="000B57D7">
              <w:rPr>
                <w:rFonts w:ascii="Times New Roman" w:hAnsi="Times New Roman"/>
                <w:sz w:val="24"/>
                <w:szCs w:val="24"/>
              </w:rPr>
              <w:t>смотра-конкурса среди жителей старшего поколения «</w:t>
            </w:r>
            <w:proofErr w:type="gramStart"/>
            <w:r w:rsidRPr="000B57D7">
              <w:rPr>
                <w:rFonts w:ascii="Times New Roman" w:hAnsi="Times New Roman"/>
                <w:sz w:val="24"/>
                <w:szCs w:val="24"/>
              </w:rPr>
              <w:t>Ветеранское</w:t>
            </w:r>
            <w:proofErr w:type="gramEnd"/>
            <w:r w:rsidRPr="000B57D7">
              <w:rPr>
                <w:rFonts w:ascii="Times New Roman" w:hAnsi="Times New Roman"/>
                <w:sz w:val="24"/>
                <w:szCs w:val="24"/>
              </w:rPr>
              <w:t xml:space="preserve"> подворье-2023»</w:t>
            </w:r>
            <w:r w:rsidR="007B3FE7">
              <w:rPr>
                <w:rFonts w:ascii="Times New Roman" w:hAnsi="Times New Roman"/>
                <w:sz w:val="24"/>
                <w:szCs w:val="24"/>
              </w:rPr>
              <w:t xml:space="preserve"> (по номинациям)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EA" w:rsidRPr="000B57D7" w:rsidRDefault="00DF79EA" w:rsidP="007B3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7">
              <w:rPr>
                <w:rFonts w:ascii="Times New Roman" w:hAnsi="Times New Roman"/>
                <w:sz w:val="24"/>
                <w:szCs w:val="24"/>
              </w:rPr>
              <w:t>до 02.09.2023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EA" w:rsidRPr="000B57D7" w:rsidRDefault="00DF79EA" w:rsidP="007B3F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Воробьева О.В.</w:t>
            </w:r>
          </w:p>
        </w:tc>
      </w:tr>
      <w:tr w:rsidR="00DF79EA" w:rsidRPr="000B57D7" w:rsidTr="00DF79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EA" w:rsidRPr="000B57D7" w:rsidRDefault="00DF79EA" w:rsidP="000B57D7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EA" w:rsidRPr="000B57D7" w:rsidRDefault="00DF79EA" w:rsidP="007B3F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Приобретение цветов для вруче</w:t>
            </w:r>
            <w:r w:rsidR="007B3FE7">
              <w:rPr>
                <w:rFonts w:ascii="Times New Roman" w:eastAsia="Times New Roman" w:hAnsi="Times New Roman"/>
                <w:sz w:val="24"/>
                <w:szCs w:val="24"/>
              </w:rPr>
              <w:t>ния победителям смотра-конкурса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EA" w:rsidRPr="000B57D7" w:rsidRDefault="00DF79EA" w:rsidP="007B3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7">
              <w:rPr>
                <w:rFonts w:ascii="Times New Roman" w:hAnsi="Times New Roman"/>
                <w:sz w:val="24"/>
                <w:szCs w:val="24"/>
              </w:rPr>
              <w:t>02.09.2023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EA" w:rsidRPr="000B57D7" w:rsidRDefault="00DF79EA" w:rsidP="007B3F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Воробьева О.В.</w:t>
            </w:r>
          </w:p>
        </w:tc>
      </w:tr>
      <w:tr w:rsidR="00DF79EA" w:rsidRPr="000B57D7" w:rsidTr="00DF79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EA" w:rsidRPr="000B57D7" w:rsidRDefault="00DF79EA" w:rsidP="000B57D7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9EA" w:rsidRPr="000B57D7" w:rsidRDefault="00DF79EA" w:rsidP="000B5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D7">
              <w:rPr>
                <w:rFonts w:ascii="Times New Roman" w:hAnsi="Times New Roman"/>
                <w:sz w:val="24"/>
                <w:szCs w:val="24"/>
              </w:rPr>
              <w:t>Изготовление сувенирной продукции с символикой для вруче</w:t>
            </w:r>
            <w:r w:rsidR="007B3FE7">
              <w:rPr>
                <w:rFonts w:ascii="Times New Roman" w:hAnsi="Times New Roman"/>
                <w:sz w:val="24"/>
                <w:szCs w:val="24"/>
              </w:rPr>
              <w:t>ния победителям смотра-конкурса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9EA" w:rsidRPr="000B57D7" w:rsidRDefault="00DF79EA" w:rsidP="007B3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7">
              <w:rPr>
                <w:rFonts w:ascii="Times New Roman" w:hAnsi="Times New Roman"/>
                <w:sz w:val="24"/>
                <w:szCs w:val="24"/>
              </w:rPr>
              <w:t>до 25.08.2023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9EA" w:rsidRPr="000B57D7" w:rsidRDefault="00DF79EA" w:rsidP="007B3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7">
              <w:rPr>
                <w:rFonts w:ascii="Times New Roman" w:hAnsi="Times New Roman"/>
                <w:sz w:val="24"/>
                <w:szCs w:val="24"/>
              </w:rPr>
              <w:t>Воробьева О.В.</w:t>
            </w:r>
          </w:p>
        </w:tc>
      </w:tr>
      <w:tr w:rsidR="00DF79EA" w:rsidRPr="000B57D7" w:rsidTr="00DF79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EA" w:rsidRPr="000B57D7" w:rsidRDefault="00DF79EA" w:rsidP="000B57D7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EA" w:rsidRPr="000B57D7" w:rsidRDefault="00DF79EA" w:rsidP="000B5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D7">
              <w:rPr>
                <w:rFonts w:ascii="Times New Roman" w:hAnsi="Times New Roman"/>
                <w:sz w:val="24"/>
                <w:szCs w:val="24"/>
              </w:rPr>
              <w:t>Организация работы волонтеров</w:t>
            </w:r>
          </w:p>
          <w:p w:rsidR="00DF79EA" w:rsidRPr="000B57D7" w:rsidRDefault="00DF79EA" w:rsidP="000B5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EA" w:rsidRPr="000B57D7" w:rsidRDefault="00DF79EA" w:rsidP="007B3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7">
              <w:rPr>
                <w:rFonts w:ascii="Times New Roman" w:hAnsi="Times New Roman"/>
                <w:sz w:val="24"/>
                <w:szCs w:val="24"/>
              </w:rPr>
              <w:t>02.0</w:t>
            </w:r>
            <w:r w:rsidR="007B3FE7">
              <w:rPr>
                <w:rFonts w:ascii="Times New Roman" w:hAnsi="Times New Roman"/>
                <w:sz w:val="24"/>
                <w:szCs w:val="24"/>
              </w:rPr>
              <w:t>9</w:t>
            </w:r>
            <w:r w:rsidRPr="000B57D7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EA" w:rsidRPr="000B57D7" w:rsidRDefault="00DF79EA" w:rsidP="007B3F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7D7">
              <w:rPr>
                <w:rFonts w:ascii="Times New Roman" w:eastAsia="Times New Roman" w:hAnsi="Times New Roman"/>
                <w:sz w:val="24"/>
                <w:szCs w:val="24"/>
              </w:rPr>
              <w:t>Виноградова Н.А.</w:t>
            </w:r>
          </w:p>
        </w:tc>
      </w:tr>
    </w:tbl>
    <w:p w:rsidR="00E854CE" w:rsidRPr="000B57D7" w:rsidRDefault="00E854CE" w:rsidP="000B57D7">
      <w:pPr>
        <w:jc w:val="both"/>
        <w:rPr>
          <w:szCs w:val="24"/>
        </w:rPr>
      </w:pPr>
    </w:p>
    <w:p w:rsidR="00E32BD8" w:rsidRPr="000B57D7" w:rsidRDefault="00E32BD8" w:rsidP="000B57D7">
      <w:pPr>
        <w:jc w:val="both"/>
        <w:rPr>
          <w:rFonts w:eastAsia="Times New Roman"/>
          <w:szCs w:val="24"/>
          <w:lang w:eastAsia="ru-RU"/>
        </w:rPr>
      </w:pPr>
    </w:p>
    <w:sectPr w:rsidR="00E32BD8" w:rsidRPr="000B57D7" w:rsidSect="000B57D7">
      <w:headerReference w:type="default" r:id="rId11"/>
      <w:pgSz w:w="11906" w:h="16838"/>
      <w:pgMar w:top="1440" w:right="1440" w:bottom="113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22" w:rsidRDefault="00626022" w:rsidP="00B612A2">
      <w:r>
        <w:separator/>
      </w:r>
    </w:p>
  </w:endnote>
  <w:endnote w:type="continuationSeparator" w:id="0">
    <w:p w:rsidR="00626022" w:rsidRDefault="00626022" w:rsidP="00B6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22" w:rsidRDefault="00626022" w:rsidP="00B612A2">
      <w:r>
        <w:separator/>
      </w:r>
    </w:p>
  </w:footnote>
  <w:footnote w:type="continuationSeparator" w:id="0">
    <w:p w:rsidR="00626022" w:rsidRDefault="00626022" w:rsidP="00B61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797613"/>
      <w:docPartObj>
        <w:docPartGallery w:val="Page Numbers (Top of Page)"/>
        <w:docPartUnique/>
      </w:docPartObj>
    </w:sdtPr>
    <w:sdtEndPr/>
    <w:sdtContent>
      <w:p w:rsidR="005863AE" w:rsidRDefault="005863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026">
          <w:rPr>
            <w:noProof/>
          </w:rPr>
          <w:t>3</w:t>
        </w:r>
        <w:r>
          <w:fldChar w:fldCharType="end"/>
        </w:r>
      </w:p>
    </w:sdtContent>
  </w:sdt>
  <w:p w:rsidR="005863AE" w:rsidRDefault="005863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C4B"/>
    <w:multiLevelType w:val="hybridMultilevel"/>
    <w:tmpl w:val="93C2FEC4"/>
    <w:lvl w:ilvl="0" w:tplc="C53AFE5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8B2505A"/>
    <w:multiLevelType w:val="hybridMultilevel"/>
    <w:tmpl w:val="C874986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A8C4F07"/>
    <w:multiLevelType w:val="multilevel"/>
    <w:tmpl w:val="F5209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57719A7"/>
    <w:multiLevelType w:val="hybridMultilevel"/>
    <w:tmpl w:val="9A461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08"/>
    <w:rsid w:val="00005EE9"/>
    <w:rsid w:val="000105C0"/>
    <w:rsid w:val="000126D1"/>
    <w:rsid w:val="00015A88"/>
    <w:rsid w:val="0002602C"/>
    <w:rsid w:val="00027549"/>
    <w:rsid w:val="00033A19"/>
    <w:rsid w:val="0003523D"/>
    <w:rsid w:val="000507A9"/>
    <w:rsid w:val="00053103"/>
    <w:rsid w:val="0005600F"/>
    <w:rsid w:val="0006211B"/>
    <w:rsid w:val="000647FE"/>
    <w:rsid w:val="00064A24"/>
    <w:rsid w:val="0006623B"/>
    <w:rsid w:val="00070E98"/>
    <w:rsid w:val="000844D0"/>
    <w:rsid w:val="00090028"/>
    <w:rsid w:val="00096CAA"/>
    <w:rsid w:val="000A6357"/>
    <w:rsid w:val="000B57D7"/>
    <w:rsid w:val="000E6CF2"/>
    <w:rsid w:val="000E752D"/>
    <w:rsid w:val="001251FE"/>
    <w:rsid w:val="00126021"/>
    <w:rsid w:val="00135B88"/>
    <w:rsid w:val="00140A20"/>
    <w:rsid w:val="00141F3C"/>
    <w:rsid w:val="0014624D"/>
    <w:rsid w:val="001474E0"/>
    <w:rsid w:val="0014762A"/>
    <w:rsid w:val="0015126B"/>
    <w:rsid w:val="001533D8"/>
    <w:rsid w:val="00155AA2"/>
    <w:rsid w:val="00155AC6"/>
    <w:rsid w:val="0016518D"/>
    <w:rsid w:val="0017459D"/>
    <w:rsid w:val="00174F71"/>
    <w:rsid w:val="00182362"/>
    <w:rsid w:val="001831E8"/>
    <w:rsid w:val="00193366"/>
    <w:rsid w:val="00194577"/>
    <w:rsid w:val="001972AC"/>
    <w:rsid w:val="001A652B"/>
    <w:rsid w:val="001A6FE6"/>
    <w:rsid w:val="001B1948"/>
    <w:rsid w:val="001B3A13"/>
    <w:rsid w:val="001C094E"/>
    <w:rsid w:val="001C6556"/>
    <w:rsid w:val="001C6971"/>
    <w:rsid w:val="001E16EE"/>
    <w:rsid w:val="001F1635"/>
    <w:rsid w:val="001F1F43"/>
    <w:rsid w:val="00202F33"/>
    <w:rsid w:val="00204DD4"/>
    <w:rsid w:val="0020668B"/>
    <w:rsid w:val="00207986"/>
    <w:rsid w:val="00212B92"/>
    <w:rsid w:val="00214F4B"/>
    <w:rsid w:val="0023560A"/>
    <w:rsid w:val="002363DD"/>
    <w:rsid w:val="00240AAF"/>
    <w:rsid w:val="0024517A"/>
    <w:rsid w:val="002522D1"/>
    <w:rsid w:val="00253908"/>
    <w:rsid w:val="00253E32"/>
    <w:rsid w:val="00256B49"/>
    <w:rsid w:val="00256B7E"/>
    <w:rsid w:val="00270C9F"/>
    <w:rsid w:val="002744D3"/>
    <w:rsid w:val="002802B9"/>
    <w:rsid w:val="00283FFF"/>
    <w:rsid w:val="00284782"/>
    <w:rsid w:val="0029386F"/>
    <w:rsid w:val="002A4162"/>
    <w:rsid w:val="002A4FBB"/>
    <w:rsid w:val="002B31CA"/>
    <w:rsid w:val="002C20A2"/>
    <w:rsid w:val="002D4516"/>
    <w:rsid w:val="002E0902"/>
    <w:rsid w:val="0030181C"/>
    <w:rsid w:val="00306FBC"/>
    <w:rsid w:val="003135DD"/>
    <w:rsid w:val="003138EC"/>
    <w:rsid w:val="00333A6C"/>
    <w:rsid w:val="003343F6"/>
    <w:rsid w:val="0034671C"/>
    <w:rsid w:val="00354186"/>
    <w:rsid w:val="00362B8D"/>
    <w:rsid w:val="00371E91"/>
    <w:rsid w:val="0037607E"/>
    <w:rsid w:val="00386FC8"/>
    <w:rsid w:val="003A126D"/>
    <w:rsid w:val="003A40CB"/>
    <w:rsid w:val="003A621D"/>
    <w:rsid w:val="003C28E9"/>
    <w:rsid w:val="003C2E20"/>
    <w:rsid w:val="003D1DB2"/>
    <w:rsid w:val="003E37D2"/>
    <w:rsid w:val="0041682B"/>
    <w:rsid w:val="00416AFC"/>
    <w:rsid w:val="00416B60"/>
    <w:rsid w:val="00416ECD"/>
    <w:rsid w:val="004372D7"/>
    <w:rsid w:val="00437BB0"/>
    <w:rsid w:val="00474EBF"/>
    <w:rsid w:val="0048752D"/>
    <w:rsid w:val="0049327E"/>
    <w:rsid w:val="0049566F"/>
    <w:rsid w:val="00495759"/>
    <w:rsid w:val="004A31E8"/>
    <w:rsid w:val="004A6875"/>
    <w:rsid w:val="004B09A4"/>
    <w:rsid w:val="004B6184"/>
    <w:rsid w:val="004C47F0"/>
    <w:rsid w:val="004D3431"/>
    <w:rsid w:val="004D5F73"/>
    <w:rsid w:val="004F1285"/>
    <w:rsid w:val="004F3223"/>
    <w:rsid w:val="004F69C8"/>
    <w:rsid w:val="00500628"/>
    <w:rsid w:val="00520F63"/>
    <w:rsid w:val="00524457"/>
    <w:rsid w:val="00527CAC"/>
    <w:rsid w:val="00537255"/>
    <w:rsid w:val="005403DC"/>
    <w:rsid w:val="00547881"/>
    <w:rsid w:val="00547D96"/>
    <w:rsid w:val="00554E7C"/>
    <w:rsid w:val="00557307"/>
    <w:rsid w:val="005629FF"/>
    <w:rsid w:val="005721C5"/>
    <w:rsid w:val="00572BAD"/>
    <w:rsid w:val="005863AE"/>
    <w:rsid w:val="00591DB1"/>
    <w:rsid w:val="005A4E9D"/>
    <w:rsid w:val="005B6907"/>
    <w:rsid w:val="005C1E2D"/>
    <w:rsid w:val="005C4684"/>
    <w:rsid w:val="005D6795"/>
    <w:rsid w:val="005F4D39"/>
    <w:rsid w:val="005F64F7"/>
    <w:rsid w:val="00600D1C"/>
    <w:rsid w:val="00610B18"/>
    <w:rsid w:val="00620D94"/>
    <w:rsid w:val="00624346"/>
    <w:rsid w:val="00626022"/>
    <w:rsid w:val="006348BD"/>
    <w:rsid w:val="00643165"/>
    <w:rsid w:val="00662B3E"/>
    <w:rsid w:val="00664057"/>
    <w:rsid w:val="00666458"/>
    <w:rsid w:val="00675645"/>
    <w:rsid w:val="00677DD1"/>
    <w:rsid w:val="006932C0"/>
    <w:rsid w:val="00694738"/>
    <w:rsid w:val="006A6978"/>
    <w:rsid w:val="006B3B17"/>
    <w:rsid w:val="006B6B10"/>
    <w:rsid w:val="006B7DB2"/>
    <w:rsid w:val="006C098D"/>
    <w:rsid w:val="006D4BB6"/>
    <w:rsid w:val="006D641C"/>
    <w:rsid w:val="006E592D"/>
    <w:rsid w:val="006F0516"/>
    <w:rsid w:val="00733C97"/>
    <w:rsid w:val="00766547"/>
    <w:rsid w:val="007819BD"/>
    <w:rsid w:val="007905BE"/>
    <w:rsid w:val="007B3FE7"/>
    <w:rsid w:val="007B4CDD"/>
    <w:rsid w:val="007C4F93"/>
    <w:rsid w:val="007D3A3A"/>
    <w:rsid w:val="007D5C81"/>
    <w:rsid w:val="007D6951"/>
    <w:rsid w:val="007E1591"/>
    <w:rsid w:val="007E6B0B"/>
    <w:rsid w:val="008006EB"/>
    <w:rsid w:val="00800F13"/>
    <w:rsid w:val="00802BF9"/>
    <w:rsid w:val="00817DD8"/>
    <w:rsid w:val="00822D29"/>
    <w:rsid w:val="00831FE5"/>
    <w:rsid w:val="00841845"/>
    <w:rsid w:val="00847B69"/>
    <w:rsid w:val="008670F2"/>
    <w:rsid w:val="00867F54"/>
    <w:rsid w:val="00874E64"/>
    <w:rsid w:val="00881398"/>
    <w:rsid w:val="00887AC6"/>
    <w:rsid w:val="00893803"/>
    <w:rsid w:val="008944C4"/>
    <w:rsid w:val="00894F6A"/>
    <w:rsid w:val="008A5B90"/>
    <w:rsid w:val="008B26FB"/>
    <w:rsid w:val="008B3C1F"/>
    <w:rsid w:val="008C47AB"/>
    <w:rsid w:val="008C790F"/>
    <w:rsid w:val="008D4EF0"/>
    <w:rsid w:val="008D746C"/>
    <w:rsid w:val="008E6BBA"/>
    <w:rsid w:val="008F5430"/>
    <w:rsid w:val="0090266B"/>
    <w:rsid w:val="00906379"/>
    <w:rsid w:val="00910CE8"/>
    <w:rsid w:val="00911F45"/>
    <w:rsid w:val="00914408"/>
    <w:rsid w:val="00916EF3"/>
    <w:rsid w:val="009324DD"/>
    <w:rsid w:val="0093547B"/>
    <w:rsid w:val="00942790"/>
    <w:rsid w:val="0095243B"/>
    <w:rsid w:val="00972C0B"/>
    <w:rsid w:val="0098307F"/>
    <w:rsid w:val="00986614"/>
    <w:rsid w:val="009A1EF0"/>
    <w:rsid w:val="009A4C55"/>
    <w:rsid w:val="009A5A61"/>
    <w:rsid w:val="009B0719"/>
    <w:rsid w:val="009B4575"/>
    <w:rsid w:val="009B4ACB"/>
    <w:rsid w:val="009C5591"/>
    <w:rsid w:val="009E6F75"/>
    <w:rsid w:val="009F1596"/>
    <w:rsid w:val="00A030BF"/>
    <w:rsid w:val="00A1000D"/>
    <w:rsid w:val="00A234E9"/>
    <w:rsid w:val="00A24197"/>
    <w:rsid w:val="00A37252"/>
    <w:rsid w:val="00A5123D"/>
    <w:rsid w:val="00A52CA2"/>
    <w:rsid w:val="00A729FA"/>
    <w:rsid w:val="00A86727"/>
    <w:rsid w:val="00A94DFA"/>
    <w:rsid w:val="00AA5087"/>
    <w:rsid w:val="00AB35E5"/>
    <w:rsid w:val="00AD2252"/>
    <w:rsid w:val="00B05042"/>
    <w:rsid w:val="00B057AC"/>
    <w:rsid w:val="00B113D0"/>
    <w:rsid w:val="00B12172"/>
    <w:rsid w:val="00B132DE"/>
    <w:rsid w:val="00B3120F"/>
    <w:rsid w:val="00B41D62"/>
    <w:rsid w:val="00B57566"/>
    <w:rsid w:val="00B612A2"/>
    <w:rsid w:val="00B6323D"/>
    <w:rsid w:val="00B73E36"/>
    <w:rsid w:val="00B8260E"/>
    <w:rsid w:val="00B92426"/>
    <w:rsid w:val="00BA65BA"/>
    <w:rsid w:val="00BA69E4"/>
    <w:rsid w:val="00BB385D"/>
    <w:rsid w:val="00BC3616"/>
    <w:rsid w:val="00BC482D"/>
    <w:rsid w:val="00BC62E5"/>
    <w:rsid w:val="00BD08E0"/>
    <w:rsid w:val="00BE213C"/>
    <w:rsid w:val="00BE256D"/>
    <w:rsid w:val="00BE3F04"/>
    <w:rsid w:val="00BE6012"/>
    <w:rsid w:val="00C02346"/>
    <w:rsid w:val="00C128D8"/>
    <w:rsid w:val="00C12E72"/>
    <w:rsid w:val="00C14265"/>
    <w:rsid w:val="00C253B3"/>
    <w:rsid w:val="00C258CE"/>
    <w:rsid w:val="00C27D0A"/>
    <w:rsid w:val="00C35357"/>
    <w:rsid w:val="00C37EA4"/>
    <w:rsid w:val="00C41321"/>
    <w:rsid w:val="00C51C52"/>
    <w:rsid w:val="00C520AA"/>
    <w:rsid w:val="00C622BB"/>
    <w:rsid w:val="00C64EE0"/>
    <w:rsid w:val="00C662F0"/>
    <w:rsid w:val="00C80028"/>
    <w:rsid w:val="00C81BD8"/>
    <w:rsid w:val="00C92016"/>
    <w:rsid w:val="00CB22D8"/>
    <w:rsid w:val="00CB770C"/>
    <w:rsid w:val="00CC102C"/>
    <w:rsid w:val="00CC1CF4"/>
    <w:rsid w:val="00CF0704"/>
    <w:rsid w:val="00CF2A63"/>
    <w:rsid w:val="00CF4C0C"/>
    <w:rsid w:val="00D201EF"/>
    <w:rsid w:val="00D409DF"/>
    <w:rsid w:val="00D458C1"/>
    <w:rsid w:val="00D50026"/>
    <w:rsid w:val="00D63BBD"/>
    <w:rsid w:val="00D701A8"/>
    <w:rsid w:val="00D70CAA"/>
    <w:rsid w:val="00D710A4"/>
    <w:rsid w:val="00D725F2"/>
    <w:rsid w:val="00D72E60"/>
    <w:rsid w:val="00D74355"/>
    <w:rsid w:val="00D773BB"/>
    <w:rsid w:val="00DA0F4A"/>
    <w:rsid w:val="00DC085C"/>
    <w:rsid w:val="00DC18E8"/>
    <w:rsid w:val="00DC68CD"/>
    <w:rsid w:val="00DE572B"/>
    <w:rsid w:val="00DE70B9"/>
    <w:rsid w:val="00DF293D"/>
    <w:rsid w:val="00DF4EAA"/>
    <w:rsid w:val="00DF79EA"/>
    <w:rsid w:val="00E0177C"/>
    <w:rsid w:val="00E24F1E"/>
    <w:rsid w:val="00E25D88"/>
    <w:rsid w:val="00E320A7"/>
    <w:rsid w:val="00E32BD8"/>
    <w:rsid w:val="00E45C8F"/>
    <w:rsid w:val="00E55F71"/>
    <w:rsid w:val="00E56744"/>
    <w:rsid w:val="00E70E39"/>
    <w:rsid w:val="00E7128B"/>
    <w:rsid w:val="00E72F7E"/>
    <w:rsid w:val="00E854CE"/>
    <w:rsid w:val="00E910C0"/>
    <w:rsid w:val="00ED463B"/>
    <w:rsid w:val="00EE3EB8"/>
    <w:rsid w:val="00F21562"/>
    <w:rsid w:val="00F25146"/>
    <w:rsid w:val="00F36C79"/>
    <w:rsid w:val="00F4008B"/>
    <w:rsid w:val="00F55CCB"/>
    <w:rsid w:val="00F61ADA"/>
    <w:rsid w:val="00F728A4"/>
    <w:rsid w:val="00F7452F"/>
    <w:rsid w:val="00F86FD6"/>
    <w:rsid w:val="00F91564"/>
    <w:rsid w:val="00F95929"/>
    <w:rsid w:val="00FA02DB"/>
    <w:rsid w:val="00FB3CC6"/>
    <w:rsid w:val="00FB58E1"/>
    <w:rsid w:val="00FC41B1"/>
    <w:rsid w:val="00FD0CDC"/>
    <w:rsid w:val="00FD59C1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0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2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2A2"/>
    <w:rPr>
      <w:rFonts w:eastAsia="Calibri" w:cs="Times New Roman"/>
    </w:rPr>
  </w:style>
  <w:style w:type="paragraph" w:styleId="a5">
    <w:name w:val="footer"/>
    <w:basedOn w:val="a"/>
    <w:link w:val="a6"/>
    <w:uiPriority w:val="99"/>
    <w:unhideWhenUsed/>
    <w:rsid w:val="00B612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12A2"/>
    <w:rPr>
      <w:rFonts w:eastAsia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3A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A19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BE6012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2790"/>
    <w:pPr>
      <w:ind w:left="720"/>
      <w:contextualSpacing/>
    </w:pPr>
  </w:style>
  <w:style w:type="table" w:styleId="aa">
    <w:name w:val="Table Grid"/>
    <w:basedOn w:val="a1"/>
    <w:uiPriority w:val="59"/>
    <w:rsid w:val="00035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0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2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2A2"/>
    <w:rPr>
      <w:rFonts w:eastAsia="Calibri" w:cs="Times New Roman"/>
    </w:rPr>
  </w:style>
  <w:style w:type="paragraph" w:styleId="a5">
    <w:name w:val="footer"/>
    <w:basedOn w:val="a"/>
    <w:link w:val="a6"/>
    <w:uiPriority w:val="99"/>
    <w:unhideWhenUsed/>
    <w:rsid w:val="00B612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12A2"/>
    <w:rPr>
      <w:rFonts w:eastAsia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3A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A19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BE6012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2790"/>
    <w:pPr>
      <w:ind w:left="720"/>
      <w:contextualSpacing/>
    </w:pPr>
  </w:style>
  <w:style w:type="table" w:styleId="aa">
    <w:name w:val="Table Grid"/>
    <w:basedOn w:val="a1"/>
    <w:uiPriority w:val="59"/>
    <w:rsid w:val="00035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A602-4DC0-46DC-9C90-46E15A07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</dc:creator>
  <cp:lastModifiedBy>Морозова Ольга Олеговна</cp:lastModifiedBy>
  <cp:revision>2</cp:revision>
  <cp:lastPrinted>2023-08-28T07:25:00Z</cp:lastPrinted>
  <dcterms:created xsi:type="dcterms:W3CDTF">2023-08-31T07:43:00Z</dcterms:created>
  <dcterms:modified xsi:type="dcterms:W3CDTF">2023-08-31T07:43:00Z</dcterms:modified>
</cp:coreProperties>
</file>