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4" w:rsidRDefault="00C91D13">
      <w:pPr>
        <w:pStyle w:val="1"/>
        <w:shd w:val="clear" w:color="auto" w:fill="auto"/>
        <w:spacing w:after="0" w:line="220" w:lineRule="exact"/>
        <w:ind w:left="5380" w:firstLine="0"/>
      </w:pPr>
      <w:r>
        <w:t>Приложение</w:t>
      </w:r>
    </w:p>
    <w:p w:rsidR="00BD3604" w:rsidRDefault="00C91D13">
      <w:pPr>
        <w:pStyle w:val="1"/>
        <w:shd w:val="clear" w:color="auto" w:fill="auto"/>
        <w:spacing w:after="303" w:line="220" w:lineRule="exact"/>
        <w:ind w:left="5380" w:firstLine="0"/>
      </w:pPr>
      <w:r>
        <w:t>к административному регламенту</w:t>
      </w:r>
    </w:p>
    <w:p w:rsidR="00BD3604" w:rsidRDefault="00C91D13">
      <w:pPr>
        <w:pStyle w:val="1"/>
        <w:shd w:val="clear" w:color="auto" w:fill="auto"/>
        <w:spacing w:after="0" w:line="220" w:lineRule="exact"/>
        <w:ind w:left="20" w:firstLine="0"/>
        <w:jc w:val="both"/>
      </w:pPr>
      <w:r>
        <w:t>Бланк заявления</w:t>
      </w:r>
    </w:p>
    <w:p w:rsidR="00BD3604" w:rsidRDefault="00C91D13" w:rsidP="009B3B21">
      <w:pPr>
        <w:pStyle w:val="1"/>
        <w:shd w:val="clear" w:color="auto" w:fill="auto"/>
        <w:spacing w:after="1059" w:line="278" w:lineRule="exact"/>
        <w:ind w:left="4380" w:right="260" w:firstLine="0"/>
      </w:pPr>
      <w:r>
        <w:t xml:space="preserve">В администрацию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</w:t>
      </w:r>
      <w:proofErr w:type="spellStart"/>
      <w:r>
        <w:t>от</w:t>
      </w:r>
      <w:r w:rsidR="009B3B21" w:rsidRPr="00EA2976">
        <w:rPr>
          <w:sz w:val="24"/>
          <w:szCs w:val="24"/>
        </w:rPr>
        <w:t>от</w:t>
      </w:r>
      <w:proofErr w:type="spellEnd"/>
      <w:r w:rsidR="009B3B21" w:rsidRPr="00EA2976">
        <w:rPr>
          <w:sz w:val="24"/>
          <w:szCs w:val="24"/>
        </w:rPr>
        <w:t xml:space="preserve"> кого________________________________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______________________________________</w:t>
      </w:r>
      <w:r>
        <w:t>(для юридических лиц полное название в соответ</w:t>
      </w:r>
      <w:r>
        <w:softHyphen/>
        <w:t xml:space="preserve">ствии с учредительными документами, юридический и почтовый </w:t>
      </w:r>
      <w:r>
        <w:t>адреса; телефон, фамилия, имя, отчество руководителя;</w:t>
      </w:r>
      <w:r w:rsidR="009B3B21">
        <w:t xml:space="preserve"> </w:t>
      </w:r>
      <w:r>
        <w:t>для физических лиц Ф.И.О. заявителя, в том числе за</w:t>
      </w:r>
      <w:r>
        <w:softHyphen/>
        <w:t>регистрированного в качестве индивидуального пред</w:t>
      </w:r>
      <w:r>
        <w:softHyphen/>
        <w:t>принимателя или представителя заявителя), адреса; телефон, (факс), электронная почта и иные реквизит</w:t>
      </w:r>
      <w:r>
        <w:t>ы, позволяющие осуществлять взаимодей</w:t>
      </w:r>
      <w:r>
        <w:softHyphen/>
        <w:t>ствие с заявителем)</w:t>
      </w:r>
    </w:p>
    <w:p w:rsidR="00BD3604" w:rsidRDefault="00C91D13">
      <w:pPr>
        <w:pStyle w:val="1"/>
        <w:shd w:val="clear" w:color="auto" w:fill="auto"/>
        <w:spacing w:line="274" w:lineRule="exact"/>
        <w:ind w:left="200" w:firstLine="0"/>
        <w:jc w:val="center"/>
      </w:pPr>
      <w:r>
        <w:t>ХОДАТАЙСТВО об отнесении земель или земельных участков в составе таких земель к определенной категории</w:t>
      </w:r>
    </w:p>
    <w:p w:rsidR="00BD3604" w:rsidRDefault="00C91D13">
      <w:pPr>
        <w:pStyle w:val="1"/>
        <w:shd w:val="clear" w:color="auto" w:fill="auto"/>
        <w:spacing w:after="0" w:line="274" w:lineRule="exact"/>
        <w:ind w:left="20" w:right="380" w:firstLine="580"/>
      </w:pPr>
      <w:r>
        <w:t>Прошу отнести</w:t>
      </w:r>
      <w:r w:rsidR="009B3B21">
        <w:t xml:space="preserve"> землю (земельный участок), имеющу</w:t>
      </w:r>
      <w:proofErr w:type="gramStart"/>
      <w:r w:rsidR="009B3B21">
        <w:t>ю</w:t>
      </w:r>
      <w:r>
        <w:t>(</w:t>
      </w:r>
      <w:proofErr w:type="spellStart"/>
      <w:proofErr w:type="gramEnd"/>
      <w:r>
        <w:t>ий</w:t>
      </w:r>
      <w:proofErr w:type="spellEnd"/>
      <w:r>
        <w:t>) следующие характери</w:t>
      </w:r>
      <w:r>
        <w:softHyphen/>
        <w:t>стики:</w:t>
      </w:r>
    </w:p>
    <w:p w:rsidR="00BD3604" w:rsidRDefault="00C91D13">
      <w:pPr>
        <w:pStyle w:val="1"/>
        <w:shd w:val="clear" w:color="auto" w:fill="auto"/>
        <w:tabs>
          <w:tab w:val="left" w:leader="underscore" w:pos="8615"/>
        </w:tabs>
        <w:spacing w:after="250" w:line="220" w:lineRule="exact"/>
        <w:ind w:left="20" w:firstLine="0"/>
        <w:jc w:val="both"/>
      </w:pPr>
      <w:r>
        <w:t>адрес, границы</w:t>
      </w:r>
      <w:r>
        <w:t xml:space="preserve"> и месторасположение</w:t>
      </w:r>
      <w:r>
        <w:tab/>
      </w:r>
    </w:p>
    <w:p w:rsidR="00BD3604" w:rsidRDefault="00C91D13">
      <w:pPr>
        <w:pStyle w:val="1"/>
        <w:shd w:val="clear" w:color="auto" w:fill="auto"/>
        <w:tabs>
          <w:tab w:val="left" w:leader="underscore" w:pos="8319"/>
        </w:tabs>
        <w:spacing w:after="21" w:line="220" w:lineRule="exact"/>
        <w:ind w:left="20" w:firstLine="0"/>
        <w:jc w:val="both"/>
      </w:pPr>
      <w:r>
        <w:t>площадь</w:t>
      </w:r>
      <w:r>
        <w:tab/>
      </w:r>
      <w:bookmarkStart w:id="0" w:name="_GoBack"/>
      <w:bookmarkEnd w:id="0"/>
    </w:p>
    <w:p w:rsidR="00BD3604" w:rsidRDefault="00C91D13">
      <w:pPr>
        <w:pStyle w:val="30"/>
        <w:shd w:val="clear" w:color="auto" w:fill="auto"/>
        <w:spacing w:before="0" w:after="12" w:line="150" w:lineRule="exact"/>
        <w:ind w:left="200"/>
      </w:pPr>
      <w:r>
        <w:t>(указывается только для земельных участков)</w:t>
      </w:r>
    </w:p>
    <w:p w:rsidR="00BD3604" w:rsidRDefault="00C91D13">
      <w:pPr>
        <w:pStyle w:val="1"/>
        <w:shd w:val="clear" w:color="auto" w:fill="auto"/>
        <w:tabs>
          <w:tab w:val="left" w:leader="underscore" w:pos="8910"/>
        </w:tabs>
        <w:spacing w:after="21" w:line="220" w:lineRule="exact"/>
        <w:ind w:left="20" w:firstLine="0"/>
        <w:jc w:val="both"/>
      </w:pPr>
      <w:r>
        <w:t>кадастровый номер</w:t>
      </w:r>
      <w:r>
        <w:tab/>
      </w:r>
    </w:p>
    <w:p w:rsidR="00BD3604" w:rsidRDefault="00C91D13">
      <w:pPr>
        <w:pStyle w:val="30"/>
        <w:shd w:val="clear" w:color="auto" w:fill="auto"/>
        <w:spacing w:before="0" w:after="0" w:line="150" w:lineRule="exact"/>
        <w:ind w:left="200"/>
      </w:pPr>
      <w:r>
        <w:t>(указывается только для земельных участков)</w:t>
      </w:r>
    </w:p>
    <w:p w:rsidR="00BD3604" w:rsidRDefault="00C91D13">
      <w:pPr>
        <w:pStyle w:val="1"/>
        <w:shd w:val="clear" w:color="auto" w:fill="auto"/>
        <w:tabs>
          <w:tab w:val="left" w:leader="underscore" w:pos="6514"/>
        </w:tabs>
        <w:spacing w:after="26" w:line="220" w:lineRule="exact"/>
        <w:ind w:left="20" w:firstLine="0"/>
        <w:jc w:val="both"/>
      </w:pPr>
      <w:r>
        <w:t>к категории земель</w:t>
      </w:r>
      <w:r>
        <w:tab/>
      </w:r>
    </w:p>
    <w:p w:rsidR="00BD3604" w:rsidRDefault="00C91D13">
      <w:pPr>
        <w:pStyle w:val="30"/>
        <w:shd w:val="clear" w:color="auto" w:fill="auto"/>
        <w:spacing w:before="0" w:after="28" w:line="150" w:lineRule="exact"/>
        <w:ind w:left="1920"/>
        <w:jc w:val="left"/>
      </w:pPr>
      <w:proofErr w:type="gramStart"/>
      <w:r>
        <w:t>(указывается категория земель, к которой предполагается отнести землю (земельный участок)</w:t>
      </w:r>
      <w:proofErr w:type="gramEnd"/>
    </w:p>
    <w:p w:rsidR="00BD3604" w:rsidRDefault="00C91D13">
      <w:pPr>
        <w:pStyle w:val="40"/>
        <w:shd w:val="clear" w:color="auto" w:fill="auto"/>
        <w:tabs>
          <w:tab w:val="left" w:leader="underscore" w:pos="8319"/>
        </w:tabs>
        <w:spacing w:before="0" w:after="37" w:line="140" w:lineRule="exact"/>
        <w:ind w:left="20"/>
      </w:pPr>
      <w:r>
        <w:t>ДЛЯ</w:t>
      </w:r>
      <w:r>
        <w:tab/>
      </w:r>
    </w:p>
    <w:p w:rsidR="00BD3604" w:rsidRDefault="00C91D13">
      <w:pPr>
        <w:pStyle w:val="30"/>
        <w:shd w:val="clear" w:color="auto" w:fill="auto"/>
        <w:tabs>
          <w:tab w:val="right" w:pos="7199"/>
        </w:tabs>
        <w:spacing w:before="0" w:after="17" w:line="150" w:lineRule="exact"/>
        <w:ind w:left="2260"/>
        <w:jc w:val="both"/>
      </w:pPr>
      <w:r>
        <w:t xml:space="preserve">у </w:t>
      </w:r>
      <w:proofErr w:type="gramStart"/>
      <w:r>
        <w:t>к</w:t>
      </w:r>
      <w:proofErr w:type="gramEnd"/>
      <w:r>
        <w:t xml:space="preserve"> азы вас</w:t>
      </w:r>
      <w:r>
        <w:tab/>
        <w:t>обоснование отнесения земли (земельного участка)</w:t>
      </w:r>
    </w:p>
    <w:p w:rsidR="00BD3604" w:rsidRDefault="00C91D13">
      <w:pPr>
        <w:pStyle w:val="1"/>
        <w:shd w:val="clear" w:color="auto" w:fill="auto"/>
        <w:tabs>
          <w:tab w:val="left" w:leader="underscore" w:pos="8615"/>
        </w:tabs>
        <w:spacing w:after="21" w:line="220" w:lineRule="exact"/>
        <w:ind w:left="260" w:firstLine="0"/>
        <w:jc w:val="both"/>
      </w:pPr>
      <w:r>
        <w:t>Земельный участок принадлежит</w:t>
      </w:r>
      <w:r>
        <w:tab/>
      </w:r>
    </w:p>
    <w:p w:rsidR="00BD3604" w:rsidRDefault="00C91D13">
      <w:pPr>
        <w:pStyle w:val="30"/>
        <w:shd w:val="clear" w:color="auto" w:fill="auto"/>
        <w:spacing w:before="0" w:after="0" w:line="150" w:lineRule="exact"/>
        <w:ind w:left="3980"/>
        <w:jc w:val="left"/>
      </w:pPr>
      <w:proofErr w:type="gramStart"/>
      <w:r>
        <w:t>(указывается правообладатель земли (земельного участка)</w:t>
      </w:r>
      <w:proofErr w:type="gramEnd"/>
    </w:p>
    <w:p w:rsidR="00BD3604" w:rsidRDefault="00C91D13">
      <w:pPr>
        <w:pStyle w:val="1"/>
        <w:shd w:val="clear" w:color="auto" w:fill="auto"/>
        <w:tabs>
          <w:tab w:val="left" w:leader="underscore" w:pos="8615"/>
        </w:tabs>
        <w:spacing w:after="26" w:line="220" w:lineRule="exact"/>
        <w:ind w:left="20" w:firstLine="0"/>
        <w:jc w:val="both"/>
      </w:pPr>
      <w:r>
        <w:t>на праве</w:t>
      </w:r>
      <w:r>
        <w:tab/>
      </w:r>
    </w:p>
    <w:p w:rsidR="00BD3604" w:rsidRDefault="00C91D13">
      <w:pPr>
        <w:pStyle w:val="30"/>
        <w:shd w:val="clear" w:color="auto" w:fill="auto"/>
        <w:spacing w:before="0" w:after="0" w:line="150" w:lineRule="exact"/>
        <w:ind w:left="200"/>
      </w:pPr>
      <w:proofErr w:type="gramStart"/>
      <w:r>
        <w:t>(указывается право на землю (земельный участок)</w:t>
      </w:r>
      <w:proofErr w:type="gramEnd"/>
    </w:p>
    <w:p w:rsidR="00BD3604" w:rsidRDefault="00C91D13">
      <w:pPr>
        <w:pStyle w:val="1"/>
        <w:shd w:val="clear" w:color="auto" w:fill="auto"/>
        <w:spacing w:after="0" w:line="547" w:lineRule="exact"/>
        <w:ind w:left="600" w:right="5240"/>
      </w:pPr>
      <w:r>
        <w:t xml:space="preserve">Результат рассмотрения заявления прошу: выдать на </w:t>
      </w:r>
      <w:r>
        <w:t>руки в ОМСУ</w:t>
      </w:r>
    </w:p>
    <w:p w:rsidR="00BD3604" w:rsidRDefault="00C91D13">
      <w:pPr>
        <w:pStyle w:val="1"/>
        <w:shd w:val="clear" w:color="auto" w:fill="auto"/>
        <w:tabs>
          <w:tab w:val="left" w:leader="underscore" w:pos="8319"/>
        </w:tabs>
        <w:spacing w:after="0" w:line="547" w:lineRule="exact"/>
        <w:ind w:left="600" w:firstLine="0"/>
        <w:jc w:val="both"/>
      </w:pPr>
      <w:r>
        <w:t xml:space="preserve">выдать на руки в МФЦ (указать адрес) </w:t>
      </w:r>
      <w:r>
        <w:tab/>
      </w:r>
    </w:p>
    <w:p w:rsidR="00BD3604" w:rsidRDefault="00C91D13">
      <w:pPr>
        <w:pStyle w:val="1"/>
        <w:shd w:val="clear" w:color="auto" w:fill="auto"/>
        <w:spacing w:after="0" w:line="547" w:lineRule="exact"/>
        <w:ind w:left="600" w:firstLine="0"/>
        <w:jc w:val="both"/>
      </w:pPr>
      <w:r>
        <w:t>направить на адрес электронной почты</w:t>
      </w:r>
    </w:p>
    <w:p w:rsidR="00BD3604" w:rsidRDefault="00C91D13">
      <w:pPr>
        <w:pStyle w:val="1"/>
        <w:shd w:val="clear" w:color="auto" w:fill="auto"/>
        <w:tabs>
          <w:tab w:val="left" w:leader="underscore" w:pos="8615"/>
        </w:tabs>
        <w:spacing w:after="0" w:line="557" w:lineRule="exact"/>
        <w:ind w:left="600" w:right="540" w:firstLine="0"/>
      </w:pPr>
      <w:r>
        <w:t xml:space="preserve">направить в электронной форме в личный кабинет на ПГУ </w:t>
      </w:r>
      <w:r>
        <w:rPr>
          <w:lang w:val="en-US" w:eastAsia="en-US" w:bidi="en-US"/>
        </w:rPr>
        <w:t>JIO</w:t>
      </w:r>
      <w:r>
        <w:t>/ЕПГУ/сайт ОМСУ направить по почте (указать адрес)</w:t>
      </w:r>
      <w:r>
        <w:tab/>
      </w:r>
    </w:p>
    <w:sectPr w:rsidR="00BD3604">
      <w:headerReference w:type="default" r:id="rId7"/>
      <w:type w:val="continuous"/>
      <w:pgSz w:w="11909" w:h="16838"/>
      <w:pgMar w:top="1232" w:right="1152" w:bottom="795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13" w:rsidRDefault="00C91D13">
      <w:r>
        <w:separator/>
      </w:r>
    </w:p>
  </w:endnote>
  <w:endnote w:type="continuationSeparator" w:id="0">
    <w:p w:rsidR="00C91D13" w:rsidRDefault="00C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13" w:rsidRDefault="00C91D13"/>
  </w:footnote>
  <w:footnote w:type="continuationSeparator" w:id="0">
    <w:p w:rsidR="00C91D13" w:rsidRDefault="00C91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04" w:rsidRDefault="00C91D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8pt;margin-top:33.8pt;width:11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3604" w:rsidRDefault="00C91D1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3604"/>
    <w:rsid w:val="009B3B21"/>
    <w:rsid w:val="00BD3604"/>
    <w:rsid w:val="00C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ConsPlusNonformat">
    <w:name w:val="ConsPlusNonformat"/>
    <w:uiPriority w:val="99"/>
    <w:rsid w:val="009B3B21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8">
    <w:name w:val="footnote text"/>
    <w:basedOn w:val="a"/>
    <w:link w:val="a9"/>
    <w:uiPriority w:val="99"/>
    <w:semiHidden/>
    <w:unhideWhenUsed/>
    <w:rsid w:val="009B3B21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B3B21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ConsPlusNonformat">
    <w:name w:val="ConsPlusNonformat"/>
    <w:uiPriority w:val="99"/>
    <w:rsid w:val="009B3B21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8">
    <w:name w:val="footnote text"/>
    <w:basedOn w:val="a"/>
    <w:link w:val="a9"/>
    <w:uiPriority w:val="99"/>
    <w:semiHidden/>
    <w:unhideWhenUsed/>
    <w:rsid w:val="009B3B21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B3B21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2023-03-22T08:44:00Z</dcterms:created>
  <dcterms:modified xsi:type="dcterms:W3CDTF">2023-03-22T08:45:00Z</dcterms:modified>
</cp:coreProperties>
</file>