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877" w:rsidRPr="00A1282A" w:rsidRDefault="00273877" w:rsidP="00A1282A">
      <w:pPr>
        <w:spacing w:line="360" w:lineRule="auto"/>
        <w:ind w:left="284"/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A1282A">
        <w:rPr>
          <w:rFonts w:ascii="Arial" w:hAnsi="Arial" w:cs="Arial"/>
          <w:b/>
          <w:bCs/>
          <w:sz w:val="32"/>
          <w:szCs w:val="32"/>
          <w:highlight w:val="yellow"/>
        </w:rPr>
        <w:t>Шаблон полной доверенности</w:t>
      </w:r>
    </w:p>
    <w:p w:rsidR="00273877" w:rsidRPr="00A1282A" w:rsidRDefault="00273877" w:rsidP="00A1282A">
      <w:pPr>
        <w:spacing w:line="360" w:lineRule="auto"/>
        <w:ind w:left="284"/>
        <w:rPr>
          <w:rFonts w:ascii="Arial" w:hAnsi="Arial" w:cs="Arial"/>
          <w:b/>
          <w:bCs/>
          <w:highlight w:val="yellow"/>
        </w:rPr>
      </w:pPr>
    </w:p>
    <w:p w:rsidR="00273877" w:rsidRPr="00A1282A" w:rsidRDefault="00273877" w:rsidP="00A1282A">
      <w:pPr>
        <w:spacing w:line="360" w:lineRule="auto"/>
        <w:ind w:left="284"/>
        <w:rPr>
          <w:rFonts w:ascii="Arial" w:hAnsi="Arial" w:cs="Arial"/>
          <w:b/>
          <w:bCs/>
          <w:highlight w:val="yellow"/>
        </w:rPr>
      </w:pPr>
      <w:r w:rsidRPr="00A1282A">
        <w:rPr>
          <w:rFonts w:ascii="Arial" w:hAnsi="Arial" w:cs="Arial"/>
          <w:b/>
          <w:bCs/>
          <w:highlight w:val="yellow"/>
        </w:rPr>
        <w:t>Текст доверенности не является окончательным, Вы можете убрать, добавить, исправить любые перечисленные пункты.</w:t>
      </w:r>
    </w:p>
    <w:p w:rsidR="00273877" w:rsidRPr="00A1282A" w:rsidRDefault="00273877" w:rsidP="00A1282A">
      <w:pPr>
        <w:spacing w:line="360" w:lineRule="auto"/>
        <w:ind w:left="284"/>
        <w:rPr>
          <w:rFonts w:ascii="Arial" w:hAnsi="Arial" w:cs="Arial"/>
          <w:b/>
          <w:bCs/>
          <w:highlight w:val="yellow"/>
        </w:rPr>
      </w:pPr>
    </w:p>
    <w:p w:rsidR="00273877" w:rsidRPr="00A1282A" w:rsidRDefault="00273877" w:rsidP="00A1282A">
      <w:pPr>
        <w:spacing w:line="360" w:lineRule="auto"/>
        <w:ind w:left="284"/>
        <w:rPr>
          <w:rFonts w:ascii="Arial" w:hAnsi="Arial" w:cs="Arial"/>
          <w:b/>
          <w:bCs/>
        </w:rPr>
      </w:pPr>
      <w:r w:rsidRPr="00A1282A">
        <w:rPr>
          <w:rFonts w:ascii="Arial" w:hAnsi="Arial" w:cs="Arial"/>
          <w:b/>
          <w:bCs/>
          <w:highlight w:val="yellow"/>
        </w:rPr>
        <w:t>Важно! Перед оформлением и подписанием доверенности внимательно прочтите и обсудите с нотариусом весь перечень передаваемых прав.</w:t>
      </w:r>
    </w:p>
    <w:p w:rsidR="00273877" w:rsidRPr="00A1282A" w:rsidRDefault="00273877" w:rsidP="009C09DF">
      <w:p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left="205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управлять всем моим имуществом, в чем бы оно</w:t>
      </w:r>
      <w:r w:rsidR="00763494" w:rsidRPr="00A1282A">
        <w:rPr>
          <w:rFonts w:ascii="Arial" w:hAnsi="Arial" w:cs="Arial"/>
          <w:w w:val="90"/>
          <w:position w:val="-4"/>
        </w:rPr>
        <w:t xml:space="preserve"> ни </w:t>
      </w:r>
      <w:r w:rsidRPr="00A1282A">
        <w:rPr>
          <w:rFonts w:ascii="Arial" w:hAnsi="Arial" w:cs="Arial"/>
          <w:w w:val="90"/>
          <w:position w:val="-4"/>
        </w:rPr>
        <w:t xml:space="preserve">заключалось и где бы ни находилось, в </w:t>
      </w:r>
      <w:r w:rsidR="00763494" w:rsidRPr="00A1282A">
        <w:rPr>
          <w:rFonts w:ascii="Arial" w:hAnsi="Arial" w:cs="Arial"/>
          <w:w w:val="90"/>
          <w:position w:val="-4"/>
        </w:rPr>
        <w:t xml:space="preserve">соответствии с </w:t>
      </w:r>
      <w:r w:rsidRPr="00A1282A">
        <w:rPr>
          <w:rFonts w:ascii="Arial" w:hAnsi="Arial" w:cs="Arial"/>
          <w:w w:val="90"/>
          <w:position w:val="-4"/>
        </w:rPr>
        <w:t>этим принимать на</w:t>
      </w:r>
      <w:r w:rsidR="00763494" w:rsidRPr="00A1282A">
        <w:rPr>
          <w:rFonts w:ascii="Arial" w:hAnsi="Arial" w:cs="Arial"/>
          <w:w w:val="90"/>
          <w:position w:val="-4"/>
        </w:rPr>
        <w:t>сл</w:t>
      </w:r>
      <w:r w:rsidRPr="00A1282A">
        <w:rPr>
          <w:rFonts w:ascii="Arial" w:hAnsi="Arial" w:cs="Arial"/>
          <w:w w:val="90"/>
          <w:position w:val="-4"/>
        </w:rPr>
        <w:t>едства или отказываться от</w:t>
      </w:r>
      <w:r w:rsidR="00763494" w:rsidRPr="00A1282A">
        <w:rPr>
          <w:rFonts w:ascii="Arial" w:hAnsi="Arial" w:cs="Arial"/>
          <w:w w:val="90"/>
          <w:position w:val="-4"/>
        </w:rPr>
        <w:t xml:space="preserve"> них</w:t>
      </w:r>
      <w:r w:rsidRPr="00A1282A">
        <w:rPr>
          <w:rFonts w:ascii="Arial" w:hAnsi="Arial" w:cs="Arial"/>
          <w:w w:val="90"/>
          <w:position w:val="-4"/>
        </w:rPr>
        <w:t>, с правом подачи заявления о принятии наследства и об отказе от наследства, расписываться за меня, получать свидетельства о праве на наследство, получать дубликаты правоустанавливающих и иных документов, регистрировать в органах государственной регистрации свидетельства о праве на наследство и другие необходимые документы, а также право собственности; получать в органах государственной регистрации заре</w:t>
      </w:r>
      <w:r w:rsidRPr="00A1282A">
        <w:rPr>
          <w:rFonts w:ascii="Arial" w:hAnsi="Arial" w:cs="Arial"/>
          <w:w w:val="90"/>
          <w:position w:val="-4"/>
        </w:rPr>
        <w:t>гистрированные экземпляры свидетельств о</w:t>
      </w:r>
      <w:r w:rsidR="00FF29A0" w:rsidRPr="00A1282A">
        <w:rPr>
          <w:rFonts w:ascii="Arial" w:hAnsi="Arial" w:cs="Arial"/>
          <w:w w:val="90"/>
          <w:position w:val="-4"/>
        </w:rPr>
        <w:t xml:space="preserve"> праве</w:t>
      </w:r>
      <w:r w:rsidRPr="00A1282A">
        <w:rPr>
          <w:rFonts w:ascii="Arial" w:hAnsi="Arial" w:cs="Arial"/>
          <w:w w:val="90"/>
          <w:position w:val="-4"/>
        </w:rPr>
        <w:t xml:space="preserve"> на наследство и други</w:t>
      </w:r>
      <w:r w:rsidR="00FF29A0" w:rsidRPr="00A1282A">
        <w:rPr>
          <w:rFonts w:ascii="Arial" w:hAnsi="Arial" w:cs="Arial"/>
          <w:w w:val="90"/>
          <w:position w:val="-4"/>
        </w:rPr>
        <w:t>е</w:t>
      </w:r>
      <w:r w:rsidRPr="00A1282A">
        <w:rPr>
          <w:rFonts w:ascii="Arial" w:hAnsi="Arial" w:cs="Arial"/>
          <w:w w:val="90"/>
          <w:position w:val="-4"/>
        </w:rPr>
        <w:t xml:space="preserve"> необходимы</w:t>
      </w:r>
      <w:r w:rsidR="00FF29A0" w:rsidRPr="00A1282A">
        <w:rPr>
          <w:rFonts w:ascii="Arial" w:hAnsi="Arial" w:cs="Arial"/>
          <w:w w:val="90"/>
          <w:position w:val="-4"/>
        </w:rPr>
        <w:t>е</w:t>
      </w:r>
      <w:r w:rsidRPr="00A1282A">
        <w:rPr>
          <w:rFonts w:ascii="Arial" w:hAnsi="Arial" w:cs="Arial"/>
          <w:w w:val="90"/>
          <w:position w:val="-4"/>
        </w:rPr>
        <w:t xml:space="preserve"> документ</w:t>
      </w:r>
      <w:r w:rsidR="00FF29A0" w:rsidRPr="00A1282A">
        <w:rPr>
          <w:rFonts w:ascii="Arial" w:hAnsi="Arial" w:cs="Arial"/>
          <w:w w:val="90"/>
          <w:position w:val="-4"/>
        </w:rPr>
        <w:t>ы</w:t>
      </w:r>
      <w:r w:rsidRPr="00A1282A">
        <w:rPr>
          <w:rFonts w:ascii="Arial" w:hAnsi="Arial" w:cs="Arial"/>
          <w:w w:val="90"/>
          <w:position w:val="-4"/>
        </w:rPr>
        <w:t xml:space="preserve"> с правом получения вып</w:t>
      </w:r>
      <w:r w:rsidR="00FF29A0" w:rsidRPr="00A1282A">
        <w:rPr>
          <w:rFonts w:ascii="Arial" w:hAnsi="Arial" w:cs="Arial"/>
          <w:w w:val="90"/>
          <w:position w:val="-4"/>
        </w:rPr>
        <w:t>исок</w:t>
      </w:r>
      <w:r w:rsidRPr="00A1282A">
        <w:rPr>
          <w:rFonts w:ascii="Arial" w:hAnsi="Arial" w:cs="Arial"/>
          <w:w w:val="90"/>
          <w:position w:val="-4"/>
        </w:rPr>
        <w:t xml:space="preserve"> из ЕГРН, в том чи</w:t>
      </w:r>
      <w:r w:rsidR="00FF29A0" w:rsidRPr="00A1282A">
        <w:rPr>
          <w:rFonts w:ascii="Arial" w:hAnsi="Arial" w:cs="Arial"/>
          <w:w w:val="90"/>
          <w:position w:val="-4"/>
        </w:rPr>
        <w:t xml:space="preserve">сле </w:t>
      </w:r>
      <w:r w:rsidRPr="00A1282A">
        <w:rPr>
          <w:rFonts w:ascii="Arial" w:hAnsi="Arial" w:cs="Arial"/>
          <w:w w:val="90"/>
          <w:position w:val="-4"/>
        </w:rPr>
        <w:t>о правах отдельною лица на имеющиеся у него объекты недв</w:t>
      </w:r>
      <w:r w:rsidR="00FF29A0" w:rsidRPr="00A1282A">
        <w:rPr>
          <w:rFonts w:ascii="Arial" w:hAnsi="Arial" w:cs="Arial"/>
          <w:w w:val="90"/>
          <w:position w:val="-4"/>
        </w:rPr>
        <w:t>и</w:t>
      </w:r>
      <w:r w:rsidRPr="00A1282A">
        <w:rPr>
          <w:rFonts w:ascii="Arial" w:hAnsi="Arial" w:cs="Arial"/>
          <w:w w:val="90"/>
          <w:position w:val="-4"/>
        </w:rPr>
        <w:t>жимого имущества;</w:t>
      </w:r>
    </w:p>
    <w:p w:rsidR="00FF29A0" w:rsidRPr="00A1282A" w:rsidRDefault="00FF29A0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быть моим представителем в мно</w:t>
      </w:r>
      <w:r w:rsidR="00FF29A0" w:rsidRPr="00A1282A">
        <w:rPr>
          <w:rFonts w:ascii="Arial" w:hAnsi="Arial" w:cs="Arial"/>
          <w:w w:val="90"/>
          <w:position w:val="-4"/>
        </w:rPr>
        <w:t>го</w:t>
      </w:r>
      <w:r w:rsidRPr="00A1282A">
        <w:rPr>
          <w:rFonts w:ascii="Arial" w:hAnsi="Arial" w:cs="Arial"/>
          <w:w w:val="90"/>
          <w:position w:val="-4"/>
        </w:rPr>
        <w:t>функциональных центрах (МФЦ) по л</w:t>
      </w:r>
      <w:r w:rsidR="00FF29A0" w:rsidRPr="00A1282A">
        <w:rPr>
          <w:rFonts w:ascii="Arial" w:hAnsi="Arial" w:cs="Arial"/>
          <w:w w:val="90"/>
          <w:position w:val="-4"/>
        </w:rPr>
        <w:t>юбым</w:t>
      </w:r>
      <w:r w:rsidRPr="00A1282A">
        <w:rPr>
          <w:rFonts w:ascii="Arial" w:hAnsi="Arial" w:cs="Arial"/>
          <w:w w:val="90"/>
          <w:position w:val="-4"/>
        </w:rPr>
        <w:t xml:space="preserve"> вопросам, с правом подачи и получения всех необходимых документов;</w:t>
      </w:r>
    </w:p>
    <w:p w:rsidR="00FF29A0" w:rsidRPr="00A1282A" w:rsidRDefault="00FF29A0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 xml:space="preserve">быть моим представителем </w:t>
      </w:r>
      <w:r w:rsidR="00FF29A0" w:rsidRPr="00A1282A">
        <w:rPr>
          <w:rFonts w:ascii="Arial" w:hAnsi="Arial" w:cs="Arial"/>
          <w:w w:val="90"/>
          <w:position w:val="-4"/>
        </w:rPr>
        <w:t xml:space="preserve">в </w:t>
      </w:r>
      <w:r w:rsidRPr="00A1282A">
        <w:rPr>
          <w:rFonts w:ascii="Arial" w:hAnsi="Arial" w:cs="Arial"/>
          <w:w w:val="90"/>
          <w:position w:val="-4"/>
        </w:rPr>
        <w:t>органах ГИ</w:t>
      </w:r>
      <w:r w:rsidR="00FF29A0" w:rsidRPr="00A1282A">
        <w:rPr>
          <w:rFonts w:ascii="Arial" w:hAnsi="Arial" w:cs="Arial"/>
          <w:w w:val="90"/>
          <w:position w:val="-4"/>
        </w:rPr>
        <w:t>Б</w:t>
      </w:r>
      <w:r w:rsidRPr="00A1282A">
        <w:rPr>
          <w:rFonts w:ascii="Arial" w:hAnsi="Arial" w:cs="Arial"/>
          <w:w w:val="90"/>
          <w:position w:val="-4"/>
        </w:rPr>
        <w:t xml:space="preserve">ДД по всем вопросам, связанным с </w:t>
      </w:r>
      <w:r w:rsidRPr="00A1282A">
        <w:rPr>
          <w:rFonts w:ascii="Arial" w:hAnsi="Arial" w:cs="Arial"/>
          <w:w w:val="90"/>
          <w:position w:val="-4"/>
        </w:rPr>
        <w:t>управлением и распоряжением</w:t>
      </w:r>
      <w:r w:rsidR="00FF29A0" w:rsidRPr="00A1282A">
        <w:rPr>
          <w:rFonts w:ascii="Arial" w:hAnsi="Arial" w:cs="Arial"/>
          <w:w w:val="90"/>
          <w:position w:val="-4"/>
        </w:rPr>
        <w:t xml:space="preserve"> </w:t>
      </w:r>
      <w:r w:rsidRPr="00A1282A">
        <w:rPr>
          <w:rFonts w:ascii="Arial" w:hAnsi="Arial" w:cs="Arial"/>
          <w:w w:val="90"/>
          <w:position w:val="-4"/>
        </w:rPr>
        <w:t>принадлежащими мне любыми транспортными средствами;</w:t>
      </w:r>
    </w:p>
    <w:p w:rsidR="00974970" w:rsidRPr="00A1282A" w:rsidRDefault="00974970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вести от мое</w:t>
      </w:r>
      <w:r w:rsidR="00FF29A0" w:rsidRPr="00A1282A">
        <w:rPr>
          <w:rFonts w:ascii="Arial" w:hAnsi="Arial" w:cs="Arial"/>
          <w:w w:val="90"/>
          <w:position w:val="-4"/>
        </w:rPr>
        <w:t>го</w:t>
      </w:r>
      <w:r w:rsidRPr="00A1282A">
        <w:rPr>
          <w:rFonts w:ascii="Arial" w:hAnsi="Arial" w:cs="Arial"/>
          <w:w w:val="90"/>
          <w:position w:val="-4"/>
        </w:rPr>
        <w:t xml:space="preserve"> имени дела во всех государственных учреждениях, организациях и предприятиях, а также во всех не </w:t>
      </w:r>
      <w:r w:rsidR="00FF29A0" w:rsidRPr="00A1282A">
        <w:rPr>
          <w:rFonts w:ascii="Arial" w:hAnsi="Arial" w:cs="Arial"/>
          <w:w w:val="90"/>
          <w:position w:val="-4"/>
        </w:rPr>
        <w:t>го</w:t>
      </w:r>
      <w:r w:rsidRPr="00A1282A">
        <w:rPr>
          <w:rFonts w:ascii="Arial" w:hAnsi="Arial" w:cs="Arial"/>
          <w:w w:val="90"/>
          <w:position w:val="-4"/>
        </w:rPr>
        <w:t>сударственных организациях и предприятиях, в том числе в Г</w:t>
      </w:r>
      <w:r w:rsidR="00FF29A0" w:rsidRPr="00A1282A">
        <w:rPr>
          <w:rFonts w:ascii="Arial" w:hAnsi="Arial" w:cs="Arial"/>
          <w:w w:val="90"/>
          <w:position w:val="-4"/>
        </w:rPr>
        <w:t>К</w:t>
      </w:r>
      <w:r w:rsidRPr="00A1282A">
        <w:rPr>
          <w:rFonts w:ascii="Arial" w:hAnsi="Arial" w:cs="Arial"/>
          <w:w w:val="90"/>
          <w:position w:val="-4"/>
        </w:rPr>
        <w:t>У "ЦТСЗН" (Центре труда и социальной защиты населения), ГБУ "Многофу</w:t>
      </w:r>
      <w:r w:rsidR="00FF29A0" w:rsidRPr="00A1282A">
        <w:rPr>
          <w:rFonts w:ascii="Arial" w:hAnsi="Arial" w:cs="Arial"/>
          <w:w w:val="90"/>
          <w:position w:val="-4"/>
        </w:rPr>
        <w:t>нк</w:t>
      </w:r>
      <w:r w:rsidRPr="00A1282A">
        <w:rPr>
          <w:rFonts w:ascii="Arial" w:hAnsi="Arial" w:cs="Arial"/>
          <w:w w:val="90"/>
          <w:position w:val="-4"/>
        </w:rPr>
        <w:t>циональном центре предоставления государственных и муниципальных услуг", администрациях муниципальных образований по месту жительства, любых медицинских учреждениях, Фонде пенсионного и социального страхования Российской Федерации (Социальном фонде России), его территориальных орга</w:t>
      </w:r>
      <w:r w:rsidRPr="00A1282A">
        <w:rPr>
          <w:rFonts w:ascii="Arial" w:hAnsi="Arial" w:cs="Arial"/>
          <w:w w:val="90"/>
          <w:position w:val="-4"/>
        </w:rPr>
        <w:t>нах, обособле</w:t>
      </w:r>
      <w:r w:rsidR="00FF29A0" w:rsidRPr="00A1282A">
        <w:rPr>
          <w:rFonts w:ascii="Arial" w:hAnsi="Arial" w:cs="Arial"/>
          <w:w w:val="90"/>
          <w:position w:val="-4"/>
        </w:rPr>
        <w:t>н</w:t>
      </w:r>
      <w:r w:rsidRPr="00A1282A">
        <w:rPr>
          <w:rFonts w:ascii="Arial" w:hAnsi="Arial" w:cs="Arial"/>
          <w:w w:val="90"/>
          <w:position w:val="-4"/>
        </w:rPr>
        <w:t>н</w:t>
      </w:r>
      <w:r w:rsidR="00FF29A0" w:rsidRPr="00A1282A">
        <w:rPr>
          <w:rFonts w:ascii="Arial" w:hAnsi="Arial" w:cs="Arial"/>
          <w:w w:val="90"/>
          <w:position w:val="-4"/>
        </w:rPr>
        <w:t>ых</w:t>
      </w:r>
      <w:r w:rsidRPr="00A1282A">
        <w:rPr>
          <w:rFonts w:ascii="Arial" w:hAnsi="Arial" w:cs="Arial"/>
          <w:w w:val="90"/>
          <w:position w:val="-4"/>
        </w:rPr>
        <w:t xml:space="preserve"> подразделениях и подведомственных учреждениях, военкомате, Министерстве обороны Российской Федерации, любых страховых компаниях, фондах медицинского страхования, любых кредитных учреждениях и банках по любым вопросам, для чего предоставляю право подписывать и подавать от моего имени любые заявления, договоры, дополнительные соглашения к договорам, определяя условия по своему усмотрению, ходатай</w:t>
      </w:r>
      <w:r w:rsidR="00FF29A0" w:rsidRPr="00A1282A">
        <w:rPr>
          <w:rFonts w:ascii="Arial" w:hAnsi="Arial" w:cs="Arial"/>
          <w:w w:val="90"/>
          <w:position w:val="-4"/>
        </w:rPr>
        <w:t>с</w:t>
      </w:r>
      <w:r w:rsidRPr="00A1282A">
        <w:rPr>
          <w:rFonts w:ascii="Arial" w:hAnsi="Arial" w:cs="Arial"/>
          <w:w w:val="90"/>
          <w:position w:val="-4"/>
        </w:rPr>
        <w:t>тва, объяснения, получать и предоставлять справки и любые другие документы, оплачивать сборы,</w:t>
      </w:r>
      <w:r w:rsidR="00FF29A0" w:rsidRPr="00A1282A">
        <w:rPr>
          <w:rFonts w:ascii="Arial" w:hAnsi="Arial" w:cs="Arial"/>
          <w:w w:val="90"/>
          <w:position w:val="-4"/>
        </w:rPr>
        <w:t xml:space="preserve"> пошлины;</w:t>
      </w:r>
    </w:p>
    <w:p w:rsidR="00FF29A0" w:rsidRPr="00A1282A" w:rsidRDefault="00FF29A0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lastRenderedPageBreak/>
        <w:t>представлять интересы в любых учреждениях и организациях, в том числе органах социального обеспечения, инспекциях Федеральной налоговой службы, Многофункциональном центре по предоставлению государственных услуг, Городском центре по начислению и выплате пенсий и пособий, Управлении социальной защиты населения, отделе социальной защиты населения районной администрации, Социальном фонде России, любых филиалах Главного бюро Медико-социальной экспертизы, комиссиях (ВТЭК, МСЭ), любых медицинских учреждениях, в то</w:t>
      </w:r>
      <w:r w:rsidRPr="00A1282A">
        <w:rPr>
          <w:rFonts w:ascii="Arial" w:hAnsi="Arial" w:cs="Arial"/>
          <w:w w:val="90"/>
          <w:position w:val="-4"/>
        </w:rPr>
        <w:t>м числе поликлиниках, больницах, медицинских центрах, в медицинских страховых компаниях, в аптечных компаниях, районном ГКУ ЖА, архивах, по всем вопросам, связанным:</w:t>
      </w:r>
    </w:p>
    <w:p w:rsidR="00111613" w:rsidRPr="00A1282A" w:rsidRDefault="00111613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</w:p>
    <w:p w:rsidR="009C09DF" w:rsidRDefault="008D542A" w:rsidP="009C09DF">
      <w:pPr>
        <w:pStyle w:val="a4"/>
        <w:numPr>
          <w:ilvl w:val="0"/>
          <w:numId w:val="7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9C09DF">
        <w:rPr>
          <w:rFonts w:ascii="Arial" w:hAnsi="Arial" w:cs="Arial"/>
          <w:w w:val="90"/>
          <w:position w:val="-4"/>
        </w:rPr>
        <w:t>с медицинским освидетельствованием (переосвидетельствованием) и установлением группы инвалидности, с правом получения любых медицинских и иных необходимы</w:t>
      </w:r>
      <w:r w:rsidR="00111613" w:rsidRPr="009C09DF">
        <w:rPr>
          <w:rFonts w:ascii="Arial" w:hAnsi="Arial" w:cs="Arial"/>
          <w:w w:val="90"/>
          <w:position w:val="-4"/>
        </w:rPr>
        <w:t xml:space="preserve">х </w:t>
      </w:r>
      <w:r w:rsidRPr="009C09DF">
        <w:rPr>
          <w:rFonts w:ascii="Arial" w:hAnsi="Arial" w:cs="Arial"/>
          <w:w w:val="90"/>
          <w:position w:val="-4"/>
        </w:rPr>
        <w:t xml:space="preserve">документов, в том числе любых справок, направлений, рецептов и справки о </w:t>
      </w:r>
      <w:r w:rsidRPr="009C09DF">
        <w:rPr>
          <w:rFonts w:ascii="Arial" w:hAnsi="Arial" w:cs="Arial"/>
          <w:w w:val="90"/>
          <w:position w:val="-4"/>
        </w:rPr>
        <w:t>присвоении группы инвалидности, с правом присутствия на комиссиях ВТЭК, МСЭ;</w:t>
      </w:r>
    </w:p>
    <w:p w:rsidR="009C09DF" w:rsidRDefault="008D542A" w:rsidP="009C09DF">
      <w:pPr>
        <w:pStyle w:val="a4"/>
        <w:numPr>
          <w:ilvl w:val="0"/>
          <w:numId w:val="7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9C09DF">
        <w:rPr>
          <w:rFonts w:ascii="Arial" w:hAnsi="Arial" w:cs="Arial"/>
          <w:w w:val="90"/>
          <w:position w:val="-4"/>
        </w:rPr>
        <w:t>с оформлением санаторно-курортного лечения, с правом получения путевок, их полной или частичной оплаты;</w:t>
      </w:r>
    </w:p>
    <w:p w:rsidR="009C09DF" w:rsidRDefault="008D542A" w:rsidP="009C09DF">
      <w:pPr>
        <w:pStyle w:val="a4"/>
        <w:numPr>
          <w:ilvl w:val="0"/>
          <w:numId w:val="7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9C09DF">
        <w:rPr>
          <w:rFonts w:ascii="Arial" w:hAnsi="Arial" w:cs="Arial"/>
          <w:w w:val="90"/>
          <w:position w:val="-4"/>
        </w:rPr>
        <w:t>с оформ</w:t>
      </w:r>
      <w:r w:rsidR="00111613" w:rsidRPr="009C09DF">
        <w:rPr>
          <w:rFonts w:ascii="Arial" w:hAnsi="Arial" w:cs="Arial"/>
          <w:w w:val="90"/>
          <w:position w:val="-4"/>
        </w:rPr>
        <w:t>л</w:t>
      </w:r>
      <w:r w:rsidRPr="009C09DF">
        <w:rPr>
          <w:rFonts w:ascii="Arial" w:hAnsi="Arial" w:cs="Arial"/>
          <w:w w:val="90"/>
          <w:position w:val="-4"/>
        </w:rPr>
        <w:t>ением и реализацией индивидуальной программы реабилитаци</w:t>
      </w:r>
      <w:r w:rsidR="00111613" w:rsidRPr="009C09DF">
        <w:rPr>
          <w:rFonts w:ascii="Arial" w:hAnsi="Arial" w:cs="Arial"/>
          <w:w w:val="90"/>
          <w:position w:val="-4"/>
        </w:rPr>
        <w:t>и</w:t>
      </w:r>
      <w:r w:rsidRPr="009C09DF">
        <w:rPr>
          <w:rFonts w:ascii="Arial" w:hAnsi="Arial" w:cs="Arial"/>
          <w:w w:val="90"/>
          <w:position w:val="-4"/>
        </w:rPr>
        <w:t xml:space="preserve"> инвалида, выдаваемой федеральным учреждением медико-социальной экспертизы (ИПР), с правом получения причитающихся мне</w:t>
      </w:r>
      <w:r w:rsidR="00111613" w:rsidRPr="009C09DF">
        <w:rPr>
          <w:rFonts w:ascii="Arial" w:hAnsi="Arial" w:cs="Arial"/>
          <w:w w:val="90"/>
          <w:position w:val="-4"/>
        </w:rPr>
        <w:t xml:space="preserve"> компенсаций</w:t>
      </w:r>
      <w:r w:rsidRPr="009C09DF">
        <w:rPr>
          <w:rFonts w:ascii="Arial" w:hAnsi="Arial" w:cs="Arial"/>
          <w:w w:val="90"/>
          <w:position w:val="-4"/>
        </w:rPr>
        <w:t>, пособий, любых денежных средств, лекарственного обеспечения, любых технических средств реабилитации для бытовой и общественной деятельности;</w:t>
      </w:r>
    </w:p>
    <w:p w:rsidR="009C09DF" w:rsidRDefault="00111613" w:rsidP="009C09DF">
      <w:pPr>
        <w:pStyle w:val="a4"/>
        <w:numPr>
          <w:ilvl w:val="0"/>
          <w:numId w:val="7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9C09DF">
        <w:rPr>
          <w:rFonts w:ascii="Arial" w:hAnsi="Arial" w:cs="Arial"/>
          <w:w w:val="90"/>
          <w:position w:val="-4"/>
        </w:rPr>
        <w:t>с оформлением (переоформлением), переводом и начислением причитающейся мне пенсии и надбавок к ней, а также причитающихся мне пособий и материальной помощи; с правом перевода пенсионного дела;</w:t>
      </w:r>
    </w:p>
    <w:p w:rsidR="009C09DF" w:rsidRDefault="008D542A" w:rsidP="009C09DF">
      <w:pPr>
        <w:pStyle w:val="a4"/>
        <w:numPr>
          <w:ilvl w:val="0"/>
          <w:numId w:val="7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9C09DF">
        <w:rPr>
          <w:rFonts w:ascii="Arial" w:hAnsi="Arial" w:cs="Arial"/>
          <w:w w:val="90"/>
          <w:position w:val="-4"/>
        </w:rPr>
        <w:t xml:space="preserve">с оформлением причитающихся мне компенсаций и льгот, в том числе компенсаций </w:t>
      </w:r>
      <w:r w:rsidR="00111613" w:rsidRPr="009C09DF">
        <w:rPr>
          <w:rFonts w:ascii="Arial" w:hAnsi="Arial" w:cs="Arial"/>
          <w:w w:val="90"/>
          <w:position w:val="-4"/>
        </w:rPr>
        <w:t>и субсидий</w:t>
      </w:r>
      <w:r w:rsidRPr="009C09DF">
        <w:rPr>
          <w:rFonts w:ascii="Arial" w:hAnsi="Arial" w:cs="Arial"/>
          <w:w w:val="90"/>
          <w:position w:val="-4"/>
        </w:rPr>
        <w:t xml:space="preserve"> на оплату жило</w:t>
      </w:r>
      <w:r w:rsidR="00111613" w:rsidRPr="009C09DF">
        <w:rPr>
          <w:rFonts w:ascii="Arial" w:hAnsi="Arial" w:cs="Arial"/>
          <w:w w:val="90"/>
          <w:position w:val="-4"/>
        </w:rPr>
        <w:t>го</w:t>
      </w:r>
      <w:r w:rsidRPr="009C09DF">
        <w:rPr>
          <w:rFonts w:ascii="Arial" w:hAnsi="Arial" w:cs="Arial"/>
          <w:w w:val="90"/>
          <w:position w:val="-4"/>
        </w:rPr>
        <w:t xml:space="preserve"> помещения и коммунальных услуг, пересчетом и изменением размера оплаты коммунальных </w:t>
      </w:r>
      <w:r w:rsidR="00111613" w:rsidRPr="009C09DF">
        <w:rPr>
          <w:rFonts w:ascii="Arial" w:hAnsi="Arial" w:cs="Arial"/>
          <w:w w:val="90"/>
          <w:position w:val="-4"/>
        </w:rPr>
        <w:t>услуг</w:t>
      </w:r>
      <w:r w:rsidRPr="009C09DF">
        <w:rPr>
          <w:rFonts w:ascii="Arial" w:hAnsi="Arial" w:cs="Arial"/>
          <w:w w:val="90"/>
          <w:position w:val="-4"/>
        </w:rPr>
        <w:t xml:space="preserve"> за жилое помещени</w:t>
      </w:r>
      <w:r w:rsidR="00111613" w:rsidRPr="009C09DF">
        <w:rPr>
          <w:rFonts w:ascii="Arial" w:hAnsi="Arial" w:cs="Arial"/>
          <w:w w:val="90"/>
          <w:position w:val="-4"/>
        </w:rPr>
        <w:t>е;</w:t>
      </w:r>
    </w:p>
    <w:p w:rsidR="009C09DF" w:rsidRDefault="008D542A" w:rsidP="009C09DF">
      <w:pPr>
        <w:pStyle w:val="a4"/>
        <w:numPr>
          <w:ilvl w:val="0"/>
          <w:numId w:val="7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9C09DF">
        <w:rPr>
          <w:rFonts w:ascii="Arial" w:hAnsi="Arial" w:cs="Arial"/>
          <w:w w:val="90"/>
          <w:position w:val="-4"/>
        </w:rPr>
        <w:t xml:space="preserve">с полным или частичным отказом от получения набора социальных </w:t>
      </w:r>
      <w:r w:rsidR="00111613" w:rsidRPr="009C09DF">
        <w:rPr>
          <w:rFonts w:ascii="Arial" w:hAnsi="Arial" w:cs="Arial"/>
          <w:w w:val="90"/>
          <w:position w:val="-4"/>
        </w:rPr>
        <w:t>услуг</w:t>
      </w:r>
      <w:r w:rsidRPr="009C09DF">
        <w:rPr>
          <w:rFonts w:ascii="Arial" w:hAnsi="Arial" w:cs="Arial"/>
          <w:w w:val="90"/>
          <w:position w:val="-4"/>
        </w:rPr>
        <w:t xml:space="preserve"> или </w:t>
      </w:r>
      <w:r w:rsidR="00111613" w:rsidRPr="009C09DF">
        <w:rPr>
          <w:rFonts w:ascii="Arial" w:hAnsi="Arial" w:cs="Arial"/>
          <w:w w:val="90"/>
          <w:position w:val="-4"/>
        </w:rPr>
        <w:t>с</w:t>
      </w:r>
      <w:r w:rsidRPr="009C09DF">
        <w:rPr>
          <w:rFonts w:ascii="Arial" w:hAnsi="Arial" w:cs="Arial"/>
          <w:w w:val="90"/>
          <w:position w:val="-4"/>
        </w:rPr>
        <w:t>оциальной</w:t>
      </w:r>
      <w:r w:rsidR="00111613" w:rsidRPr="009C09DF">
        <w:rPr>
          <w:rFonts w:ascii="Arial" w:hAnsi="Arial" w:cs="Arial"/>
          <w:w w:val="90"/>
          <w:position w:val="-4"/>
        </w:rPr>
        <w:t xml:space="preserve"> услуги и</w:t>
      </w:r>
      <w:r w:rsidR="00763494" w:rsidRPr="009C09DF">
        <w:rPr>
          <w:rFonts w:ascii="Arial" w:hAnsi="Arial" w:cs="Arial"/>
          <w:w w:val="90"/>
          <w:position w:val="-4"/>
        </w:rPr>
        <w:t xml:space="preserve"> </w:t>
      </w:r>
      <w:r w:rsidRPr="009C09DF">
        <w:rPr>
          <w:rFonts w:ascii="Arial" w:hAnsi="Arial" w:cs="Arial"/>
          <w:w w:val="90"/>
          <w:position w:val="-4"/>
        </w:rPr>
        <w:t>прекращением его (её) оплаты за счет суммы (части сумм) Ежемесячной денежной выплаты;</w:t>
      </w:r>
    </w:p>
    <w:p w:rsidR="009C09DF" w:rsidRDefault="008D542A" w:rsidP="009C09DF">
      <w:pPr>
        <w:pStyle w:val="a4"/>
        <w:numPr>
          <w:ilvl w:val="0"/>
          <w:numId w:val="7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9C09DF">
        <w:rPr>
          <w:rFonts w:ascii="Arial" w:hAnsi="Arial" w:cs="Arial"/>
          <w:w w:val="90"/>
          <w:position w:val="-4"/>
        </w:rPr>
        <w:t>с получением на мое имя страховою полиса обязательного медицинского страхования;</w:t>
      </w:r>
    </w:p>
    <w:p w:rsidR="009C09DF" w:rsidRDefault="008D542A" w:rsidP="009C09DF">
      <w:pPr>
        <w:pStyle w:val="a4"/>
        <w:numPr>
          <w:ilvl w:val="0"/>
          <w:numId w:val="7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9C09DF">
        <w:rPr>
          <w:rFonts w:ascii="Arial" w:hAnsi="Arial" w:cs="Arial"/>
          <w:w w:val="90"/>
          <w:position w:val="-4"/>
        </w:rPr>
        <w:t>с правом представления интересов в Минобороны Р</w:t>
      </w:r>
      <w:r w:rsidR="004E762C" w:rsidRPr="009C09DF">
        <w:rPr>
          <w:rFonts w:ascii="Arial" w:hAnsi="Arial" w:cs="Arial"/>
          <w:w w:val="90"/>
          <w:position w:val="-4"/>
        </w:rPr>
        <w:t>оссии</w:t>
      </w:r>
      <w:r w:rsidRPr="009C09DF">
        <w:rPr>
          <w:rFonts w:ascii="Arial" w:hAnsi="Arial" w:cs="Arial"/>
          <w:w w:val="90"/>
          <w:position w:val="-4"/>
        </w:rPr>
        <w:t xml:space="preserve"> </w:t>
      </w:r>
      <w:r w:rsidR="00111613" w:rsidRPr="009C09DF">
        <w:rPr>
          <w:rFonts w:ascii="Arial" w:hAnsi="Arial" w:cs="Arial"/>
          <w:w w:val="90"/>
          <w:position w:val="-4"/>
        </w:rPr>
        <w:t>и во всех его</w:t>
      </w:r>
      <w:r w:rsidRPr="009C09DF">
        <w:rPr>
          <w:rFonts w:ascii="Arial" w:hAnsi="Arial" w:cs="Arial"/>
          <w:w w:val="90"/>
          <w:position w:val="-4"/>
        </w:rPr>
        <w:t xml:space="preserve"> структурных подразделениях, оборонных предприятиях, воинских частях, военных комиссариатах, военных следственных</w:t>
      </w:r>
      <w:r w:rsidR="004E762C" w:rsidRPr="009C09DF">
        <w:rPr>
          <w:rFonts w:ascii="Arial" w:hAnsi="Arial" w:cs="Arial"/>
          <w:w w:val="90"/>
          <w:position w:val="-4"/>
        </w:rPr>
        <w:t xml:space="preserve"> органах</w:t>
      </w:r>
      <w:r w:rsidR="00111613" w:rsidRPr="009C09DF">
        <w:rPr>
          <w:rFonts w:ascii="Arial" w:hAnsi="Arial" w:cs="Arial"/>
          <w:w w:val="90"/>
          <w:position w:val="-4"/>
        </w:rPr>
        <w:t>,</w:t>
      </w:r>
      <w:r w:rsidRPr="009C09DF">
        <w:rPr>
          <w:rFonts w:ascii="Arial" w:hAnsi="Arial" w:cs="Arial"/>
          <w:w w:val="90"/>
          <w:position w:val="-4"/>
        </w:rPr>
        <w:t xml:space="preserve"> военной прокуратуре;</w:t>
      </w:r>
    </w:p>
    <w:p w:rsidR="009C09DF" w:rsidRDefault="008D542A" w:rsidP="009C09DF">
      <w:pPr>
        <w:pStyle w:val="a4"/>
        <w:numPr>
          <w:ilvl w:val="0"/>
          <w:numId w:val="7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9C09DF">
        <w:rPr>
          <w:rFonts w:ascii="Arial" w:hAnsi="Arial" w:cs="Arial"/>
          <w:w w:val="90"/>
          <w:position w:val="-4"/>
        </w:rPr>
        <w:t>с правом представления интересов во всех медицинских учреждениях, медицинских комиссиях любых видов и уровней, с правом на получение доступа к сведениям о состоянии здоровья доверителя, получения выписок, справок и всех документов, с правом подачи любых заявлений и отказ от таких заявлений;</w:t>
      </w:r>
    </w:p>
    <w:p w:rsidR="00974970" w:rsidRPr="009C09DF" w:rsidRDefault="008D542A" w:rsidP="009C09DF">
      <w:pPr>
        <w:pStyle w:val="a4"/>
        <w:numPr>
          <w:ilvl w:val="0"/>
          <w:numId w:val="7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9C09DF">
        <w:rPr>
          <w:rFonts w:ascii="Arial" w:hAnsi="Arial" w:cs="Arial"/>
          <w:w w:val="90"/>
          <w:position w:val="-4"/>
        </w:rPr>
        <w:t xml:space="preserve">с правом получения бесплатно земельного участка для ИЖС на территории </w:t>
      </w:r>
      <w:r w:rsidR="00111613" w:rsidRPr="009C09DF">
        <w:rPr>
          <w:rFonts w:ascii="Arial" w:hAnsi="Arial" w:cs="Arial"/>
          <w:w w:val="90"/>
          <w:position w:val="-4"/>
        </w:rPr>
        <w:t>Л</w:t>
      </w:r>
      <w:r w:rsidRPr="009C09DF">
        <w:rPr>
          <w:rFonts w:ascii="Arial" w:hAnsi="Arial" w:cs="Arial"/>
          <w:w w:val="90"/>
          <w:position w:val="-4"/>
        </w:rPr>
        <w:t xml:space="preserve">енинградской </w:t>
      </w:r>
      <w:r w:rsidRPr="009C09DF">
        <w:rPr>
          <w:rFonts w:ascii="Arial" w:hAnsi="Arial" w:cs="Arial"/>
          <w:w w:val="90"/>
          <w:position w:val="-4"/>
        </w:rPr>
        <w:lastRenderedPageBreak/>
        <w:t>области, в соответствии с областным законом № 105-оз «О бесплатном предоставления отдельным категориям граждан земельных участков для индивидуального жилищного строительства на территории Ленинградской области», с правом подписания и подачи от моего имени любые заявления, договоры, дополнительные</w:t>
      </w:r>
      <w:r w:rsidR="00111613" w:rsidRPr="009C09DF">
        <w:rPr>
          <w:rFonts w:ascii="Arial" w:hAnsi="Arial" w:cs="Arial"/>
          <w:w w:val="90"/>
          <w:position w:val="-4"/>
        </w:rPr>
        <w:t xml:space="preserve"> </w:t>
      </w:r>
      <w:r w:rsidRPr="009C09DF">
        <w:rPr>
          <w:rFonts w:ascii="Arial" w:hAnsi="Arial" w:cs="Arial"/>
          <w:w w:val="90"/>
          <w:position w:val="-4"/>
        </w:rPr>
        <w:t>со</w:t>
      </w:r>
      <w:r w:rsidR="00111613" w:rsidRPr="009C09DF">
        <w:rPr>
          <w:rFonts w:ascii="Arial" w:hAnsi="Arial" w:cs="Arial"/>
          <w:w w:val="90"/>
          <w:position w:val="-4"/>
        </w:rPr>
        <w:t>гл</w:t>
      </w:r>
      <w:r w:rsidRPr="009C09DF">
        <w:rPr>
          <w:rFonts w:ascii="Arial" w:hAnsi="Arial" w:cs="Arial"/>
          <w:w w:val="90"/>
          <w:position w:val="-4"/>
        </w:rPr>
        <w:t>ашения к до</w:t>
      </w:r>
      <w:r w:rsidR="00111613" w:rsidRPr="009C09DF">
        <w:rPr>
          <w:rFonts w:ascii="Arial" w:hAnsi="Arial" w:cs="Arial"/>
          <w:w w:val="90"/>
          <w:position w:val="-4"/>
        </w:rPr>
        <w:t>го</w:t>
      </w:r>
      <w:r w:rsidRPr="009C09DF">
        <w:rPr>
          <w:rFonts w:ascii="Arial" w:hAnsi="Arial" w:cs="Arial"/>
          <w:w w:val="90"/>
          <w:position w:val="-4"/>
        </w:rPr>
        <w:t>ворам, определяя условия по своему усмотрению, ходатайства, объяснения, получать и предоставлять справки и любые другие документы, оплачивать сборы, пошлины;</w:t>
      </w:r>
    </w:p>
    <w:p w:rsidR="00111613" w:rsidRPr="00A1282A" w:rsidRDefault="00111613" w:rsidP="00A1282A">
      <w:p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б</w:t>
      </w:r>
      <w:r w:rsidR="00111613" w:rsidRPr="00A1282A">
        <w:rPr>
          <w:rFonts w:ascii="Arial" w:hAnsi="Arial" w:cs="Arial"/>
          <w:w w:val="90"/>
          <w:position w:val="-4"/>
        </w:rPr>
        <w:t xml:space="preserve">ыть </w:t>
      </w:r>
      <w:r w:rsidRPr="00A1282A">
        <w:rPr>
          <w:rFonts w:ascii="Arial" w:hAnsi="Arial" w:cs="Arial"/>
          <w:w w:val="90"/>
          <w:position w:val="-4"/>
        </w:rPr>
        <w:t>моим представителем в налоговых органах по всем вопросам, связанным с налоговым</w:t>
      </w:r>
      <w:r w:rsidR="00111613" w:rsidRPr="00A1282A">
        <w:rPr>
          <w:rFonts w:ascii="Arial" w:hAnsi="Arial" w:cs="Arial"/>
          <w:w w:val="90"/>
          <w:position w:val="-4"/>
        </w:rPr>
        <w:t xml:space="preserve"> законодательством</w:t>
      </w:r>
    </w:p>
    <w:p w:rsidR="00974970" w:rsidRPr="00A1282A" w:rsidRDefault="00974970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 xml:space="preserve">получать причитающееся мне имущество, деньги, ценные бумаги, а также документы от всех лиц, учреждений, предприятий, организаций, в том числе в Публичном акционерном обществе </w:t>
      </w:r>
      <w:r w:rsidR="00111613" w:rsidRPr="00A1282A">
        <w:rPr>
          <w:rFonts w:ascii="Arial" w:hAnsi="Arial" w:cs="Arial"/>
          <w:w w:val="90"/>
          <w:position w:val="-4"/>
        </w:rPr>
        <w:t>«</w:t>
      </w:r>
      <w:r w:rsidRPr="00A1282A">
        <w:rPr>
          <w:rFonts w:ascii="Arial" w:hAnsi="Arial" w:cs="Arial"/>
          <w:w w:val="90"/>
          <w:position w:val="-4"/>
        </w:rPr>
        <w:t>Сбербанк России</w:t>
      </w:r>
      <w:r w:rsidR="00111613" w:rsidRPr="00A1282A">
        <w:rPr>
          <w:rFonts w:ascii="Arial" w:hAnsi="Arial" w:cs="Arial"/>
          <w:w w:val="90"/>
          <w:position w:val="-4"/>
        </w:rPr>
        <w:t>»</w:t>
      </w:r>
      <w:r w:rsidRPr="00A1282A">
        <w:rPr>
          <w:rFonts w:ascii="Arial" w:hAnsi="Arial" w:cs="Arial"/>
          <w:w w:val="90"/>
          <w:position w:val="-4"/>
        </w:rPr>
        <w:t xml:space="preserve"> и всех государственных и коммерческих банках, почты, телеграфа по всем основаниям;</w:t>
      </w:r>
    </w:p>
    <w:p w:rsidR="004E762C" w:rsidRPr="00A1282A" w:rsidRDefault="004E762C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 xml:space="preserve">распоряжаться счетами в Публичном акционерном обществе </w:t>
      </w:r>
      <w:r w:rsidR="004E762C" w:rsidRPr="00A1282A">
        <w:rPr>
          <w:rFonts w:ascii="Arial" w:hAnsi="Arial" w:cs="Arial"/>
          <w:w w:val="90"/>
          <w:position w:val="-4"/>
        </w:rPr>
        <w:t>«</w:t>
      </w:r>
      <w:r w:rsidRPr="00A1282A">
        <w:rPr>
          <w:rFonts w:ascii="Arial" w:hAnsi="Arial" w:cs="Arial"/>
          <w:w w:val="90"/>
          <w:position w:val="-4"/>
        </w:rPr>
        <w:t>Сбербанк России</w:t>
      </w:r>
      <w:r w:rsidR="004E762C" w:rsidRPr="00A1282A">
        <w:rPr>
          <w:rFonts w:ascii="Arial" w:hAnsi="Arial" w:cs="Arial"/>
          <w:w w:val="90"/>
          <w:position w:val="-4"/>
        </w:rPr>
        <w:t>»</w:t>
      </w:r>
      <w:r w:rsidRPr="00A1282A">
        <w:rPr>
          <w:rFonts w:ascii="Arial" w:hAnsi="Arial" w:cs="Arial"/>
          <w:w w:val="90"/>
          <w:position w:val="-4"/>
        </w:rPr>
        <w:t xml:space="preserve"> и во всех государственных и коммерческих банках, с правом получения и внесения денег в любой сумме, открытия и закрытия счетов в банках;</w:t>
      </w:r>
    </w:p>
    <w:p w:rsidR="004E762C" w:rsidRPr="00A1282A" w:rsidRDefault="004E762C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 xml:space="preserve">с правом оформления и получения банковской карты с ПИН-конвертом, содержащим ПИН-код в Публичном акционерном обществе </w:t>
      </w:r>
      <w:r w:rsidR="00CC5D25" w:rsidRPr="00A1282A">
        <w:rPr>
          <w:rFonts w:ascii="Arial" w:hAnsi="Arial" w:cs="Arial"/>
          <w:w w:val="90"/>
          <w:position w:val="-4"/>
        </w:rPr>
        <w:t>«</w:t>
      </w:r>
      <w:r w:rsidRPr="00A1282A">
        <w:rPr>
          <w:rFonts w:ascii="Arial" w:hAnsi="Arial" w:cs="Arial"/>
          <w:w w:val="90"/>
          <w:position w:val="-4"/>
        </w:rPr>
        <w:t>Сбербанк России</w:t>
      </w:r>
      <w:r w:rsidR="00CC5D25" w:rsidRPr="00A1282A">
        <w:rPr>
          <w:rFonts w:ascii="Arial" w:hAnsi="Arial" w:cs="Arial"/>
          <w:w w:val="90"/>
          <w:position w:val="-4"/>
        </w:rPr>
        <w:t>»</w:t>
      </w:r>
      <w:r w:rsidRPr="00A1282A">
        <w:rPr>
          <w:rFonts w:ascii="Arial" w:hAnsi="Arial" w:cs="Arial"/>
          <w:w w:val="90"/>
          <w:position w:val="-4"/>
        </w:rPr>
        <w:t xml:space="preserve"> и любых государственных и коммерческих банках Российской Федерации, с правом подписания договора и иных необходимых документов, с правом распоряжения банковской картой, совершения любых операций по банковской карте, получения и внесения денег в любой сумме, с правом расторжения договора и закрытия счетов при необходимости;</w:t>
      </w:r>
    </w:p>
    <w:p w:rsidR="00CC5D25" w:rsidRPr="00A1282A" w:rsidRDefault="00CC5D25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быть моим представителем в любых организациях связи, у любых операторов связи, оказывающих услу</w:t>
      </w:r>
      <w:r w:rsidR="00CC5D25" w:rsidRPr="00A1282A">
        <w:rPr>
          <w:rFonts w:ascii="Arial" w:hAnsi="Arial" w:cs="Arial"/>
          <w:w w:val="90"/>
          <w:position w:val="-4"/>
        </w:rPr>
        <w:t xml:space="preserve">ги </w:t>
      </w:r>
      <w:r w:rsidRPr="00A1282A">
        <w:rPr>
          <w:rFonts w:ascii="Arial" w:hAnsi="Arial" w:cs="Arial"/>
          <w:w w:val="90"/>
          <w:position w:val="-4"/>
        </w:rPr>
        <w:t>связи на основании соответствующей лицензии, в том числе у любых операторов сотовой связи и провайдеров интернет-услуг, для чего предоставляю право заключать договоры об оказании услуг связи, вносить в них изменения и заключать дополнительные соглашения к ним, с правом расторжения договоров об оказании услуг связи, переоформления договоров, объединения (разделения) лицевых счетов и переноса денежных средств на другой лицевой счет; пользоваться любыми принадлежащими мне устройствами связи, идентификационн</w:t>
      </w:r>
      <w:r w:rsidRPr="00A1282A">
        <w:rPr>
          <w:rFonts w:ascii="Arial" w:hAnsi="Arial" w:cs="Arial"/>
          <w:w w:val="90"/>
          <w:position w:val="-4"/>
        </w:rPr>
        <w:t xml:space="preserve">ыми модулями, </w:t>
      </w:r>
      <w:r w:rsidR="00CC5D25" w:rsidRPr="00A1282A">
        <w:rPr>
          <w:rFonts w:ascii="Arial" w:hAnsi="Arial" w:cs="Arial"/>
          <w:w w:val="90"/>
          <w:position w:val="-4"/>
          <w:lang w:val="en-US"/>
        </w:rPr>
        <w:t>SIM</w:t>
      </w:r>
      <w:r w:rsidRPr="00A1282A">
        <w:rPr>
          <w:rFonts w:ascii="Arial" w:hAnsi="Arial" w:cs="Arial"/>
          <w:w w:val="90"/>
          <w:position w:val="-4"/>
        </w:rPr>
        <w:t>-картами и представлять интересы как абонента по любым вопросам, связанным с предоставлением услуг связи, в том числе с правом получения пользовательского оборудования (оконечного оборудования), блокировки (возобновления) об</w:t>
      </w:r>
      <w:r w:rsidR="00CC5D25" w:rsidRPr="00A1282A">
        <w:rPr>
          <w:rFonts w:ascii="Arial" w:hAnsi="Arial" w:cs="Arial"/>
          <w:w w:val="90"/>
          <w:position w:val="-4"/>
        </w:rPr>
        <w:t xml:space="preserve">служивания </w:t>
      </w:r>
      <w:r w:rsidRPr="00A1282A">
        <w:rPr>
          <w:rFonts w:ascii="Arial" w:hAnsi="Arial" w:cs="Arial"/>
          <w:w w:val="90"/>
          <w:position w:val="-4"/>
        </w:rPr>
        <w:t xml:space="preserve">абонентских номеров, восстановления и замены </w:t>
      </w:r>
      <w:r w:rsidR="00CC5D25" w:rsidRPr="00A1282A">
        <w:rPr>
          <w:rFonts w:ascii="Arial" w:hAnsi="Arial" w:cs="Arial"/>
          <w:w w:val="90"/>
          <w:position w:val="-4"/>
        </w:rPr>
        <w:t>S</w:t>
      </w:r>
      <w:r w:rsidR="00CC5D25" w:rsidRPr="00A1282A">
        <w:rPr>
          <w:rFonts w:ascii="Arial" w:hAnsi="Arial" w:cs="Arial"/>
          <w:w w:val="90"/>
          <w:position w:val="-4"/>
          <w:lang w:val="en-US"/>
        </w:rPr>
        <w:t>IM</w:t>
      </w:r>
      <w:r w:rsidRPr="00A1282A">
        <w:rPr>
          <w:rFonts w:ascii="Arial" w:hAnsi="Arial" w:cs="Arial"/>
          <w:w w:val="90"/>
          <w:position w:val="-4"/>
        </w:rPr>
        <w:t>-карт и абонентских номеров, изменения тарифных планов и набора дополнительных услуг, в том числе контентных услуг и тарифных опций, получения подробной детализации лицевого счета по всем видам услуг; производить</w:t>
      </w:r>
      <w:r w:rsidRPr="00A1282A">
        <w:rPr>
          <w:rFonts w:ascii="Arial" w:hAnsi="Arial" w:cs="Arial"/>
          <w:w w:val="90"/>
          <w:position w:val="-4"/>
        </w:rPr>
        <w:t xml:space="preserve"> все необходимые абонентские платежи, с правом давать согласие на обработку персональных данных, подавать необходимые заявления, расписываться за меня и совершать все действия, связанные с выполнением этого поручения;</w:t>
      </w:r>
    </w:p>
    <w:p w:rsidR="00CC5D25" w:rsidRPr="00A1282A" w:rsidRDefault="00CC5D25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получать любые документы и повторные документы во всех отделах органов записи актов гражданско</w:t>
      </w:r>
      <w:r w:rsidR="00CC5D25" w:rsidRPr="00A1282A">
        <w:rPr>
          <w:rFonts w:ascii="Arial" w:hAnsi="Arial" w:cs="Arial"/>
          <w:w w:val="90"/>
          <w:position w:val="-4"/>
        </w:rPr>
        <w:t>го</w:t>
      </w:r>
      <w:r w:rsidRPr="00A1282A">
        <w:rPr>
          <w:rFonts w:ascii="Arial" w:hAnsi="Arial" w:cs="Arial"/>
          <w:w w:val="90"/>
          <w:position w:val="-4"/>
        </w:rPr>
        <w:t xml:space="preserve"> состояния; получать почтовую, телеграфную, ценную и всякого рода корреспонденцию и посылки; вести от моего и </w:t>
      </w:r>
      <w:r w:rsidR="00CC5D25" w:rsidRPr="00A1282A">
        <w:rPr>
          <w:rFonts w:ascii="Arial" w:hAnsi="Arial" w:cs="Arial"/>
          <w:w w:val="90"/>
          <w:position w:val="-4"/>
        </w:rPr>
        <w:t>имени</w:t>
      </w:r>
      <w:r w:rsidRPr="00A1282A">
        <w:rPr>
          <w:rFonts w:ascii="Arial" w:hAnsi="Arial" w:cs="Arial"/>
          <w:w w:val="90"/>
          <w:position w:val="-4"/>
        </w:rPr>
        <w:t xml:space="preserve"> дела во всех </w:t>
      </w:r>
      <w:r w:rsidR="00CC5D25" w:rsidRPr="00A1282A">
        <w:rPr>
          <w:rFonts w:ascii="Arial" w:hAnsi="Arial" w:cs="Arial"/>
          <w:w w:val="90"/>
          <w:position w:val="-4"/>
        </w:rPr>
        <w:t xml:space="preserve">государственных </w:t>
      </w:r>
      <w:r w:rsidRPr="00A1282A">
        <w:rPr>
          <w:rFonts w:ascii="Arial" w:hAnsi="Arial" w:cs="Arial"/>
          <w:w w:val="90"/>
          <w:position w:val="-4"/>
        </w:rPr>
        <w:t>учреждениях, организациях и предприятиях, а</w:t>
      </w:r>
      <w:r w:rsidR="00CC5D25" w:rsidRPr="00A1282A">
        <w:rPr>
          <w:rFonts w:ascii="Arial" w:hAnsi="Arial" w:cs="Arial"/>
          <w:w w:val="90"/>
          <w:position w:val="-4"/>
        </w:rPr>
        <w:t xml:space="preserve"> также во</w:t>
      </w:r>
      <w:r w:rsidRPr="00A1282A">
        <w:rPr>
          <w:rFonts w:ascii="Arial" w:hAnsi="Arial" w:cs="Arial"/>
          <w:w w:val="90"/>
          <w:position w:val="-4"/>
        </w:rPr>
        <w:t xml:space="preserve"> все</w:t>
      </w:r>
      <w:r w:rsidR="00CC5D25" w:rsidRPr="00A1282A">
        <w:rPr>
          <w:rFonts w:ascii="Arial" w:hAnsi="Arial" w:cs="Arial"/>
          <w:w w:val="90"/>
          <w:position w:val="-4"/>
        </w:rPr>
        <w:t>х</w:t>
      </w:r>
      <w:r w:rsidRPr="00A1282A">
        <w:rPr>
          <w:rFonts w:ascii="Arial" w:hAnsi="Arial" w:cs="Arial"/>
          <w:w w:val="90"/>
          <w:position w:val="-4"/>
        </w:rPr>
        <w:t xml:space="preserve"> не </w:t>
      </w:r>
      <w:r w:rsidR="00CC5D25" w:rsidRPr="00A1282A">
        <w:rPr>
          <w:rFonts w:ascii="Arial" w:hAnsi="Arial" w:cs="Arial"/>
          <w:w w:val="90"/>
          <w:position w:val="-4"/>
        </w:rPr>
        <w:t>государственных</w:t>
      </w:r>
      <w:r w:rsidRPr="00A1282A">
        <w:rPr>
          <w:rFonts w:ascii="Arial" w:hAnsi="Arial" w:cs="Arial"/>
          <w:w w:val="90"/>
          <w:position w:val="-4"/>
        </w:rPr>
        <w:t xml:space="preserve"> организациях и предприятиях; вести мои дела во всех судебных учреждениях со всеми правами, какие предоставлены законом заявителю, истцу, ответчику, третьему лицу, лицу, в отношении которого ведется производство по делу об административном правонарушении, защитнику, потерпевшему, его пред</w:t>
      </w:r>
      <w:r w:rsidRPr="00A1282A">
        <w:rPr>
          <w:rFonts w:ascii="Arial" w:hAnsi="Arial" w:cs="Arial"/>
          <w:w w:val="90"/>
          <w:position w:val="-4"/>
        </w:rPr>
        <w:t xml:space="preserve">ставителю, административному </w:t>
      </w:r>
      <w:r w:rsidR="00CC5D25" w:rsidRPr="00A1282A">
        <w:rPr>
          <w:rFonts w:ascii="Arial" w:hAnsi="Arial" w:cs="Arial"/>
          <w:w w:val="90"/>
          <w:position w:val="-4"/>
        </w:rPr>
        <w:t>истцу</w:t>
      </w:r>
      <w:r w:rsidRPr="00A1282A">
        <w:rPr>
          <w:rFonts w:ascii="Arial" w:hAnsi="Arial" w:cs="Arial"/>
          <w:w w:val="90"/>
          <w:position w:val="-4"/>
        </w:rPr>
        <w:t xml:space="preserve"> и </w:t>
      </w:r>
      <w:r w:rsidR="00CC5D25" w:rsidRPr="00A1282A">
        <w:rPr>
          <w:rFonts w:ascii="Arial" w:hAnsi="Arial" w:cs="Arial"/>
          <w:w w:val="90"/>
          <w:position w:val="-4"/>
        </w:rPr>
        <w:t>административному</w:t>
      </w:r>
      <w:r w:rsidRPr="00A1282A">
        <w:rPr>
          <w:rFonts w:ascii="Arial" w:hAnsi="Arial" w:cs="Arial"/>
          <w:w w:val="90"/>
          <w:position w:val="-4"/>
        </w:rPr>
        <w:t xml:space="preserve"> о</w:t>
      </w:r>
      <w:r w:rsidR="00CC5D25" w:rsidRPr="00A1282A">
        <w:rPr>
          <w:rFonts w:ascii="Arial" w:hAnsi="Arial" w:cs="Arial"/>
          <w:w w:val="90"/>
          <w:position w:val="-4"/>
        </w:rPr>
        <w:t>т</w:t>
      </w:r>
      <w:r w:rsidRPr="00A1282A">
        <w:rPr>
          <w:rFonts w:ascii="Arial" w:hAnsi="Arial" w:cs="Arial"/>
          <w:w w:val="90"/>
          <w:position w:val="-4"/>
        </w:rPr>
        <w:t xml:space="preserve">ветчику, органам, организациям и лицам, обращающимся в суд в защиту интересов других яиц или неопределенного круга лиц, заинтересованным лицам, в </w:t>
      </w:r>
      <w:r w:rsidR="00CC5D25" w:rsidRPr="00A1282A">
        <w:rPr>
          <w:rFonts w:ascii="Arial" w:hAnsi="Arial" w:cs="Arial"/>
          <w:w w:val="90"/>
          <w:position w:val="-4"/>
        </w:rPr>
        <w:t>том</w:t>
      </w:r>
      <w:r w:rsidRPr="00A1282A">
        <w:rPr>
          <w:rFonts w:ascii="Arial" w:hAnsi="Arial" w:cs="Arial"/>
          <w:w w:val="90"/>
          <w:position w:val="-4"/>
        </w:rPr>
        <w:t xml:space="preserve"> числе с правом на:</w:t>
      </w:r>
    </w:p>
    <w:p w:rsidR="00CC5D25" w:rsidRPr="00A1282A" w:rsidRDefault="00CC5D25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right="113" w:firstLine="37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подписание исково</w:t>
      </w:r>
      <w:r w:rsidR="0048516F" w:rsidRPr="00A1282A">
        <w:rPr>
          <w:rFonts w:ascii="Arial" w:hAnsi="Arial" w:cs="Arial"/>
          <w:w w:val="90"/>
          <w:position w:val="-4"/>
        </w:rPr>
        <w:t>го</w:t>
      </w:r>
      <w:r w:rsidRPr="00A1282A">
        <w:rPr>
          <w:rFonts w:ascii="Arial" w:hAnsi="Arial" w:cs="Arial"/>
          <w:w w:val="90"/>
          <w:position w:val="-4"/>
        </w:rPr>
        <w:t xml:space="preserve"> заявления, предъявление его в суд, передачу </w:t>
      </w:r>
      <w:r w:rsidR="0048516F" w:rsidRPr="00A1282A">
        <w:rPr>
          <w:rFonts w:ascii="Arial" w:hAnsi="Arial" w:cs="Arial"/>
          <w:w w:val="90"/>
          <w:position w:val="-4"/>
        </w:rPr>
        <w:t>спора</w:t>
      </w:r>
      <w:r w:rsidRPr="00A1282A">
        <w:rPr>
          <w:rFonts w:ascii="Arial" w:hAnsi="Arial" w:cs="Arial"/>
          <w:w w:val="90"/>
          <w:position w:val="-4"/>
        </w:rPr>
        <w:t xml:space="preserve"> на рассмотрение третейского суда, предъявление встречною иска, полный или частичны</w:t>
      </w:r>
      <w:r w:rsidR="0048516F" w:rsidRPr="00A1282A">
        <w:rPr>
          <w:rFonts w:ascii="Arial" w:hAnsi="Arial" w:cs="Arial"/>
          <w:w w:val="90"/>
          <w:position w:val="-4"/>
        </w:rPr>
        <w:t>й</w:t>
      </w:r>
      <w:r w:rsidRPr="00A1282A">
        <w:rPr>
          <w:rFonts w:ascii="Arial" w:hAnsi="Arial" w:cs="Arial"/>
          <w:w w:val="90"/>
          <w:position w:val="-4"/>
        </w:rPr>
        <w:t xml:space="preserve"> отказ от исковых требований, уменьшение их размера, признание иска, изменение предмета или основания иска, заключение мирового соглашения, обжалование судебно</w:t>
      </w:r>
      <w:r w:rsidR="0048516F" w:rsidRPr="00A1282A">
        <w:rPr>
          <w:rFonts w:ascii="Arial" w:hAnsi="Arial" w:cs="Arial"/>
          <w:w w:val="90"/>
          <w:position w:val="-4"/>
        </w:rPr>
        <w:t>го</w:t>
      </w:r>
      <w:r w:rsidRPr="00A1282A">
        <w:rPr>
          <w:rFonts w:ascii="Arial" w:hAnsi="Arial" w:cs="Arial"/>
          <w:w w:val="90"/>
          <w:position w:val="-4"/>
        </w:rPr>
        <w:t xml:space="preserve"> постановления, предъявление исполнительного документа к взысканию, с правом на подачу жалоб, апелляционной жалобы, кассационной жалобы, жалоб в порядке над</w:t>
      </w:r>
      <w:r w:rsidR="0048516F" w:rsidRPr="00A1282A">
        <w:rPr>
          <w:rFonts w:ascii="Arial" w:hAnsi="Arial" w:cs="Arial"/>
          <w:w w:val="90"/>
          <w:position w:val="-4"/>
        </w:rPr>
        <w:t>з</w:t>
      </w:r>
      <w:r w:rsidRPr="00A1282A">
        <w:rPr>
          <w:rFonts w:ascii="Arial" w:hAnsi="Arial" w:cs="Arial"/>
          <w:w w:val="90"/>
          <w:position w:val="-4"/>
        </w:rPr>
        <w:t xml:space="preserve">ора, </w:t>
      </w:r>
      <w:r w:rsidR="0048516F" w:rsidRPr="00A1282A">
        <w:rPr>
          <w:rFonts w:ascii="Arial" w:hAnsi="Arial" w:cs="Arial"/>
          <w:w w:val="90"/>
          <w:position w:val="-4"/>
        </w:rPr>
        <w:t>заявление</w:t>
      </w:r>
      <w:r w:rsidRPr="00A1282A">
        <w:rPr>
          <w:rFonts w:ascii="Arial" w:hAnsi="Arial" w:cs="Arial"/>
          <w:w w:val="90"/>
          <w:position w:val="-4"/>
        </w:rPr>
        <w:t xml:space="preserve"> </w:t>
      </w:r>
      <w:r w:rsidR="0048516F" w:rsidRPr="00A1282A">
        <w:rPr>
          <w:rFonts w:ascii="Arial" w:hAnsi="Arial" w:cs="Arial"/>
          <w:w w:val="90"/>
          <w:position w:val="-4"/>
        </w:rPr>
        <w:t>отводов</w:t>
      </w:r>
      <w:r w:rsidRPr="00A1282A">
        <w:rPr>
          <w:rFonts w:ascii="Arial" w:hAnsi="Arial" w:cs="Arial"/>
          <w:w w:val="90"/>
          <w:position w:val="-4"/>
        </w:rPr>
        <w:t xml:space="preserve"> и </w:t>
      </w:r>
      <w:r w:rsidR="0048516F" w:rsidRPr="00A1282A">
        <w:rPr>
          <w:rFonts w:ascii="Arial" w:hAnsi="Arial" w:cs="Arial"/>
          <w:w w:val="90"/>
          <w:position w:val="-4"/>
        </w:rPr>
        <w:t>ходатайств</w:t>
      </w:r>
      <w:r w:rsidRPr="00A1282A">
        <w:rPr>
          <w:rFonts w:ascii="Arial" w:hAnsi="Arial" w:cs="Arial"/>
          <w:w w:val="90"/>
          <w:position w:val="-4"/>
        </w:rPr>
        <w:t>, получение решений, определений, исполнительных листов и судебных приказов</w:t>
      </w:r>
      <w:r w:rsidRPr="00A1282A">
        <w:rPr>
          <w:rFonts w:ascii="Arial" w:hAnsi="Arial" w:cs="Arial"/>
          <w:w w:val="90"/>
          <w:position w:val="-4"/>
        </w:rPr>
        <w:t xml:space="preserve">, с правом представителя на </w:t>
      </w:r>
      <w:r w:rsidR="0048516F" w:rsidRPr="00A1282A">
        <w:rPr>
          <w:rFonts w:ascii="Arial" w:hAnsi="Arial" w:cs="Arial"/>
          <w:w w:val="90"/>
          <w:position w:val="-4"/>
        </w:rPr>
        <w:t>подписание</w:t>
      </w:r>
      <w:r w:rsidRPr="00A1282A">
        <w:rPr>
          <w:rFonts w:ascii="Arial" w:hAnsi="Arial" w:cs="Arial"/>
          <w:w w:val="90"/>
          <w:position w:val="-4"/>
        </w:rPr>
        <w:t xml:space="preserve"> и подачу жалоб на постановление по делу об </w:t>
      </w:r>
      <w:r w:rsidR="0048516F" w:rsidRPr="00A1282A">
        <w:rPr>
          <w:rFonts w:ascii="Arial" w:hAnsi="Arial" w:cs="Arial"/>
          <w:w w:val="90"/>
          <w:position w:val="-4"/>
        </w:rPr>
        <w:t>административном</w:t>
      </w:r>
      <w:r w:rsidRPr="00A1282A">
        <w:rPr>
          <w:rFonts w:ascii="Arial" w:hAnsi="Arial" w:cs="Arial"/>
          <w:w w:val="90"/>
          <w:position w:val="-4"/>
        </w:rPr>
        <w:t xml:space="preserve"> правонарушении, на решение по жалобе на постановление по делу об административном правонарушении,</w:t>
      </w:r>
      <w:r w:rsidR="0048516F" w:rsidRPr="00A1282A">
        <w:rPr>
          <w:rFonts w:ascii="Arial" w:hAnsi="Arial" w:cs="Arial"/>
          <w:w w:val="90"/>
          <w:position w:val="-4"/>
        </w:rPr>
        <w:t xml:space="preserve"> </w:t>
      </w:r>
      <w:r w:rsidRPr="00A1282A">
        <w:rPr>
          <w:rFonts w:ascii="Arial" w:hAnsi="Arial" w:cs="Arial"/>
          <w:w w:val="90"/>
          <w:position w:val="-4"/>
        </w:rPr>
        <w:t>на отказ от таких жалоб, на получение взысканных расходов, понесенных в связи с рассмотрением дела об</w:t>
      </w:r>
      <w:r w:rsidR="0048516F" w:rsidRPr="00A1282A">
        <w:rPr>
          <w:rFonts w:ascii="Arial" w:hAnsi="Arial" w:cs="Arial"/>
          <w:w w:val="90"/>
          <w:position w:val="-4"/>
        </w:rPr>
        <w:t xml:space="preserve"> </w:t>
      </w:r>
      <w:r w:rsidRPr="00A1282A">
        <w:rPr>
          <w:rFonts w:ascii="Arial" w:hAnsi="Arial" w:cs="Arial"/>
          <w:w w:val="90"/>
          <w:position w:val="-4"/>
        </w:rPr>
        <w:t>административном правонарушении, на получение изъятых и возвращаемых орудий совершения и (или) предметов административном правонарушения, а также с правом полного представления моих интересов в исполнительном прои</w:t>
      </w:r>
      <w:r w:rsidRPr="00A1282A">
        <w:rPr>
          <w:rFonts w:ascii="Arial" w:hAnsi="Arial" w:cs="Arial"/>
          <w:w w:val="90"/>
          <w:position w:val="-4"/>
        </w:rPr>
        <w:t>зводстве, в том числе с правом представителя на:</w:t>
      </w:r>
    </w:p>
    <w:p w:rsidR="0048516F" w:rsidRPr="00A1282A" w:rsidRDefault="0048516F" w:rsidP="00A1282A">
      <w:p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представление интересов в Федеральной службе судебных приставов, предъявление и отзыв исполнительного документа, обжалование постановлений и действий (</w:t>
      </w:r>
      <w:r w:rsidR="0048516F" w:rsidRPr="00A1282A">
        <w:rPr>
          <w:rFonts w:ascii="Arial" w:hAnsi="Arial" w:cs="Arial"/>
          <w:w w:val="90"/>
          <w:position w:val="-4"/>
        </w:rPr>
        <w:t>бездействия</w:t>
      </w:r>
      <w:r w:rsidRPr="00A1282A">
        <w:rPr>
          <w:rFonts w:ascii="Arial" w:hAnsi="Arial" w:cs="Arial"/>
          <w:w w:val="90"/>
          <w:position w:val="-4"/>
        </w:rPr>
        <w:t>) судебного пристава-исполнителя, получение присужденного имущества (в том числе денежных средств и ценных бумаг), отказ от взыскания по исполнительному документу, заключение мирового соглашения, совершать иные необходимые действия, совершать иные процессуальные действия, с правом давать согласие на обработку моих персональных данн</w:t>
      </w:r>
      <w:r w:rsidR="0048516F" w:rsidRPr="00A1282A">
        <w:rPr>
          <w:rFonts w:ascii="Arial" w:hAnsi="Arial" w:cs="Arial"/>
          <w:w w:val="90"/>
          <w:position w:val="-4"/>
        </w:rPr>
        <w:t>ы</w:t>
      </w:r>
      <w:r w:rsidRPr="00A1282A">
        <w:rPr>
          <w:rFonts w:ascii="Arial" w:hAnsi="Arial" w:cs="Arial"/>
          <w:w w:val="90"/>
          <w:position w:val="-4"/>
        </w:rPr>
        <w:t>х, расписываться за меня и совершать все действия, связанные с выполнением этого поручения.</w:t>
      </w:r>
    </w:p>
    <w:p w:rsidR="0048516F" w:rsidRPr="00A1282A" w:rsidRDefault="0048516F" w:rsidP="00A1282A">
      <w:p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В случае рассмотрения и разрешения административных дел, связанных с защитой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или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полномочий, за исключением дел, отнесенных федеральными законами к компетенции Конституционн</w:t>
      </w:r>
      <w:r w:rsidRPr="00A1282A">
        <w:rPr>
          <w:rFonts w:ascii="Arial" w:hAnsi="Arial" w:cs="Arial"/>
          <w:w w:val="90"/>
          <w:position w:val="-4"/>
        </w:rPr>
        <w:t xml:space="preserve">ого Суда Российской Федерации, конституционных </w:t>
      </w:r>
      <w:r w:rsidRPr="00A1282A">
        <w:rPr>
          <w:rFonts w:ascii="Arial" w:hAnsi="Arial" w:cs="Arial"/>
          <w:w w:val="90"/>
          <w:position w:val="-4"/>
        </w:rPr>
        <w:lastRenderedPageBreak/>
        <w:t>(уставных) судов субъектов Российской Федерации и арбитражных судов, доверенность выдана с правом представителя на осуществление самостоятельно основных процессуальных действий, предусмотренных Кодексом административного судопроизводства Российской Федерации, а именно:</w:t>
      </w:r>
    </w:p>
    <w:p w:rsidR="0048516F" w:rsidRPr="00A1282A" w:rsidRDefault="0048516F" w:rsidP="00A1282A">
      <w:p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</w:p>
    <w:p w:rsidR="0048516F" w:rsidRPr="00A1282A" w:rsidRDefault="008D54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знакомиться с материалами административного дела, делать выписки и</w:t>
      </w:r>
      <w:r w:rsidR="0048516F" w:rsidRPr="00A1282A">
        <w:rPr>
          <w:rFonts w:ascii="Arial" w:hAnsi="Arial" w:cs="Arial"/>
          <w:w w:val="90"/>
          <w:position w:val="-4"/>
        </w:rPr>
        <w:t xml:space="preserve">з них </w:t>
      </w:r>
      <w:r w:rsidRPr="00A1282A">
        <w:rPr>
          <w:rFonts w:ascii="Arial" w:hAnsi="Arial" w:cs="Arial"/>
          <w:w w:val="90"/>
          <w:position w:val="-4"/>
        </w:rPr>
        <w:t>и снимать с них копии;</w:t>
      </w:r>
    </w:p>
    <w:p w:rsidR="0048516F" w:rsidRPr="00A1282A" w:rsidRDefault="008D54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заявлять отводы;</w:t>
      </w:r>
    </w:p>
    <w:p w:rsidR="0048516F" w:rsidRPr="00A1282A" w:rsidRDefault="008D54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представлять доказательства, до начала судебного разбирательства знакомиться с доказательствами, представленными другими лицами, участвующими в этом деле, и с доказательствами, истребованными в том числе по инициативе суда, участвовать в исследовании доказательств;</w:t>
      </w:r>
    </w:p>
    <w:p w:rsidR="0048516F" w:rsidRPr="00A1282A" w:rsidRDefault="008D54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задавать вопросы другим участникам судебного процесса;</w:t>
      </w:r>
    </w:p>
    <w:p w:rsidR="00A1282A" w:rsidRPr="00A1282A" w:rsidRDefault="008D54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 xml:space="preserve">заявлять ходатайства, в том числе об истребовании доказательств, знакомиться с протоколом судебного заседания, результатами аудио- и (или) </w:t>
      </w:r>
      <w:proofErr w:type="spellStart"/>
      <w:r w:rsidR="0048516F" w:rsidRPr="00A1282A">
        <w:rPr>
          <w:rFonts w:ascii="Arial" w:hAnsi="Arial" w:cs="Arial"/>
          <w:w w:val="90"/>
          <w:position w:val="-4"/>
        </w:rPr>
        <w:t>видеопротоколирования</w:t>
      </w:r>
      <w:proofErr w:type="spellEnd"/>
      <w:r w:rsidRPr="00A1282A">
        <w:rPr>
          <w:rFonts w:ascii="Arial" w:hAnsi="Arial" w:cs="Arial"/>
          <w:w w:val="90"/>
          <w:position w:val="-4"/>
        </w:rPr>
        <w:t xml:space="preserve"> хода </w:t>
      </w:r>
      <w:r w:rsidR="0048516F" w:rsidRPr="00A1282A">
        <w:rPr>
          <w:rFonts w:ascii="Arial" w:hAnsi="Arial" w:cs="Arial"/>
          <w:w w:val="90"/>
          <w:position w:val="-4"/>
        </w:rPr>
        <w:t>судебного</w:t>
      </w:r>
      <w:r w:rsidRPr="00A1282A">
        <w:rPr>
          <w:rFonts w:ascii="Arial" w:hAnsi="Arial" w:cs="Arial"/>
          <w:w w:val="90"/>
          <w:position w:val="-4"/>
        </w:rPr>
        <w:t xml:space="preserve"> заседания, если такое</w:t>
      </w:r>
      <w:r w:rsidR="00A1282A" w:rsidRPr="00A1282A">
        <w:rPr>
          <w:rFonts w:ascii="Arial" w:hAnsi="Arial" w:cs="Arial"/>
          <w:w w:val="90"/>
          <w:position w:val="-4"/>
        </w:rPr>
        <w:t xml:space="preserve"> протоколирование</w:t>
      </w:r>
      <w:r w:rsidRPr="00A1282A">
        <w:rPr>
          <w:rFonts w:ascii="Arial" w:hAnsi="Arial" w:cs="Arial"/>
          <w:w w:val="90"/>
          <w:position w:val="-4"/>
        </w:rPr>
        <w:t xml:space="preserve"> осуществлялос</w:t>
      </w:r>
      <w:r w:rsidR="00A1282A" w:rsidRPr="00A1282A">
        <w:rPr>
          <w:rFonts w:ascii="Arial" w:hAnsi="Arial" w:cs="Arial"/>
          <w:w w:val="90"/>
          <w:position w:val="-4"/>
        </w:rPr>
        <w:t>ь</w:t>
      </w:r>
      <w:r w:rsidRPr="00A1282A">
        <w:rPr>
          <w:rFonts w:ascii="Arial" w:hAnsi="Arial" w:cs="Arial"/>
          <w:w w:val="90"/>
          <w:position w:val="-4"/>
        </w:rPr>
        <w:t xml:space="preserve">, и представлять письменные замечания к </w:t>
      </w:r>
      <w:r w:rsidR="00A1282A" w:rsidRPr="00A1282A">
        <w:rPr>
          <w:rFonts w:ascii="Arial" w:hAnsi="Arial" w:cs="Arial"/>
          <w:w w:val="90"/>
          <w:position w:val="-4"/>
        </w:rPr>
        <w:t>протоколу</w:t>
      </w:r>
      <w:r w:rsidRPr="00A1282A">
        <w:rPr>
          <w:rFonts w:ascii="Arial" w:hAnsi="Arial" w:cs="Arial"/>
          <w:w w:val="90"/>
          <w:position w:val="-4"/>
        </w:rPr>
        <w:t xml:space="preserve"> и в отноше</w:t>
      </w:r>
      <w:r w:rsidR="00A1282A" w:rsidRPr="00A1282A">
        <w:rPr>
          <w:rFonts w:ascii="Arial" w:hAnsi="Arial" w:cs="Arial"/>
          <w:w w:val="90"/>
          <w:position w:val="-4"/>
        </w:rPr>
        <w:t>н</w:t>
      </w:r>
      <w:r w:rsidRPr="00A1282A">
        <w:rPr>
          <w:rFonts w:ascii="Arial" w:hAnsi="Arial" w:cs="Arial"/>
          <w:w w:val="90"/>
          <w:position w:val="-4"/>
        </w:rPr>
        <w:t xml:space="preserve">ии </w:t>
      </w:r>
      <w:r w:rsidR="00A1282A" w:rsidRPr="00A1282A">
        <w:rPr>
          <w:rFonts w:ascii="Arial" w:hAnsi="Arial" w:cs="Arial"/>
          <w:w w:val="90"/>
          <w:position w:val="-4"/>
        </w:rPr>
        <w:t>результатов</w:t>
      </w:r>
      <w:r w:rsidRPr="00A1282A">
        <w:rPr>
          <w:rFonts w:ascii="Arial" w:hAnsi="Arial" w:cs="Arial"/>
          <w:w w:val="90"/>
          <w:position w:val="-4"/>
        </w:rPr>
        <w:t xml:space="preserve"> ауди</w:t>
      </w:r>
      <w:r w:rsidR="00A1282A" w:rsidRPr="00A1282A">
        <w:rPr>
          <w:rFonts w:ascii="Arial" w:hAnsi="Arial" w:cs="Arial"/>
          <w:w w:val="90"/>
          <w:position w:val="-4"/>
        </w:rPr>
        <w:t>о</w:t>
      </w:r>
      <w:r w:rsidRPr="00A1282A">
        <w:rPr>
          <w:rFonts w:ascii="Arial" w:hAnsi="Arial" w:cs="Arial"/>
          <w:w w:val="90"/>
          <w:position w:val="-4"/>
        </w:rPr>
        <w:t xml:space="preserve">- и (или) </w:t>
      </w:r>
      <w:proofErr w:type="spellStart"/>
      <w:r w:rsidRPr="00A1282A">
        <w:rPr>
          <w:rFonts w:ascii="Arial" w:hAnsi="Arial" w:cs="Arial"/>
          <w:w w:val="90"/>
          <w:position w:val="-4"/>
        </w:rPr>
        <w:t>видеопротоколирован</w:t>
      </w:r>
      <w:r w:rsidR="00A1282A" w:rsidRPr="00A1282A">
        <w:rPr>
          <w:rFonts w:ascii="Arial" w:hAnsi="Arial" w:cs="Arial"/>
          <w:w w:val="90"/>
          <w:position w:val="-4"/>
        </w:rPr>
        <w:t>и</w:t>
      </w:r>
      <w:r w:rsidRPr="00A1282A">
        <w:rPr>
          <w:rFonts w:ascii="Arial" w:hAnsi="Arial" w:cs="Arial"/>
          <w:w w:val="90"/>
          <w:position w:val="-4"/>
        </w:rPr>
        <w:t>я</w:t>
      </w:r>
      <w:proofErr w:type="spellEnd"/>
      <w:r w:rsidRPr="00A1282A">
        <w:rPr>
          <w:rFonts w:ascii="Arial" w:hAnsi="Arial" w:cs="Arial"/>
          <w:w w:val="90"/>
          <w:position w:val="-4"/>
        </w:rPr>
        <w:t>;</w:t>
      </w:r>
    </w:p>
    <w:p w:rsidR="00A1282A" w:rsidRPr="00A1282A" w:rsidRDefault="008D54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давать объяснени</w:t>
      </w:r>
      <w:r w:rsidR="00A1282A" w:rsidRPr="00A1282A">
        <w:rPr>
          <w:rFonts w:ascii="Arial" w:hAnsi="Arial" w:cs="Arial"/>
          <w:w w:val="90"/>
          <w:position w:val="-4"/>
        </w:rPr>
        <w:t>я</w:t>
      </w:r>
      <w:r w:rsidRPr="00A1282A">
        <w:rPr>
          <w:rFonts w:ascii="Arial" w:hAnsi="Arial" w:cs="Arial"/>
          <w:w w:val="90"/>
          <w:position w:val="-4"/>
        </w:rPr>
        <w:t xml:space="preserve"> суду в устной и письменной форме;</w:t>
      </w:r>
    </w:p>
    <w:p w:rsidR="00A1282A" w:rsidRPr="00A1282A" w:rsidRDefault="008D54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приводить свои дов</w:t>
      </w:r>
      <w:r w:rsidR="00A1282A" w:rsidRPr="00A1282A">
        <w:rPr>
          <w:rFonts w:ascii="Arial" w:hAnsi="Arial" w:cs="Arial"/>
          <w:w w:val="90"/>
          <w:position w:val="-4"/>
        </w:rPr>
        <w:t>од</w:t>
      </w:r>
      <w:r w:rsidRPr="00A1282A">
        <w:rPr>
          <w:rFonts w:ascii="Arial" w:hAnsi="Arial" w:cs="Arial"/>
          <w:w w:val="90"/>
          <w:position w:val="-4"/>
        </w:rPr>
        <w:t xml:space="preserve">ы по всем </w:t>
      </w:r>
      <w:r w:rsidR="00A1282A" w:rsidRPr="00A1282A">
        <w:rPr>
          <w:rFonts w:ascii="Arial" w:hAnsi="Arial" w:cs="Arial"/>
          <w:w w:val="90"/>
          <w:position w:val="-4"/>
        </w:rPr>
        <w:t>возникающим</w:t>
      </w:r>
      <w:r w:rsidRPr="00A1282A">
        <w:rPr>
          <w:rFonts w:ascii="Arial" w:hAnsi="Arial" w:cs="Arial"/>
          <w:w w:val="90"/>
          <w:position w:val="-4"/>
        </w:rPr>
        <w:t xml:space="preserve"> в ходе судебного разбирательства вопросам;</w:t>
      </w:r>
    </w:p>
    <w:p w:rsidR="00A1282A" w:rsidRPr="00A1282A" w:rsidRDefault="008D54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возражать против х</w:t>
      </w:r>
      <w:r w:rsidR="00A1282A" w:rsidRPr="00A1282A">
        <w:rPr>
          <w:rFonts w:ascii="Arial" w:hAnsi="Arial" w:cs="Arial"/>
          <w:w w:val="90"/>
          <w:position w:val="-4"/>
        </w:rPr>
        <w:t>одатайств</w:t>
      </w:r>
      <w:r w:rsidRPr="00A1282A">
        <w:rPr>
          <w:rFonts w:ascii="Arial" w:hAnsi="Arial" w:cs="Arial"/>
          <w:w w:val="90"/>
          <w:position w:val="-4"/>
        </w:rPr>
        <w:t xml:space="preserve"> и дов</w:t>
      </w:r>
      <w:r w:rsidR="00A1282A" w:rsidRPr="00A1282A">
        <w:rPr>
          <w:rFonts w:ascii="Arial" w:hAnsi="Arial" w:cs="Arial"/>
          <w:w w:val="90"/>
          <w:position w:val="-4"/>
        </w:rPr>
        <w:t>о</w:t>
      </w:r>
      <w:r w:rsidRPr="00A1282A">
        <w:rPr>
          <w:rFonts w:ascii="Arial" w:hAnsi="Arial" w:cs="Arial"/>
          <w:w w:val="90"/>
          <w:position w:val="-4"/>
        </w:rPr>
        <w:t xml:space="preserve">дов других лиц, </w:t>
      </w:r>
      <w:r w:rsidR="00A1282A" w:rsidRPr="00A1282A">
        <w:rPr>
          <w:rFonts w:ascii="Arial" w:hAnsi="Arial" w:cs="Arial"/>
          <w:w w:val="90"/>
          <w:position w:val="-4"/>
        </w:rPr>
        <w:t>участвующих</w:t>
      </w:r>
      <w:r w:rsidRPr="00A1282A">
        <w:rPr>
          <w:rFonts w:ascii="Arial" w:hAnsi="Arial" w:cs="Arial"/>
          <w:w w:val="90"/>
          <w:position w:val="-4"/>
        </w:rPr>
        <w:t xml:space="preserve"> в деле;</w:t>
      </w:r>
    </w:p>
    <w:p w:rsidR="00A1282A" w:rsidRPr="00A1282A" w:rsidRDefault="008D54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 xml:space="preserve">знать о жалобах, </w:t>
      </w:r>
      <w:r w:rsidR="00A1282A" w:rsidRPr="00A1282A">
        <w:rPr>
          <w:rFonts w:ascii="Arial" w:hAnsi="Arial" w:cs="Arial"/>
          <w:w w:val="90"/>
          <w:position w:val="-4"/>
        </w:rPr>
        <w:t>поданных</w:t>
      </w:r>
      <w:r w:rsidRPr="00A1282A">
        <w:rPr>
          <w:rFonts w:ascii="Arial" w:hAnsi="Arial" w:cs="Arial"/>
          <w:w w:val="90"/>
          <w:position w:val="-4"/>
        </w:rPr>
        <w:t xml:space="preserve"> другими лицами, </w:t>
      </w:r>
      <w:r w:rsidR="00A1282A" w:rsidRPr="00A1282A">
        <w:rPr>
          <w:rFonts w:ascii="Arial" w:hAnsi="Arial" w:cs="Arial"/>
          <w:w w:val="90"/>
          <w:position w:val="-4"/>
        </w:rPr>
        <w:t>участвующими</w:t>
      </w:r>
      <w:r w:rsidRPr="00A1282A">
        <w:rPr>
          <w:rFonts w:ascii="Arial" w:hAnsi="Arial" w:cs="Arial"/>
          <w:w w:val="90"/>
          <w:position w:val="-4"/>
        </w:rPr>
        <w:t xml:space="preserve"> в деле, о </w:t>
      </w:r>
      <w:r w:rsidR="00A1282A" w:rsidRPr="00A1282A">
        <w:rPr>
          <w:rFonts w:ascii="Arial" w:hAnsi="Arial" w:cs="Arial"/>
          <w:w w:val="90"/>
          <w:position w:val="-4"/>
        </w:rPr>
        <w:t>принятых</w:t>
      </w:r>
      <w:r w:rsidRPr="00A1282A">
        <w:rPr>
          <w:rFonts w:ascii="Arial" w:hAnsi="Arial" w:cs="Arial"/>
          <w:w w:val="90"/>
          <w:position w:val="-4"/>
        </w:rPr>
        <w:t xml:space="preserve"> по данному административному д</w:t>
      </w:r>
      <w:r w:rsidR="00A1282A" w:rsidRPr="00A1282A">
        <w:rPr>
          <w:rFonts w:ascii="Arial" w:hAnsi="Arial" w:cs="Arial"/>
          <w:w w:val="90"/>
          <w:position w:val="-4"/>
        </w:rPr>
        <w:t xml:space="preserve">елу </w:t>
      </w:r>
      <w:r w:rsidRPr="00A1282A">
        <w:rPr>
          <w:rFonts w:ascii="Arial" w:hAnsi="Arial" w:cs="Arial"/>
          <w:w w:val="90"/>
          <w:position w:val="-4"/>
        </w:rPr>
        <w:t>судебных актах и пол</w:t>
      </w:r>
      <w:r w:rsidR="00A1282A" w:rsidRPr="00A1282A">
        <w:rPr>
          <w:rFonts w:ascii="Arial" w:hAnsi="Arial" w:cs="Arial"/>
          <w:w w:val="90"/>
          <w:position w:val="-4"/>
        </w:rPr>
        <w:t>учать</w:t>
      </w:r>
      <w:r w:rsidRPr="00A1282A">
        <w:rPr>
          <w:rFonts w:ascii="Arial" w:hAnsi="Arial" w:cs="Arial"/>
          <w:w w:val="90"/>
          <w:position w:val="-4"/>
        </w:rPr>
        <w:t xml:space="preserve"> копи</w:t>
      </w:r>
      <w:r w:rsidR="00A1282A" w:rsidRPr="00A1282A">
        <w:rPr>
          <w:rFonts w:ascii="Arial" w:hAnsi="Arial" w:cs="Arial"/>
          <w:w w:val="90"/>
          <w:position w:val="-4"/>
        </w:rPr>
        <w:t>и</w:t>
      </w:r>
      <w:r w:rsidRPr="00A1282A">
        <w:rPr>
          <w:rFonts w:ascii="Arial" w:hAnsi="Arial" w:cs="Arial"/>
          <w:w w:val="90"/>
          <w:position w:val="-4"/>
        </w:rPr>
        <w:t xml:space="preserve"> судебных актов, принимаемых в виде </w:t>
      </w:r>
      <w:r w:rsidR="00A1282A" w:rsidRPr="00A1282A">
        <w:rPr>
          <w:rFonts w:ascii="Arial" w:hAnsi="Arial" w:cs="Arial"/>
          <w:w w:val="90"/>
          <w:position w:val="-4"/>
        </w:rPr>
        <w:t>отдельного документам</w:t>
      </w:r>
      <w:r w:rsidRPr="00A1282A">
        <w:rPr>
          <w:rFonts w:ascii="Arial" w:hAnsi="Arial" w:cs="Arial"/>
          <w:w w:val="90"/>
          <w:position w:val="-4"/>
        </w:rPr>
        <w:t>;</w:t>
      </w:r>
    </w:p>
    <w:p w:rsidR="00A1282A" w:rsidRPr="00A1282A" w:rsidRDefault="008D54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знакоми</w:t>
      </w:r>
      <w:r w:rsidR="00A1282A" w:rsidRPr="00A1282A">
        <w:rPr>
          <w:rFonts w:ascii="Arial" w:hAnsi="Arial" w:cs="Arial"/>
          <w:w w:val="90"/>
          <w:position w:val="-4"/>
        </w:rPr>
        <w:t xml:space="preserve">ться </w:t>
      </w:r>
      <w:r w:rsidRPr="00A1282A">
        <w:rPr>
          <w:rFonts w:ascii="Arial" w:hAnsi="Arial" w:cs="Arial"/>
          <w:w w:val="90"/>
          <w:position w:val="-4"/>
        </w:rPr>
        <w:t xml:space="preserve">с особым мнением судьи </w:t>
      </w:r>
      <w:r w:rsidR="00A1282A" w:rsidRPr="00A1282A">
        <w:rPr>
          <w:rFonts w:ascii="Arial" w:hAnsi="Arial" w:cs="Arial"/>
          <w:w w:val="90"/>
          <w:position w:val="-4"/>
        </w:rPr>
        <w:t>по</w:t>
      </w:r>
      <w:r w:rsidRPr="00A1282A">
        <w:rPr>
          <w:rFonts w:ascii="Arial" w:hAnsi="Arial" w:cs="Arial"/>
          <w:w w:val="90"/>
          <w:position w:val="-4"/>
        </w:rPr>
        <w:t xml:space="preserve"> админи</w:t>
      </w:r>
      <w:r w:rsidR="00A1282A" w:rsidRPr="00A1282A">
        <w:rPr>
          <w:rFonts w:ascii="Arial" w:hAnsi="Arial" w:cs="Arial"/>
          <w:w w:val="90"/>
          <w:position w:val="-4"/>
        </w:rPr>
        <w:t>ст</w:t>
      </w:r>
      <w:r w:rsidRPr="00A1282A">
        <w:rPr>
          <w:rFonts w:ascii="Arial" w:hAnsi="Arial" w:cs="Arial"/>
          <w:w w:val="90"/>
          <w:position w:val="-4"/>
        </w:rPr>
        <w:t>ративному делу;</w:t>
      </w:r>
    </w:p>
    <w:p w:rsidR="00A1282A" w:rsidRPr="00A1282A" w:rsidRDefault="00A128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обжаловать судебные акты в части, касающейся их прав, свобод и законных интересов;</w:t>
      </w:r>
    </w:p>
    <w:p w:rsidR="00974970" w:rsidRPr="00A1282A" w:rsidRDefault="00A1282A" w:rsidP="00A1282A">
      <w:pPr>
        <w:pStyle w:val="a4"/>
        <w:numPr>
          <w:ilvl w:val="0"/>
          <w:numId w:val="5"/>
        </w:numPr>
        <w:spacing w:before="42" w:line="360" w:lineRule="auto"/>
        <w:ind w:left="851"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пользоваться другими процессуальными правами, предоставленными Кодексом административного судопроизводства Российской Федерации,</w:t>
      </w:r>
    </w:p>
    <w:p w:rsidR="00A1282A" w:rsidRPr="00A1282A" w:rsidRDefault="00A1282A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а та</w:t>
      </w:r>
      <w:r w:rsidR="00A1282A" w:rsidRPr="00A1282A">
        <w:rPr>
          <w:rFonts w:ascii="Arial" w:hAnsi="Arial" w:cs="Arial"/>
          <w:w w:val="90"/>
          <w:position w:val="-4"/>
        </w:rPr>
        <w:t>к</w:t>
      </w:r>
      <w:r w:rsidRPr="00A1282A">
        <w:rPr>
          <w:rFonts w:ascii="Arial" w:hAnsi="Arial" w:cs="Arial"/>
          <w:w w:val="90"/>
          <w:position w:val="-4"/>
        </w:rPr>
        <w:t xml:space="preserve">же </w:t>
      </w:r>
      <w:r w:rsidR="00A1282A" w:rsidRPr="00A1282A">
        <w:rPr>
          <w:rFonts w:ascii="Arial" w:hAnsi="Arial" w:cs="Arial"/>
          <w:w w:val="90"/>
          <w:position w:val="-4"/>
        </w:rPr>
        <w:t>предоставляю</w:t>
      </w:r>
      <w:r w:rsidRPr="00A1282A">
        <w:rPr>
          <w:rFonts w:ascii="Arial" w:hAnsi="Arial" w:cs="Arial"/>
          <w:w w:val="90"/>
          <w:position w:val="-4"/>
        </w:rPr>
        <w:t xml:space="preserve"> </w:t>
      </w:r>
      <w:r w:rsidR="00A1282A" w:rsidRPr="00A1282A">
        <w:rPr>
          <w:rFonts w:ascii="Arial" w:hAnsi="Arial" w:cs="Arial"/>
          <w:w w:val="90"/>
          <w:position w:val="-4"/>
        </w:rPr>
        <w:t>п</w:t>
      </w:r>
      <w:r w:rsidRPr="00A1282A">
        <w:rPr>
          <w:rFonts w:ascii="Arial" w:hAnsi="Arial" w:cs="Arial"/>
          <w:w w:val="90"/>
          <w:position w:val="-4"/>
        </w:rPr>
        <w:t>раво представит</w:t>
      </w:r>
      <w:r w:rsidR="00A1282A" w:rsidRPr="00A1282A">
        <w:rPr>
          <w:rFonts w:ascii="Arial" w:hAnsi="Arial" w:cs="Arial"/>
          <w:w w:val="90"/>
          <w:position w:val="-4"/>
        </w:rPr>
        <w:t>елю</w:t>
      </w:r>
      <w:r w:rsidRPr="00A1282A">
        <w:rPr>
          <w:rFonts w:ascii="Arial" w:hAnsi="Arial" w:cs="Arial"/>
          <w:w w:val="90"/>
          <w:position w:val="-4"/>
        </w:rPr>
        <w:t>:</w:t>
      </w:r>
    </w:p>
    <w:p w:rsidR="00A1282A" w:rsidRPr="00A1282A" w:rsidRDefault="00A1282A" w:rsidP="00A1282A">
      <w:pPr>
        <w:spacing w:before="42" w:line="360" w:lineRule="auto"/>
        <w:ind w:left="205" w:right="113" w:firstLine="37"/>
        <w:jc w:val="both"/>
        <w:rPr>
          <w:rFonts w:ascii="Arial" w:hAnsi="Arial" w:cs="Arial"/>
          <w:w w:val="90"/>
          <w:position w:val="-4"/>
        </w:rPr>
      </w:pPr>
    </w:p>
    <w:p w:rsidR="00A1282A" w:rsidRPr="00A1282A" w:rsidRDefault="00A1282A" w:rsidP="00A1282A">
      <w:pPr>
        <w:pStyle w:val="a4"/>
        <w:numPr>
          <w:ilvl w:val="0"/>
          <w:numId w:val="6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на подписание административного искового заявления и возражений на административное исковое заявление, подачу их в суд, на подписание и подачу мировому судье заявления о вынесении судебного приказа;</w:t>
      </w:r>
    </w:p>
    <w:p w:rsidR="00A1282A" w:rsidRPr="00A1282A" w:rsidRDefault="008D542A" w:rsidP="00A1282A">
      <w:pPr>
        <w:pStyle w:val="a4"/>
        <w:numPr>
          <w:ilvl w:val="0"/>
          <w:numId w:val="6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 xml:space="preserve">на заявление о применении мер </w:t>
      </w:r>
      <w:r w:rsidR="00A1282A" w:rsidRPr="00A1282A">
        <w:rPr>
          <w:rFonts w:ascii="Arial" w:hAnsi="Arial" w:cs="Arial"/>
          <w:w w:val="90"/>
          <w:position w:val="-4"/>
        </w:rPr>
        <w:t>предварительной</w:t>
      </w:r>
      <w:r w:rsidRPr="00A1282A">
        <w:rPr>
          <w:rFonts w:ascii="Arial" w:hAnsi="Arial" w:cs="Arial"/>
          <w:w w:val="90"/>
          <w:position w:val="-4"/>
        </w:rPr>
        <w:t xml:space="preserve"> защиты по </w:t>
      </w:r>
      <w:r w:rsidR="00A1282A" w:rsidRPr="00A1282A">
        <w:rPr>
          <w:rFonts w:ascii="Arial" w:hAnsi="Arial" w:cs="Arial"/>
          <w:w w:val="90"/>
          <w:position w:val="-4"/>
        </w:rPr>
        <w:t>административному</w:t>
      </w:r>
      <w:r w:rsidRPr="00A1282A">
        <w:rPr>
          <w:rFonts w:ascii="Arial" w:hAnsi="Arial" w:cs="Arial"/>
          <w:w w:val="90"/>
          <w:position w:val="-4"/>
        </w:rPr>
        <w:t xml:space="preserve"> иску;</w:t>
      </w:r>
    </w:p>
    <w:p w:rsidR="00A1282A" w:rsidRPr="00A1282A" w:rsidRDefault="008D542A" w:rsidP="00A1282A">
      <w:pPr>
        <w:pStyle w:val="a4"/>
        <w:numPr>
          <w:ilvl w:val="0"/>
          <w:numId w:val="6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на по</w:t>
      </w:r>
      <w:r w:rsidR="00A1282A" w:rsidRPr="00A1282A">
        <w:rPr>
          <w:rFonts w:ascii="Arial" w:hAnsi="Arial" w:cs="Arial"/>
          <w:w w:val="90"/>
          <w:position w:val="-4"/>
        </w:rPr>
        <w:t>да</w:t>
      </w:r>
      <w:r w:rsidRPr="00A1282A">
        <w:rPr>
          <w:rFonts w:ascii="Arial" w:hAnsi="Arial" w:cs="Arial"/>
          <w:w w:val="90"/>
          <w:position w:val="-4"/>
        </w:rPr>
        <w:t>чу встречного административного искового заявления;</w:t>
      </w:r>
    </w:p>
    <w:p w:rsidR="00A1282A" w:rsidRPr="00A1282A" w:rsidRDefault="008D542A" w:rsidP="00A1282A">
      <w:pPr>
        <w:pStyle w:val="a4"/>
        <w:numPr>
          <w:ilvl w:val="0"/>
          <w:numId w:val="6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на за</w:t>
      </w:r>
      <w:r w:rsidR="00A1282A" w:rsidRPr="00A1282A">
        <w:rPr>
          <w:rFonts w:ascii="Arial" w:hAnsi="Arial" w:cs="Arial"/>
          <w:w w:val="90"/>
          <w:position w:val="-4"/>
        </w:rPr>
        <w:t>кл</w:t>
      </w:r>
      <w:r w:rsidRPr="00A1282A">
        <w:rPr>
          <w:rFonts w:ascii="Arial" w:hAnsi="Arial" w:cs="Arial"/>
          <w:w w:val="90"/>
          <w:position w:val="-4"/>
        </w:rPr>
        <w:t>юче</w:t>
      </w:r>
      <w:r w:rsidR="00A1282A" w:rsidRPr="00A1282A">
        <w:rPr>
          <w:rFonts w:ascii="Arial" w:hAnsi="Arial" w:cs="Arial"/>
          <w:w w:val="90"/>
          <w:position w:val="-4"/>
        </w:rPr>
        <w:t>н</w:t>
      </w:r>
      <w:r w:rsidRPr="00A1282A">
        <w:rPr>
          <w:rFonts w:ascii="Arial" w:hAnsi="Arial" w:cs="Arial"/>
          <w:w w:val="90"/>
          <w:position w:val="-4"/>
        </w:rPr>
        <w:t>ие соглашения о примирении сторон или соглашения сторон по фа</w:t>
      </w:r>
      <w:r w:rsidR="00A1282A" w:rsidRPr="00A1282A">
        <w:rPr>
          <w:rFonts w:ascii="Arial" w:hAnsi="Arial" w:cs="Arial"/>
          <w:w w:val="90"/>
          <w:position w:val="-4"/>
        </w:rPr>
        <w:t>кт</w:t>
      </w:r>
      <w:r w:rsidRPr="00A1282A">
        <w:rPr>
          <w:rFonts w:ascii="Arial" w:hAnsi="Arial" w:cs="Arial"/>
          <w:w w:val="90"/>
          <w:position w:val="-4"/>
        </w:rPr>
        <w:t>ическим обстоятельствам</w:t>
      </w:r>
      <w:r w:rsidR="00A1282A" w:rsidRPr="00A1282A">
        <w:rPr>
          <w:rFonts w:ascii="Arial" w:hAnsi="Arial" w:cs="Arial"/>
          <w:w w:val="90"/>
          <w:position w:val="-4"/>
        </w:rPr>
        <w:t xml:space="preserve"> административного дела;</w:t>
      </w:r>
    </w:p>
    <w:p w:rsidR="00A1282A" w:rsidRPr="00A1282A" w:rsidRDefault="008D542A" w:rsidP="00A1282A">
      <w:pPr>
        <w:pStyle w:val="a4"/>
        <w:numPr>
          <w:ilvl w:val="0"/>
          <w:numId w:val="6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на полный либо частичный отказ от административного иска или на признание админи</w:t>
      </w:r>
      <w:r w:rsidR="00A1282A" w:rsidRPr="00A1282A">
        <w:rPr>
          <w:rFonts w:ascii="Arial" w:hAnsi="Arial" w:cs="Arial"/>
          <w:w w:val="90"/>
          <w:position w:val="-4"/>
        </w:rPr>
        <w:t>ст</w:t>
      </w:r>
      <w:r w:rsidRPr="00A1282A">
        <w:rPr>
          <w:rFonts w:ascii="Arial" w:hAnsi="Arial" w:cs="Arial"/>
          <w:w w:val="90"/>
          <w:position w:val="-4"/>
        </w:rPr>
        <w:t>ративного иска;</w:t>
      </w:r>
    </w:p>
    <w:p w:rsidR="00A1282A" w:rsidRPr="00A1282A" w:rsidRDefault="008D542A" w:rsidP="00A1282A">
      <w:pPr>
        <w:pStyle w:val="a4"/>
        <w:numPr>
          <w:ilvl w:val="0"/>
          <w:numId w:val="6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на изменение предмета или основания административного иска;</w:t>
      </w:r>
    </w:p>
    <w:p w:rsidR="00A1282A" w:rsidRPr="00A1282A" w:rsidRDefault="008D542A" w:rsidP="00A1282A">
      <w:pPr>
        <w:pStyle w:val="a4"/>
        <w:numPr>
          <w:ilvl w:val="0"/>
          <w:numId w:val="6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 xml:space="preserve">на подписание заявления о пересмотре судебных актов по новым или по вновь </w:t>
      </w:r>
      <w:r w:rsidR="00A1282A" w:rsidRPr="00A1282A">
        <w:rPr>
          <w:rFonts w:ascii="Arial" w:hAnsi="Arial" w:cs="Arial"/>
          <w:w w:val="90"/>
          <w:position w:val="-4"/>
        </w:rPr>
        <w:t>открывшимся</w:t>
      </w:r>
      <w:r w:rsidRPr="00A1282A">
        <w:rPr>
          <w:rFonts w:ascii="Arial" w:hAnsi="Arial" w:cs="Arial"/>
          <w:w w:val="90"/>
          <w:position w:val="-4"/>
        </w:rPr>
        <w:t xml:space="preserve"> </w:t>
      </w:r>
      <w:r w:rsidR="00A1282A" w:rsidRPr="00A1282A">
        <w:rPr>
          <w:rFonts w:ascii="Arial" w:hAnsi="Arial" w:cs="Arial"/>
          <w:w w:val="90"/>
          <w:position w:val="-4"/>
        </w:rPr>
        <w:t>обстоятельствам;</w:t>
      </w:r>
    </w:p>
    <w:p w:rsidR="00A1282A" w:rsidRPr="00A1282A" w:rsidRDefault="008D542A" w:rsidP="00A1282A">
      <w:pPr>
        <w:pStyle w:val="a4"/>
        <w:numPr>
          <w:ilvl w:val="0"/>
          <w:numId w:val="6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 xml:space="preserve">на обжалование </w:t>
      </w:r>
      <w:r w:rsidR="00A1282A" w:rsidRPr="00A1282A">
        <w:rPr>
          <w:rFonts w:ascii="Arial" w:hAnsi="Arial" w:cs="Arial"/>
          <w:w w:val="90"/>
          <w:position w:val="-4"/>
        </w:rPr>
        <w:t>су</w:t>
      </w:r>
      <w:r w:rsidRPr="00A1282A">
        <w:rPr>
          <w:rFonts w:ascii="Arial" w:hAnsi="Arial" w:cs="Arial"/>
          <w:w w:val="90"/>
          <w:position w:val="-4"/>
        </w:rPr>
        <w:t>дебного акта;</w:t>
      </w:r>
    </w:p>
    <w:p w:rsidR="00A1282A" w:rsidRPr="00A1282A" w:rsidRDefault="008D542A" w:rsidP="00A1282A">
      <w:pPr>
        <w:pStyle w:val="a4"/>
        <w:numPr>
          <w:ilvl w:val="0"/>
          <w:numId w:val="6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на предъявление исполнительного документа к исполнению;</w:t>
      </w:r>
    </w:p>
    <w:p w:rsidR="00A1282A" w:rsidRPr="009C09DF" w:rsidRDefault="008D542A" w:rsidP="00A1282A">
      <w:pPr>
        <w:pStyle w:val="a4"/>
        <w:numPr>
          <w:ilvl w:val="0"/>
          <w:numId w:val="6"/>
        </w:num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на получение присужденных денежных средств или иного имущества.</w:t>
      </w:r>
    </w:p>
    <w:p w:rsidR="00A1282A" w:rsidRPr="00A1282A" w:rsidRDefault="00A1282A" w:rsidP="00A1282A">
      <w:p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</w:p>
    <w:p w:rsidR="00974970" w:rsidRPr="00A1282A" w:rsidRDefault="008D542A" w:rsidP="00A1282A">
      <w:pPr>
        <w:spacing w:before="42" w:line="360" w:lineRule="auto"/>
        <w:ind w:right="113"/>
        <w:jc w:val="both"/>
        <w:rPr>
          <w:rFonts w:ascii="Arial" w:hAnsi="Arial" w:cs="Arial"/>
          <w:w w:val="90"/>
          <w:position w:val="-4"/>
        </w:rPr>
      </w:pPr>
      <w:r w:rsidRPr="00A1282A">
        <w:rPr>
          <w:rFonts w:ascii="Arial" w:hAnsi="Arial" w:cs="Arial"/>
          <w:w w:val="90"/>
          <w:position w:val="-4"/>
        </w:rPr>
        <w:t>Совершать иные процес</w:t>
      </w:r>
      <w:r w:rsidR="00A1282A" w:rsidRPr="00A1282A">
        <w:rPr>
          <w:rFonts w:ascii="Arial" w:hAnsi="Arial" w:cs="Arial"/>
          <w:w w:val="90"/>
          <w:position w:val="-4"/>
        </w:rPr>
        <w:t>су</w:t>
      </w:r>
      <w:r w:rsidRPr="00A1282A">
        <w:rPr>
          <w:rFonts w:ascii="Arial" w:hAnsi="Arial" w:cs="Arial"/>
          <w:w w:val="90"/>
          <w:position w:val="-4"/>
        </w:rPr>
        <w:t>альные действия.</w:t>
      </w:r>
    </w:p>
    <w:sectPr w:rsidR="00974970" w:rsidRPr="00A1282A" w:rsidSect="009C09DF">
      <w:pgSz w:w="11660" w:h="16840"/>
      <w:pgMar w:top="966" w:right="851" w:bottom="10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A28" w:rsidRDefault="00DA3A28" w:rsidP="00FF29A0">
      <w:r>
        <w:separator/>
      </w:r>
    </w:p>
  </w:endnote>
  <w:endnote w:type="continuationSeparator" w:id="0">
    <w:p w:rsidR="00DA3A28" w:rsidRDefault="00DA3A28" w:rsidP="00FF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A28" w:rsidRDefault="00DA3A28" w:rsidP="00FF29A0">
      <w:r>
        <w:separator/>
      </w:r>
    </w:p>
  </w:footnote>
  <w:footnote w:type="continuationSeparator" w:id="0">
    <w:p w:rsidR="00DA3A28" w:rsidRDefault="00DA3A28" w:rsidP="00FF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351"/>
    <w:multiLevelType w:val="hybridMultilevel"/>
    <w:tmpl w:val="6FA45EAA"/>
    <w:lvl w:ilvl="0" w:tplc="F6AA5A12">
      <w:numFmt w:val="bullet"/>
      <w:lvlText w:val="-"/>
      <w:lvlJc w:val="left"/>
      <w:pPr>
        <w:ind w:left="121" w:hanging="317"/>
      </w:pPr>
      <w:rPr>
        <w:rFonts w:hint="default"/>
        <w:w w:val="96"/>
        <w:lang w:val="ru-RU" w:eastAsia="en-US" w:bidi="ar-SA"/>
      </w:rPr>
    </w:lvl>
    <w:lvl w:ilvl="1" w:tplc="BCB4E5E8">
      <w:numFmt w:val="bullet"/>
      <w:lvlText w:val="•"/>
      <w:lvlJc w:val="left"/>
      <w:pPr>
        <w:ind w:left="1182" w:hanging="317"/>
      </w:pPr>
      <w:rPr>
        <w:rFonts w:hint="default"/>
        <w:lang w:val="ru-RU" w:eastAsia="en-US" w:bidi="ar-SA"/>
      </w:rPr>
    </w:lvl>
    <w:lvl w:ilvl="2" w:tplc="A8600BE8">
      <w:numFmt w:val="bullet"/>
      <w:lvlText w:val="•"/>
      <w:lvlJc w:val="left"/>
      <w:pPr>
        <w:ind w:left="2244" w:hanging="317"/>
      </w:pPr>
      <w:rPr>
        <w:rFonts w:hint="default"/>
        <w:lang w:val="ru-RU" w:eastAsia="en-US" w:bidi="ar-SA"/>
      </w:rPr>
    </w:lvl>
    <w:lvl w:ilvl="3" w:tplc="20666EBA">
      <w:numFmt w:val="bullet"/>
      <w:lvlText w:val="•"/>
      <w:lvlJc w:val="left"/>
      <w:pPr>
        <w:ind w:left="3306" w:hanging="317"/>
      </w:pPr>
      <w:rPr>
        <w:rFonts w:hint="default"/>
        <w:lang w:val="ru-RU" w:eastAsia="en-US" w:bidi="ar-SA"/>
      </w:rPr>
    </w:lvl>
    <w:lvl w:ilvl="4" w:tplc="4B22C112">
      <w:numFmt w:val="bullet"/>
      <w:lvlText w:val="•"/>
      <w:lvlJc w:val="left"/>
      <w:pPr>
        <w:ind w:left="4368" w:hanging="317"/>
      </w:pPr>
      <w:rPr>
        <w:rFonts w:hint="default"/>
        <w:lang w:val="ru-RU" w:eastAsia="en-US" w:bidi="ar-SA"/>
      </w:rPr>
    </w:lvl>
    <w:lvl w:ilvl="5" w:tplc="7DD49E46">
      <w:numFmt w:val="bullet"/>
      <w:lvlText w:val="•"/>
      <w:lvlJc w:val="left"/>
      <w:pPr>
        <w:ind w:left="5430" w:hanging="317"/>
      </w:pPr>
      <w:rPr>
        <w:rFonts w:hint="default"/>
        <w:lang w:val="ru-RU" w:eastAsia="en-US" w:bidi="ar-SA"/>
      </w:rPr>
    </w:lvl>
    <w:lvl w:ilvl="6" w:tplc="5096D8C6">
      <w:numFmt w:val="bullet"/>
      <w:lvlText w:val="•"/>
      <w:lvlJc w:val="left"/>
      <w:pPr>
        <w:ind w:left="6492" w:hanging="317"/>
      </w:pPr>
      <w:rPr>
        <w:rFonts w:hint="default"/>
        <w:lang w:val="ru-RU" w:eastAsia="en-US" w:bidi="ar-SA"/>
      </w:rPr>
    </w:lvl>
    <w:lvl w:ilvl="7" w:tplc="9B9C4074">
      <w:numFmt w:val="bullet"/>
      <w:lvlText w:val="•"/>
      <w:lvlJc w:val="left"/>
      <w:pPr>
        <w:ind w:left="7554" w:hanging="317"/>
      </w:pPr>
      <w:rPr>
        <w:rFonts w:hint="default"/>
        <w:lang w:val="ru-RU" w:eastAsia="en-US" w:bidi="ar-SA"/>
      </w:rPr>
    </w:lvl>
    <w:lvl w:ilvl="8" w:tplc="33C8E99C">
      <w:numFmt w:val="bullet"/>
      <w:lvlText w:val="•"/>
      <w:lvlJc w:val="left"/>
      <w:pPr>
        <w:ind w:left="8616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16474CCF"/>
    <w:multiLevelType w:val="hybridMultilevel"/>
    <w:tmpl w:val="ABFC7D48"/>
    <w:lvl w:ilvl="0" w:tplc="9C44462E">
      <w:start w:val="1"/>
      <w:numFmt w:val="decimal"/>
      <w:lvlText w:val="%1)"/>
      <w:lvlJc w:val="left"/>
      <w:pPr>
        <w:ind w:left="481" w:hanging="225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C6D8FB2C">
      <w:numFmt w:val="bullet"/>
      <w:lvlText w:val="•"/>
      <w:lvlJc w:val="left"/>
      <w:pPr>
        <w:ind w:left="1520" w:hanging="225"/>
      </w:pPr>
      <w:rPr>
        <w:rFonts w:hint="default"/>
        <w:lang w:val="ru-RU" w:eastAsia="en-US" w:bidi="ar-SA"/>
      </w:rPr>
    </w:lvl>
    <w:lvl w:ilvl="2" w:tplc="7984361A">
      <w:numFmt w:val="bullet"/>
      <w:lvlText w:val="•"/>
      <w:lvlJc w:val="left"/>
      <w:pPr>
        <w:ind w:left="2560" w:hanging="225"/>
      </w:pPr>
      <w:rPr>
        <w:rFonts w:hint="default"/>
        <w:lang w:val="ru-RU" w:eastAsia="en-US" w:bidi="ar-SA"/>
      </w:rPr>
    </w:lvl>
    <w:lvl w:ilvl="3" w:tplc="0A442038">
      <w:numFmt w:val="bullet"/>
      <w:lvlText w:val="•"/>
      <w:lvlJc w:val="left"/>
      <w:pPr>
        <w:ind w:left="3600" w:hanging="225"/>
      </w:pPr>
      <w:rPr>
        <w:rFonts w:hint="default"/>
        <w:lang w:val="ru-RU" w:eastAsia="en-US" w:bidi="ar-SA"/>
      </w:rPr>
    </w:lvl>
    <w:lvl w:ilvl="4" w:tplc="72409B0A">
      <w:numFmt w:val="bullet"/>
      <w:lvlText w:val="•"/>
      <w:lvlJc w:val="left"/>
      <w:pPr>
        <w:ind w:left="4640" w:hanging="225"/>
      </w:pPr>
      <w:rPr>
        <w:rFonts w:hint="default"/>
        <w:lang w:val="ru-RU" w:eastAsia="en-US" w:bidi="ar-SA"/>
      </w:rPr>
    </w:lvl>
    <w:lvl w:ilvl="5" w:tplc="4E708EAC">
      <w:numFmt w:val="bullet"/>
      <w:lvlText w:val="•"/>
      <w:lvlJc w:val="left"/>
      <w:pPr>
        <w:ind w:left="5680" w:hanging="225"/>
      </w:pPr>
      <w:rPr>
        <w:rFonts w:hint="default"/>
        <w:lang w:val="ru-RU" w:eastAsia="en-US" w:bidi="ar-SA"/>
      </w:rPr>
    </w:lvl>
    <w:lvl w:ilvl="6" w:tplc="FDAA1022">
      <w:numFmt w:val="bullet"/>
      <w:lvlText w:val="•"/>
      <w:lvlJc w:val="left"/>
      <w:pPr>
        <w:ind w:left="6720" w:hanging="225"/>
      </w:pPr>
      <w:rPr>
        <w:rFonts w:hint="default"/>
        <w:lang w:val="ru-RU" w:eastAsia="en-US" w:bidi="ar-SA"/>
      </w:rPr>
    </w:lvl>
    <w:lvl w:ilvl="7" w:tplc="36769A2E">
      <w:numFmt w:val="bullet"/>
      <w:lvlText w:val="•"/>
      <w:lvlJc w:val="left"/>
      <w:pPr>
        <w:ind w:left="7760" w:hanging="225"/>
      </w:pPr>
      <w:rPr>
        <w:rFonts w:hint="default"/>
        <w:lang w:val="ru-RU" w:eastAsia="en-US" w:bidi="ar-SA"/>
      </w:rPr>
    </w:lvl>
    <w:lvl w:ilvl="8" w:tplc="3B628EDC">
      <w:numFmt w:val="bullet"/>
      <w:lvlText w:val="•"/>
      <w:lvlJc w:val="left"/>
      <w:pPr>
        <w:ind w:left="8800" w:hanging="225"/>
      </w:pPr>
      <w:rPr>
        <w:rFonts w:hint="default"/>
        <w:lang w:val="ru-RU" w:eastAsia="en-US" w:bidi="ar-SA"/>
      </w:rPr>
    </w:lvl>
  </w:abstractNum>
  <w:abstractNum w:abstractNumId="2" w15:restartNumberingAfterBreak="0">
    <w:nsid w:val="1E695457"/>
    <w:multiLevelType w:val="hybridMultilevel"/>
    <w:tmpl w:val="AECEA9DC"/>
    <w:lvl w:ilvl="0" w:tplc="FBDA7C94">
      <w:numFmt w:val="bullet"/>
      <w:lvlText w:val="-"/>
      <w:lvlJc w:val="left"/>
      <w:pPr>
        <w:ind w:left="146" w:hanging="210"/>
      </w:pPr>
      <w:rPr>
        <w:rFonts w:hint="default"/>
        <w:w w:val="100"/>
        <w:position w:val="3"/>
        <w:lang w:val="ru-RU" w:eastAsia="en-US" w:bidi="ar-SA"/>
      </w:rPr>
    </w:lvl>
    <w:lvl w:ilvl="1" w:tplc="DB04DDB8">
      <w:numFmt w:val="bullet"/>
      <w:lvlText w:val="•"/>
      <w:lvlJc w:val="left"/>
      <w:pPr>
        <w:ind w:left="800" w:hanging="210"/>
      </w:pPr>
      <w:rPr>
        <w:rFonts w:hint="default"/>
        <w:lang w:val="ru-RU" w:eastAsia="en-US" w:bidi="ar-SA"/>
      </w:rPr>
    </w:lvl>
    <w:lvl w:ilvl="2" w:tplc="5CDA88E6">
      <w:numFmt w:val="bullet"/>
      <w:lvlText w:val="•"/>
      <w:lvlJc w:val="left"/>
      <w:pPr>
        <w:ind w:left="1904" w:hanging="210"/>
      </w:pPr>
      <w:rPr>
        <w:rFonts w:hint="default"/>
        <w:lang w:val="ru-RU" w:eastAsia="en-US" w:bidi="ar-SA"/>
      </w:rPr>
    </w:lvl>
    <w:lvl w:ilvl="3" w:tplc="834C7F94">
      <w:numFmt w:val="bullet"/>
      <w:lvlText w:val="•"/>
      <w:lvlJc w:val="left"/>
      <w:pPr>
        <w:ind w:left="3008" w:hanging="210"/>
      </w:pPr>
      <w:rPr>
        <w:rFonts w:hint="default"/>
        <w:lang w:val="ru-RU" w:eastAsia="en-US" w:bidi="ar-SA"/>
      </w:rPr>
    </w:lvl>
    <w:lvl w:ilvl="4" w:tplc="EE12DACC">
      <w:numFmt w:val="bullet"/>
      <w:lvlText w:val="•"/>
      <w:lvlJc w:val="left"/>
      <w:pPr>
        <w:ind w:left="4113" w:hanging="210"/>
      </w:pPr>
      <w:rPr>
        <w:rFonts w:hint="default"/>
        <w:lang w:val="ru-RU" w:eastAsia="en-US" w:bidi="ar-SA"/>
      </w:rPr>
    </w:lvl>
    <w:lvl w:ilvl="5" w:tplc="5DB0A0D6">
      <w:numFmt w:val="bullet"/>
      <w:lvlText w:val="•"/>
      <w:lvlJc w:val="left"/>
      <w:pPr>
        <w:ind w:left="5217" w:hanging="210"/>
      </w:pPr>
      <w:rPr>
        <w:rFonts w:hint="default"/>
        <w:lang w:val="ru-RU" w:eastAsia="en-US" w:bidi="ar-SA"/>
      </w:rPr>
    </w:lvl>
    <w:lvl w:ilvl="6" w:tplc="DD90909E">
      <w:numFmt w:val="bullet"/>
      <w:lvlText w:val="•"/>
      <w:lvlJc w:val="left"/>
      <w:pPr>
        <w:ind w:left="6322" w:hanging="210"/>
      </w:pPr>
      <w:rPr>
        <w:rFonts w:hint="default"/>
        <w:lang w:val="ru-RU" w:eastAsia="en-US" w:bidi="ar-SA"/>
      </w:rPr>
    </w:lvl>
    <w:lvl w:ilvl="7" w:tplc="89B8BDB4">
      <w:numFmt w:val="bullet"/>
      <w:lvlText w:val="•"/>
      <w:lvlJc w:val="left"/>
      <w:pPr>
        <w:ind w:left="7426" w:hanging="210"/>
      </w:pPr>
      <w:rPr>
        <w:rFonts w:hint="default"/>
        <w:lang w:val="ru-RU" w:eastAsia="en-US" w:bidi="ar-SA"/>
      </w:rPr>
    </w:lvl>
    <w:lvl w:ilvl="8" w:tplc="5B3A1F68">
      <w:numFmt w:val="bullet"/>
      <w:lvlText w:val="•"/>
      <w:lvlJc w:val="left"/>
      <w:pPr>
        <w:ind w:left="8531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2F365F9B"/>
    <w:multiLevelType w:val="hybridMultilevel"/>
    <w:tmpl w:val="056EB0F6"/>
    <w:lvl w:ilvl="0" w:tplc="3C18B6F0">
      <w:start w:val="1"/>
      <w:numFmt w:val="decimal"/>
      <w:lvlText w:val="%1)"/>
      <w:lvlJc w:val="left"/>
      <w:pPr>
        <w:ind w:left="210" w:hanging="289"/>
        <w:jc w:val="right"/>
      </w:pPr>
      <w:rPr>
        <w:rFonts w:ascii="Calibri" w:eastAsia="Calibri" w:hAnsi="Calibri" w:cs="Calibri" w:hint="default"/>
        <w:spacing w:val="-1"/>
        <w:w w:val="108"/>
        <w:position w:val="2"/>
        <w:sz w:val="22"/>
        <w:szCs w:val="22"/>
        <w:lang w:val="ru-RU" w:eastAsia="en-US" w:bidi="ar-SA"/>
      </w:rPr>
    </w:lvl>
    <w:lvl w:ilvl="1" w:tplc="92B80E50">
      <w:numFmt w:val="bullet"/>
      <w:lvlText w:val="•"/>
      <w:lvlJc w:val="left"/>
      <w:pPr>
        <w:ind w:left="1264" w:hanging="289"/>
      </w:pPr>
      <w:rPr>
        <w:rFonts w:hint="default"/>
        <w:lang w:val="ru-RU" w:eastAsia="en-US" w:bidi="ar-SA"/>
      </w:rPr>
    </w:lvl>
    <w:lvl w:ilvl="2" w:tplc="5C82541E">
      <w:numFmt w:val="bullet"/>
      <w:lvlText w:val="•"/>
      <w:lvlJc w:val="left"/>
      <w:pPr>
        <w:ind w:left="2308" w:hanging="289"/>
      </w:pPr>
      <w:rPr>
        <w:rFonts w:hint="default"/>
        <w:lang w:val="ru-RU" w:eastAsia="en-US" w:bidi="ar-SA"/>
      </w:rPr>
    </w:lvl>
    <w:lvl w:ilvl="3" w:tplc="9DF2D478">
      <w:numFmt w:val="bullet"/>
      <w:lvlText w:val="•"/>
      <w:lvlJc w:val="left"/>
      <w:pPr>
        <w:ind w:left="3352" w:hanging="289"/>
      </w:pPr>
      <w:rPr>
        <w:rFonts w:hint="default"/>
        <w:lang w:val="ru-RU" w:eastAsia="en-US" w:bidi="ar-SA"/>
      </w:rPr>
    </w:lvl>
    <w:lvl w:ilvl="4" w:tplc="A48CFFCC">
      <w:numFmt w:val="bullet"/>
      <w:lvlText w:val="•"/>
      <w:lvlJc w:val="left"/>
      <w:pPr>
        <w:ind w:left="4396" w:hanging="289"/>
      </w:pPr>
      <w:rPr>
        <w:rFonts w:hint="default"/>
        <w:lang w:val="ru-RU" w:eastAsia="en-US" w:bidi="ar-SA"/>
      </w:rPr>
    </w:lvl>
    <w:lvl w:ilvl="5" w:tplc="C2CC7F56">
      <w:numFmt w:val="bullet"/>
      <w:lvlText w:val="•"/>
      <w:lvlJc w:val="left"/>
      <w:pPr>
        <w:ind w:left="5440" w:hanging="289"/>
      </w:pPr>
      <w:rPr>
        <w:rFonts w:hint="default"/>
        <w:lang w:val="ru-RU" w:eastAsia="en-US" w:bidi="ar-SA"/>
      </w:rPr>
    </w:lvl>
    <w:lvl w:ilvl="6" w:tplc="7DE672C6">
      <w:numFmt w:val="bullet"/>
      <w:lvlText w:val="•"/>
      <w:lvlJc w:val="left"/>
      <w:pPr>
        <w:ind w:left="6484" w:hanging="289"/>
      </w:pPr>
      <w:rPr>
        <w:rFonts w:hint="default"/>
        <w:lang w:val="ru-RU" w:eastAsia="en-US" w:bidi="ar-SA"/>
      </w:rPr>
    </w:lvl>
    <w:lvl w:ilvl="7" w:tplc="7934604E">
      <w:numFmt w:val="bullet"/>
      <w:lvlText w:val="•"/>
      <w:lvlJc w:val="left"/>
      <w:pPr>
        <w:ind w:left="7528" w:hanging="289"/>
      </w:pPr>
      <w:rPr>
        <w:rFonts w:hint="default"/>
        <w:lang w:val="ru-RU" w:eastAsia="en-US" w:bidi="ar-SA"/>
      </w:rPr>
    </w:lvl>
    <w:lvl w:ilvl="8" w:tplc="1DFE1FD8">
      <w:numFmt w:val="bullet"/>
      <w:lvlText w:val="•"/>
      <w:lvlJc w:val="left"/>
      <w:pPr>
        <w:ind w:left="8572" w:hanging="289"/>
      </w:pPr>
      <w:rPr>
        <w:rFonts w:hint="default"/>
        <w:lang w:val="ru-RU" w:eastAsia="en-US" w:bidi="ar-SA"/>
      </w:rPr>
    </w:lvl>
  </w:abstractNum>
  <w:abstractNum w:abstractNumId="4" w15:restartNumberingAfterBreak="0">
    <w:nsid w:val="52D73616"/>
    <w:multiLevelType w:val="hybridMultilevel"/>
    <w:tmpl w:val="55620934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5647210A"/>
    <w:multiLevelType w:val="hybridMultilevel"/>
    <w:tmpl w:val="70C6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D3901"/>
    <w:multiLevelType w:val="hybridMultilevel"/>
    <w:tmpl w:val="2416B0D2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 w16cid:durableId="1256479860">
    <w:abstractNumId w:val="3"/>
  </w:num>
  <w:num w:numId="2" w16cid:durableId="900363219">
    <w:abstractNumId w:val="1"/>
  </w:num>
  <w:num w:numId="3" w16cid:durableId="1647511419">
    <w:abstractNumId w:val="2"/>
  </w:num>
  <w:num w:numId="4" w16cid:durableId="1098402036">
    <w:abstractNumId w:val="0"/>
  </w:num>
  <w:num w:numId="5" w16cid:durableId="315306896">
    <w:abstractNumId w:val="5"/>
  </w:num>
  <w:num w:numId="6" w16cid:durableId="1700163583">
    <w:abstractNumId w:val="4"/>
  </w:num>
  <w:num w:numId="7" w16cid:durableId="1125658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70"/>
    <w:rsid w:val="00111613"/>
    <w:rsid w:val="00273877"/>
    <w:rsid w:val="0048516F"/>
    <w:rsid w:val="004E762C"/>
    <w:rsid w:val="00763494"/>
    <w:rsid w:val="008D542A"/>
    <w:rsid w:val="00974970"/>
    <w:rsid w:val="009C09DF"/>
    <w:rsid w:val="00A1282A"/>
    <w:rsid w:val="00CB3370"/>
    <w:rsid w:val="00CC5D25"/>
    <w:rsid w:val="00DA3A28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F20819E-F725-834C-9DDF-AD3AEA7E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138" w:right="135" w:hanging="8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92"/>
      <w:ind w:left="356" w:hanging="2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29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9A0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FF2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9A0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Забабурина</cp:lastModifiedBy>
  <cp:revision>2</cp:revision>
  <dcterms:created xsi:type="dcterms:W3CDTF">2023-09-12T09:20:00Z</dcterms:created>
  <dcterms:modified xsi:type="dcterms:W3CDTF">2023-09-12T09:20:00Z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iOS 21.10.26</vt:lpwstr>
  </property>
</Properties>
</file>