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7" w:rsidRDefault="000F643E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0F643E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04.10.2023                           3390-па</w:t>
      </w: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272" w:rsidRPr="00866E77" w:rsidRDefault="008D073A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 xml:space="preserve">О назначении и проведении </w:t>
      </w:r>
      <w:r w:rsidR="008F1272" w:rsidRPr="00866E77">
        <w:rPr>
          <w:rFonts w:ascii="Times New Roman" w:hAnsi="Times New Roman" w:cs="Times New Roman"/>
          <w:sz w:val="24"/>
          <w:szCs w:val="24"/>
        </w:rPr>
        <w:t xml:space="preserve">собраний и </w:t>
      </w:r>
      <w:r w:rsidR="00F34B4D" w:rsidRPr="00866E77">
        <w:rPr>
          <w:rFonts w:ascii="Times New Roman" w:hAnsi="Times New Roman" w:cs="Times New Roman"/>
          <w:sz w:val="24"/>
          <w:szCs w:val="24"/>
        </w:rPr>
        <w:t>конференций</w:t>
      </w:r>
    </w:p>
    <w:p w:rsidR="008F1272" w:rsidRPr="00866E77" w:rsidRDefault="00BE14D4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граждан</w:t>
      </w:r>
      <w:r w:rsidR="00C060E2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8D073A" w:rsidRPr="00866E77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D257B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9240B8" w:rsidRPr="00866E77">
        <w:rPr>
          <w:rFonts w:ascii="Times New Roman" w:hAnsi="Times New Roman" w:cs="Times New Roman"/>
          <w:sz w:val="24"/>
          <w:szCs w:val="24"/>
        </w:rPr>
        <w:t>ц</w:t>
      </w:r>
      <w:r w:rsidR="008D073A" w:rsidRPr="00866E77">
        <w:rPr>
          <w:rFonts w:ascii="Times New Roman" w:hAnsi="Times New Roman" w:cs="Times New Roman"/>
          <w:sz w:val="24"/>
          <w:szCs w:val="24"/>
        </w:rPr>
        <w:t>ентра</w:t>
      </w:r>
    </w:p>
    <w:p w:rsidR="008F1272" w:rsidRPr="00866E77" w:rsidRDefault="008D073A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Тосненского городского посе</w:t>
      </w:r>
      <w:r w:rsidR="00866E77" w:rsidRPr="00866E77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866E77">
        <w:rPr>
          <w:rFonts w:ascii="Times New Roman" w:hAnsi="Times New Roman" w:cs="Times New Roman"/>
          <w:sz w:val="24"/>
          <w:szCs w:val="24"/>
        </w:rPr>
        <w:t>Тосненского</w:t>
      </w:r>
    </w:p>
    <w:p w:rsidR="008D073A" w:rsidRPr="00866E77" w:rsidRDefault="008F1272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муниципального</w:t>
      </w:r>
      <w:r w:rsidR="008D073A" w:rsidRPr="00866E77">
        <w:rPr>
          <w:rFonts w:ascii="Times New Roman" w:hAnsi="Times New Roman" w:cs="Times New Roman"/>
          <w:sz w:val="24"/>
          <w:szCs w:val="24"/>
        </w:rPr>
        <w:t xml:space="preserve"> района Ленинградской</w:t>
      </w:r>
      <w:r w:rsidR="00FD257B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675575" w:rsidRPr="00866E77">
        <w:rPr>
          <w:rFonts w:ascii="Times New Roman" w:hAnsi="Times New Roman" w:cs="Times New Roman"/>
          <w:sz w:val="24"/>
          <w:szCs w:val="24"/>
        </w:rPr>
        <w:t>о</w:t>
      </w:r>
      <w:r w:rsidR="00786108" w:rsidRPr="00866E77">
        <w:rPr>
          <w:rFonts w:ascii="Times New Roman" w:hAnsi="Times New Roman" w:cs="Times New Roman"/>
          <w:sz w:val="24"/>
          <w:szCs w:val="24"/>
        </w:rPr>
        <w:t>бласти</w:t>
      </w:r>
    </w:p>
    <w:p w:rsidR="008D073A" w:rsidRDefault="008D073A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P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007" w:rsidRPr="00866E77" w:rsidRDefault="00866E77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3007" w:rsidRPr="00866E77">
        <w:rPr>
          <w:rFonts w:ascii="Times New Roman" w:hAnsi="Times New Roman" w:cs="Times New Roman"/>
          <w:sz w:val="24"/>
          <w:szCs w:val="24"/>
        </w:rPr>
        <w:t>На основании областного закона Ленинградской области от</w:t>
      </w:r>
      <w:r w:rsidR="00A91333" w:rsidRPr="00866E77">
        <w:rPr>
          <w:rFonts w:ascii="Times New Roman" w:hAnsi="Times New Roman" w:cs="Times New Roman"/>
          <w:sz w:val="24"/>
          <w:szCs w:val="24"/>
        </w:rPr>
        <w:t xml:space="preserve"> 15.01.2018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1333" w:rsidRPr="00866E77">
        <w:rPr>
          <w:rFonts w:ascii="Times New Roman" w:hAnsi="Times New Roman" w:cs="Times New Roman"/>
          <w:sz w:val="24"/>
          <w:szCs w:val="24"/>
        </w:rPr>
        <w:t>№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 3-оз </w:t>
      </w:r>
      <w:r w:rsidR="00A91333" w:rsidRPr="00866E77">
        <w:rPr>
          <w:rFonts w:ascii="Times New Roman" w:hAnsi="Times New Roman" w:cs="Times New Roman"/>
          <w:sz w:val="24"/>
          <w:szCs w:val="24"/>
        </w:rPr>
        <w:t>«</w:t>
      </w:r>
      <w:r w:rsidR="00A53007" w:rsidRPr="00866E77">
        <w:rPr>
          <w:rFonts w:ascii="Times New Roman" w:hAnsi="Times New Roman" w:cs="Times New Roman"/>
          <w:sz w:val="24"/>
          <w:szCs w:val="24"/>
        </w:rPr>
        <w:t>О содействии участию населения в осуществлении местного самоуправл</w:t>
      </w:r>
      <w:r w:rsidR="00A53007" w:rsidRPr="00866E77">
        <w:rPr>
          <w:rFonts w:ascii="Times New Roman" w:hAnsi="Times New Roman" w:cs="Times New Roman"/>
          <w:sz w:val="24"/>
          <w:szCs w:val="24"/>
        </w:rPr>
        <w:t>е</w:t>
      </w:r>
      <w:r w:rsidR="00A53007" w:rsidRPr="00866E77">
        <w:rPr>
          <w:rFonts w:ascii="Times New Roman" w:hAnsi="Times New Roman" w:cs="Times New Roman"/>
          <w:sz w:val="24"/>
          <w:szCs w:val="24"/>
        </w:rPr>
        <w:t>ния в иных формах на территориях административных центров и городских посе</w:t>
      </w:r>
      <w:r w:rsidR="00A53007" w:rsidRPr="00866E77">
        <w:rPr>
          <w:rFonts w:ascii="Times New Roman" w:hAnsi="Times New Roman" w:cs="Times New Roman"/>
          <w:sz w:val="24"/>
          <w:szCs w:val="24"/>
        </w:rPr>
        <w:t>л</w:t>
      </w:r>
      <w:r w:rsidR="00A53007" w:rsidRPr="00866E77">
        <w:rPr>
          <w:rFonts w:ascii="Times New Roman" w:hAnsi="Times New Roman" w:cs="Times New Roman"/>
          <w:sz w:val="24"/>
          <w:szCs w:val="24"/>
        </w:rPr>
        <w:t>ков муниципальных образований Ленинградской области</w:t>
      </w:r>
      <w:r w:rsidR="00A91333" w:rsidRPr="00866E77">
        <w:rPr>
          <w:rFonts w:ascii="Times New Roman" w:hAnsi="Times New Roman" w:cs="Times New Roman"/>
          <w:sz w:val="24"/>
          <w:szCs w:val="24"/>
        </w:rPr>
        <w:t>»</w:t>
      </w:r>
      <w:r w:rsidR="00A53007" w:rsidRPr="00866E77">
        <w:rPr>
          <w:rFonts w:ascii="Times New Roman" w:hAnsi="Times New Roman" w:cs="Times New Roman"/>
          <w:sz w:val="24"/>
          <w:szCs w:val="24"/>
        </w:rPr>
        <w:t>, руководствуясь реш</w:t>
      </w:r>
      <w:r w:rsidR="00A53007" w:rsidRPr="00866E77">
        <w:rPr>
          <w:rFonts w:ascii="Times New Roman" w:hAnsi="Times New Roman" w:cs="Times New Roman"/>
          <w:sz w:val="24"/>
          <w:szCs w:val="24"/>
        </w:rPr>
        <w:t>е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нием совета депутатов Тосненского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007" w:rsidRPr="00866E77">
        <w:rPr>
          <w:rFonts w:ascii="Times New Roman" w:hAnsi="Times New Roman" w:cs="Times New Roman"/>
          <w:sz w:val="24"/>
          <w:szCs w:val="24"/>
        </w:rPr>
        <w:t>Ленинградской области от 24.04.2018 № 145 «Об организации участия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в иных формах на территории</w:t>
      </w:r>
      <w:bookmarkStart w:id="0" w:name="_GoBack"/>
      <w:bookmarkEnd w:id="0"/>
      <w:r w:rsidR="00A53007" w:rsidRPr="00866E77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A53007" w:rsidRPr="00866E77">
        <w:rPr>
          <w:rFonts w:ascii="Times New Roman" w:hAnsi="Times New Roman" w:cs="Times New Roman"/>
          <w:sz w:val="24"/>
          <w:szCs w:val="24"/>
        </w:rPr>
        <w:t>и</w:t>
      </w:r>
      <w:r w:rsidR="00A53007" w:rsidRPr="00866E77">
        <w:rPr>
          <w:rFonts w:ascii="Times New Roman" w:hAnsi="Times New Roman" w:cs="Times New Roman"/>
          <w:sz w:val="24"/>
          <w:szCs w:val="24"/>
        </w:rPr>
        <w:t>стративного центра</w:t>
      </w:r>
      <w:proofErr w:type="gramEnd"/>
      <w:r w:rsidR="00A53007" w:rsidRPr="00866E77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</w:t>
      </w:r>
      <w:r w:rsidR="00A53007" w:rsidRPr="00866E77">
        <w:rPr>
          <w:rFonts w:ascii="Times New Roman" w:hAnsi="Times New Roman" w:cs="Times New Roman"/>
          <w:sz w:val="24"/>
          <w:szCs w:val="24"/>
        </w:rPr>
        <w:t>н</w:t>
      </w:r>
      <w:r w:rsidR="00A53007" w:rsidRPr="00866E77">
        <w:rPr>
          <w:rFonts w:ascii="Times New Roman" w:hAnsi="Times New Roman" w:cs="Times New Roman"/>
          <w:sz w:val="24"/>
          <w:szCs w:val="24"/>
        </w:rPr>
        <w:t>градской области», исполняя полномочия администрации Тосненско</w:t>
      </w:r>
      <w:r w:rsidR="00A91333" w:rsidRPr="00866E77">
        <w:rPr>
          <w:rFonts w:ascii="Times New Roman" w:hAnsi="Times New Roman" w:cs="Times New Roman"/>
          <w:sz w:val="24"/>
          <w:szCs w:val="24"/>
        </w:rPr>
        <w:t>го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91333" w:rsidRPr="00866E77">
        <w:rPr>
          <w:rFonts w:ascii="Times New Roman" w:hAnsi="Times New Roman" w:cs="Times New Roman"/>
          <w:sz w:val="24"/>
          <w:szCs w:val="24"/>
        </w:rPr>
        <w:t>го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A91333" w:rsidRPr="00866E77">
        <w:rPr>
          <w:rFonts w:ascii="Times New Roman" w:hAnsi="Times New Roman" w:cs="Times New Roman"/>
          <w:sz w:val="24"/>
          <w:szCs w:val="24"/>
        </w:rPr>
        <w:t>поселения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 на основ</w:t>
      </w:r>
      <w:r w:rsidR="00A53007" w:rsidRPr="00866E77">
        <w:rPr>
          <w:rFonts w:ascii="Times New Roman" w:hAnsi="Times New Roman" w:cs="Times New Roman"/>
          <w:sz w:val="24"/>
          <w:szCs w:val="24"/>
        </w:rPr>
        <w:t>а</w:t>
      </w:r>
      <w:r w:rsidR="00A53007" w:rsidRPr="00866E77">
        <w:rPr>
          <w:rFonts w:ascii="Times New Roman" w:hAnsi="Times New Roman" w:cs="Times New Roman"/>
          <w:sz w:val="24"/>
          <w:szCs w:val="24"/>
        </w:rPr>
        <w:t>нии статьи 13 Устава Тосненского городского поселения Тосненского муниципал</w:t>
      </w:r>
      <w:r w:rsidR="00A53007" w:rsidRPr="00866E77">
        <w:rPr>
          <w:rFonts w:ascii="Times New Roman" w:hAnsi="Times New Roman" w:cs="Times New Roman"/>
          <w:sz w:val="24"/>
          <w:szCs w:val="24"/>
        </w:rPr>
        <w:t>ь</w:t>
      </w:r>
      <w:r w:rsidR="00A53007" w:rsidRPr="00866E77">
        <w:rPr>
          <w:rFonts w:ascii="Times New Roman" w:hAnsi="Times New Roman" w:cs="Times New Roman"/>
          <w:sz w:val="24"/>
          <w:szCs w:val="24"/>
        </w:rPr>
        <w:t>ного района Ленинградской области и статьи 25 Устава муниципального образов</w:t>
      </w:r>
      <w:r w:rsidR="00A53007" w:rsidRPr="00866E77">
        <w:rPr>
          <w:rFonts w:ascii="Times New Roman" w:hAnsi="Times New Roman" w:cs="Times New Roman"/>
          <w:sz w:val="24"/>
          <w:szCs w:val="24"/>
        </w:rPr>
        <w:t>а</w:t>
      </w:r>
      <w:r w:rsidR="00A53007" w:rsidRPr="00866E77">
        <w:rPr>
          <w:rFonts w:ascii="Times New Roman" w:hAnsi="Times New Roman" w:cs="Times New Roman"/>
          <w:sz w:val="24"/>
          <w:szCs w:val="24"/>
        </w:rPr>
        <w:t>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:rsidR="001452D9" w:rsidRPr="00866E77" w:rsidRDefault="001452D9" w:rsidP="00866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53007" w:rsidRPr="00866E77" w:rsidRDefault="00A53007" w:rsidP="0086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A0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E77">
        <w:rPr>
          <w:rFonts w:ascii="Times New Roman" w:hAnsi="Times New Roman" w:cs="Times New Roman"/>
          <w:sz w:val="24"/>
          <w:szCs w:val="24"/>
        </w:rPr>
        <w:t xml:space="preserve">1. 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A53007" w:rsidRPr="00866E77">
        <w:rPr>
          <w:rFonts w:ascii="Times New Roman" w:hAnsi="Times New Roman" w:cs="Times New Roman"/>
          <w:sz w:val="24"/>
          <w:szCs w:val="24"/>
        </w:rPr>
        <w:t xml:space="preserve">избрания делегатов конференции </w:t>
      </w:r>
      <w:r w:rsidR="00C060E2">
        <w:rPr>
          <w:rFonts w:ascii="Times New Roman" w:hAnsi="Times New Roman" w:cs="Times New Roman"/>
          <w:sz w:val="24"/>
          <w:szCs w:val="24"/>
        </w:rPr>
        <w:t>граждан территорий</w:t>
      </w:r>
      <w:r w:rsidR="008F1272" w:rsidRPr="00866E77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8F1272" w:rsidRPr="00866E77">
        <w:rPr>
          <w:rFonts w:ascii="Times New Roman" w:hAnsi="Times New Roman" w:cs="Times New Roman"/>
          <w:sz w:val="24"/>
          <w:szCs w:val="24"/>
        </w:rPr>
        <w:t>и</w:t>
      </w:r>
      <w:r w:rsidR="008F1272" w:rsidRPr="00866E77">
        <w:rPr>
          <w:rFonts w:ascii="Times New Roman" w:hAnsi="Times New Roman" w:cs="Times New Roman"/>
          <w:sz w:val="24"/>
          <w:szCs w:val="24"/>
        </w:rPr>
        <w:t>стративно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8F1272" w:rsidRPr="00866E77">
        <w:rPr>
          <w:rFonts w:ascii="Times New Roman" w:hAnsi="Times New Roman" w:cs="Times New Roman"/>
          <w:sz w:val="24"/>
          <w:szCs w:val="24"/>
        </w:rPr>
        <w:t>центра Тосненского городского поселения Тосненского муниципал</w:t>
      </w:r>
      <w:r w:rsidR="008F1272" w:rsidRPr="00866E77">
        <w:rPr>
          <w:rFonts w:ascii="Times New Roman" w:hAnsi="Times New Roman" w:cs="Times New Roman"/>
          <w:sz w:val="24"/>
          <w:szCs w:val="24"/>
        </w:rPr>
        <w:t>ь</w:t>
      </w:r>
      <w:r w:rsidR="008F1272" w:rsidRPr="00866E77">
        <w:rPr>
          <w:rFonts w:ascii="Times New Roman" w:hAnsi="Times New Roman" w:cs="Times New Roman"/>
          <w:sz w:val="24"/>
          <w:szCs w:val="24"/>
        </w:rPr>
        <w:t>ного района Ленинградской области</w:t>
      </w:r>
      <w:proofErr w:type="gramEnd"/>
      <w:r w:rsidR="008F1272" w:rsidRPr="00866E77">
        <w:rPr>
          <w:rFonts w:ascii="Times New Roman" w:hAnsi="Times New Roman" w:cs="Times New Roman"/>
          <w:sz w:val="24"/>
          <w:szCs w:val="24"/>
        </w:rPr>
        <w:t xml:space="preserve"> по вопросу избрания инициативной комиссии</w:t>
      </w:r>
      <w:r w:rsidR="008F1272" w:rsidRPr="00866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272" w:rsidRPr="00866E77">
        <w:rPr>
          <w:rFonts w:ascii="Times New Roman" w:hAnsi="Times New Roman" w:cs="Times New Roman"/>
          <w:sz w:val="24"/>
          <w:szCs w:val="24"/>
        </w:rPr>
        <w:t>назначить проведение собраний граждан</w:t>
      </w:r>
      <w:r w:rsidR="009224A0" w:rsidRPr="00866E77">
        <w:rPr>
          <w:rFonts w:ascii="Times New Roman" w:hAnsi="Times New Roman" w:cs="Times New Roman"/>
          <w:sz w:val="24"/>
          <w:szCs w:val="24"/>
        </w:rPr>
        <w:t xml:space="preserve"> согласно графику (приложение 1).</w:t>
      </w:r>
    </w:p>
    <w:p w:rsidR="008F1272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E77">
        <w:rPr>
          <w:rFonts w:ascii="Times New Roman" w:hAnsi="Times New Roman" w:cs="Times New Roman"/>
          <w:sz w:val="24"/>
          <w:szCs w:val="24"/>
        </w:rPr>
        <w:t xml:space="preserve">2. </w:t>
      </w:r>
      <w:r w:rsidR="009224A0" w:rsidRPr="00866E77">
        <w:rPr>
          <w:rFonts w:ascii="Times New Roman" w:hAnsi="Times New Roman" w:cs="Times New Roman"/>
          <w:sz w:val="24"/>
          <w:szCs w:val="24"/>
        </w:rPr>
        <w:t xml:space="preserve">В целях избрания </w:t>
      </w:r>
      <w:r w:rsidR="008F1272" w:rsidRPr="00866E77">
        <w:rPr>
          <w:rFonts w:ascii="Times New Roman" w:hAnsi="Times New Roman" w:cs="Times New Roman"/>
          <w:sz w:val="24"/>
          <w:szCs w:val="24"/>
        </w:rPr>
        <w:t>инициативной комиссии</w:t>
      </w:r>
      <w:r w:rsidR="009224A0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C060E2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8F1272" w:rsidRPr="00866E77">
        <w:rPr>
          <w:rFonts w:ascii="Times New Roman" w:hAnsi="Times New Roman" w:cs="Times New Roman"/>
          <w:sz w:val="24"/>
          <w:szCs w:val="24"/>
        </w:rPr>
        <w:t>центра Тосненского городского поселения Тосненского муниципального района Ленинградской области</w:t>
      </w:r>
      <w:r w:rsidR="009224A0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8F1272" w:rsidRPr="00866E77">
        <w:rPr>
          <w:rFonts w:ascii="Times New Roman" w:hAnsi="Times New Roman" w:cs="Times New Roman"/>
          <w:sz w:val="24"/>
          <w:szCs w:val="24"/>
        </w:rPr>
        <w:t>назначить проведение</w:t>
      </w:r>
      <w:r w:rsidR="009224A0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A53007" w:rsidRPr="00866E77">
        <w:rPr>
          <w:rFonts w:ascii="Times New Roman" w:hAnsi="Times New Roman" w:cs="Times New Roman"/>
          <w:sz w:val="24"/>
          <w:szCs w:val="24"/>
        </w:rPr>
        <w:t>конференци</w:t>
      </w:r>
      <w:r w:rsidR="009224A0" w:rsidRPr="00866E77">
        <w:rPr>
          <w:rFonts w:ascii="Times New Roman" w:hAnsi="Times New Roman" w:cs="Times New Roman"/>
          <w:sz w:val="24"/>
          <w:szCs w:val="24"/>
        </w:rPr>
        <w:t>й</w:t>
      </w:r>
      <w:r w:rsidR="00A53007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8F1272" w:rsidRPr="00866E77">
        <w:rPr>
          <w:rFonts w:ascii="Times New Roman" w:hAnsi="Times New Roman" w:cs="Times New Roman"/>
          <w:sz w:val="24"/>
          <w:szCs w:val="24"/>
        </w:rPr>
        <w:t>граждан</w:t>
      </w:r>
      <w:r w:rsidR="009224A0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071377" w:rsidRPr="00866E77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377" w:rsidRPr="00866E77">
        <w:rPr>
          <w:rFonts w:ascii="Times New Roman" w:hAnsi="Times New Roman" w:cs="Times New Roman"/>
          <w:sz w:val="24"/>
          <w:szCs w:val="24"/>
        </w:rPr>
        <w:t xml:space="preserve"> графику (приложение 2</w:t>
      </w:r>
      <w:r w:rsidR="009224A0" w:rsidRPr="00866E77">
        <w:rPr>
          <w:rFonts w:ascii="Times New Roman" w:hAnsi="Times New Roman" w:cs="Times New Roman"/>
          <w:sz w:val="24"/>
          <w:szCs w:val="24"/>
        </w:rPr>
        <w:t>).</w:t>
      </w:r>
    </w:p>
    <w:p w:rsidR="00071377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E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71377" w:rsidRPr="00866E77">
        <w:rPr>
          <w:rFonts w:ascii="Times New Roman" w:hAnsi="Times New Roman" w:cs="Times New Roman"/>
          <w:sz w:val="24"/>
          <w:szCs w:val="24"/>
        </w:rPr>
        <w:t>Назначить ответственными представителями администрации муниципал</w:t>
      </w:r>
      <w:r w:rsidR="00071377" w:rsidRPr="00866E77">
        <w:rPr>
          <w:rFonts w:ascii="Times New Roman" w:hAnsi="Times New Roman" w:cs="Times New Roman"/>
          <w:sz w:val="24"/>
          <w:szCs w:val="24"/>
        </w:rPr>
        <w:t>ь</w:t>
      </w:r>
      <w:r w:rsidR="00071377" w:rsidRPr="00866E77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район Ленинградской области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1377" w:rsidRPr="00866E77">
        <w:rPr>
          <w:rFonts w:ascii="Times New Roman" w:hAnsi="Times New Roman" w:cs="Times New Roman"/>
          <w:sz w:val="24"/>
          <w:szCs w:val="24"/>
        </w:rPr>
        <w:t xml:space="preserve">собраний и </w:t>
      </w:r>
      <w:r w:rsidR="00A53007" w:rsidRPr="00866E77">
        <w:rPr>
          <w:rFonts w:ascii="Times New Roman" w:hAnsi="Times New Roman" w:cs="Times New Roman"/>
          <w:sz w:val="24"/>
          <w:szCs w:val="24"/>
        </w:rPr>
        <w:t>конференци</w:t>
      </w:r>
      <w:r w:rsidR="009224A0" w:rsidRPr="00866E77">
        <w:rPr>
          <w:rFonts w:ascii="Times New Roman" w:hAnsi="Times New Roman" w:cs="Times New Roman"/>
          <w:sz w:val="24"/>
          <w:szCs w:val="24"/>
        </w:rPr>
        <w:t>й</w:t>
      </w:r>
      <w:r w:rsidR="00071377" w:rsidRPr="00866E77">
        <w:rPr>
          <w:rFonts w:ascii="Times New Roman" w:hAnsi="Times New Roman" w:cs="Times New Roman"/>
          <w:sz w:val="24"/>
          <w:szCs w:val="24"/>
        </w:rPr>
        <w:t xml:space="preserve"> граждан, указанных в пунктах 1 и 2 настоящего постано</w:t>
      </w:r>
      <w:r w:rsidR="00071377" w:rsidRPr="00866E77">
        <w:rPr>
          <w:rFonts w:ascii="Times New Roman" w:hAnsi="Times New Roman" w:cs="Times New Roman"/>
          <w:sz w:val="24"/>
          <w:szCs w:val="24"/>
        </w:rPr>
        <w:t>в</w:t>
      </w:r>
      <w:r w:rsidR="00071377" w:rsidRPr="00866E77">
        <w:rPr>
          <w:rFonts w:ascii="Times New Roman" w:hAnsi="Times New Roman" w:cs="Times New Roman"/>
          <w:sz w:val="24"/>
          <w:szCs w:val="24"/>
        </w:rPr>
        <w:t>ления, следующих сотрудников комитета по организационной работе, местному самоуправлению, межнациональным и межконфессиональным отношениям адм</w:t>
      </w:r>
      <w:r w:rsidR="00071377" w:rsidRPr="00866E77">
        <w:rPr>
          <w:rFonts w:ascii="Times New Roman" w:hAnsi="Times New Roman" w:cs="Times New Roman"/>
          <w:sz w:val="24"/>
          <w:szCs w:val="24"/>
        </w:rPr>
        <w:t>и</w:t>
      </w:r>
      <w:r w:rsidR="00071377" w:rsidRPr="00866E77">
        <w:rPr>
          <w:rFonts w:ascii="Times New Roman" w:hAnsi="Times New Roman" w:cs="Times New Roman"/>
          <w:sz w:val="24"/>
          <w:szCs w:val="24"/>
        </w:rPr>
        <w:lastRenderedPageBreak/>
        <w:t xml:space="preserve">нистрации муниципального образования Тосненский район Ленинградской области (далее – комитет): исполняющего обязанности председателя комитета </w:t>
      </w:r>
      <w:proofErr w:type="spellStart"/>
      <w:r w:rsidR="00071377" w:rsidRPr="00866E77">
        <w:rPr>
          <w:rFonts w:ascii="Times New Roman" w:hAnsi="Times New Roman" w:cs="Times New Roman"/>
          <w:sz w:val="24"/>
          <w:szCs w:val="24"/>
        </w:rPr>
        <w:t>Забабурину</w:t>
      </w:r>
      <w:proofErr w:type="spellEnd"/>
      <w:r w:rsidR="00071377" w:rsidRPr="00866E77">
        <w:rPr>
          <w:rFonts w:ascii="Times New Roman" w:hAnsi="Times New Roman" w:cs="Times New Roman"/>
          <w:sz w:val="24"/>
          <w:szCs w:val="24"/>
        </w:rPr>
        <w:t xml:space="preserve"> Екатерину Вадимовну, заведующего сектором по организационной работе Але</w:t>
      </w:r>
      <w:r w:rsidR="00071377" w:rsidRPr="00866E77">
        <w:rPr>
          <w:rFonts w:ascii="Times New Roman" w:hAnsi="Times New Roman" w:cs="Times New Roman"/>
          <w:sz w:val="24"/>
          <w:szCs w:val="24"/>
        </w:rPr>
        <w:t>к</w:t>
      </w:r>
      <w:r w:rsidR="00071377" w:rsidRPr="00866E77">
        <w:rPr>
          <w:rFonts w:ascii="Times New Roman" w:hAnsi="Times New Roman" w:cs="Times New Roman"/>
          <w:sz w:val="24"/>
          <w:szCs w:val="24"/>
        </w:rPr>
        <w:t>сандрова Антона Викторовича</w:t>
      </w:r>
      <w:proofErr w:type="gramEnd"/>
      <w:r w:rsidR="00071377" w:rsidRPr="00866E77">
        <w:rPr>
          <w:rFonts w:ascii="Times New Roman" w:hAnsi="Times New Roman" w:cs="Times New Roman"/>
          <w:sz w:val="24"/>
          <w:szCs w:val="24"/>
        </w:rPr>
        <w:t xml:space="preserve">, главного специалиста сектора по взаимодействию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377" w:rsidRPr="00866E77">
        <w:rPr>
          <w:rFonts w:ascii="Times New Roman" w:hAnsi="Times New Roman" w:cs="Times New Roman"/>
          <w:sz w:val="24"/>
          <w:szCs w:val="24"/>
        </w:rPr>
        <w:t xml:space="preserve">с органами местного </w:t>
      </w:r>
      <w:r w:rsidR="00A34FB6" w:rsidRPr="00866E7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071377" w:rsidRPr="00866E77">
        <w:rPr>
          <w:rFonts w:ascii="Times New Roman" w:hAnsi="Times New Roman" w:cs="Times New Roman"/>
          <w:sz w:val="24"/>
          <w:szCs w:val="24"/>
        </w:rPr>
        <w:t>Смирнову Екатерину Викторовну.</w:t>
      </w:r>
    </w:p>
    <w:p w:rsidR="008B5BB2" w:rsidRPr="00866E77" w:rsidRDefault="00866E77" w:rsidP="00866E7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E77">
        <w:rPr>
          <w:rFonts w:ascii="Times New Roman" w:hAnsi="Times New Roman" w:cs="Times New Roman"/>
          <w:sz w:val="24"/>
          <w:szCs w:val="24"/>
        </w:rPr>
        <w:t xml:space="preserve">4. </w:t>
      </w:r>
      <w:r w:rsidR="003A7030" w:rsidRPr="00866E77">
        <w:rPr>
          <w:rFonts w:ascii="Times New Roman" w:hAnsi="Times New Roman" w:cs="Times New Roman"/>
          <w:sz w:val="24"/>
          <w:szCs w:val="24"/>
        </w:rPr>
        <w:t>Комитету:</w:t>
      </w:r>
    </w:p>
    <w:p w:rsidR="008B5BB2" w:rsidRPr="00866E77" w:rsidRDefault="00866E77" w:rsidP="00866E7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FB6" w:rsidRPr="00866E77">
        <w:rPr>
          <w:rFonts w:ascii="Times New Roman" w:hAnsi="Times New Roman" w:cs="Times New Roman"/>
          <w:sz w:val="24"/>
          <w:szCs w:val="24"/>
        </w:rPr>
        <w:t>4</w:t>
      </w:r>
      <w:r w:rsidR="003A7030" w:rsidRPr="00866E77">
        <w:rPr>
          <w:rFonts w:ascii="Times New Roman" w:hAnsi="Times New Roman" w:cs="Times New Roman"/>
          <w:sz w:val="24"/>
          <w:szCs w:val="24"/>
        </w:rPr>
        <w:t>.1.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3A7030" w:rsidRPr="00866E77">
        <w:rPr>
          <w:rFonts w:ascii="Times New Roman" w:hAnsi="Times New Roman" w:cs="Times New Roman"/>
          <w:sz w:val="24"/>
          <w:szCs w:val="24"/>
        </w:rPr>
        <w:t>организационную подготовку</w:t>
      </w:r>
      <w:r w:rsidR="009B19D5" w:rsidRPr="00866E77">
        <w:rPr>
          <w:rFonts w:ascii="Times New Roman" w:hAnsi="Times New Roman" w:cs="Times New Roman"/>
          <w:sz w:val="24"/>
          <w:szCs w:val="24"/>
        </w:rPr>
        <w:t xml:space="preserve"> проведения собраний и конф</w:t>
      </w:r>
      <w:r w:rsidR="009B19D5" w:rsidRPr="00866E77">
        <w:rPr>
          <w:rFonts w:ascii="Times New Roman" w:hAnsi="Times New Roman" w:cs="Times New Roman"/>
          <w:sz w:val="24"/>
          <w:szCs w:val="24"/>
        </w:rPr>
        <w:t>е</w:t>
      </w:r>
      <w:r w:rsidR="009B19D5" w:rsidRPr="00866E77">
        <w:rPr>
          <w:rFonts w:ascii="Times New Roman" w:hAnsi="Times New Roman" w:cs="Times New Roman"/>
          <w:sz w:val="24"/>
          <w:szCs w:val="24"/>
        </w:rPr>
        <w:t>ренций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381592" w:rsidRPr="00866E77">
        <w:rPr>
          <w:rFonts w:ascii="Times New Roman" w:hAnsi="Times New Roman" w:cs="Times New Roman"/>
          <w:sz w:val="24"/>
          <w:szCs w:val="24"/>
        </w:rPr>
        <w:t>граждан</w:t>
      </w:r>
      <w:r w:rsidR="004611C7" w:rsidRPr="00866E77">
        <w:rPr>
          <w:rFonts w:ascii="Times New Roman" w:hAnsi="Times New Roman" w:cs="Times New Roman"/>
          <w:sz w:val="24"/>
          <w:szCs w:val="24"/>
        </w:rPr>
        <w:t>, указанн</w:t>
      </w:r>
      <w:r w:rsidR="009B19D5" w:rsidRPr="00866E77">
        <w:rPr>
          <w:rFonts w:ascii="Times New Roman" w:hAnsi="Times New Roman" w:cs="Times New Roman"/>
          <w:sz w:val="24"/>
          <w:szCs w:val="24"/>
        </w:rPr>
        <w:t>ых</w:t>
      </w:r>
      <w:r w:rsidR="004611C7" w:rsidRPr="00866E77">
        <w:rPr>
          <w:rFonts w:ascii="Times New Roman" w:hAnsi="Times New Roman" w:cs="Times New Roman"/>
          <w:sz w:val="24"/>
          <w:szCs w:val="24"/>
        </w:rPr>
        <w:t xml:space="preserve"> в 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пунктах 1 и 2 </w:t>
      </w:r>
      <w:r w:rsidR="004611C7" w:rsidRPr="00866E77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4F4A3B" w:rsidRPr="00866E77">
        <w:rPr>
          <w:rFonts w:ascii="Times New Roman" w:hAnsi="Times New Roman" w:cs="Times New Roman"/>
          <w:sz w:val="24"/>
          <w:szCs w:val="24"/>
        </w:rPr>
        <w:t>.</w:t>
      </w:r>
    </w:p>
    <w:p w:rsidR="003A7030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FB6" w:rsidRPr="00866E77">
        <w:rPr>
          <w:rFonts w:ascii="Times New Roman" w:hAnsi="Times New Roman" w:cs="Times New Roman"/>
          <w:sz w:val="24"/>
          <w:szCs w:val="24"/>
        </w:rPr>
        <w:t>4</w:t>
      </w:r>
      <w:r w:rsidR="008B5BB2" w:rsidRPr="00866E77">
        <w:rPr>
          <w:rFonts w:ascii="Times New Roman" w:hAnsi="Times New Roman" w:cs="Times New Roman"/>
          <w:sz w:val="24"/>
          <w:szCs w:val="24"/>
        </w:rPr>
        <w:t>.2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D8037A" w:rsidRPr="00866E7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A7030" w:rsidRPr="00866E77">
        <w:rPr>
          <w:rFonts w:ascii="Times New Roman" w:hAnsi="Times New Roman" w:cs="Times New Roman"/>
          <w:sz w:val="24"/>
          <w:szCs w:val="24"/>
        </w:rPr>
        <w:t>опубликование и обнародование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  решений, принятых </w:t>
      </w:r>
      <w:r w:rsidR="00D8037A" w:rsidRPr="00866E77">
        <w:rPr>
          <w:rFonts w:ascii="Times New Roman" w:hAnsi="Times New Roman" w:cs="Times New Roman"/>
          <w:sz w:val="24"/>
          <w:szCs w:val="24"/>
        </w:rPr>
        <w:t xml:space="preserve">на </w:t>
      </w:r>
      <w:r w:rsidR="00FD257B" w:rsidRPr="00866E77">
        <w:rPr>
          <w:rFonts w:ascii="Times New Roman" w:hAnsi="Times New Roman" w:cs="Times New Roman"/>
          <w:sz w:val="24"/>
          <w:szCs w:val="24"/>
        </w:rPr>
        <w:t>конференци</w:t>
      </w:r>
      <w:r w:rsidR="008B5BB2" w:rsidRPr="00866E77">
        <w:rPr>
          <w:rFonts w:ascii="Times New Roman" w:hAnsi="Times New Roman" w:cs="Times New Roman"/>
          <w:sz w:val="24"/>
          <w:szCs w:val="24"/>
        </w:rPr>
        <w:t>ях</w:t>
      </w:r>
      <w:r w:rsidR="00FD257B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381592" w:rsidRPr="00866E77">
        <w:rPr>
          <w:rFonts w:ascii="Times New Roman" w:hAnsi="Times New Roman" w:cs="Times New Roman"/>
          <w:sz w:val="24"/>
          <w:szCs w:val="24"/>
        </w:rPr>
        <w:t>граждан</w:t>
      </w:r>
      <w:r w:rsidR="00D8037A" w:rsidRPr="00866E77">
        <w:rPr>
          <w:rFonts w:ascii="Times New Roman" w:hAnsi="Times New Roman" w:cs="Times New Roman"/>
          <w:sz w:val="24"/>
          <w:szCs w:val="24"/>
        </w:rPr>
        <w:t>, указанн</w:t>
      </w:r>
      <w:r w:rsidR="008B5BB2" w:rsidRPr="00866E77">
        <w:rPr>
          <w:rFonts w:ascii="Times New Roman" w:hAnsi="Times New Roman" w:cs="Times New Roman"/>
          <w:sz w:val="24"/>
          <w:szCs w:val="24"/>
        </w:rPr>
        <w:t>ых</w:t>
      </w:r>
      <w:r w:rsidR="00D8037A" w:rsidRPr="00866E77">
        <w:rPr>
          <w:rFonts w:ascii="Times New Roman" w:hAnsi="Times New Roman" w:cs="Times New Roman"/>
          <w:sz w:val="24"/>
          <w:szCs w:val="24"/>
        </w:rPr>
        <w:t xml:space="preserve"> в п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ункте 2 </w:t>
      </w:r>
      <w:r w:rsidR="00D8037A" w:rsidRPr="00866E77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3A7030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84BF7" w:rsidRPr="00866E77">
        <w:rPr>
          <w:rFonts w:ascii="Times New Roman" w:hAnsi="Times New Roman" w:cs="Times New Roman"/>
          <w:sz w:val="24"/>
          <w:szCs w:val="24"/>
        </w:rPr>
        <w:t>Сектору по вз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аимодействию с общественностью 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592" w:rsidRPr="00866E77">
        <w:rPr>
          <w:rFonts w:ascii="Times New Roman" w:hAnsi="Times New Roman" w:cs="Times New Roman"/>
          <w:sz w:val="24"/>
          <w:szCs w:val="24"/>
        </w:rPr>
        <w:t xml:space="preserve">и обнародовать 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4BF7" w:rsidRPr="00866E77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084BF7" w:rsidRPr="00866E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A7030" w:rsidRPr="00866E77">
        <w:rPr>
          <w:rFonts w:ascii="Times New Roman" w:hAnsi="Times New Roman" w:cs="Times New Roman"/>
          <w:sz w:val="24"/>
          <w:szCs w:val="24"/>
        </w:rPr>
        <w:t>район</w:t>
      </w:r>
      <w:r w:rsidR="00084BF7" w:rsidRPr="00866E77">
        <w:rPr>
          <w:rFonts w:ascii="Times New Roman" w:hAnsi="Times New Roman" w:cs="Times New Roman"/>
          <w:sz w:val="24"/>
          <w:szCs w:val="24"/>
        </w:rPr>
        <w:t>а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 Лени</w:t>
      </w:r>
      <w:r w:rsidR="003A7030" w:rsidRPr="00866E77">
        <w:rPr>
          <w:rFonts w:ascii="Times New Roman" w:hAnsi="Times New Roman" w:cs="Times New Roman"/>
          <w:sz w:val="24"/>
          <w:szCs w:val="24"/>
        </w:rPr>
        <w:t>н</w:t>
      </w:r>
      <w:r w:rsidR="003A7030" w:rsidRPr="00866E77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3A7030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="008B5BB2" w:rsidRPr="00866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5BB2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3A7030" w:rsidRPr="00866E77">
        <w:rPr>
          <w:rFonts w:ascii="Times New Roman" w:hAnsi="Times New Roman" w:cs="Times New Roman"/>
          <w:sz w:val="24"/>
          <w:szCs w:val="24"/>
        </w:rPr>
        <w:t>выполн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ением настоящего постановления </w:t>
      </w:r>
      <w:r w:rsidR="003A7030" w:rsidRPr="00866E77">
        <w:rPr>
          <w:rFonts w:ascii="Times New Roman" w:hAnsi="Times New Roman" w:cs="Times New Roman"/>
          <w:sz w:val="24"/>
          <w:szCs w:val="24"/>
        </w:rPr>
        <w:t>возложить на зам</w:t>
      </w:r>
      <w:r w:rsidR="003A7030" w:rsidRPr="00866E77">
        <w:rPr>
          <w:rFonts w:ascii="Times New Roman" w:hAnsi="Times New Roman" w:cs="Times New Roman"/>
          <w:sz w:val="24"/>
          <w:szCs w:val="24"/>
        </w:rPr>
        <w:t>е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030" w:rsidRPr="00866E77">
        <w:rPr>
          <w:rFonts w:ascii="Times New Roman" w:hAnsi="Times New Roman" w:cs="Times New Roman"/>
          <w:sz w:val="24"/>
          <w:szCs w:val="24"/>
        </w:rPr>
        <w:t>Ленинград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F80334" w:rsidRPr="00866E77">
        <w:rPr>
          <w:rFonts w:ascii="Times New Roman" w:hAnsi="Times New Roman" w:cs="Times New Roman"/>
          <w:sz w:val="24"/>
          <w:szCs w:val="24"/>
        </w:rPr>
        <w:t>Романцова А.А.</w:t>
      </w:r>
    </w:p>
    <w:p w:rsidR="003A7030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7030" w:rsidRPr="00866E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7030" w:rsidRPr="00866E77">
        <w:rPr>
          <w:rFonts w:ascii="Times New Roman" w:hAnsi="Times New Roman" w:cs="Times New Roman"/>
          <w:sz w:val="24"/>
          <w:szCs w:val="24"/>
        </w:rPr>
        <w:tab/>
      </w:r>
      <w:r w:rsidR="003A7030" w:rsidRPr="00866E77">
        <w:rPr>
          <w:rFonts w:ascii="Times New Roman" w:hAnsi="Times New Roman" w:cs="Times New Roman"/>
          <w:sz w:val="24"/>
          <w:szCs w:val="24"/>
        </w:rPr>
        <w:tab/>
      </w:r>
      <w:r w:rsidR="003A7030" w:rsidRPr="00866E77">
        <w:rPr>
          <w:rFonts w:ascii="Times New Roman" w:hAnsi="Times New Roman" w:cs="Times New Roman"/>
          <w:sz w:val="24"/>
          <w:szCs w:val="24"/>
        </w:rPr>
        <w:tab/>
      </w:r>
      <w:r w:rsidR="003A7030" w:rsidRPr="00866E77">
        <w:rPr>
          <w:rFonts w:ascii="Times New Roman" w:hAnsi="Times New Roman" w:cs="Times New Roman"/>
          <w:sz w:val="24"/>
          <w:szCs w:val="24"/>
        </w:rPr>
        <w:tab/>
      </w:r>
      <w:r w:rsidR="003A7030" w:rsidRPr="00866E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0334" w:rsidRPr="00866E77">
        <w:rPr>
          <w:rFonts w:ascii="Times New Roman" w:hAnsi="Times New Roman" w:cs="Times New Roman"/>
          <w:sz w:val="24"/>
          <w:szCs w:val="24"/>
        </w:rPr>
        <w:t xml:space="preserve">             А.Г. Клементьев</w:t>
      </w: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030" w:rsidRPr="00866E77" w:rsidRDefault="003A7030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7DD" w:rsidRPr="00866E77" w:rsidRDefault="007517DD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BB2" w:rsidRPr="00866E77" w:rsidRDefault="008B5BB2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BB2" w:rsidRPr="00866E77" w:rsidRDefault="008B5BB2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19D5" w:rsidRPr="00866E77" w:rsidRDefault="00084BF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66E77">
        <w:rPr>
          <w:rFonts w:ascii="Times New Roman" w:hAnsi="Times New Roman" w:cs="Times New Roman"/>
          <w:sz w:val="20"/>
          <w:szCs w:val="20"/>
        </w:rPr>
        <w:t xml:space="preserve">Смирнова Екатерина Викторовна, </w:t>
      </w:r>
      <w:r w:rsidR="00866E77" w:rsidRPr="00866E77">
        <w:rPr>
          <w:rFonts w:ascii="Times New Roman" w:hAnsi="Times New Roman" w:cs="Times New Roman"/>
          <w:sz w:val="20"/>
          <w:szCs w:val="20"/>
        </w:rPr>
        <w:t>8(81361)</w:t>
      </w:r>
      <w:r w:rsidRPr="00866E77">
        <w:rPr>
          <w:rFonts w:ascii="Times New Roman" w:hAnsi="Times New Roman" w:cs="Times New Roman"/>
          <w:sz w:val="20"/>
          <w:szCs w:val="20"/>
        </w:rPr>
        <w:t>33204</w:t>
      </w:r>
    </w:p>
    <w:p w:rsidR="00866E77" w:rsidRPr="00866E77" w:rsidRDefault="00866E77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66E77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866E7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9B19D5" w:rsidRPr="00866E77" w:rsidRDefault="009B19D5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br w:type="page"/>
      </w:r>
      <w:r w:rsidRPr="00866E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6E77" w:rsidRDefault="009B19D5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к поста</w:t>
      </w:r>
      <w:r w:rsidR="00866E77">
        <w:rPr>
          <w:rFonts w:ascii="Times New Roman" w:hAnsi="Times New Roman" w:cs="Times New Roman"/>
          <w:sz w:val="24"/>
          <w:szCs w:val="24"/>
        </w:rPr>
        <w:t xml:space="preserve">новлению администрации </w:t>
      </w:r>
      <w:r w:rsidR="00866E77">
        <w:rPr>
          <w:rFonts w:ascii="Times New Roman" w:hAnsi="Times New Roman" w:cs="Times New Roman"/>
          <w:sz w:val="24"/>
          <w:szCs w:val="24"/>
        </w:rPr>
        <w:tab/>
      </w:r>
    </w:p>
    <w:p w:rsidR="009B19D5" w:rsidRPr="00866E77" w:rsidRDefault="009B19D5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19D5" w:rsidRPr="00866E77" w:rsidRDefault="009B19D5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B19D5" w:rsidRPr="00866E77" w:rsidRDefault="009B19D5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B19D5" w:rsidRPr="00866E77" w:rsidRDefault="00866E77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30F4A">
        <w:rPr>
          <w:rFonts w:ascii="Times New Roman" w:hAnsi="Times New Roman" w:cs="Times New Roman"/>
          <w:sz w:val="24"/>
          <w:szCs w:val="24"/>
        </w:rPr>
        <w:t>04.10.2023  № 3390-па</w:t>
      </w:r>
    </w:p>
    <w:p w:rsidR="008B5BB2" w:rsidRDefault="008B5BB2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Default="00866E77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66E77" w:rsidRPr="00866E77" w:rsidRDefault="00866E77" w:rsidP="00866E77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B19D5" w:rsidRPr="00866E77" w:rsidRDefault="009B19D5" w:rsidP="00866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>График</w:t>
      </w:r>
    </w:p>
    <w:p w:rsidR="00866E77" w:rsidRDefault="009B19D5" w:rsidP="00866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>проведе</w:t>
      </w:r>
      <w:r w:rsidR="00471902">
        <w:rPr>
          <w:rFonts w:ascii="Times New Roman" w:hAnsi="Times New Roman" w:cs="Times New Roman"/>
          <w:bCs/>
          <w:sz w:val="24"/>
          <w:szCs w:val="24"/>
        </w:rPr>
        <w:t>ния</w:t>
      </w:r>
      <w:r w:rsidR="00C060E2">
        <w:rPr>
          <w:rFonts w:ascii="Times New Roman" w:hAnsi="Times New Roman" w:cs="Times New Roman"/>
          <w:bCs/>
          <w:sz w:val="24"/>
          <w:szCs w:val="24"/>
        </w:rPr>
        <w:t xml:space="preserve"> собраний граждан территорий</w:t>
      </w:r>
      <w:r w:rsidRPr="00866E77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центра </w:t>
      </w:r>
    </w:p>
    <w:p w:rsidR="00866E77" w:rsidRDefault="009B19D5" w:rsidP="00866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 xml:space="preserve">Тосненского городского поселения Тосненского </w:t>
      </w:r>
      <w:r w:rsidR="008B5BB2" w:rsidRPr="00866E7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66E77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</w:p>
    <w:p w:rsidR="00866E77" w:rsidRDefault="009B19D5" w:rsidP="00866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8B5BB2" w:rsidRPr="00866E77">
        <w:rPr>
          <w:rFonts w:ascii="Times New Roman" w:hAnsi="Times New Roman" w:cs="Times New Roman"/>
          <w:bCs/>
          <w:sz w:val="24"/>
          <w:szCs w:val="24"/>
        </w:rPr>
        <w:t>в целях избрания делегатов конференции</w:t>
      </w:r>
      <w:r w:rsidR="008B5BB2" w:rsidRPr="00866E77">
        <w:rPr>
          <w:rFonts w:ascii="Times New Roman" w:hAnsi="Times New Roman" w:cs="Times New Roman"/>
          <w:sz w:val="24"/>
          <w:szCs w:val="24"/>
        </w:rPr>
        <w:t xml:space="preserve"> </w:t>
      </w:r>
      <w:r w:rsidR="008B5BB2" w:rsidRPr="00866E77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</w:p>
    <w:p w:rsidR="009B19D5" w:rsidRPr="00866E77" w:rsidRDefault="008B5BB2" w:rsidP="00866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>избрания инициативной комиссии</w:t>
      </w:r>
    </w:p>
    <w:p w:rsidR="00A53007" w:rsidRPr="00866E77" w:rsidRDefault="00A53007" w:rsidP="00866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5"/>
        <w:gridCol w:w="3686"/>
      </w:tblGrid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Территория административного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7" w:rsidRDefault="009B19D5" w:rsidP="0086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и место проведения </w:t>
            </w:r>
          </w:p>
          <w:p w:rsidR="009B19D5" w:rsidRPr="00866E77" w:rsidRDefault="009B19D5" w:rsidP="0086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граждан</w:t>
            </w:r>
          </w:p>
        </w:tc>
      </w:tr>
      <w:tr w:rsidR="009B19D5" w:rsidRPr="00866E77" w:rsidTr="003C532F">
        <w:trPr>
          <w:trHeight w:val="17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8B5BB2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улиц: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Боярова (дома 2, 3, 5, 7, 9, 9А, 13, 15, 17),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(дома 1, 2, 3, 4, 6, 8, 10),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11),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Победы (дома 5, 9, 11),</w:t>
            </w:r>
          </w:p>
          <w:p w:rsidR="009B19D5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(дома 10, 12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, 14, 18, 20, 22, 26, 28, 28А)</w:t>
            </w:r>
          </w:p>
          <w:p w:rsidR="003C532F" w:rsidRPr="00866E77" w:rsidRDefault="003C532F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5" w:rsidRPr="00866E77" w:rsidRDefault="009B19D5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</w:t>
            </w:r>
            <w:r w:rsidR="001E70D5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8B5BB2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  <w:r w:rsidR="008B5BB2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="00AC6849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B19D5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 жительства</w:t>
            </w: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Боярова (дома 8, 10, 14, 18, </w:t>
            </w:r>
            <w:r w:rsidR="00866E77">
              <w:rPr>
                <w:rFonts w:ascii="Times New Roman" w:hAnsi="Times New Roman" w:cs="Times New Roman"/>
                <w:sz w:val="24"/>
                <w:szCs w:val="24"/>
              </w:rPr>
              <w:t>18А, 20А, 22, 22А,  25, 31, 33,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35, 37, 39, 41, 43),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2А),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Пожарного проезда (дома 2, 4),</w:t>
            </w:r>
          </w:p>
          <w:p w:rsidR="009B19D5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(дома 44, 46, 48, 62 (корпус</w:t>
            </w:r>
            <w:r w:rsidR="00A91333" w:rsidRPr="00866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A91333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91333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End"/>
          </w:p>
          <w:p w:rsidR="003C532F" w:rsidRPr="00866E77" w:rsidRDefault="003C532F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12.10.2023,</w:t>
            </w:r>
          </w:p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AC6849" w:rsidP="0086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C6849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Горького (дома 8, 8А, 12, 12А, 14, 16),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10),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(дома</w:t>
            </w:r>
            <w:r w:rsidR="00AC6849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53, 55, 57, 59, 61, 65, 67, 67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А, 69, 73, 75)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12.10.2023,</w:t>
            </w:r>
          </w:p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AC6849" w:rsidP="0086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М. Горького (дома 11, 13, 14, 16, 17, 19, 21, 23, 25),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Блинникова (дома 6, 8, 10, 12, 14, 16, 18, 20),</w:t>
            </w:r>
          </w:p>
          <w:p w:rsidR="009B19D5" w:rsidRDefault="00F9142F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12)</w:t>
            </w:r>
          </w:p>
          <w:p w:rsidR="003C532F" w:rsidRPr="00866E77" w:rsidRDefault="003C532F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12.10.2023,</w:t>
            </w:r>
          </w:p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AC6849" w:rsidP="0086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 </w:t>
            </w:r>
            <w:r w:rsidR="00866E77">
              <w:rPr>
                <w:rFonts w:ascii="Times New Roman" w:hAnsi="Times New Roman" w:cs="Times New Roman"/>
                <w:sz w:val="24"/>
                <w:szCs w:val="24"/>
              </w:rPr>
              <w:t>(дома 1, 3, 4, 6, 7, 9)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(дома 13,15, 17, 19, 19А),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Радищева (дома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2, 4, 6/8),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ш. Барыбина (дома 4 , 10, </w:t>
            </w:r>
            <w:r w:rsidR="00866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А, 14А, 14Б, 16),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(дома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29, 29А, </w:t>
            </w:r>
            <w:r w:rsidR="00A91333" w:rsidRPr="00866E77">
              <w:rPr>
                <w:rFonts w:ascii="Times New Roman" w:hAnsi="Times New Roman" w:cs="Times New Roman"/>
                <w:sz w:val="24"/>
                <w:szCs w:val="24"/>
              </w:rPr>
              <w:t>31, 35, 37, 39, 41, 43)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9" w:rsidRPr="00866E77" w:rsidRDefault="00A91333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</w:t>
            </w:r>
            <w:r w:rsidR="00AC6849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AC6849" w:rsidP="0086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Станиславского (дома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2, 4, 6, 8, 10, 14, 16),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Чехова (дома 4, 6, 10),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ш. Барыбина (дома 11, 13),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(дома 15, 17/1, 17/2, 19, 21, 23, 23А, 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9" w:rsidRPr="00866E77" w:rsidRDefault="00A91333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</w:t>
            </w:r>
            <w:r w:rsidR="00AC6849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9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  <w:p w:rsidR="009B19D5" w:rsidRPr="00866E77" w:rsidRDefault="009B19D5" w:rsidP="0086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Чехова (дома 3, 5, 7),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Островского (дома 1А, 3, 5, 17),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(дома 1, 3, 3А, 4, 4/1,</w:t>
            </w:r>
            <w:r w:rsidR="00AC6849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4/2, 5, 6, 7, 8, 9,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10, 11),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(дом </w:t>
            </w:r>
            <w:r w:rsidR="00A91333" w:rsidRPr="00866E77">
              <w:rPr>
                <w:rFonts w:ascii="Times New Roman" w:hAnsi="Times New Roman" w:cs="Times New Roman"/>
                <w:sz w:val="24"/>
                <w:szCs w:val="24"/>
              </w:rPr>
              <w:t>3),</w:t>
            </w:r>
          </w:p>
          <w:p w:rsidR="009B19D5" w:rsidRPr="00866E77" w:rsidRDefault="009B19D5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Песочной</w:t>
            </w:r>
            <w:proofErr w:type="gramEnd"/>
            <w:r w:rsidR="00A91333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(дома 40, 42, 44, 46),</w:t>
            </w:r>
          </w:p>
          <w:p w:rsidR="009B19D5" w:rsidRPr="00866E77" w:rsidRDefault="00AC6849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Московского шоссе (дома</w:t>
            </w:r>
            <w:r w:rsidR="009B19D5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9, 11, 13, 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17, 19, 23, 25, 27, 36, 38, 40)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9" w:rsidRPr="00866E77" w:rsidRDefault="00AC6849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12.10.2023,</w:t>
            </w:r>
          </w:p>
          <w:p w:rsidR="00AC6849" w:rsidRPr="00866E77" w:rsidRDefault="00AC6849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AC6849" w:rsidP="003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F37E08" w:rsidP="003C532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улиц: </w:t>
            </w:r>
            <w:proofErr w:type="gramStart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Чкалова, Вол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дарского, Калинина, Болотной, Железнодоро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ной, Урицкого, Куйбышева, </w:t>
            </w:r>
            <w:proofErr w:type="spellStart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</w:t>
            </w:r>
            <w:r w:rsidR="00AC6849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инской</w:t>
            </w:r>
            <w:proofErr w:type="spellEnd"/>
            <w:r w:rsidR="00AC6849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AC6849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</w:t>
            </w:r>
            <w:r w:rsidR="00AC6849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C6849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 Пушкинской н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абере</w:t>
            </w:r>
            <w:r w:rsidR="00AC6849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жных, Первой, Второй и Третьей н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абережных, Первого и Второго О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тябрьского проездов, Первого, Второго и Треть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Чкаловского проездов, проездов на Бол</w:t>
            </w:r>
            <w:r w:rsidR="00AC6849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отную улицу, с Болотной улицы,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улицу Урицкого, Клубного и Чкаловского проездов, Большой Ре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ной, Заводской, Заречной, Красных Командиров, Лесной, Малой Речной, Омской, Офицерской, Пролетарской, Светлой, Первой, Второй</w:t>
            </w:r>
            <w:r w:rsidR="00A91333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Третьей Красноармейских и Пушкинской Набережных, проездов Володарского, Землеу</w:t>
            </w:r>
            <w:r w:rsidR="00A91333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строительного, Лесного переулка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9" w:rsidRPr="00866E77" w:rsidRDefault="00AC6849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12.10.2023,</w:t>
            </w:r>
          </w:p>
          <w:p w:rsidR="00AC6849" w:rsidRPr="00866E77" w:rsidRDefault="00AC6849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AC6849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9B19D5" w:rsidRPr="00866E77" w:rsidTr="003C532F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9B19D5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5" w:rsidRPr="00866E77" w:rsidRDefault="003C532F" w:rsidP="003C532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37E08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границах улиц: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Вокзальной, Дзержинского,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Доокрайней</w:t>
            </w:r>
            <w:proofErr w:type="spellEnd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Коллективной, Красной Набере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ной, </w:t>
            </w:r>
            <w:proofErr w:type="spellStart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Окрайней</w:t>
            </w:r>
            <w:proofErr w:type="spellEnd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Поперечной, Школьной, пр. </w:t>
            </w:r>
            <w:proofErr w:type="gramStart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 все индивидуальные дома (четная и нече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сторона), переулков Вокзального, Дзержи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ского, Коллект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ивного, Школьного, Школьного и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Пожарного проездов, Ани Алек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сеевой, Гоголя, Гражданской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Набережной, Зеленой, Красной Набережной, Культуры, Новой, Полевой, Полины Осипенко, Социалистической, Первой, Второй и Третьей Ижорской, Первой 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торой</w:t>
            </w:r>
            <w:r w:rsidR="00A91333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Совхозной, М. Горького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333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индивидуальные дома), Серова (дома 71, 76, 76а, 78), Гражданского переулка, Ижор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проезда,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 (дома 29, 31, 32</w:t>
            </w:r>
            <w:proofErr w:type="gramEnd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35, 37, 38, 39, 40, 42), ул. Советской</w:t>
            </w:r>
            <w:r w:rsidR="00A91333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индив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дуальные дома</w:t>
            </w:r>
            <w:r w:rsidR="00A91333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Второй, Третьей, Четвертой, П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той, Комсомольской, Корпусной, Пионерской,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дищева,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переулков Радищева, Серова, шоссе Барыбина </w:t>
            </w:r>
            <w:r w:rsidR="00A91333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</w:t>
            </w:r>
            <w:r w:rsidR="00F37E08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29а, 29б, 29в,</w:t>
            </w:r>
            <w:r w:rsidR="00F37E08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19D5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29г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A91333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37E08" w:rsidRPr="00866E77" w:rsidRDefault="00F37E08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 часов,</w:t>
            </w:r>
          </w:p>
          <w:p w:rsidR="009B19D5" w:rsidRPr="00866E77" w:rsidRDefault="00F37E08" w:rsidP="003C532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E77">
              <w:rPr>
                <w:rFonts w:ascii="Times New Roman" w:eastAsia="Times New Roman" w:hAnsi="Times New Roman"/>
                <w:sz w:val="24"/>
                <w:szCs w:val="24"/>
              </w:rPr>
              <w:t>по месту жительства</w:t>
            </w:r>
          </w:p>
        </w:tc>
      </w:tr>
    </w:tbl>
    <w:p w:rsidR="00F9142F" w:rsidRPr="00866E77" w:rsidRDefault="00F9142F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br w:type="page"/>
      </w:r>
    </w:p>
    <w:p w:rsidR="00EF6A8C" w:rsidRPr="00866E77" w:rsidRDefault="00CF2433" w:rsidP="003C532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E70D5" w:rsidRPr="00866E77">
        <w:rPr>
          <w:rFonts w:ascii="Times New Roman" w:hAnsi="Times New Roman" w:cs="Times New Roman"/>
          <w:sz w:val="24"/>
          <w:szCs w:val="24"/>
        </w:rPr>
        <w:t>2</w:t>
      </w:r>
    </w:p>
    <w:p w:rsidR="003C532F" w:rsidRDefault="00EF6A8C" w:rsidP="003C532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к поста</w:t>
      </w:r>
      <w:r w:rsidR="003C532F">
        <w:rPr>
          <w:rFonts w:ascii="Times New Roman" w:hAnsi="Times New Roman" w:cs="Times New Roman"/>
          <w:sz w:val="24"/>
          <w:szCs w:val="24"/>
        </w:rPr>
        <w:t xml:space="preserve">новлению администрации </w:t>
      </w:r>
    </w:p>
    <w:p w:rsidR="00EF6A8C" w:rsidRPr="00866E77" w:rsidRDefault="00EF6A8C" w:rsidP="003C532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6A8C" w:rsidRPr="00866E77" w:rsidRDefault="00EF6A8C" w:rsidP="003C532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66E7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F6A8C" w:rsidRPr="00866E77" w:rsidRDefault="00EF6A8C" w:rsidP="003C532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30F4A" w:rsidRPr="00866E77" w:rsidRDefault="00C30F4A" w:rsidP="00C30F4A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04.10.2023  № 3390-па</w:t>
      </w:r>
    </w:p>
    <w:p w:rsidR="00EF6A8C" w:rsidRDefault="00EF6A8C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532F" w:rsidRDefault="003C532F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532F" w:rsidRPr="00866E77" w:rsidRDefault="003C532F" w:rsidP="00866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6A8C" w:rsidRPr="00866E77" w:rsidRDefault="00EF6A8C" w:rsidP="003C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>График</w:t>
      </w:r>
    </w:p>
    <w:p w:rsidR="003C532F" w:rsidRDefault="003C532F" w:rsidP="003C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FD257B" w:rsidRPr="00866E77">
        <w:rPr>
          <w:rFonts w:ascii="Times New Roman" w:hAnsi="Times New Roman" w:cs="Times New Roman"/>
          <w:sz w:val="24"/>
          <w:szCs w:val="24"/>
        </w:rPr>
        <w:t xml:space="preserve">конференций </w:t>
      </w:r>
      <w:r w:rsidR="00CF2433" w:rsidRPr="00866E77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C060E2">
        <w:rPr>
          <w:rFonts w:ascii="Times New Roman" w:hAnsi="Times New Roman" w:cs="Times New Roman"/>
          <w:bCs/>
          <w:sz w:val="24"/>
          <w:szCs w:val="24"/>
        </w:rPr>
        <w:t>территорий</w:t>
      </w:r>
      <w:r w:rsidR="00EF6A8C" w:rsidRPr="00866E77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центра </w:t>
      </w:r>
    </w:p>
    <w:p w:rsidR="003C532F" w:rsidRDefault="00EF6A8C" w:rsidP="003C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>Тосненского городского поселения Тосненског</w:t>
      </w:r>
      <w:r w:rsidR="00F37E08" w:rsidRPr="00866E77">
        <w:rPr>
          <w:rFonts w:ascii="Times New Roman" w:hAnsi="Times New Roman" w:cs="Times New Roman"/>
          <w:bCs/>
          <w:sz w:val="24"/>
          <w:szCs w:val="24"/>
        </w:rPr>
        <w:t xml:space="preserve">о муниципального района </w:t>
      </w:r>
    </w:p>
    <w:p w:rsidR="00EF6A8C" w:rsidRPr="00866E77" w:rsidRDefault="00F37E08" w:rsidP="003C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E77">
        <w:rPr>
          <w:rFonts w:ascii="Times New Roman" w:hAnsi="Times New Roman" w:cs="Times New Roman"/>
          <w:bCs/>
          <w:sz w:val="24"/>
          <w:szCs w:val="24"/>
        </w:rPr>
        <w:t>Ленинградской области в целях избрания инициативной комиссии</w:t>
      </w:r>
    </w:p>
    <w:p w:rsidR="00F37E08" w:rsidRPr="00866E77" w:rsidRDefault="00F37E08" w:rsidP="00866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3969"/>
      </w:tblGrid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C" w:rsidRPr="00866E77" w:rsidRDefault="00EF6A8C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6A8C" w:rsidRPr="00866E77" w:rsidRDefault="00F37E08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тивной коми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C" w:rsidRPr="00866E77" w:rsidRDefault="00EF6A8C" w:rsidP="003C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Территория административного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8C" w:rsidRPr="00866E77" w:rsidRDefault="00EF6A8C" w:rsidP="003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и место проведения </w:t>
            </w:r>
            <w:r w:rsidR="00CF2433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граждан</w:t>
            </w:r>
          </w:p>
        </w:tc>
      </w:tr>
      <w:tr w:rsidR="00EF6A8C" w:rsidRPr="00866E77" w:rsidTr="003C532F">
        <w:trPr>
          <w:trHeight w:val="17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улиц: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Боярова (дома 2, 3, 5, 7, 9, 9А, 13, 15, 17),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(дома 1, 2, 3, 4, 6, 8, 10),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11),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Победы (дома 5, 9, 11),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(дома 10, 12, 14, 18, 20, 22, 26, 28, 28А)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C" w:rsidRPr="00866E77" w:rsidRDefault="00FD257B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="00CF2433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CF2433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="00CF2433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CF2433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актово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F37E08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тра, расположенного </w:t>
            </w:r>
            <w:r w:rsidR="00CF2433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Боярова (дома 8, </w:t>
            </w:r>
            <w:r w:rsidR="003C532F">
              <w:rPr>
                <w:rFonts w:ascii="Times New Roman" w:hAnsi="Times New Roman" w:cs="Times New Roman"/>
                <w:sz w:val="24"/>
                <w:szCs w:val="24"/>
              </w:rPr>
              <w:t xml:space="preserve">10, 14, 18, 18А, 20А, 22, 22А, 25, 31, 33,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35, 37, 39, 41, 43),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2А),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Пожарного проезда (дома 2, 4),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(дома 44, 46, 48, 62 (корпус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 в 15.20 часов, 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 д. 45</w:t>
            </w:r>
          </w:p>
          <w:p w:rsidR="00EF6A8C" w:rsidRPr="00866E77" w:rsidRDefault="00EF6A8C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37E08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Горького (дома 8, 8А, 12, 12А, 14, 16),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10),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(дома</w:t>
            </w:r>
            <w:r w:rsidR="00F37E08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53, 55, 57, 59, 61, 65, 67, 67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А, 69, 73, 75)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 в 15.40 часов,  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 д. 45</w:t>
            </w:r>
          </w:p>
          <w:p w:rsidR="00EF6A8C" w:rsidRPr="00866E77" w:rsidRDefault="00EF6A8C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М. Горького (дома 11, 13, 14, 16, 17, 19, 21, 23, 25),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Блинникова (дома 6, 8, 10, 12, 14, 16, 18, 20),</w:t>
            </w:r>
          </w:p>
          <w:p w:rsidR="00EF6A8C" w:rsidRPr="00866E77" w:rsidRDefault="00F9142F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 12)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 в 16.00 часов, 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 д. 45</w:t>
            </w:r>
          </w:p>
          <w:p w:rsidR="00EF6A8C" w:rsidRPr="00866E77" w:rsidRDefault="00EF6A8C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М. Го</w:t>
            </w:r>
            <w:r w:rsidR="003C532F">
              <w:rPr>
                <w:rFonts w:ascii="Times New Roman" w:hAnsi="Times New Roman" w:cs="Times New Roman"/>
                <w:sz w:val="24"/>
                <w:szCs w:val="24"/>
              </w:rPr>
              <w:t xml:space="preserve">рького (дома 1, 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3, 4, 6, 7, 9),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Победы (дома 13,15, 17, 19, 19А),</w:t>
            </w:r>
          </w:p>
          <w:p w:rsidR="00EF6A8C" w:rsidRPr="00866E77" w:rsidRDefault="003C532F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Радищева (дома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2, 4, 6/8),</w:t>
            </w:r>
          </w:p>
          <w:p w:rsidR="00EF6A8C" w:rsidRPr="00866E77" w:rsidRDefault="003C532F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ш. Барыбина (дома 4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>, 10,</w:t>
            </w:r>
            <w:proofErr w:type="gramEnd"/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, 14А, 14Б, 16),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(дома  2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9, 29А, 31, 35, 37, 39, 41, 43)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17.10.2023 в 16.20 часов, 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 д. 45</w:t>
            </w:r>
          </w:p>
          <w:p w:rsidR="00EF6A8C" w:rsidRPr="00866E77" w:rsidRDefault="00EF6A8C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>границах улиц: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Станиславского (дома  2, 4, 6, 8, 10, 14, 16),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Чехова (дома 4, 6, 10),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ш. Барыбина (дома 11, 13),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(дома 15, 17/1, 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17/2, 19, 21, 23, 23А, 27)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 в 16.40 часов, 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EF6A8C" w:rsidRPr="00866E77" w:rsidRDefault="00F37E08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45</w:t>
            </w: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улиц: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Чехова (дома 3, 5, 7),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Островского (дома 1А, 3, 5, 17),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Тотми</w:t>
            </w:r>
            <w:r w:rsidR="00F37E08" w:rsidRPr="00866E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37E08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(дома 1, 3, 3А, 4, 4/1,4/2, 5, </w:t>
            </w: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6, 7, 8, 9, 10, 11),</w:t>
            </w:r>
          </w:p>
          <w:p w:rsidR="00EF6A8C" w:rsidRPr="00866E77" w:rsidRDefault="00EF6A8C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пр. Ленина (дом 3)</w:t>
            </w:r>
            <w:r w:rsidR="00014967" w:rsidRPr="0086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A8C" w:rsidRPr="00866E77" w:rsidRDefault="00014967" w:rsidP="00866E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Песочной</w:t>
            </w:r>
            <w:proofErr w:type="gramEnd"/>
            <w:r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(дома 40, 42, 44, 46),</w:t>
            </w:r>
          </w:p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Московского шоссе (дома</w:t>
            </w:r>
            <w:r w:rsidR="00EF6A8C" w:rsidRPr="00866E77">
              <w:rPr>
                <w:rFonts w:ascii="Times New Roman" w:hAnsi="Times New Roman" w:cs="Times New Roman"/>
                <w:sz w:val="24"/>
                <w:szCs w:val="24"/>
              </w:rPr>
              <w:t xml:space="preserve"> 9, 11, 13, </w:t>
            </w:r>
            <w:r w:rsidR="00F9142F" w:rsidRPr="00866E77">
              <w:rPr>
                <w:rFonts w:ascii="Times New Roman" w:hAnsi="Times New Roman" w:cs="Times New Roman"/>
                <w:sz w:val="24"/>
                <w:szCs w:val="24"/>
              </w:rPr>
              <w:t>17, 19, 23, 25, 27, 36, 38, 40)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 в 17.00 часов, 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EF6A8C" w:rsidRPr="00866E77" w:rsidRDefault="00F37E08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45</w:t>
            </w: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3C532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границах улиц: </w:t>
            </w:r>
            <w:proofErr w:type="gramStart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Чкалова,  Володарского, Калинина,  Болотной, Ж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лезнодорожной, Урицкого, Куйбышева, </w:t>
            </w:r>
            <w:proofErr w:type="spellStart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</w:t>
            </w:r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инской</w:t>
            </w:r>
            <w:proofErr w:type="spellEnd"/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Заводской и Пушкинской н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абере</w:t>
            </w:r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жных, Первой, Второй и Третьей н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абережных, Первого и Второго Октябр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проездов, Первого, Второго и Треть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Чкаловского проездов, проездов на Б</w:t>
            </w:r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лотную улицу, с Болотной улицы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улицу Урицкого, Клубного и Чкаловского прое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Большой Речной, Заводской, Заречной, Красных Командиров, Лесной, Малой Ре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ной, Омской, Офицерской, Пролетарской, Светлой, Первой, Второй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Третьей Красн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армейских и Пушкинской Набережных, проездов Володарского, Землеу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ного, Лесного переулка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 в 15.00 часов,  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EF6A8C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45</w:t>
            </w:r>
          </w:p>
        </w:tc>
      </w:tr>
      <w:tr w:rsidR="00EF6A8C" w:rsidRPr="00866E77" w:rsidTr="003C532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EF6A8C" w:rsidP="0086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C" w:rsidRPr="00866E77" w:rsidRDefault="00F37E08" w:rsidP="003C532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границах улиц: Вокзальной, Дзержинск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proofErr w:type="spellStart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Доокрайней</w:t>
            </w:r>
            <w:proofErr w:type="spellEnd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Коллективной, Красной Набережной, </w:t>
            </w:r>
            <w:proofErr w:type="spellStart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Окрайней</w:t>
            </w:r>
            <w:proofErr w:type="spellEnd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Поперечной, Школьной, пр. </w:t>
            </w:r>
            <w:proofErr w:type="gramStart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все индивидуальные дома (четная и нечетная сторона), переулков Вокзального, Дзержинского, Коллективн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C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Школьного, Школьного 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Пожарного проездов, Ани Алексеевой, Гоголя, Гра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 Набережной, Зеленой, Красной Набережной, Культуры, Новой, Полевой, Полины Осипенко, Социалистической, Пе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вой, Второй и Третьей Ижорской, Первой и Второй Совхозной, М. Горького 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инд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видуальные дома), Серова (дома 71, 76, 76а, 78), Гражданского переулка, Ижорского </w:t>
            </w:r>
            <w:r w:rsidR="003C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проезда, 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 (дома 29, 31, 32</w:t>
            </w:r>
            <w:proofErr w:type="gramEnd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35, 37, 38, 39, 40, 42), ул. Советской все индивид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дома, Второй, Третьей, Четвертой, Пятой, Комсомольской, Корпусной, Пи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нерской, Радищева, переулков Радищева, Серова, шоссе Барыбина 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29а, 29б, 29в,</w:t>
            </w:r>
            <w:r w:rsidR="00A96FE6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A8C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29г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8" w:rsidRPr="00866E77" w:rsidRDefault="00F37E08" w:rsidP="0086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17.10.2023 в 17.4</w:t>
            </w:r>
            <w:r w:rsidR="003C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часов, 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актового зала Тосненского ра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культурно-спортивного це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6E77">
              <w:rPr>
                <w:rFonts w:ascii="Times New Roman" w:eastAsia="Times New Roman" w:hAnsi="Times New Roman" w:cs="Times New Roman"/>
                <w:sz w:val="24"/>
                <w:szCs w:val="24"/>
              </w:rPr>
              <w:t>тра, расположенного по адресу:</w:t>
            </w:r>
          </w:p>
          <w:p w:rsidR="00EF6A8C" w:rsidRPr="00866E77" w:rsidRDefault="00F37E08" w:rsidP="00866E7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E77">
              <w:rPr>
                <w:rFonts w:ascii="Times New Roman" w:eastAsia="Times New Roman" w:hAnsi="Times New Roman"/>
                <w:sz w:val="24"/>
                <w:szCs w:val="24"/>
              </w:rPr>
              <w:t>г. Тосно, пр. Ленина</w:t>
            </w:r>
            <w:r w:rsidR="00F9142F" w:rsidRPr="00866E7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66E77">
              <w:rPr>
                <w:rFonts w:ascii="Times New Roman" w:eastAsia="Times New Roman" w:hAnsi="Times New Roman"/>
                <w:sz w:val="24"/>
                <w:szCs w:val="24"/>
              </w:rPr>
              <w:t xml:space="preserve"> д. 45</w:t>
            </w:r>
          </w:p>
        </w:tc>
      </w:tr>
    </w:tbl>
    <w:p w:rsidR="003A7030" w:rsidRPr="00866E77" w:rsidRDefault="003A7030" w:rsidP="0086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030" w:rsidRPr="00866E77" w:rsidSect="00866E77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8A" w:rsidRDefault="00AC158A" w:rsidP="00866E77">
      <w:pPr>
        <w:spacing w:after="0" w:line="240" w:lineRule="auto"/>
      </w:pPr>
      <w:r>
        <w:separator/>
      </w:r>
    </w:p>
  </w:endnote>
  <w:endnote w:type="continuationSeparator" w:id="0">
    <w:p w:rsidR="00AC158A" w:rsidRDefault="00AC158A" w:rsidP="0086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8A" w:rsidRDefault="00AC158A" w:rsidP="00866E77">
      <w:pPr>
        <w:spacing w:after="0" w:line="240" w:lineRule="auto"/>
      </w:pPr>
      <w:r>
        <w:separator/>
      </w:r>
    </w:p>
  </w:footnote>
  <w:footnote w:type="continuationSeparator" w:id="0">
    <w:p w:rsidR="00AC158A" w:rsidRDefault="00AC158A" w:rsidP="0086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162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6E77" w:rsidRPr="00866E77" w:rsidRDefault="00866E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6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E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6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0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6E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6E77" w:rsidRDefault="00866E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B19"/>
    <w:multiLevelType w:val="hybridMultilevel"/>
    <w:tmpl w:val="AD6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55C"/>
    <w:multiLevelType w:val="hybridMultilevel"/>
    <w:tmpl w:val="EBD27A06"/>
    <w:lvl w:ilvl="0" w:tplc="EA78C422">
      <w:start w:val="1"/>
      <w:numFmt w:val="decimal"/>
      <w:lvlText w:val="%1."/>
      <w:lvlJc w:val="left"/>
      <w:pPr>
        <w:ind w:left="1065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7F58EF"/>
    <w:multiLevelType w:val="hybridMultilevel"/>
    <w:tmpl w:val="07AE0584"/>
    <w:lvl w:ilvl="0" w:tplc="EF4482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18399A"/>
    <w:multiLevelType w:val="hybridMultilevel"/>
    <w:tmpl w:val="EBD27A06"/>
    <w:lvl w:ilvl="0" w:tplc="EA78C422">
      <w:start w:val="1"/>
      <w:numFmt w:val="decimal"/>
      <w:lvlText w:val="%1."/>
      <w:lvlJc w:val="left"/>
      <w:pPr>
        <w:ind w:left="1065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E72122"/>
    <w:multiLevelType w:val="hybridMultilevel"/>
    <w:tmpl w:val="EBD27A06"/>
    <w:lvl w:ilvl="0" w:tplc="EA78C422">
      <w:start w:val="1"/>
      <w:numFmt w:val="decimal"/>
      <w:lvlText w:val="%1."/>
      <w:lvlJc w:val="left"/>
      <w:pPr>
        <w:ind w:left="1065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B2"/>
    <w:rsid w:val="00014967"/>
    <w:rsid w:val="00071377"/>
    <w:rsid w:val="00084BF7"/>
    <w:rsid w:val="000A089E"/>
    <w:rsid w:val="000E5ED7"/>
    <w:rsid w:val="000F643E"/>
    <w:rsid w:val="001452D9"/>
    <w:rsid w:val="00156875"/>
    <w:rsid w:val="001E70D5"/>
    <w:rsid w:val="002801E5"/>
    <w:rsid w:val="002C10CD"/>
    <w:rsid w:val="00381592"/>
    <w:rsid w:val="003A7030"/>
    <w:rsid w:val="003C532F"/>
    <w:rsid w:val="003C6008"/>
    <w:rsid w:val="004005AB"/>
    <w:rsid w:val="0040703C"/>
    <w:rsid w:val="004611C7"/>
    <w:rsid w:val="00471902"/>
    <w:rsid w:val="004855E0"/>
    <w:rsid w:val="004F4A3B"/>
    <w:rsid w:val="005C3A05"/>
    <w:rsid w:val="006128AC"/>
    <w:rsid w:val="00675575"/>
    <w:rsid w:val="006A7AEB"/>
    <w:rsid w:val="007517DD"/>
    <w:rsid w:val="00782D94"/>
    <w:rsid w:val="00786108"/>
    <w:rsid w:val="007D6533"/>
    <w:rsid w:val="00866E77"/>
    <w:rsid w:val="008B5BB2"/>
    <w:rsid w:val="008C7EA0"/>
    <w:rsid w:val="008D073A"/>
    <w:rsid w:val="008E2E18"/>
    <w:rsid w:val="008F1272"/>
    <w:rsid w:val="00915816"/>
    <w:rsid w:val="009224A0"/>
    <w:rsid w:val="009240B8"/>
    <w:rsid w:val="00945DBE"/>
    <w:rsid w:val="0098677A"/>
    <w:rsid w:val="009B1493"/>
    <w:rsid w:val="009B19D5"/>
    <w:rsid w:val="00A34FB6"/>
    <w:rsid w:val="00A53007"/>
    <w:rsid w:val="00A639A0"/>
    <w:rsid w:val="00A765B2"/>
    <w:rsid w:val="00A82A41"/>
    <w:rsid w:val="00A91333"/>
    <w:rsid w:val="00A96FE6"/>
    <w:rsid w:val="00AB67E4"/>
    <w:rsid w:val="00AC158A"/>
    <w:rsid w:val="00AC6849"/>
    <w:rsid w:val="00B10D76"/>
    <w:rsid w:val="00BD62B0"/>
    <w:rsid w:val="00BE14D4"/>
    <w:rsid w:val="00C060E2"/>
    <w:rsid w:val="00C30F4A"/>
    <w:rsid w:val="00C604B1"/>
    <w:rsid w:val="00CC59A9"/>
    <w:rsid w:val="00CD329A"/>
    <w:rsid w:val="00CD4F6A"/>
    <w:rsid w:val="00CF2433"/>
    <w:rsid w:val="00D13DA8"/>
    <w:rsid w:val="00D507D8"/>
    <w:rsid w:val="00D8037A"/>
    <w:rsid w:val="00DA2BA1"/>
    <w:rsid w:val="00DB6AC4"/>
    <w:rsid w:val="00DF798A"/>
    <w:rsid w:val="00E53AE3"/>
    <w:rsid w:val="00EF6A8C"/>
    <w:rsid w:val="00F17526"/>
    <w:rsid w:val="00F34B4D"/>
    <w:rsid w:val="00F37E08"/>
    <w:rsid w:val="00F4075D"/>
    <w:rsid w:val="00F50CDE"/>
    <w:rsid w:val="00F80334"/>
    <w:rsid w:val="00F9142F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30"/>
    <w:pPr>
      <w:ind w:left="720"/>
      <w:contextualSpacing/>
    </w:pPr>
  </w:style>
  <w:style w:type="paragraph" w:styleId="a4">
    <w:name w:val="No Spacing"/>
    <w:uiPriority w:val="1"/>
    <w:qFormat/>
    <w:rsid w:val="009867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86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E77"/>
  </w:style>
  <w:style w:type="paragraph" w:styleId="a9">
    <w:name w:val="footer"/>
    <w:basedOn w:val="a"/>
    <w:link w:val="aa"/>
    <w:uiPriority w:val="99"/>
    <w:unhideWhenUsed/>
    <w:rsid w:val="0086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30"/>
    <w:pPr>
      <w:ind w:left="720"/>
      <w:contextualSpacing/>
    </w:pPr>
  </w:style>
  <w:style w:type="paragraph" w:styleId="a4">
    <w:name w:val="No Spacing"/>
    <w:uiPriority w:val="1"/>
    <w:qFormat/>
    <w:rsid w:val="009867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86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E77"/>
  </w:style>
  <w:style w:type="paragraph" w:styleId="a9">
    <w:name w:val="footer"/>
    <w:basedOn w:val="a"/>
    <w:link w:val="aa"/>
    <w:uiPriority w:val="99"/>
    <w:unhideWhenUsed/>
    <w:rsid w:val="0086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35A-5CEC-473D-99E5-84B0126D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Морозова Ольга Олеговна</cp:lastModifiedBy>
  <cp:revision>2</cp:revision>
  <cp:lastPrinted>2023-10-04T14:12:00Z</cp:lastPrinted>
  <dcterms:created xsi:type="dcterms:W3CDTF">2023-10-05T14:52:00Z</dcterms:created>
  <dcterms:modified xsi:type="dcterms:W3CDTF">2023-10-05T14:52:00Z</dcterms:modified>
</cp:coreProperties>
</file>