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0" w:rsidRDefault="00904940" w:rsidP="009049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3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</w:p>
    <w:p w:rsidR="00904940" w:rsidRPr="00785373" w:rsidRDefault="00904940" w:rsidP="009049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DD9" w:rsidRPr="00F63CA6" w:rsidRDefault="006E4DD9" w:rsidP="006E4DD9">
      <w:pPr>
        <w:spacing w:after="0" w:line="240" w:lineRule="auto"/>
        <w:ind w:right="8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CA6">
        <w:rPr>
          <w:rFonts w:ascii="Times New Roman" w:hAnsi="Times New Roman" w:cs="Times New Roman"/>
          <w:sz w:val="24"/>
          <w:szCs w:val="24"/>
        </w:rPr>
        <w:t>28.09.2023 года на заседании совета депутатов Тосненского городского поселения Тосненского муниципального района Ленинградской области было рассмотрено заявление Губернатора Ленинградской области о применении к депутату Бородулину Р.В. меры ответственности согласно части 7.3-1 статьи 40 Федерального закона от 06 октября 2003 года № 131-ФЗ «Об общих принципах организации местного самоуправления в Российской Федерации» по итогам проведения проверки достоверности и полноты сведений о доходах, расходах, об имуществе и обязательствах имущественного характера, представленных Бородулиным Р.В. за 2020, 2021 годы.</w:t>
      </w:r>
    </w:p>
    <w:p w:rsidR="006E4DD9" w:rsidRPr="00F63CA6" w:rsidRDefault="006E4DD9" w:rsidP="006E4DD9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A6">
        <w:rPr>
          <w:rFonts w:ascii="Times New Roman" w:hAnsi="Times New Roman" w:cs="Times New Roman"/>
          <w:sz w:val="24"/>
          <w:szCs w:val="24"/>
        </w:rPr>
        <w:t xml:space="preserve">Советом депутатов Тосненского городского поселения Тосненского муниципального района Ленинградской области было принято решение о применении в отношении депутата Бородулина </w:t>
      </w:r>
      <w:r>
        <w:rPr>
          <w:rFonts w:ascii="Times New Roman" w:hAnsi="Times New Roman" w:cs="Times New Roman"/>
          <w:sz w:val="24"/>
          <w:szCs w:val="24"/>
        </w:rPr>
        <w:t>Р.В.</w:t>
      </w:r>
      <w:r w:rsidRPr="00F63CA6">
        <w:rPr>
          <w:rFonts w:ascii="Times New Roman" w:hAnsi="Times New Roman" w:cs="Times New Roman"/>
          <w:sz w:val="24"/>
          <w:szCs w:val="24"/>
        </w:rPr>
        <w:t xml:space="preserve"> меры ответственности в виде предупреждения.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Тосненского городского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А.Л.Канцерев</w:t>
      </w:r>
      <w:proofErr w:type="spellEnd"/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0B"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0B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AD7A29" w:rsidRDefault="00AD7A29"/>
    <w:sectPr w:rsidR="00AD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4"/>
    <w:rsid w:val="006E4DD9"/>
    <w:rsid w:val="00904940"/>
    <w:rsid w:val="00AD7A29"/>
    <w:rsid w:val="00B85D28"/>
    <w:rsid w:val="00D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43C1-C40B-4D07-96A9-AA4883F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2023-10-03T08:41:00Z</dcterms:created>
  <dcterms:modified xsi:type="dcterms:W3CDTF">2023-10-03T08:42:00Z</dcterms:modified>
</cp:coreProperties>
</file>