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0" w:rsidRDefault="00FA1B1E" w:rsidP="00E62620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590CB84C" wp14:editId="58072FAC">
            <wp:simplePos x="0" y="0"/>
            <wp:positionH relativeFrom="column">
              <wp:posOffset>-1114500</wp:posOffset>
            </wp:positionH>
            <wp:positionV relativeFrom="paragraph">
              <wp:posOffset>-698895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286D25" w:rsidRDefault="00286D25" w:rsidP="00E62620">
      <w:pPr>
        <w:spacing w:line="240" w:lineRule="auto"/>
        <w:ind w:firstLine="0"/>
      </w:pPr>
    </w:p>
    <w:p w:rsidR="003A6902" w:rsidRDefault="00286D25" w:rsidP="00E62620">
      <w:pPr>
        <w:spacing w:line="240" w:lineRule="auto"/>
        <w:ind w:firstLine="0"/>
      </w:pPr>
      <w:r>
        <w:t>02.10.2019                                    8</w:t>
      </w:r>
    </w:p>
    <w:p w:rsidR="003A6902" w:rsidRDefault="003A6902" w:rsidP="00E62620">
      <w:pPr>
        <w:spacing w:line="240" w:lineRule="auto"/>
        <w:ind w:firstLine="0"/>
      </w:pPr>
    </w:p>
    <w:p w:rsidR="003A6902" w:rsidRDefault="003A6902" w:rsidP="00E62620">
      <w:pPr>
        <w:spacing w:line="240" w:lineRule="auto"/>
        <w:ind w:firstLine="0"/>
      </w:pPr>
    </w:p>
    <w:p w:rsidR="003A6902" w:rsidRPr="00791798" w:rsidRDefault="003A6902" w:rsidP="00E62620">
      <w:pPr>
        <w:spacing w:line="240" w:lineRule="auto"/>
        <w:ind w:firstLine="0"/>
      </w:pPr>
    </w:p>
    <w:p w:rsidR="00BC66A0" w:rsidRDefault="00BC66A0" w:rsidP="00982AD3">
      <w:pPr>
        <w:spacing w:line="240" w:lineRule="auto"/>
        <w:ind w:firstLine="0"/>
      </w:pPr>
      <w:r>
        <w:t xml:space="preserve">О внесении изменений в решение совета депутатов </w:t>
      </w:r>
      <w:r w:rsidR="00286D25">
        <w:t>муниципального</w:t>
      </w:r>
    </w:p>
    <w:p w:rsidR="00BC66A0" w:rsidRDefault="00BC66A0" w:rsidP="00982AD3">
      <w:pPr>
        <w:spacing w:line="240" w:lineRule="auto"/>
        <w:ind w:firstLine="0"/>
      </w:pPr>
      <w:r>
        <w:t xml:space="preserve">образования Тосненский район Ленинградской области от 21.12.2018 № 224 </w:t>
      </w:r>
    </w:p>
    <w:p w:rsidR="00286D25" w:rsidRDefault="00BC66A0" w:rsidP="00982AD3">
      <w:pPr>
        <w:spacing w:line="240" w:lineRule="auto"/>
        <w:ind w:firstLine="0"/>
      </w:pPr>
      <w:r>
        <w:t>«</w:t>
      </w:r>
      <w:r w:rsidR="008C2598" w:rsidRPr="00791798">
        <w:t>О бюджете муниципального образования</w:t>
      </w:r>
      <w:r w:rsidR="0063425D">
        <w:t xml:space="preserve"> </w:t>
      </w:r>
      <w:r w:rsidR="008C2598" w:rsidRPr="00791798">
        <w:t xml:space="preserve">Тосненский район </w:t>
      </w:r>
      <w:proofErr w:type="gramStart"/>
      <w:r w:rsidR="008C2598" w:rsidRPr="00791798">
        <w:t>Ленинградской</w:t>
      </w:r>
      <w:proofErr w:type="gramEnd"/>
      <w:r w:rsidR="008C2598" w:rsidRPr="00791798">
        <w:t xml:space="preserve"> </w:t>
      </w:r>
    </w:p>
    <w:p w:rsidR="00286D25" w:rsidRDefault="008C2598" w:rsidP="00982AD3">
      <w:pPr>
        <w:spacing w:line="240" w:lineRule="auto"/>
        <w:ind w:firstLine="0"/>
      </w:pPr>
      <w:proofErr w:type="gramStart"/>
      <w:r w:rsidRPr="00791798">
        <w:t>области</w:t>
      </w:r>
      <w:r w:rsidR="0063425D">
        <w:t xml:space="preserve"> </w:t>
      </w:r>
      <w:r w:rsidR="00A865B2" w:rsidRPr="00791798">
        <w:t>на 2019</w:t>
      </w:r>
      <w:r w:rsidRPr="00791798">
        <w:t xml:space="preserve"> год и на плановый пери</w:t>
      </w:r>
      <w:r w:rsidR="00A865B2" w:rsidRPr="00791798">
        <w:t>од 2020</w:t>
      </w:r>
      <w:r w:rsidR="00E62620" w:rsidRPr="00791798">
        <w:t xml:space="preserve"> и 202</w:t>
      </w:r>
      <w:r w:rsidR="00A865B2" w:rsidRPr="00791798">
        <w:t>1</w:t>
      </w:r>
      <w:r w:rsidRPr="00791798">
        <w:t xml:space="preserve"> годов</w:t>
      </w:r>
      <w:r w:rsidR="00BC66A0">
        <w:t>»</w:t>
      </w:r>
      <w:r w:rsidR="0063425D" w:rsidRPr="0063425D">
        <w:rPr>
          <w:sz w:val="28"/>
          <w:szCs w:val="28"/>
        </w:rPr>
        <w:t xml:space="preserve"> </w:t>
      </w:r>
      <w:r w:rsidR="0063425D" w:rsidRPr="0063425D">
        <w:t xml:space="preserve">(с учетом изменений, </w:t>
      </w:r>
      <w:proofErr w:type="gramEnd"/>
    </w:p>
    <w:p w:rsidR="00286D25" w:rsidRDefault="0063425D" w:rsidP="00982AD3">
      <w:pPr>
        <w:spacing w:line="240" w:lineRule="auto"/>
        <w:ind w:firstLine="0"/>
      </w:pPr>
      <w:r w:rsidRPr="0063425D">
        <w:t>внесенных решени</w:t>
      </w:r>
      <w:r w:rsidR="00D70ACB">
        <w:t>я</w:t>
      </w:r>
      <w:r w:rsidRPr="0063425D">
        <w:t>м</w:t>
      </w:r>
      <w:r w:rsidR="00D70ACB">
        <w:t>и</w:t>
      </w:r>
      <w:r w:rsidRPr="0063425D">
        <w:t xml:space="preserve"> совета депутатов муниципального образования Тосненский </w:t>
      </w:r>
    </w:p>
    <w:p w:rsidR="008C2598" w:rsidRPr="0063425D" w:rsidRDefault="0063425D" w:rsidP="00982AD3">
      <w:pPr>
        <w:spacing w:line="240" w:lineRule="auto"/>
        <w:ind w:firstLine="0"/>
      </w:pPr>
      <w:r w:rsidRPr="0063425D">
        <w:t>район Ленинградской области от 23.04.2019 № 238</w:t>
      </w:r>
      <w:r w:rsidR="00D70ACB">
        <w:t>, от 31.0</w:t>
      </w:r>
      <w:r w:rsidR="00C95917">
        <w:t>7</w:t>
      </w:r>
      <w:r w:rsidR="00D70ACB">
        <w:t>.2019 № 257</w:t>
      </w:r>
      <w:r w:rsidRPr="0063425D">
        <w:t>)</w:t>
      </w:r>
    </w:p>
    <w:p w:rsidR="008C2598" w:rsidRPr="00791798" w:rsidRDefault="008C2598" w:rsidP="00982AD3">
      <w:pPr>
        <w:spacing w:line="240" w:lineRule="auto"/>
        <w:ind w:firstLine="0"/>
      </w:pPr>
    </w:p>
    <w:p w:rsidR="000223C5" w:rsidRDefault="000223C5" w:rsidP="00982AD3">
      <w:pPr>
        <w:spacing w:line="240" w:lineRule="auto"/>
        <w:ind w:firstLine="0"/>
      </w:pPr>
    </w:p>
    <w:p w:rsidR="003A6902" w:rsidRDefault="003A6902" w:rsidP="00982AD3">
      <w:pPr>
        <w:spacing w:line="240" w:lineRule="auto"/>
        <w:ind w:firstLine="0"/>
      </w:pPr>
    </w:p>
    <w:p w:rsidR="00BC66A0" w:rsidRPr="00E97862" w:rsidRDefault="00BC66A0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862">
        <w:rPr>
          <w:rFonts w:ascii="Times New Roman" w:hAnsi="Times New Roman"/>
          <w:sz w:val="24"/>
          <w:szCs w:val="24"/>
        </w:rPr>
        <w:t>В соответствии со ст.153 Бюджетного кодекса РФ, ст.3 Положения о бюджетном процессе в муниципальном образовании Тосненский район Ленинградской области, утвержденного решением совета депутатов муниципального образования Тосненский район Ленинградской области от 22.11.2013 № 239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471">
        <w:rPr>
          <w:rFonts w:ascii="Times New Roman" w:hAnsi="Times New Roman"/>
          <w:sz w:val="24"/>
          <w:szCs w:val="24"/>
        </w:rPr>
        <w:t>(с учетом изменений, внесенных р</w:t>
      </w:r>
      <w:r w:rsidRPr="00FC2471">
        <w:rPr>
          <w:rFonts w:ascii="Times New Roman" w:hAnsi="Times New Roman"/>
          <w:sz w:val="24"/>
          <w:szCs w:val="24"/>
        </w:rPr>
        <w:t>е</w:t>
      </w:r>
      <w:r w:rsidRPr="00FC2471">
        <w:rPr>
          <w:rFonts w:ascii="Times New Roman" w:hAnsi="Times New Roman"/>
          <w:sz w:val="24"/>
          <w:szCs w:val="24"/>
        </w:rPr>
        <w:t>шениями совета депутатов муниципального образования Тосненский район Ленингра</w:t>
      </w:r>
      <w:r w:rsidRPr="00FC2471">
        <w:rPr>
          <w:rFonts w:ascii="Times New Roman" w:hAnsi="Times New Roman"/>
          <w:sz w:val="24"/>
          <w:szCs w:val="24"/>
        </w:rPr>
        <w:t>д</w:t>
      </w:r>
      <w:r w:rsidRPr="00FC2471">
        <w:rPr>
          <w:rFonts w:ascii="Times New Roman" w:hAnsi="Times New Roman"/>
          <w:sz w:val="24"/>
          <w:szCs w:val="24"/>
        </w:rPr>
        <w:t>ской области</w:t>
      </w:r>
      <w:r w:rsidRPr="00FC2471">
        <w:rPr>
          <w:rFonts w:ascii="Times New Roman" w:hAnsi="Times New Roman"/>
          <w:b/>
          <w:sz w:val="24"/>
          <w:szCs w:val="24"/>
        </w:rPr>
        <w:t xml:space="preserve"> </w:t>
      </w:r>
      <w:r w:rsidRPr="00FC2471">
        <w:rPr>
          <w:rFonts w:ascii="Times New Roman" w:hAnsi="Times New Roman"/>
          <w:sz w:val="24"/>
          <w:szCs w:val="24"/>
        </w:rPr>
        <w:t>от 14.05.2014 № 264, от 28.06.2016 № 95, от 24.08.2016 № 100</w:t>
      </w:r>
      <w:r>
        <w:rPr>
          <w:rFonts w:ascii="Times New Roman" w:hAnsi="Times New Roman"/>
          <w:sz w:val="24"/>
          <w:szCs w:val="24"/>
        </w:rPr>
        <w:t>)</w:t>
      </w:r>
      <w:r w:rsidRPr="00FC2471">
        <w:rPr>
          <w:rFonts w:ascii="Times New Roman" w:hAnsi="Times New Roman"/>
          <w:sz w:val="24"/>
          <w:szCs w:val="24"/>
        </w:rPr>
        <w:t>,</w:t>
      </w:r>
      <w:r w:rsidRPr="00E97862">
        <w:rPr>
          <w:rFonts w:ascii="Times New Roman" w:hAnsi="Times New Roman"/>
          <w:sz w:val="24"/>
          <w:szCs w:val="24"/>
        </w:rPr>
        <w:t xml:space="preserve"> совет депут</w:t>
      </w:r>
      <w:r w:rsidRPr="00E97862">
        <w:rPr>
          <w:rFonts w:ascii="Times New Roman" w:hAnsi="Times New Roman"/>
          <w:sz w:val="24"/>
          <w:szCs w:val="24"/>
        </w:rPr>
        <w:t>а</w:t>
      </w:r>
      <w:r w:rsidRPr="00E97862">
        <w:rPr>
          <w:rFonts w:ascii="Times New Roman" w:hAnsi="Times New Roman"/>
          <w:sz w:val="24"/>
          <w:szCs w:val="24"/>
        </w:rPr>
        <w:t>тов муниципального образования</w:t>
      </w:r>
      <w:proofErr w:type="gramEnd"/>
      <w:r w:rsidRPr="00E97862">
        <w:rPr>
          <w:rFonts w:ascii="Times New Roman" w:hAnsi="Times New Roman"/>
          <w:sz w:val="24"/>
          <w:szCs w:val="24"/>
        </w:rPr>
        <w:t xml:space="preserve"> Тосненский район Ленинградской области</w:t>
      </w:r>
    </w:p>
    <w:p w:rsidR="00DB615C" w:rsidRPr="00791798" w:rsidRDefault="00DB615C" w:rsidP="00982AD3">
      <w:pPr>
        <w:spacing w:line="240" w:lineRule="auto"/>
        <w:ind w:firstLine="0"/>
      </w:pPr>
    </w:p>
    <w:p w:rsidR="008C2598" w:rsidRPr="00791798" w:rsidRDefault="008C2598" w:rsidP="00982AD3">
      <w:pPr>
        <w:spacing w:line="240" w:lineRule="auto"/>
        <w:ind w:firstLine="0"/>
      </w:pPr>
      <w:r w:rsidRPr="00791798">
        <w:t>РЕШИЛ:</w:t>
      </w:r>
    </w:p>
    <w:p w:rsidR="00E62620" w:rsidRDefault="00E62620" w:rsidP="00982AD3">
      <w:pPr>
        <w:spacing w:line="240" w:lineRule="auto"/>
        <w:ind w:firstLine="0"/>
      </w:pPr>
    </w:p>
    <w:p w:rsidR="00BC66A0" w:rsidRPr="00E97862" w:rsidRDefault="00BC66A0" w:rsidP="00286D25">
      <w:pPr>
        <w:spacing w:line="240" w:lineRule="auto"/>
        <w:ind w:firstLine="567"/>
      </w:pPr>
      <w:r>
        <w:t xml:space="preserve">1. </w:t>
      </w:r>
      <w:r w:rsidRPr="00E97862">
        <w:t xml:space="preserve">Внести в решение совета депутатов муниципального образования Тосненский район Ленинградской области от </w:t>
      </w:r>
      <w:r w:rsidR="00DC5C96">
        <w:t>21.12.2018</w:t>
      </w:r>
      <w:r>
        <w:t xml:space="preserve"> № </w:t>
      </w:r>
      <w:r w:rsidR="00DC5C96">
        <w:t>224</w:t>
      </w:r>
      <w:r w:rsidRPr="00E97862">
        <w:t xml:space="preserve"> «О бюджете муниципального образ</w:t>
      </w:r>
      <w:r w:rsidRPr="00E97862">
        <w:t>о</w:t>
      </w:r>
      <w:r w:rsidRPr="00E97862">
        <w:t>вания Тосненский район Ленинградской области на 201</w:t>
      </w:r>
      <w:r w:rsidR="00DC5C96">
        <w:t>9</w:t>
      </w:r>
      <w:r w:rsidRPr="00E97862">
        <w:t xml:space="preserve"> год и на плановый период 20</w:t>
      </w:r>
      <w:r w:rsidR="00DC5C96">
        <w:t>20</w:t>
      </w:r>
      <w:r w:rsidRPr="00E97862">
        <w:t xml:space="preserve"> и 20</w:t>
      </w:r>
      <w:r>
        <w:t>2</w:t>
      </w:r>
      <w:r w:rsidR="00DC5C96">
        <w:t>1</w:t>
      </w:r>
      <w:r w:rsidRPr="00E97862">
        <w:t xml:space="preserve"> годов»</w:t>
      </w:r>
      <w:r w:rsidRPr="00DD59FA">
        <w:t xml:space="preserve"> </w:t>
      </w:r>
      <w:r w:rsidR="0063425D" w:rsidRPr="0063425D">
        <w:t>(с учетом изменений, внесенных решени</w:t>
      </w:r>
      <w:r w:rsidR="00D70ACB">
        <w:t>я</w:t>
      </w:r>
      <w:r w:rsidR="0063425D" w:rsidRPr="0063425D">
        <w:t>м</w:t>
      </w:r>
      <w:r w:rsidR="00D70ACB">
        <w:t>и</w:t>
      </w:r>
      <w:r w:rsidR="0063425D" w:rsidRPr="0063425D">
        <w:t xml:space="preserve"> совета депутатов муниципальн</w:t>
      </w:r>
      <w:r w:rsidR="0063425D" w:rsidRPr="0063425D">
        <w:t>о</w:t>
      </w:r>
      <w:r w:rsidR="0063425D" w:rsidRPr="0063425D">
        <w:t>го образования Тосненский район Ленинградской области от 23.04.2019 № 238</w:t>
      </w:r>
      <w:r w:rsidR="00D70ACB">
        <w:t>, от 31.07.2019 № 257</w:t>
      </w:r>
      <w:r w:rsidR="0063425D" w:rsidRPr="0063425D">
        <w:t>)</w:t>
      </w:r>
      <w:r w:rsidR="0063425D" w:rsidRPr="0080337A">
        <w:rPr>
          <w:sz w:val="28"/>
          <w:szCs w:val="28"/>
        </w:rPr>
        <w:t xml:space="preserve"> </w:t>
      </w:r>
      <w:r w:rsidRPr="00E97862">
        <w:t>следующие изменения и дополнения:</w:t>
      </w:r>
    </w:p>
    <w:p w:rsidR="00BC66A0" w:rsidRDefault="00BC66A0" w:rsidP="00286D25">
      <w:pPr>
        <w:spacing w:line="240" w:lineRule="auto"/>
        <w:ind w:firstLine="567"/>
      </w:pPr>
      <w:r>
        <w:t>1.1. Пункт 1 изложить в следующей редакции:</w:t>
      </w:r>
    </w:p>
    <w:p w:rsidR="008C2598" w:rsidRPr="00791798" w:rsidRDefault="00BC66A0" w:rsidP="00286D25">
      <w:pPr>
        <w:spacing w:line="240" w:lineRule="auto"/>
        <w:ind w:firstLine="567"/>
      </w:pPr>
      <w:r>
        <w:t>«</w:t>
      </w:r>
      <w:r w:rsidR="008C2598" w:rsidRPr="00791798">
        <w:t>1. Утвердить основные характеристики бюджета муниципального образования Т</w:t>
      </w:r>
      <w:r w:rsidR="008C2598" w:rsidRPr="00791798">
        <w:t>о</w:t>
      </w:r>
      <w:r w:rsidR="008C2598" w:rsidRPr="00791798">
        <w:t>сненский район Ленинградской области (далее – бюджет мун</w:t>
      </w:r>
      <w:r w:rsidR="00E62620" w:rsidRPr="00791798">
        <w:t>иципального образования) на 201</w:t>
      </w:r>
      <w:r w:rsidR="00A865B2" w:rsidRPr="00791798">
        <w:t>9</w:t>
      </w:r>
      <w:r w:rsidR="008C2598" w:rsidRPr="00791798">
        <w:t xml:space="preserve"> год:</w:t>
      </w:r>
    </w:p>
    <w:p w:rsidR="00B80D80" w:rsidRPr="00DB615C" w:rsidRDefault="00B80D80" w:rsidP="00286D25">
      <w:pPr>
        <w:spacing w:line="240" w:lineRule="auto"/>
        <w:ind w:firstLine="567"/>
      </w:pPr>
      <w:r w:rsidRPr="00791798">
        <w:t xml:space="preserve">- прогнозируемый общий объем доходов бюджета муниципального образования в </w:t>
      </w:r>
      <w:r w:rsidRPr="00DB615C">
        <w:t>сумме</w:t>
      </w:r>
      <w:r w:rsidR="00E660D1" w:rsidRPr="00DB615C">
        <w:t xml:space="preserve"> </w:t>
      </w:r>
      <w:r w:rsidR="00131CFA" w:rsidRPr="00DB615C">
        <w:t xml:space="preserve">3 163 467,20533 </w:t>
      </w:r>
      <w:r w:rsidRPr="00DB615C">
        <w:t>тысяч рублей;</w:t>
      </w:r>
    </w:p>
    <w:p w:rsidR="00B80D80" w:rsidRPr="00DB615C" w:rsidRDefault="00B80D80" w:rsidP="00286D25">
      <w:pPr>
        <w:spacing w:line="240" w:lineRule="auto"/>
        <w:ind w:firstLine="567"/>
      </w:pPr>
      <w:r w:rsidRPr="00791798">
        <w:t>- общий объем расходов бюджета муници</w:t>
      </w:r>
      <w:r w:rsidR="00392933" w:rsidRPr="00791798">
        <w:t xml:space="preserve">пального образования </w:t>
      </w:r>
      <w:r w:rsidR="00392933" w:rsidRPr="00DB615C">
        <w:t>в</w:t>
      </w:r>
      <w:r w:rsidR="00EE33EE" w:rsidRPr="00DB615C">
        <w:t xml:space="preserve"> </w:t>
      </w:r>
      <w:r w:rsidR="00392933" w:rsidRPr="00DB615C">
        <w:t>сумме</w:t>
      </w:r>
      <w:r w:rsidR="00DB615C" w:rsidRPr="00DB615C">
        <w:t xml:space="preserve"> 3 3</w:t>
      </w:r>
      <w:r w:rsidR="00F220DE">
        <w:t>35</w:t>
      </w:r>
      <w:r w:rsidR="00DB615C" w:rsidRPr="00DB615C">
        <w:t> 673,32109</w:t>
      </w:r>
      <w:r w:rsidR="00DD1184" w:rsidRPr="00DB615C">
        <w:t xml:space="preserve"> </w:t>
      </w:r>
      <w:r w:rsidRPr="00DB615C">
        <w:t>тысяч рублей;</w:t>
      </w:r>
    </w:p>
    <w:p w:rsidR="00B80D80" w:rsidRPr="00DB615C" w:rsidRDefault="00B80D80" w:rsidP="00286D25">
      <w:pPr>
        <w:spacing w:line="240" w:lineRule="auto"/>
        <w:ind w:firstLine="567"/>
      </w:pPr>
      <w:r w:rsidRPr="00C548FC">
        <w:t xml:space="preserve">- прогнозируемый дефицит бюджета муниципального образования </w:t>
      </w:r>
      <w:r w:rsidRPr="00DB615C">
        <w:t xml:space="preserve">в сумме </w:t>
      </w:r>
      <w:r w:rsidR="00DB615C" w:rsidRPr="00DB615C">
        <w:t>17</w:t>
      </w:r>
      <w:r w:rsidR="00F220DE">
        <w:t>2</w:t>
      </w:r>
      <w:r w:rsidR="00DB615C" w:rsidRPr="00DB615C">
        <w:t xml:space="preserve"> 206,11576 </w:t>
      </w:r>
      <w:r w:rsidRPr="00DB615C">
        <w:t>тысяч рублей</w:t>
      </w:r>
      <w:r w:rsidR="00BC66A0" w:rsidRPr="00DB615C">
        <w:t>»</w:t>
      </w:r>
      <w:r w:rsidRPr="00DB615C">
        <w:t>.</w:t>
      </w:r>
    </w:p>
    <w:p w:rsidR="00DA5A3C" w:rsidRPr="00791798" w:rsidRDefault="00DA5A3C" w:rsidP="00286D25">
      <w:pPr>
        <w:spacing w:line="240" w:lineRule="auto"/>
        <w:ind w:firstLine="567"/>
      </w:pPr>
      <w:r>
        <w:t>1.2. Пункт 2 изложить в следующей редакции:</w:t>
      </w:r>
    </w:p>
    <w:p w:rsidR="00DA5A3C" w:rsidRPr="00791798" w:rsidRDefault="00DA5A3C" w:rsidP="00286D25">
      <w:pPr>
        <w:spacing w:line="240" w:lineRule="auto"/>
        <w:ind w:firstLine="567"/>
      </w:pPr>
      <w:r>
        <w:t>«</w:t>
      </w:r>
      <w:r w:rsidRPr="00791798">
        <w:t>2. Утвердить основные характеристики бюджета муниципального образования на плановый период 2020 и 2021 годов:</w:t>
      </w:r>
    </w:p>
    <w:p w:rsidR="00DA5A3C" w:rsidRPr="00791798" w:rsidRDefault="00DA5A3C" w:rsidP="00286D25">
      <w:pPr>
        <w:spacing w:line="240" w:lineRule="auto"/>
        <w:ind w:firstLine="567"/>
      </w:pPr>
      <w:r w:rsidRPr="00791798">
        <w:lastRenderedPageBreak/>
        <w:t xml:space="preserve">- прогнозируемый общий объем доходов бюджета муниципального образования на 2020 год в сумме </w:t>
      </w:r>
      <w:r w:rsidRPr="00DB615C">
        <w:t>2 72</w:t>
      </w:r>
      <w:r w:rsidR="00131CFA" w:rsidRPr="00DB615C">
        <w:t>5</w:t>
      </w:r>
      <w:r w:rsidRPr="00DB615C">
        <w:t> </w:t>
      </w:r>
      <w:r w:rsidR="00131CFA" w:rsidRPr="00DB615C">
        <w:t>906</w:t>
      </w:r>
      <w:r w:rsidRPr="00DB615C">
        <w:t>,</w:t>
      </w:r>
      <w:r w:rsidR="00131CFA" w:rsidRPr="00DB615C">
        <w:t>406</w:t>
      </w:r>
      <w:r w:rsidRPr="00791798">
        <w:t xml:space="preserve"> тысяч рублей и на 2021 год в сумме </w:t>
      </w:r>
      <w:r w:rsidRPr="00DB615C">
        <w:t>2 783 </w:t>
      </w:r>
      <w:r w:rsidR="00131CFA" w:rsidRPr="00DB615C">
        <w:t>217</w:t>
      </w:r>
      <w:r w:rsidRPr="00DB615C">
        <w:t>,</w:t>
      </w:r>
      <w:r w:rsidR="00131CFA" w:rsidRPr="00DB615C">
        <w:t>748</w:t>
      </w:r>
      <w:r w:rsidRPr="00791798">
        <w:t xml:space="preserve"> тысяч рублей;</w:t>
      </w:r>
    </w:p>
    <w:p w:rsidR="00DA5A3C" w:rsidRPr="00791798" w:rsidRDefault="00DA5A3C" w:rsidP="00286D25">
      <w:pPr>
        <w:spacing w:line="240" w:lineRule="auto"/>
        <w:ind w:firstLine="567"/>
      </w:pPr>
      <w:proofErr w:type="gramStart"/>
      <w:r w:rsidRPr="00791798">
        <w:t xml:space="preserve">- общий объем расходов бюджета муниципального образования на 2020 год в сумме </w:t>
      </w:r>
      <w:r w:rsidR="00C75C93" w:rsidRPr="00C75C93">
        <w:t>2 765 547,929</w:t>
      </w:r>
      <w:r w:rsidRPr="00791798">
        <w:t xml:space="preserve"> тысяч рублей, в том числе условно утвержденные расходы в сумме </w:t>
      </w:r>
      <w:r>
        <w:t xml:space="preserve">            86 354,953</w:t>
      </w:r>
      <w:r w:rsidRPr="00791798">
        <w:t xml:space="preserve"> тысяч рублей и на 2021 год в сумме </w:t>
      </w:r>
      <w:r w:rsidR="00C75C93" w:rsidRPr="00C75C93">
        <w:t>2 816 742,417</w:t>
      </w:r>
      <w:r w:rsidRPr="00791798">
        <w:t xml:space="preserve"> тысяч рублей, в том числе условно утвержденные расходы в сумме 102 603,955 тысяч рублей;</w:t>
      </w:r>
      <w:proofErr w:type="gramEnd"/>
    </w:p>
    <w:p w:rsidR="00DA5A3C" w:rsidRPr="00791798" w:rsidRDefault="00DA5A3C" w:rsidP="00286D25">
      <w:pPr>
        <w:spacing w:line="240" w:lineRule="auto"/>
        <w:ind w:firstLine="567"/>
      </w:pPr>
      <w:r w:rsidRPr="00791798">
        <w:t xml:space="preserve">- прогнозируемый дефицит бюджета муниципального образования на 2020 год в сумме </w:t>
      </w:r>
      <w:r>
        <w:t>39 641,523</w:t>
      </w:r>
      <w:r w:rsidRPr="00791798">
        <w:t xml:space="preserve"> тысяч рублей, на 2021 год в сумме 33 524,669 тысяч рублей</w:t>
      </w:r>
      <w:r>
        <w:t>»</w:t>
      </w:r>
      <w:r w:rsidRPr="00791798">
        <w:t>.</w:t>
      </w:r>
    </w:p>
    <w:p w:rsidR="00BC66A0" w:rsidRDefault="00BC66A0" w:rsidP="00286D25">
      <w:pPr>
        <w:spacing w:line="240" w:lineRule="auto"/>
        <w:ind w:firstLine="567"/>
      </w:pPr>
      <w:r>
        <w:t>1.</w:t>
      </w:r>
      <w:r w:rsidR="00DA5A3C">
        <w:t>3</w:t>
      </w:r>
      <w:r>
        <w:t>. Пункт 5 изложить в следующей редакции:</w:t>
      </w:r>
    </w:p>
    <w:p w:rsidR="00760DE9" w:rsidRDefault="00BC66A0" w:rsidP="00286D25">
      <w:pPr>
        <w:widowControl/>
        <w:spacing w:line="240" w:lineRule="auto"/>
        <w:ind w:firstLine="567"/>
      </w:pPr>
      <w:r>
        <w:t>«</w:t>
      </w:r>
      <w:r w:rsidR="00B80D80" w:rsidRPr="00791798">
        <w:t xml:space="preserve">5. </w:t>
      </w:r>
      <w:proofErr w:type="gramStart"/>
      <w:r w:rsidR="00B80D80" w:rsidRPr="00791798">
        <w:t>Утвердить в пределах общего объема доходов бюджета муниципального образ</w:t>
      </w:r>
      <w:r w:rsidR="00B80D80" w:rsidRPr="00791798">
        <w:t>о</w:t>
      </w:r>
      <w:r w:rsidR="00B80D80" w:rsidRPr="00791798">
        <w:t>вания, установленного пунктами 1 и 2 настоящего решения, объем межбюджетных тран</w:t>
      </w:r>
      <w:r w:rsidR="00B80D80" w:rsidRPr="00791798">
        <w:t>с</w:t>
      </w:r>
      <w:r w:rsidR="00B80D80" w:rsidRPr="00791798">
        <w:t>фертов, получаемых из других бюджетов бюджетной системы Российской Федерации на 201</w:t>
      </w:r>
      <w:r w:rsidR="00A865B2" w:rsidRPr="00791798">
        <w:t>9</w:t>
      </w:r>
      <w:r w:rsidR="00B80D80" w:rsidRPr="00791798">
        <w:t xml:space="preserve"> год в общей сумме</w:t>
      </w:r>
      <w:r w:rsidR="00912102" w:rsidRPr="00791798">
        <w:t xml:space="preserve"> </w:t>
      </w:r>
      <w:r w:rsidR="007F0AED">
        <w:t>2 0</w:t>
      </w:r>
      <w:r w:rsidR="00131CFA">
        <w:t>35</w:t>
      </w:r>
      <w:r w:rsidR="007F0AED">
        <w:t> </w:t>
      </w:r>
      <w:r w:rsidR="00131CFA">
        <w:t>9</w:t>
      </w:r>
      <w:r w:rsidR="001668C1">
        <w:t>1</w:t>
      </w:r>
      <w:r w:rsidR="00131CFA">
        <w:t>5</w:t>
      </w:r>
      <w:r w:rsidR="007F0AED">
        <w:t>,</w:t>
      </w:r>
      <w:r w:rsidR="00131CFA">
        <w:t>68133</w:t>
      </w:r>
      <w:r w:rsidR="00B80D80" w:rsidRPr="00791798">
        <w:t xml:space="preserve"> тысяч рублей, на плановый период 20</w:t>
      </w:r>
      <w:r w:rsidR="00A865B2" w:rsidRPr="00791798">
        <w:t>20</w:t>
      </w:r>
      <w:r w:rsidR="00B80D80" w:rsidRPr="00791798">
        <w:t xml:space="preserve"> и 202</w:t>
      </w:r>
      <w:r w:rsidR="00A865B2" w:rsidRPr="00791798">
        <w:t>1</w:t>
      </w:r>
      <w:r w:rsidR="00B80D80" w:rsidRPr="00791798">
        <w:t xml:space="preserve"> годов в общих суммах</w:t>
      </w:r>
      <w:r w:rsidR="00194999" w:rsidRPr="00791798">
        <w:t xml:space="preserve"> </w:t>
      </w:r>
      <w:r w:rsidR="008E4184">
        <w:t>1 605 </w:t>
      </w:r>
      <w:r w:rsidR="00131CFA">
        <w:t>385</w:t>
      </w:r>
      <w:r w:rsidR="008E4184">
        <w:t>,</w:t>
      </w:r>
      <w:r w:rsidR="00131CFA">
        <w:t>938</w:t>
      </w:r>
      <w:r w:rsidR="00B80D80" w:rsidRPr="00791798">
        <w:t xml:space="preserve"> тысяч рублей и </w:t>
      </w:r>
      <w:r w:rsidR="008E4184">
        <w:t>1 601 </w:t>
      </w:r>
      <w:r w:rsidR="00131CFA">
        <w:t>880</w:t>
      </w:r>
      <w:r w:rsidR="008E4184">
        <w:t>,</w:t>
      </w:r>
      <w:r w:rsidR="00131CFA">
        <w:t>0</w:t>
      </w:r>
      <w:r w:rsidR="008E4184">
        <w:t>8</w:t>
      </w:r>
      <w:r w:rsidR="00B80D80" w:rsidRPr="00791798">
        <w:t xml:space="preserve"> тысяч рублей (прилож</w:t>
      </w:r>
      <w:r w:rsidR="00B80D80" w:rsidRPr="00791798">
        <w:t>е</w:t>
      </w:r>
      <w:r w:rsidR="00B80D80" w:rsidRPr="00791798">
        <w:t>ние</w:t>
      </w:r>
      <w:proofErr w:type="gramEnd"/>
      <w:r w:rsidR="00B80D80" w:rsidRPr="00791798">
        <w:t xml:space="preserve"> 2)</w:t>
      </w:r>
      <w:r>
        <w:t>»</w:t>
      </w:r>
      <w:r w:rsidR="00B80D80" w:rsidRPr="00791798">
        <w:t>.</w:t>
      </w:r>
    </w:p>
    <w:p w:rsidR="00A77820" w:rsidRDefault="00A77820" w:rsidP="00286D25">
      <w:pPr>
        <w:widowControl/>
        <w:spacing w:line="240" w:lineRule="auto"/>
        <w:ind w:firstLine="567"/>
      </w:pPr>
      <w:r>
        <w:t>1.4. Пункт 14 изложить в следующей редакции:</w:t>
      </w:r>
    </w:p>
    <w:p w:rsidR="00A77820" w:rsidRPr="00791798" w:rsidRDefault="00A77820" w:rsidP="00286D25">
      <w:pPr>
        <w:spacing w:line="240" w:lineRule="auto"/>
        <w:ind w:firstLine="567"/>
      </w:pPr>
      <w:r>
        <w:t>«</w:t>
      </w:r>
      <w:r w:rsidRPr="00791798">
        <w:t>14. Утвердить резервный фонд администрации муниципального образования Т</w:t>
      </w:r>
      <w:r w:rsidRPr="00791798">
        <w:t>о</w:t>
      </w:r>
      <w:r w:rsidRPr="00791798">
        <w:t>сненский район Ленинградской области (далее - администрация муниципального образ</w:t>
      </w:r>
      <w:r w:rsidRPr="00791798">
        <w:t>о</w:t>
      </w:r>
      <w:r w:rsidRPr="00791798">
        <w:t>вания):</w:t>
      </w:r>
    </w:p>
    <w:p w:rsidR="00A77820" w:rsidRPr="00791798" w:rsidRDefault="00A77820" w:rsidP="00286D25">
      <w:pPr>
        <w:spacing w:line="240" w:lineRule="auto"/>
        <w:ind w:firstLine="567"/>
      </w:pPr>
      <w:r w:rsidRPr="00791798">
        <w:t xml:space="preserve">- на 2019 год в сумме </w:t>
      </w:r>
      <w:r>
        <w:t>5</w:t>
      </w:r>
      <w:r w:rsidRPr="00791798">
        <w:t> 000,0 тысяч рублей;</w:t>
      </w:r>
    </w:p>
    <w:p w:rsidR="00A77820" w:rsidRPr="00791798" w:rsidRDefault="00A77820" w:rsidP="00286D25">
      <w:pPr>
        <w:spacing w:line="240" w:lineRule="auto"/>
        <w:ind w:firstLine="567"/>
      </w:pPr>
      <w:r w:rsidRPr="00791798">
        <w:t>- на 2020 год в сумме 10 000,0 тысяч рублей;</w:t>
      </w:r>
    </w:p>
    <w:p w:rsidR="00A77820" w:rsidRDefault="00A77820" w:rsidP="00286D25">
      <w:pPr>
        <w:spacing w:line="240" w:lineRule="auto"/>
        <w:ind w:firstLine="567"/>
      </w:pPr>
      <w:r w:rsidRPr="00791798">
        <w:t>- на 2021 год в сумме 10 000,0 тысяч рублей</w:t>
      </w:r>
      <w:r>
        <w:t>»</w:t>
      </w:r>
      <w:r w:rsidRPr="00791798">
        <w:t>.</w:t>
      </w:r>
    </w:p>
    <w:p w:rsidR="00724DD5" w:rsidRDefault="00724DD5" w:rsidP="00286D25">
      <w:pPr>
        <w:widowControl/>
        <w:spacing w:line="240" w:lineRule="auto"/>
        <w:ind w:firstLine="567"/>
      </w:pPr>
      <w:r>
        <w:t>1.</w:t>
      </w:r>
      <w:r w:rsidR="00A77820">
        <w:t>5</w:t>
      </w:r>
      <w:r>
        <w:t>. Пункт 17 изложить в следующей редакции:</w:t>
      </w:r>
    </w:p>
    <w:p w:rsidR="00724DD5" w:rsidRDefault="00724DD5" w:rsidP="00286D25">
      <w:pPr>
        <w:widowControl/>
        <w:spacing w:line="240" w:lineRule="auto"/>
        <w:ind w:firstLine="567"/>
      </w:pPr>
      <w:r>
        <w:t>«17. Утвердить расходы на обеспечение деятельности совета депутатов муниципал</w:t>
      </w:r>
      <w:r>
        <w:t>ь</w:t>
      </w:r>
      <w:r>
        <w:t xml:space="preserve">ного образования: </w:t>
      </w:r>
    </w:p>
    <w:p w:rsidR="00724DD5" w:rsidRDefault="00724DD5" w:rsidP="00286D25">
      <w:pPr>
        <w:widowControl/>
        <w:spacing w:line="240" w:lineRule="auto"/>
        <w:ind w:firstLine="567"/>
      </w:pPr>
      <w:r>
        <w:t xml:space="preserve">- на 2019 год в сумме 7 863,167 тысяч рублей;                                                   </w:t>
      </w:r>
    </w:p>
    <w:p w:rsidR="00724DD5" w:rsidRDefault="00724DD5" w:rsidP="00286D25">
      <w:pPr>
        <w:widowControl/>
        <w:spacing w:line="240" w:lineRule="auto"/>
        <w:ind w:firstLine="567"/>
      </w:pPr>
      <w:r>
        <w:t xml:space="preserve">- на 2020 год в сумме 7 428,3 тысяч рублей;                                            </w:t>
      </w:r>
    </w:p>
    <w:p w:rsidR="00724DD5" w:rsidRPr="00791798" w:rsidRDefault="00724DD5" w:rsidP="00286D25">
      <w:pPr>
        <w:widowControl/>
        <w:spacing w:line="240" w:lineRule="auto"/>
        <w:ind w:firstLine="567"/>
      </w:pPr>
      <w:r>
        <w:t>- на 2021 год в сумме 7 428,3 тысяч рублей».</w:t>
      </w:r>
    </w:p>
    <w:p w:rsidR="00BC66A0" w:rsidRPr="00E00C92" w:rsidRDefault="00BC66A0" w:rsidP="00286D25">
      <w:pPr>
        <w:widowControl/>
        <w:spacing w:line="240" w:lineRule="auto"/>
        <w:ind w:firstLine="567"/>
      </w:pPr>
      <w:r w:rsidRPr="00E00C92">
        <w:t>1.</w:t>
      </w:r>
      <w:r w:rsidR="00A77820">
        <w:t>6</w:t>
      </w:r>
      <w:r w:rsidRPr="00E00C92">
        <w:t>. Пункт 1</w:t>
      </w:r>
      <w:r>
        <w:t>8</w:t>
      </w:r>
      <w:r w:rsidRPr="00E00C92">
        <w:t xml:space="preserve"> изложить в следующей редакции:</w:t>
      </w:r>
    </w:p>
    <w:p w:rsidR="00B80D80" w:rsidRPr="00791798" w:rsidRDefault="00BC66A0" w:rsidP="00286D25">
      <w:pPr>
        <w:spacing w:line="240" w:lineRule="auto"/>
        <w:ind w:firstLine="567"/>
      </w:pPr>
      <w:r>
        <w:t>«1</w:t>
      </w:r>
      <w:r w:rsidR="002E322D" w:rsidRPr="00791798">
        <w:t>8</w:t>
      </w:r>
      <w:r w:rsidR="00B80D80" w:rsidRPr="00791798">
        <w:t>. Утвердить расходы на обеспечение деятельности администрации муниципал</w:t>
      </w:r>
      <w:r w:rsidR="00B80D80" w:rsidRPr="00791798">
        <w:t>ь</w:t>
      </w:r>
      <w:r w:rsidR="00B80D80" w:rsidRPr="00791798">
        <w:t>ного образования (с учетом органов администрации муниципального образования с пр</w:t>
      </w:r>
      <w:r w:rsidR="00B80D80" w:rsidRPr="00791798">
        <w:t>а</w:t>
      </w:r>
      <w:r w:rsidR="00B80D80" w:rsidRPr="00791798">
        <w:t>вами юридического лица):</w:t>
      </w:r>
    </w:p>
    <w:p w:rsidR="00B73F2B" w:rsidRDefault="00B73F2B" w:rsidP="00286D25">
      <w:pPr>
        <w:spacing w:line="240" w:lineRule="auto"/>
        <w:ind w:firstLine="567"/>
      </w:pPr>
      <w:r>
        <w:t xml:space="preserve">- на 2019 год в сумме </w:t>
      </w:r>
      <w:r w:rsidR="005B2737">
        <w:t>208 118,76</w:t>
      </w:r>
      <w:r>
        <w:t xml:space="preserve"> тысяч рублей;</w:t>
      </w:r>
    </w:p>
    <w:p w:rsidR="00B73F2B" w:rsidRDefault="00B73F2B" w:rsidP="00286D25">
      <w:pPr>
        <w:spacing w:line="240" w:lineRule="auto"/>
        <w:ind w:firstLine="567"/>
      </w:pPr>
      <w:r>
        <w:t>- на 2020 год в сумме 177 856,77 тысяч рублей;</w:t>
      </w:r>
    </w:p>
    <w:p w:rsidR="00B73F2B" w:rsidRDefault="00B73F2B" w:rsidP="00286D25">
      <w:pPr>
        <w:spacing w:line="240" w:lineRule="auto"/>
        <w:ind w:firstLine="567"/>
      </w:pPr>
      <w:r>
        <w:t>- на 2021 год в сумме 178 587,44 тысяч рублей».</w:t>
      </w:r>
    </w:p>
    <w:p w:rsidR="007E17B7" w:rsidRDefault="007E17B7" w:rsidP="00286D25">
      <w:pPr>
        <w:spacing w:line="240" w:lineRule="auto"/>
        <w:ind w:firstLine="567"/>
      </w:pPr>
      <w:r>
        <w:t>1.</w:t>
      </w:r>
      <w:r w:rsidR="00A77820">
        <w:t>7</w:t>
      </w:r>
      <w:r>
        <w:t xml:space="preserve">. </w:t>
      </w:r>
      <w:r w:rsidRPr="00E00C92">
        <w:t xml:space="preserve">Пункт </w:t>
      </w:r>
      <w:r>
        <w:t>21</w:t>
      </w:r>
      <w:r w:rsidRPr="00E00C92">
        <w:t xml:space="preserve"> изложить в следующей редакции:</w:t>
      </w:r>
    </w:p>
    <w:p w:rsidR="007E17B7" w:rsidRPr="000975DC" w:rsidRDefault="007E17B7" w:rsidP="00286D25">
      <w:pPr>
        <w:spacing w:line="240" w:lineRule="auto"/>
        <w:ind w:firstLine="567"/>
      </w:pPr>
      <w:r>
        <w:t>«</w:t>
      </w:r>
      <w:r w:rsidRPr="000975DC">
        <w:t>21. Утвердить общий объем межбюджетных трансфертов, передаваемых другим бюджетам бюджетной системы Российской Федерации:</w:t>
      </w:r>
    </w:p>
    <w:p w:rsidR="007E17B7" w:rsidRPr="000975DC" w:rsidRDefault="007E17B7" w:rsidP="00286D25">
      <w:pPr>
        <w:spacing w:line="240" w:lineRule="auto"/>
        <w:ind w:firstLine="567"/>
      </w:pPr>
      <w:r w:rsidRPr="000975DC">
        <w:t>- в 201</w:t>
      </w:r>
      <w:r w:rsidR="003B6828">
        <w:t>9</w:t>
      </w:r>
      <w:r w:rsidRPr="000975DC">
        <w:t xml:space="preserve"> году </w:t>
      </w:r>
      <w:r w:rsidR="00DB615C" w:rsidRPr="00DB615C">
        <w:t>162 426,5</w:t>
      </w:r>
      <w:r w:rsidRPr="00DB615C">
        <w:t xml:space="preserve"> тысяч</w:t>
      </w:r>
      <w:r w:rsidRPr="000975DC">
        <w:t xml:space="preserve"> рублей;</w:t>
      </w:r>
    </w:p>
    <w:p w:rsidR="007E17B7" w:rsidRPr="000975DC" w:rsidRDefault="003B6828" w:rsidP="00286D25">
      <w:pPr>
        <w:spacing w:line="240" w:lineRule="auto"/>
        <w:ind w:firstLine="567"/>
      </w:pPr>
      <w:r>
        <w:t>- в 2020</w:t>
      </w:r>
      <w:r w:rsidR="007E17B7" w:rsidRPr="000975DC">
        <w:t xml:space="preserve"> году </w:t>
      </w:r>
      <w:r w:rsidR="007E17B7">
        <w:t>163 019,9</w:t>
      </w:r>
      <w:r w:rsidR="007E17B7" w:rsidRPr="000975DC">
        <w:t xml:space="preserve"> тысяч рублей;</w:t>
      </w:r>
    </w:p>
    <w:p w:rsidR="007E17B7" w:rsidRPr="000975DC" w:rsidRDefault="003B6828" w:rsidP="00286D25">
      <w:pPr>
        <w:spacing w:line="240" w:lineRule="auto"/>
        <w:ind w:firstLine="567"/>
      </w:pPr>
      <w:r>
        <w:t>- в 2021</w:t>
      </w:r>
      <w:r w:rsidR="007E17B7" w:rsidRPr="000975DC">
        <w:t xml:space="preserve"> году </w:t>
      </w:r>
      <w:r w:rsidR="007E17B7">
        <w:t>169 771,4</w:t>
      </w:r>
      <w:r w:rsidR="007E17B7" w:rsidRPr="000975DC">
        <w:t xml:space="preserve"> тысяч рублей</w:t>
      </w:r>
      <w:r w:rsidR="007E17B7">
        <w:t>»</w:t>
      </w:r>
      <w:r w:rsidR="007E17B7" w:rsidRPr="000975DC">
        <w:t>.</w:t>
      </w:r>
    </w:p>
    <w:p w:rsidR="007E17B7" w:rsidRDefault="007E17B7" w:rsidP="00286D25">
      <w:pPr>
        <w:spacing w:line="240" w:lineRule="auto"/>
        <w:ind w:firstLine="567"/>
      </w:pPr>
      <w:r>
        <w:t>1.</w:t>
      </w:r>
      <w:r w:rsidR="00A77820">
        <w:t>8</w:t>
      </w:r>
      <w:r>
        <w:t>. Дополнить пунктом 21.1. следующего содержания:</w:t>
      </w:r>
    </w:p>
    <w:p w:rsidR="007F455B" w:rsidRDefault="007E17B7" w:rsidP="00286D25">
      <w:pPr>
        <w:spacing w:line="240" w:lineRule="auto"/>
        <w:ind w:firstLine="567"/>
      </w:pPr>
      <w:r>
        <w:t>«21.1. Утвердить из общего объема межбюджетных трансфертов, передаваемых др</w:t>
      </w:r>
      <w:r>
        <w:t>у</w:t>
      </w:r>
      <w:r>
        <w:t>гим бюджетам бюджетной системы Российской Федерации</w:t>
      </w:r>
      <w:r w:rsidR="007F455B">
        <w:t>:</w:t>
      </w:r>
    </w:p>
    <w:p w:rsidR="007E17B7" w:rsidRDefault="007F455B" w:rsidP="00286D25">
      <w:pPr>
        <w:spacing w:line="240" w:lineRule="auto"/>
        <w:ind w:firstLine="567"/>
      </w:pPr>
      <w:r>
        <w:t>-</w:t>
      </w:r>
      <w:r w:rsidR="007E17B7">
        <w:t xml:space="preserve"> распределение иных межбюджетных трансфертов </w:t>
      </w:r>
      <w:r w:rsidR="007E17B7" w:rsidRPr="007F33BA">
        <w:t xml:space="preserve">в бюджеты городских </w:t>
      </w:r>
      <w:r w:rsidR="00BD68A9">
        <w:t xml:space="preserve">и </w:t>
      </w:r>
      <w:r w:rsidR="007E17B7" w:rsidRPr="007F33BA">
        <w:t xml:space="preserve">сельских поселений из бюджета муниципального образования </w:t>
      </w:r>
      <w:r w:rsidR="00AA7E71" w:rsidRPr="00AA7E71">
        <w:t>Тосненский район Ленинградской области</w:t>
      </w:r>
      <w:r w:rsidR="00AA7E71">
        <w:t xml:space="preserve"> </w:t>
      </w:r>
      <w:r w:rsidR="007E17B7" w:rsidRPr="007F33BA">
        <w:t>на поддержку муниципальных образований по развитию общественной инфр</w:t>
      </w:r>
      <w:r w:rsidR="007E17B7" w:rsidRPr="007F33BA">
        <w:t>а</w:t>
      </w:r>
      <w:r w:rsidR="007E17B7" w:rsidRPr="007F33BA">
        <w:t>структуры муниципального значения</w:t>
      </w:r>
      <w:r w:rsidR="007E17B7">
        <w:t xml:space="preserve"> </w:t>
      </w:r>
      <w:r w:rsidR="007E17B7" w:rsidRPr="007F33BA">
        <w:t>по заявкам депутатов Законодательного собрания Ленинградской области</w:t>
      </w:r>
      <w:r w:rsidR="007E17B7">
        <w:t xml:space="preserve"> на 2019 год</w:t>
      </w:r>
      <w:r w:rsidR="007E17B7" w:rsidRPr="007F33BA">
        <w:t xml:space="preserve"> </w:t>
      </w:r>
      <w:r w:rsidR="007E17B7" w:rsidRPr="00485388">
        <w:t>в сумме</w:t>
      </w:r>
      <w:r w:rsidR="007E17B7">
        <w:t xml:space="preserve"> </w:t>
      </w:r>
      <w:r>
        <w:t>3 289,0</w:t>
      </w:r>
      <w:r w:rsidR="007E17B7" w:rsidRPr="00485388">
        <w:t xml:space="preserve"> </w:t>
      </w:r>
      <w:r w:rsidR="007E17B7" w:rsidRPr="0070164C">
        <w:t>тысяч рублей (Приложение 1</w:t>
      </w:r>
      <w:r>
        <w:t>1</w:t>
      </w:r>
      <w:r w:rsidR="007E17B7" w:rsidRPr="0070164C">
        <w:t>).</w:t>
      </w:r>
    </w:p>
    <w:p w:rsidR="007F455B" w:rsidRPr="005A2BFA" w:rsidRDefault="007F455B" w:rsidP="00286D25">
      <w:pPr>
        <w:spacing w:line="240" w:lineRule="auto"/>
        <w:ind w:firstLine="567"/>
      </w:pPr>
      <w:r>
        <w:t xml:space="preserve">- распределение иных межбюджетных трансфертов </w:t>
      </w:r>
      <w:r w:rsidRPr="007F33BA">
        <w:t xml:space="preserve">в бюджеты городских </w:t>
      </w:r>
      <w:r w:rsidR="00C65F19">
        <w:t xml:space="preserve">и </w:t>
      </w:r>
      <w:r w:rsidRPr="007F33BA">
        <w:t>сель</w:t>
      </w:r>
      <w:r w:rsidR="00C65F19">
        <w:t>ских</w:t>
      </w:r>
      <w:r w:rsidRPr="007F33BA">
        <w:t xml:space="preserve"> поселений из бюджета муниципального образования</w:t>
      </w:r>
      <w:r>
        <w:t xml:space="preserve"> </w:t>
      </w:r>
      <w:r w:rsidR="00AA7E71" w:rsidRPr="00AA7E71">
        <w:t xml:space="preserve">Тосненский район Ленинградской </w:t>
      </w:r>
      <w:r w:rsidR="00AA7E71" w:rsidRPr="00AA7E71">
        <w:lastRenderedPageBreak/>
        <w:t>области</w:t>
      </w:r>
      <w:r w:rsidR="00AA7E71">
        <w:t xml:space="preserve"> </w:t>
      </w:r>
      <w:r>
        <w:t>на поощрение органов местного самоуправления муниципальных образовани</w:t>
      </w:r>
      <w:r w:rsidR="00AA7E71">
        <w:t>й</w:t>
      </w:r>
      <w:r>
        <w:t xml:space="preserve"> Тосненского района Ленинградской области за достижение наилучших результатов соц</w:t>
      </w:r>
      <w:r>
        <w:t>и</w:t>
      </w:r>
      <w:r>
        <w:t xml:space="preserve">ально-экономического развития Ленинградской области на 2019 год </w:t>
      </w:r>
      <w:r w:rsidRPr="005A2BFA">
        <w:t>в сумме</w:t>
      </w:r>
      <w:r w:rsidR="005A2BFA" w:rsidRPr="005A2BFA">
        <w:t xml:space="preserve"> 2 33</w:t>
      </w:r>
      <w:r w:rsidR="00DB615C">
        <w:t>8</w:t>
      </w:r>
      <w:r w:rsidR="005A2BFA" w:rsidRPr="005A2BFA">
        <w:t>,0</w:t>
      </w:r>
      <w:r w:rsidRPr="005A2BFA">
        <w:t xml:space="preserve"> тысяч рублей (приложение 12).</w:t>
      </w:r>
    </w:p>
    <w:p w:rsidR="007F455B" w:rsidRDefault="007F455B" w:rsidP="00286D25">
      <w:pPr>
        <w:spacing w:line="240" w:lineRule="auto"/>
        <w:ind w:firstLine="567"/>
      </w:pPr>
      <w:r>
        <w:t>1.</w:t>
      </w:r>
      <w:r w:rsidR="00A77820">
        <w:t>9</w:t>
      </w:r>
      <w:r>
        <w:t>. Пункт 23 дополнить абзацем следующего содержания:</w:t>
      </w:r>
    </w:p>
    <w:p w:rsidR="007E17B7" w:rsidRDefault="007F455B" w:rsidP="00286D25">
      <w:pPr>
        <w:spacing w:line="240" w:lineRule="auto"/>
        <w:ind w:firstLine="567"/>
      </w:pPr>
      <w:r>
        <w:t xml:space="preserve">«Утвердить порядок предоставления иных межбюджетных трансфертов </w:t>
      </w:r>
      <w:r w:rsidRPr="007F33BA">
        <w:t xml:space="preserve">в бюджеты городских </w:t>
      </w:r>
      <w:r w:rsidR="00473C42">
        <w:t xml:space="preserve">и </w:t>
      </w:r>
      <w:r w:rsidRPr="007F33BA">
        <w:t>сельских поселений из бюджета муниципального образования</w:t>
      </w:r>
      <w:r w:rsidR="005230CF">
        <w:t xml:space="preserve"> </w:t>
      </w:r>
      <w:r w:rsidR="005230CF" w:rsidRPr="005230CF">
        <w:t>Тосненский район Ленинградской области</w:t>
      </w:r>
      <w:r>
        <w:t xml:space="preserve"> на поощрение органов местного самоуправления муниц</w:t>
      </w:r>
      <w:r>
        <w:t>и</w:t>
      </w:r>
      <w:r>
        <w:t>пальных образовани</w:t>
      </w:r>
      <w:r w:rsidR="005230CF">
        <w:t>й</w:t>
      </w:r>
      <w:r>
        <w:t xml:space="preserve"> Тосненского района Ленинградской области за достижение наилучших результатов социально-экономического развития Ленинградской области на 2019 год (приложение 13).</w:t>
      </w:r>
    </w:p>
    <w:p w:rsidR="00DA5A3C" w:rsidRPr="00E00C92" w:rsidRDefault="00DA5A3C" w:rsidP="00286D25">
      <w:pPr>
        <w:spacing w:line="240" w:lineRule="auto"/>
        <w:ind w:firstLine="567"/>
      </w:pPr>
      <w:r>
        <w:t>1.</w:t>
      </w:r>
      <w:r w:rsidR="00A77820">
        <w:t>10</w:t>
      </w:r>
      <w:r>
        <w:t>.</w:t>
      </w:r>
      <w:r w:rsidRPr="00E00C92">
        <w:t xml:space="preserve"> Пункт </w:t>
      </w:r>
      <w:r>
        <w:t>32</w:t>
      </w:r>
      <w:r w:rsidRPr="00E00C92">
        <w:t xml:space="preserve"> изложить в следующей редакции:</w:t>
      </w:r>
    </w:p>
    <w:p w:rsidR="00DA5A3C" w:rsidRPr="00791798" w:rsidRDefault="00DA5A3C" w:rsidP="00286D25">
      <w:pPr>
        <w:spacing w:line="240" w:lineRule="auto"/>
        <w:ind w:firstLine="567"/>
      </w:pPr>
      <w:r>
        <w:t>«</w:t>
      </w:r>
      <w:r w:rsidRPr="00791798">
        <w:t>32. Утвердить адресную инвестиционную программу муниципального образования Тосненский район Ленинградской области на 2019 год и на плановый период 2020 – 2021 годов в разрезе объектов согласно приложению 10:</w:t>
      </w:r>
    </w:p>
    <w:p w:rsidR="00DA5A3C" w:rsidRPr="00791798" w:rsidRDefault="00DA5A3C" w:rsidP="00286D25">
      <w:pPr>
        <w:spacing w:line="240" w:lineRule="auto"/>
        <w:ind w:firstLine="567"/>
      </w:pPr>
      <w:r w:rsidRPr="00791798">
        <w:t xml:space="preserve">- на 2019 год в сумме </w:t>
      </w:r>
      <w:r w:rsidRPr="005A2BFA">
        <w:t>472 051,395</w:t>
      </w:r>
      <w:r w:rsidRPr="00791798">
        <w:t xml:space="preserve"> тысяч рублей;</w:t>
      </w:r>
    </w:p>
    <w:p w:rsidR="00DA5A3C" w:rsidRPr="00791798" w:rsidRDefault="00DA5A3C" w:rsidP="00286D25">
      <w:pPr>
        <w:spacing w:line="240" w:lineRule="auto"/>
        <w:ind w:firstLine="567"/>
      </w:pPr>
      <w:r w:rsidRPr="00791798">
        <w:t>- на 2020 год в сумме 59 952,82 тысяч рублей;</w:t>
      </w:r>
    </w:p>
    <w:p w:rsidR="00DA5A3C" w:rsidRDefault="00DA5A3C" w:rsidP="00286D25">
      <w:pPr>
        <w:spacing w:line="240" w:lineRule="auto"/>
        <w:ind w:firstLine="567"/>
      </w:pPr>
      <w:r w:rsidRPr="00791798">
        <w:t>- на 2021 год в сумме 75 952,82 тысяч рублей</w:t>
      </w:r>
      <w:r>
        <w:t>»</w:t>
      </w:r>
      <w:r w:rsidRPr="00791798">
        <w:t>.</w:t>
      </w:r>
    </w:p>
    <w:p w:rsidR="0063425D" w:rsidRPr="00DB615C" w:rsidRDefault="00835518" w:rsidP="00286D25">
      <w:pPr>
        <w:spacing w:line="240" w:lineRule="auto"/>
        <w:ind w:firstLine="567"/>
      </w:pPr>
      <w:r>
        <w:t>1.</w:t>
      </w:r>
      <w:r w:rsidR="00724DD5">
        <w:t>1</w:t>
      </w:r>
      <w:r w:rsidR="00A77820">
        <w:t>1</w:t>
      </w:r>
      <w:r>
        <w:t xml:space="preserve">. </w:t>
      </w:r>
      <w:proofErr w:type="gramStart"/>
      <w:r>
        <w:t xml:space="preserve">В приложении </w:t>
      </w:r>
      <w:r w:rsidRPr="00645B34">
        <w:rPr>
          <w:shd w:val="clear" w:color="auto" w:fill="FFFFFF"/>
        </w:rPr>
        <w:t>1 «Источники внутреннего финансирования дефицита бюджета</w:t>
      </w:r>
      <w:r w:rsidRPr="00645B34">
        <w:t xml:space="preserve"> муниципального образования Тосненский район Ленинградской области </w:t>
      </w:r>
      <w:r w:rsidRPr="00E00C92">
        <w:t xml:space="preserve"> на 201</w:t>
      </w:r>
      <w:r w:rsidR="009D5D44">
        <w:t>9</w:t>
      </w:r>
      <w:r w:rsidRPr="00E00C92">
        <w:t xml:space="preserve"> год и на плановый период 20</w:t>
      </w:r>
      <w:r w:rsidR="009D5D44">
        <w:t>20</w:t>
      </w:r>
      <w:r w:rsidRPr="00E00C92">
        <w:t xml:space="preserve"> и 202</w:t>
      </w:r>
      <w:r w:rsidR="009D5D44">
        <w:t>1</w:t>
      </w:r>
      <w:r w:rsidRPr="00E00C92">
        <w:t xml:space="preserve"> годов</w:t>
      </w:r>
      <w:r>
        <w:t>» по строкам «</w:t>
      </w:r>
      <w:r w:rsidRPr="005F4E4F">
        <w:t>Изменение остатков средств на счетах по учету средств бюджетов</w:t>
      </w:r>
      <w:r>
        <w:t>»</w:t>
      </w:r>
      <w:r w:rsidRPr="005F4E4F">
        <w:t>,</w:t>
      </w:r>
      <w:r>
        <w:t xml:space="preserve"> «</w:t>
      </w:r>
      <w:r w:rsidRPr="005F4E4F">
        <w:t>Изменение прочих остатков денежных средств</w:t>
      </w:r>
      <w:r>
        <w:t xml:space="preserve"> бюджетов муниципальных районов»</w:t>
      </w:r>
      <w:r w:rsidRPr="005F4E4F">
        <w:t xml:space="preserve">, </w:t>
      </w:r>
      <w:r>
        <w:t>«</w:t>
      </w:r>
      <w:r w:rsidRPr="005F4E4F">
        <w:t xml:space="preserve">Всего источников </w:t>
      </w:r>
      <w:r w:rsidRPr="004D3090">
        <w:t xml:space="preserve">внутреннего финансирования дефицита бюджета» </w:t>
      </w:r>
      <w:r>
        <w:t>цифру</w:t>
      </w:r>
      <w:r w:rsidRPr="004D3090">
        <w:t xml:space="preserve"> «</w:t>
      </w:r>
      <w:r w:rsidR="00D70ACB" w:rsidRPr="00FB44FA">
        <w:t>173 518,8549</w:t>
      </w:r>
      <w:r w:rsidRPr="004D3090">
        <w:t xml:space="preserve">» </w:t>
      </w:r>
      <w:r w:rsidRPr="00C548FC">
        <w:t xml:space="preserve">заменить </w:t>
      </w:r>
      <w:r w:rsidRPr="00DB615C">
        <w:t>цифрой «</w:t>
      </w:r>
      <w:r w:rsidR="00DB615C" w:rsidRPr="00DB615C">
        <w:t>17</w:t>
      </w:r>
      <w:r w:rsidR="00F220DE">
        <w:t>2</w:t>
      </w:r>
      <w:r w:rsidR="00DB615C">
        <w:t xml:space="preserve"> </w:t>
      </w:r>
      <w:r w:rsidR="00DB615C" w:rsidRPr="00DB615C">
        <w:t>206,11576</w:t>
      </w:r>
      <w:r w:rsidRPr="00DB615C">
        <w:t>»</w:t>
      </w:r>
      <w:r w:rsidR="00590F6C" w:rsidRPr="00DB615C">
        <w:t>.</w:t>
      </w:r>
      <w:r w:rsidR="008D3335" w:rsidRPr="00DB615C">
        <w:t xml:space="preserve"> </w:t>
      </w:r>
      <w:proofErr w:type="gramEnd"/>
    </w:p>
    <w:p w:rsidR="00835518" w:rsidRDefault="00835518" w:rsidP="00286D2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0F6C">
        <w:rPr>
          <w:rFonts w:ascii="Times New Roman" w:hAnsi="Times New Roman"/>
          <w:sz w:val="24"/>
          <w:szCs w:val="24"/>
        </w:rPr>
        <w:t>.</w:t>
      </w:r>
      <w:r w:rsidR="00DA5A3C">
        <w:rPr>
          <w:rFonts w:ascii="Times New Roman" w:hAnsi="Times New Roman"/>
          <w:sz w:val="24"/>
          <w:szCs w:val="24"/>
        </w:rPr>
        <w:t>1</w:t>
      </w:r>
      <w:r w:rsidR="00A778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41D8">
        <w:rPr>
          <w:rFonts w:ascii="Times New Roman" w:hAnsi="Times New Roman"/>
          <w:bCs/>
          <w:kern w:val="36"/>
          <w:sz w:val="24"/>
          <w:szCs w:val="24"/>
        </w:rPr>
        <w:t>П</w:t>
      </w:r>
      <w:r w:rsidRPr="00A841D8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A841D8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E00C92">
        <w:rPr>
          <w:rFonts w:ascii="Times New Roman" w:hAnsi="Times New Roman"/>
          <w:sz w:val="24"/>
          <w:szCs w:val="24"/>
          <w:shd w:val="clear" w:color="auto" w:fill="FFFFFF"/>
        </w:rPr>
        <w:t>Прогнозируемые поступления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2A04">
        <w:rPr>
          <w:rFonts w:ascii="Times New Roman" w:hAnsi="Times New Roman"/>
          <w:sz w:val="24"/>
          <w:szCs w:val="24"/>
          <w:shd w:val="clear" w:color="auto" w:fill="FFFFFF"/>
        </w:rPr>
        <w:t>налоговых, неналоговых дох</w:t>
      </w:r>
      <w:r w:rsidRPr="00052A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52A04">
        <w:rPr>
          <w:rFonts w:ascii="Times New Roman" w:hAnsi="Times New Roman"/>
          <w:sz w:val="24"/>
          <w:szCs w:val="24"/>
          <w:shd w:val="clear" w:color="auto" w:fill="FFFFFF"/>
        </w:rPr>
        <w:t xml:space="preserve">дов и безвозмездных поступлений в бюджет муниципального образования Тосненский район Ленинградской области по кодам видов </w:t>
      </w:r>
      <w:r w:rsidRPr="00A841D8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63425D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год и на плановый период </w:t>
      </w:r>
      <w:r w:rsidRPr="00A841D8">
        <w:rPr>
          <w:rFonts w:ascii="Times New Roman" w:hAnsi="Times New Roman"/>
          <w:bCs/>
          <w:sz w:val="24"/>
          <w:szCs w:val="24"/>
        </w:rPr>
        <w:t>20</w:t>
      </w:r>
      <w:r w:rsidR="0063425D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и 202</w:t>
      </w:r>
      <w:r w:rsidR="0063425D">
        <w:rPr>
          <w:rFonts w:ascii="Times New Roman" w:hAnsi="Times New Roman"/>
          <w:bCs/>
          <w:sz w:val="24"/>
          <w:szCs w:val="24"/>
        </w:rPr>
        <w:t>1</w:t>
      </w:r>
      <w:r w:rsidRPr="00A841D8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A841D8">
        <w:rPr>
          <w:rFonts w:ascii="Times New Roman" w:hAnsi="Times New Roman"/>
          <w:bCs/>
          <w:sz w:val="24"/>
          <w:szCs w:val="24"/>
        </w:rPr>
        <w:t xml:space="preserve">» изложить в новой редакции (приложение </w:t>
      </w:r>
      <w:r>
        <w:rPr>
          <w:rFonts w:ascii="Times New Roman" w:hAnsi="Times New Roman"/>
          <w:bCs/>
          <w:sz w:val="24"/>
          <w:szCs w:val="24"/>
        </w:rPr>
        <w:t>1).</w:t>
      </w:r>
    </w:p>
    <w:p w:rsidR="00835518" w:rsidRDefault="00835518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A5A3C">
        <w:rPr>
          <w:rFonts w:ascii="Times New Roman" w:hAnsi="Times New Roman"/>
          <w:sz w:val="24"/>
          <w:szCs w:val="24"/>
        </w:rPr>
        <w:t>1</w:t>
      </w:r>
      <w:r w:rsidR="00A77820">
        <w:rPr>
          <w:rFonts w:ascii="Times New Roman" w:hAnsi="Times New Roman"/>
          <w:sz w:val="24"/>
          <w:szCs w:val="24"/>
        </w:rPr>
        <w:t>3</w:t>
      </w:r>
      <w:r w:rsidRPr="00645B34">
        <w:rPr>
          <w:rFonts w:ascii="Times New Roman" w:hAnsi="Times New Roman"/>
          <w:sz w:val="24"/>
          <w:szCs w:val="24"/>
        </w:rPr>
        <w:t xml:space="preserve">. </w:t>
      </w:r>
      <w:r w:rsidRPr="00645B34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45B34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645B34">
        <w:rPr>
          <w:rFonts w:ascii="Times New Roman" w:hAnsi="Times New Roman"/>
          <w:sz w:val="24"/>
          <w:szCs w:val="24"/>
        </w:rPr>
        <w:t>Распределение бюджетных ассигнований по</w:t>
      </w:r>
      <w:r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непрограммным направлениям деятельности), группам и подгруппам видов расходов </w:t>
      </w:r>
      <w:r w:rsidRPr="00645B34">
        <w:rPr>
          <w:rFonts w:ascii="Times New Roman" w:hAnsi="Times New Roman"/>
          <w:sz w:val="24"/>
          <w:szCs w:val="24"/>
        </w:rPr>
        <w:t>классификации расходов бюджет</w:t>
      </w:r>
      <w:r>
        <w:rPr>
          <w:rFonts w:ascii="Times New Roman" w:hAnsi="Times New Roman"/>
          <w:sz w:val="24"/>
          <w:szCs w:val="24"/>
        </w:rPr>
        <w:t xml:space="preserve">ов, а также по </w:t>
      </w:r>
      <w:r w:rsidRPr="00645B34">
        <w:rPr>
          <w:rFonts w:ascii="Times New Roman" w:hAnsi="Times New Roman"/>
          <w:sz w:val="24"/>
          <w:szCs w:val="24"/>
        </w:rPr>
        <w:t>разделам и подразделам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B34">
        <w:rPr>
          <w:rFonts w:ascii="Times New Roman" w:hAnsi="Times New Roman"/>
          <w:sz w:val="24"/>
          <w:szCs w:val="24"/>
        </w:rPr>
        <w:t>классификации расходов бюджет</w:t>
      </w:r>
      <w:r>
        <w:rPr>
          <w:rFonts w:ascii="Times New Roman" w:hAnsi="Times New Roman"/>
          <w:sz w:val="24"/>
          <w:szCs w:val="24"/>
        </w:rPr>
        <w:t>ов на 201</w:t>
      </w:r>
      <w:r w:rsidR="009D5D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9D5D44">
        <w:rPr>
          <w:rFonts w:ascii="Times New Roman" w:hAnsi="Times New Roman"/>
          <w:sz w:val="24"/>
          <w:szCs w:val="24"/>
        </w:rPr>
        <w:t xml:space="preserve"> </w:t>
      </w:r>
      <w:r w:rsidR="009D5D44" w:rsidRPr="009D5D44">
        <w:rPr>
          <w:rFonts w:ascii="Times New Roman" w:hAnsi="Times New Roman"/>
          <w:sz w:val="24"/>
          <w:szCs w:val="24"/>
        </w:rPr>
        <w:t>и на плановый период 2020 и 2021 годов</w:t>
      </w:r>
      <w:r w:rsidRPr="00645B34">
        <w:rPr>
          <w:rFonts w:ascii="Times New Roman" w:hAnsi="Times New Roman"/>
          <w:bCs/>
          <w:sz w:val="24"/>
          <w:szCs w:val="24"/>
        </w:rPr>
        <w:t xml:space="preserve">» </w:t>
      </w:r>
      <w:r w:rsidRPr="00645B34">
        <w:rPr>
          <w:rFonts w:ascii="Times New Roman" w:hAnsi="Times New Roman"/>
          <w:sz w:val="24"/>
          <w:szCs w:val="24"/>
        </w:rPr>
        <w:t>изложит</w:t>
      </w:r>
      <w:r>
        <w:rPr>
          <w:rFonts w:ascii="Times New Roman" w:hAnsi="Times New Roman"/>
          <w:sz w:val="24"/>
          <w:szCs w:val="24"/>
        </w:rPr>
        <w:t xml:space="preserve">ь в новой редакции (приложение </w:t>
      </w:r>
      <w:r w:rsidR="00ED0D64">
        <w:rPr>
          <w:rFonts w:ascii="Times New Roman" w:hAnsi="Times New Roman"/>
          <w:sz w:val="24"/>
          <w:szCs w:val="24"/>
        </w:rPr>
        <w:t>2</w:t>
      </w:r>
      <w:r w:rsidRPr="00645B34">
        <w:rPr>
          <w:rFonts w:ascii="Times New Roman" w:hAnsi="Times New Roman"/>
          <w:sz w:val="24"/>
          <w:szCs w:val="24"/>
        </w:rPr>
        <w:t>).</w:t>
      </w:r>
    </w:p>
    <w:p w:rsidR="00835518" w:rsidRDefault="00835518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5B34">
        <w:rPr>
          <w:rFonts w:ascii="Times New Roman" w:hAnsi="Times New Roman"/>
          <w:sz w:val="24"/>
          <w:szCs w:val="24"/>
        </w:rPr>
        <w:t>1.</w:t>
      </w:r>
      <w:r w:rsidR="009423B9">
        <w:rPr>
          <w:rFonts w:ascii="Times New Roman" w:hAnsi="Times New Roman"/>
          <w:sz w:val="24"/>
          <w:szCs w:val="24"/>
        </w:rPr>
        <w:t>1</w:t>
      </w:r>
      <w:r w:rsidR="00A778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5B34">
        <w:rPr>
          <w:rFonts w:ascii="Times New Roman" w:hAnsi="Times New Roman"/>
          <w:sz w:val="24"/>
          <w:szCs w:val="24"/>
        </w:rPr>
        <w:t xml:space="preserve">Приложение </w:t>
      </w:r>
      <w:r w:rsidR="008A04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B34">
        <w:rPr>
          <w:rFonts w:ascii="Times New Roman" w:hAnsi="Times New Roman"/>
          <w:sz w:val="24"/>
          <w:szCs w:val="24"/>
        </w:rPr>
        <w:t>«Ведомственная структура расходов бюджета муниципального образования Тосненский район Ленинградской области на 201</w:t>
      </w:r>
      <w:r w:rsidR="009D5D44">
        <w:rPr>
          <w:rFonts w:ascii="Times New Roman" w:hAnsi="Times New Roman"/>
          <w:sz w:val="24"/>
          <w:szCs w:val="24"/>
        </w:rPr>
        <w:t>9</w:t>
      </w:r>
      <w:r w:rsidRPr="00645B34">
        <w:rPr>
          <w:rFonts w:ascii="Times New Roman" w:hAnsi="Times New Roman"/>
          <w:sz w:val="24"/>
          <w:szCs w:val="24"/>
        </w:rPr>
        <w:t xml:space="preserve"> год</w:t>
      </w:r>
      <w:r w:rsidR="009D5D44">
        <w:rPr>
          <w:rFonts w:ascii="Times New Roman" w:hAnsi="Times New Roman"/>
          <w:sz w:val="24"/>
          <w:szCs w:val="24"/>
        </w:rPr>
        <w:t xml:space="preserve"> </w:t>
      </w:r>
      <w:r w:rsidR="009D5D44" w:rsidRPr="009D5D44">
        <w:rPr>
          <w:rFonts w:ascii="Times New Roman" w:hAnsi="Times New Roman"/>
          <w:sz w:val="24"/>
          <w:szCs w:val="24"/>
        </w:rPr>
        <w:t>и на плановый период 2020 и 2021 годов</w:t>
      </w:r>
      <w:r w:rsidRPr="00645B34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ED0D64">
        <w:rPr>
          <w:rFonts w:ascii="Times New Roman" w:hAnsi="Times New Roman"/>
          <w:sz w:val="24"/>
          <w:szCs w:val="24"/>
        </w:rPr>
        <w:t>3</w:t>
      </w:r>
      <w:r w:rsidRPr="00645B34">
        <w:rPr>
          <w:rFonts w:ascii="Times New Roman" w:hAnsi="Times New Roman"/>
          <w:sz w:val="24"/>
          <w:szCs w:val="24"/>
        </w:rPr>
        <w:t>).</w:t>
      </w:r>
    </w:p>
    <w:p w:rsidR="00DA5A3C" w:rsidRDefault="00DA5A3C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A778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44C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r w:rsidRPr="00FB44C6">
        <w:rPr>
          <w:rFonts w:ascii="Times New Roman" w:hAnsi="Times New Roman"/>
          <w:sz w:val="24"/>
          <w:szCs w:val="24"/>
        </w:rPr>
        <w:t xml:space="preserve"> «Адресная инвестиционная программа</w:t>
      </w:r>
      <w:r w:rsidRPr="002A6A06">
        <w:rPr>
          <w:rFonts w:ascii="Times New Roman" w:hAnsi="Times New Roman"/>
          <w:sz w:val="24"/>
          <w:szCs w:val="24"/>
        </w:rPr>
        <w:t xml:space="preserve"> муниципального обр</w:t>
      </w:r>
      <w:r w:rsidRPr="002A6A06">
        <w:rPr>
          <w:rFonts w:ascii="Times New Roman" w:hAnsi="Times New Roman"/>
          <w:sz w:val="24"/>
          <w:szCs w:val="24"/>
        </w:rPr>
        <w:t>а</w:t>
      </w:r>
      <w:r w:rsidRPr="002A6A06">
        <w:rPr>
          <w:rFonts w:ascii="Times New Roman" w:hAnsi="Times New Roman"/>
          <w:sz w:val="24"/>
          <w:szCs w:val="24"/>
        </w:rPr>
        <w:t>зования Тосненский район Ленинградской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2A6A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2020 и 2021 годов</w:t>
      </w:r>
      <w:r w:rsidRPr="002A6A06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2A6A06">
        <w:rPr>
          <w:rFonts w:ascii="Times New Roman" w:hAnsi="Times New Roman"/>
          <w:sz w:val="24"/>
          <w:szCs w:val="24"/>
        </w:rPr>
        <w:t>).</w:t>
      </w:r>
    </w:p>
    <w:p w:rsidR="007F455B" w:rsidRDefault="007F455B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423B9">
        <w:rPr>
          <w:rFonts w:ascii="Times New Roman" w:hAnsi="Times New Roman"/>
          <w:sz w:val="24"/>
          <w:szCs w:val="24"/>
        </w:rPr>
        <w:t>1</w:t>
      </w:r>
      <w:r w:rsidR="00A778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Дополнить приложением 1</w:t>
      </w:r>
      <w:r w:rsidR="00AA7E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«Распределение иных</w:t>
      </w:r>
      <w:r w:rsidRPr="00704BA4">
        <w:rPr>
          <w:rFonts w:ascii="Times New Roman" w:hAnsi="Times New Roman"/>
          <w:sz w:val="24"/>
          <w:szCs w:val="24"/>
        </w:rPr>
        <w:t xml:space="preserve"> межбюджетны</w:t>
      </w:r>
      <w:r>
        <w:rPr>
          <w:rFonts w:ascii="Times New Roman" w:hAnsi="Times New Roman"/>
          <w:sz w:val="24"/>
          <w:szCs w:val="24"/>
        </w:rPr>
        <w:t>х</w:t>
      </w:r>
      <w:r w:rsidRPr="00704BA4">
        <w:rPr>
          <w:rFonts w:ascii="Times New Roman" w:hAnsi="Times New Roman"/>
          <w:sz w:val="24"/>
          <w:szCs w:val="24"/>
        </w:rPr>
        <w:t xml:space="preserve"> трансферт</w:t>
      </w:r>
      <w:r>
        <w:rPr>
          <w:rFonts w:ascii="Times New Roman" w:hAnsi="Times New Roman"/>
          <w:sz w:val="24"/>
          <w:szCs w:val="24"/>
        </w:rPr>
        <w:t>ов</w:t>
      </w:r>
      <w:r w:rsidRPr="00704BA4">
        <w:rPr>
          <w:rFonts w:ascii="Times New Roman" w:hAnsi="Times New Roman"/>
          <w:sz w:val="24"/>
          <w:szCs w:val="24"/>
        </w:rPr>
        <w:t xml:space="preserve">  из бюджета муниципального образования Тосненский р</w:t>
      </w:r>
      <w:r>
        <w:rPr>
          <w:rFonts w:ascii="Times New Roman" w:hAnsi="Times New Roman"/>
          <w:sz w:val="24"/>
          <w:szCs w:val="24"/>
        </w:rPr>
        <w:t>а</w:t>
      </w:r>
      <w:r w:rsidRPr="00704BA4">
        <w:rPr>
          <w:rFonts w:ascii="Times New Roman" w:hAnsi="Times New Roman"/>
          <w:sz w:val="24"/>
          <w:szCs w:val="24"/>
        </w:rPr>
        <w:t>йон Ленинградской области на  развитие общественной инфраструктуры муниципального значения городских и сельских поселений Тосненского района</w:t>
      </w:r>
      <w:r w:rsidR="00AA7E71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BA4">
        <w:rPr>
          <w:rFonts w:ascii="Times New Roman" w:hAnsi="Times New Roman"/>
          <w:sz w:val="24"/>
          <w:szCs w:val="24"/>
        </w:rPr>
        <w:t>на 201</w:t>
      </w:r>
      <w:r w:rsidR="00AA7E71">
        <w:rPr>
          <w:rFonts w:ascii="Times New Roman" w:hAnsi="Times New Roman"/>
          <w:sz w:val="24"/>
          <w:szCs w:val="24"/>
        </w:rPr>
        <w:t>9</w:t>
      </w:r>
      <w:r w:rsidRPr="00704B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» (приложение </w:t>
      </w:r>
      <w:r w:rsidR="00DA5A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).</w:t>
      </w:r>
    </w:p>
    <w:p w:rsidR="007F455B" w:rsidRDefault="009423B9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A77820">
        <w:rPr>
          <w:rFonts w:ascii="Times New Roman" w:hAnsi="Times New Roman"/>
          <w:sz w:val="24"/>
          <w:szCs w:val="24"/>
        </w:rPr>
        <w:t>7</w:t>
      </w:r>
      <w:r w:rsidR="00AA7E71">
        <w:rPr>
          <w:rFonts w:ascii="Times New Roman" w:hAnsi="Times New Roman"/>
          <w:sz w:val="24"/>
          <w:szCs w:val="24"/>
        </w:rPr>
        <w:t>. Дополнить приложением 12 «Р</w:t>
      </w:r>
      <w:r w:rsidR="00AA7E71" w:rsidRPr="00AA7E71">
        <w:rPr>
          <w:rFonts w:ascii="Times New Roman" w:hAnsi="Times New Roman"/>
          <w:sz w:val="24"/>
          <w:szCs w:val="24"/>
        </w:rPr>
        <w:t xml:space="preserve">аспределение иных межбюджетных трансфертов в бюджеты городских </w:t>
      </w:r>
      <w:r w:rsidR="00C65F19">
        <w:rPr>
          <w:rFonts w:ascii="Times New Roman" w:hAnsi="Times New Roman"/>
          <w:sz w:val="24"/>
          <w:szCs w:val="24"/>
        </w:rPr>
        <w:t xml:space="preserve">и </w:t>
      </w:r>
      <w:r w:rsidR="00AA7E71" w:rsidRPr="00AA7E71">
        <w:rPr>
          <w:rFonts w:ascii="Times New Roman" w:hAnsi="Times New Roman"/>
          <w:sz w:val="24"/>
          <w:szCs w:val="24"/>
        </w:rPr>
        <w:t>сельских поселений из бюджета муниципального образования</w:t>
      </w:r>
      <w:r w:rsidR="00AA7E71">
        <w:rPr>
          <w:rFonts w:ascii="Times New Roman" w:hAnsi="Times New Roman"/>
          <w:sz w:val="24"/>
          <w:szCs w:val="24"/>
        </w:rPr>
        <w:t xml:space="preserve"> Т</w:t>
      </w:r>
      <w:r w:rsidR="00AA7E71">
        <w:rPr>
          <w:rFonts w:ascii="Times New Roman" w:hAnsi="Times New Roman"/>
          <w:sz w:val="24"/>
          <w:szCs w:val="24"/>
        </w:rPr>
        <w:t>о</w:t>
      </w:r>
      <w:r w:rsidR="00AA7E71">
        <w:rPr>
          <w:rFonts w:ascii="Times New Roman" w:hAnsi="Times New Roman"/>
          <w:sz w:val="24"/>
          <w:szCs w:val="24"/>
        </w:rPr>
        <w:t>сненский район Ленинградской области</w:t>
      </w:r>
      <w:r w:rsidR="00AA7E71" w:rsidRPr="00AA7E71">
        <w:rPr>
          <w:rFonts w:ascii="Times New Roman" w:hAnsi="Times New Roman"/>
          <w:sz w:val="24"/>
          <w:szCs w:val="24"/>
        </w:rPr>
        <w:t xml:space="preserve"> на поощрение органов местного самоуправления муниципальных образова</w:t>
      </w:r>
      <w:r w:rsidR="00AA7E71">
        <w:rPr>
          <w:rFonts w:ascii="Times New Roman" w:hAnsi="Times New Roman"/>
          <w:sz w:val="24"/>
          <w:szCs w:val="24"/>
        </w:rPr>
        <w:t>ний</w:t>
      </w:r>
      <w:r w:rsidR="00AA7E71" w:rsidRPr="00AA7E71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 за достижение наилучших результатов социально-экономического развития Ленинградской области на 2019 </w:t>
      </w:r>
      <w:r w:rsidR="00AA7E71" w:rsidRPr="00704BA4">
        <w:rPr>
          <w:rFonts w:ascii="Times New Roman" w:hAnsi="Times New Roman"/>
          <w:sz w:val="24"/>
          <w:szCs w:val="24"/>
        </w:rPr>
        <w:t>год</w:t>
      </w:r>
      <w:r w:rsidR="00AA7E71">
        <w:rPr>
          <w:rFonts w:ascii="Times New Roman" w:hAnsi="Times New Roman"/>
          <w:sz w:val="24"/>
          <w:szCs w:val="24"/>
        </w:rPr>
        <w:t xml:space="preserve">» (приложение </w:t>
      </w:r>
      <w:r w:rsidR="00DA5A3C">
        <w:rPr>
          <w:rFonts w:ascii="Times New Roman" w:hAnsi="Times New Roman"/>
          <w:sz w:val="24"/>
          <w:szCs w:val="24"/>
        </w:rPr>
        <w:t>6</w:t>
      </w:r>
      <w:r w:rsidR="00AA7E71">
        <w:rPr>
          <w:rFonts w:ascii="Times New Roman" w:hAnsi="Times New Roman"/>
          <w:sz w:val="24"/>
          <w:szCs w:val="24"/>
        </w:rPr>
        <w:t>).</w:t>
      </w:r>
    </w:p>
    <w:p w:rsidR="00473C42" w:rsidRDefault="00473C42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A778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Дополнить приложением 13 «Порядок предоставления</w:t>
      </w:r>
      <w:r w:rsidRPr="00AA7E71">
        <w:rPr>
          <w:rFonts w:ascii="Times New Roman" w:hAnsi="Times New Roman"/>
          <w:sz w:val="24"/>
          <w:szCs w:val="24"/>
        </w:rPr>
        <w:t xml:space="preserve"> иных межбюджетных трансфертов в бюджеты городских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A7E71">
        <w:rPr>
          <w:rFonts w:ascii="Times New Roman" w:hAnsi="Times New Roman"/>
          <w:sz w:val="24"/>
          <w:szCs w:val="24"/>
        </w:rPr>
        <w:t>сельских поселений из бюджета муниципального о</w:t>
      </w:r>
      <w:r w:rsidRPr="00AA7E71">
        <w:rPr>
          <w:rFonts w:ascii="Times New Roman" w:hAnsi="Times New Roman"/>
          <w:sz w:val="24"/>
          <w:szCs w:val="24"/>
        </w:rPr>
        <w:t>б</w:t>
      </w:r>
      <w:r w:rsidRPr="00AA7E71">
        <w:rPr>
          <w:rFonts w:ascii="Times New Roman" w:hAnsi="Times New Roman"/>
          <w:sz w:val="24"/>
          <w:szCs w:val="24"/>
        </w:rPr>
        <w:t>разования</w:t>
      </w:r>
      <w:r>
        <w:rPr>
          <w:rFonts w:ascii="Times New Roman" w:hAnsi="Times New Roman"/>
          <w:sz w:val="24"/>
          <w:szCs w:val="24"/>
        </w:rPr>
        <w:t xml:space="preserve"> Тосненский район Ленинградской области</w:t>
      </w:r>
      <w:r w:rsidRPr="00AA7E71">
        <w:rPr>
          <w:rFonts w:ascii="Times New Roman" w:hAnsi="Times New Roman"/>
          <w:sz w:val="24"/>
          <w:szCs w:val="24"/>
        </w:rPr>
        <w:t xml:space="preserve"> на поощрение органов местного с</w:t>
      </w:r>
      <w:r w:rsidRPr="00AA7E71">
        <w:rPr>
          <w:rFonts w:ascii="Times New Roman" w:hAnsi="Times New Roman"/>
          <w:sz w:val="24"/>
          <w:szCs w:val="24"/>
        </w:rPr>
        <w:t>а</w:t>
      </w:r>
      <w:r w:rsidRPr="00AA7E71">
        <w:rPr>
          <w:rFonts w:ascii="Times New Roman" w:hAnsi="Times New Roman"/>
          <w:sz w:val="24"/>
          <w:szCs w:val="24"/>
        </w:rPr>
        <w:lastRenderedPageBreak/>
        <w:t>моуправления муниципальных образова</w:t>
      </w:r>
      <w:r>
        <w:rPr>
          <w:rFonts w:ascii="Times New Roman" w:hAnsi="Times New Roman"/>
          <w:sz w:val="24"/>
          <w:szCs w:val="24"/>
        </w:rPr>
        <w:t>ний</w:t>
      </w:r>
      <w:r w:rsidRPr="00AA7E71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 за достижение наилучших результатов социально-экономического развития Ленингра</w:t>
      </w:r>
      <w:r w:rsidRPr="00AA7E71">
        <w:rPr>
          <w:rFonts w:ascii="Times New Roman" w:hAnsi="Times New Roman"/>
          <w:sz w:val="24"/>
          <w:szCs w:val="24"/>
        </w:rPr>
        <w:t>д</w:t>
      </w:r>
      <w:r w:rsidRPr="00AA7E71">
        <w:rPr>
          <w:rFonts w:ascii="Times New Roman" w:hAnsi="Times New Roman"/>
          <w:sz w:val="24"/>
          <w:szCs w:val="24"/>
        </w:rPr>
        <w:t xml:space="preserve">ской области на 2019 </w:t>
      </w:r>
      <w:r w:rsidRPr="00704BA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» (приложение </w:t>
      </w:r>
      <w:r w:rsidR="00DA5A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).</w:t>
      </w:r>
    </w:p>
    <w:p w:rsidR="00C30BB7" w:rsidRDefault="00C30BB7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76F6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="00B276F6">
        <w:rPr>
          <w:rFonts w:ascii="Times New Roman" w:hAnsi="Times New Roman"/>
          <w:sz w:val="24"/>
          <w:szCs w:val="24"/>
        </w:rPr>
        <w:t>Дополнить приложением 14</w:t>
      </w:r>
      <w:r>
        <w:rPr>
          <w:rFonts w:ascii="Times New Roman" w:hAnsi="Times New Roman"/>
          <w:sz w:val="24"/>
          <w:szCs w:val="24"/>
        </w:rPr>
        <w:t xml:space="preserve"> «Порядок материального стимулирования лиц,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мещающих муниципальные должности, муниципальных служащих и </w:t>
      </w:r>
      <w:r w:rsidRPr="00C30BB7">
        <w:rPr>
          <w:rFonts w:ascii="Times New Roman" w:hAnsi="Times New Roman"/>
          <w:sz w:val="24"/>
          <w:szCs w:val="24"/>
        </w:rPr>
        <w:t>работников органов местного самоуправления, за</w:t>
      </w:r>
      <w:r w:rsidR="00DA690B">
        <w:rPr>
          <w:rFonts w:ascii="Times New Roman" w:hAnsi="Times New Roman"/>
          <w:sz w:val="24"/>
          <w:szCs w:val="24"/>
        </w:rPr>
        <w:t>мещ</w:t>
      </w:r>
      <w:r w:rsidRPr="00C30BB7">
        <w:rPr>
          <w:rFonts w:ascii="Times New Roman" w:hAnsi="Times New Roman"/>
          <w:sz w:val="24"/>
          <w:szCs w:val="24"/>
        </w:rPr>
        <w:t>ающих должности, не являющиеся должностями мун</w:t>
      </w:r>
      <w:r w:rsidRPr="00C30BB7">
        <w:rPr>
          <w:rFonts w:ascii="Times New Roman" w:hAnsi="Times New Roman"/>
          <w:sz w:val="24"/>
          <w:szCs w:val="24"/>
        </w:rPr>
        <w:t>и</w:t>
      </w:r>
      <w:r w:rsidRPr="00C30BB7">
        <w:rPr>
          <w:rFonts w:ascii="Times New Roman" w:hAnsi="Times New Roman"/>
          <w:sz w:val="24"/>
          <w:szCs w:val="24"/>
        </w:rPr>
        <w:t>ципальной службы</w:t>
      </w:r>
      <w:r w:rsidR="00DA690B">
        <w:rPr>
          <w:rFonts w:ascii="Times New Roman" w:hAnsi="Times New Roman"/>
          <w:sz w:val="24"/>
          <w:szCs w:val="24"/>
        </w:rPr>
        <w:t xml:space="preserve">, в </w:t>
      </w:r>
      <w:r w:rsidR="00DA690B" w:rsidRPr="00C30BB7">
        <w:rPr>
          <w:rFonts w:ascii="Times New Roman" w:hAnsi="Times New Roman"/>
          <w:sz w:val="24"/>
          <w:szCs w:val="24"/>
        </w:rPr>
        <w:t>орган</w:t>
      </w:r>
      <w:r w:rsidR="00DA690B">
        <w:rPr>
          <w:rFonts w:ascii="Times New Roman" w:hAnsi="Times New Roman"/>
          <w:sz w:val="24"/>
          <w:szCs w:val="24"/>
        </w:rPr>
        <w:t>ах</w:t>
      </w:r>
      <w:r w:rsidR="00DA690B" w:rsidRPr="00C30BB7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DA690B">
        <w:rPr>
          <w:rFonts w:ascii="Times New Roman" w:hAnsi="Times New Roman"/>
          <w:sz w:val="24"/>
          <w:szCs w:val="24"/>
        </w:rPr>
        <w:t xml:space="preserve"> муниципального образования Т</w:t>
      </w:r>
      <w:r w:rsidR="00DA690B">
        <w:rPr>
          <w:rFonts w:ascii="Times New Roman" w:hAnsi="Times New Roman"/>
          <w:sz w:val="24"/>
          <w:szCs w:val="24"/>
        </w:rPr>
        <w:t>о</w:t>
      </w:r>
      <w:r w:rsidR="00DA690B">
        <w:rPr>
          <w:rFonts w:ascii="Times New Roman" w:hAnsi="Times New Roman"/>
          <w:sz w:val="24"/>
          <w:szCs w:val="24"/>
        </w:rPr>
        <w:t xml:space="preserve">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>за счет</w:t>
      </w:r>
      <w:r w:rsidRPr="00C30BB7">
        <w:rPr>
          <w:rFonts w:ascii="Times New Roman" w:hAnsi="Times New Roman"/>
          <w:sz w:val="24"/>
          <w:szCs w:val="24"/>
        </w:rPr>
        <w:t xml:space="preserve"> </w:t>
      </w:r>
      <w:r w:rsidR="00E62D6E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дотации бюджетам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образований Ленинградской области </w:t>
      </w:r>
      <w:r w:rsidRPr="00AA7E71">
        <w:rPr>
          <w:rFonts w:ascii="Times New Roman" w:hAnsi="Times New Roman"/>
          <w:sz w:val="24"/>
          <w:szCs w:val="24"/>
        </w:rPr>
        <w:t>на поощрение органов местного самоуправления муниципальных образова</w:t>
      </w:r>
      <w:r>
        <w:rPr>
          <w:rFonts w:ascii="Times New Roman" w:hAnsi="Times New Roman"/>
          <w:sz w:val="24"/>
          <w:szCs w:val="24"/>
        </w:rPr>
        <w:t>ний</w:t>
      </w:r>
      <w:r w:rsidRPr="00AA7E71">
        <w:rPr>
          <w:rFonts w:ascii="Times New Roman" w:hAnsi="Times New Roman"/>
          <w:sz w:val="24"/>
          <w:szCs w:val="24"/>
        </w:rPr>
        <w:t xml:space="preserve"> Ленинградской области за достижение наилучших результ</w:t>
      </w:r>
      <w:r w:rsidRPr="00AA7E71">
        <w:rPr>
          <w:rFonts w:ascii="Times New Roman" w:hAnsi="Times New Roman"/>
          <w:sz w:val="24"/>
          <w:szCs w:val="24"/>
        </w:rPr>
        <w:t>а</w:t>
      </w:r>
      <w:r w:rsidRPr="00AA7E71">
        <w:rPr>
          <w:rFonts w:ascii="Times New Roman" w:hAnsi="Times New Roman"/>
          <w:sz w:val="24"/>
          <w:szCs w:val="24"/>
        </w:rPr>
        <w:t>тов социально-экономического развития Ленинградской области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B276F6">
        <w:rPr>
          <w:rFonts w:ascii="Times New Roman" w:hAnsi="Times New Roman"/>
          <w:sz w:val="24"/>
          <w:szCs w:val="24"/>
        </w:rPr>
        <w:t xml:space="preserve"> (приложение 8</w:t>
      </w:r>
      <w:r w:rsidR="00FB7E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C2598" w:rsidRPr="00C30BB7" w:rsidRDefault="00835518" w:rsidP="00286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0BB7">
        <w:rPr>
          <w:rFonts w:ascii="Times New Roman" w:hAnsi="Times New Roman"/>
          <w:sz w:val="24"/>
          <w:szCs w:val="24"/>
        </w:rPr>
        <w:t>2</w:t>
      </w:r>
      <w:r w:rsidR="008C2598" w:rsidRPr="00C30BB7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обеспечить официальное опубликование и обнародование настоящего решения.</w:t>
      </w:r>
    </w:p>
    <w:p w:rsidR="008C2598" w:rsidRPr="00791798" w:rsidRDefault="008C2598" w:rsidP="00982AD3">
      <w:pPr>
        <w:spacing w:line="240" w:lineRule="auto"/>
        <w:ind w:firstLine="0"/>
      </w:pPr>
    </w:p>
    <w:p w:rsidR="00982AD3" w:rsidRDefault="00982AD3" w:rsidP="00982AD3">
      <w:pPr>
        <w:spacing w:line="240" w:lineRule="auto"/>
        <w:ind w:firstLine="0"/>
      </w:pPr>
    </w:p>
    <w:p w:rsidR="00B76657" w:rsidRPr="00791798" w:rsidRDefault="00B76657" w:rsidP="00982AD3">
      <w:pPr>
        <w:spacing w:line="240" w:lineRule="auto"/>
        <w:ind w:firstLine="0"/>
      </w:pPr>
    </w:p>
    <w:p w:rsidR="009A5F61" w:rsidRPr="00791798" w:rsidRDefault="008C2598" w:rsidP="00982AD3">
      <w:pPr>
        <w:spacing w:line="240" w:lineRule="auto"/>
        <w:ind w:firstLine="0"/>
      </w:pPr>
      <w:r w:rsidRPr="00791798">
        <w:t xml:space="preserve">Глава муниципального образования                                     </w:t>
      </w:r>
      <w:r w:rsidR="00982AD3" w:rsidRPr="00791798">
        <w:t xml:space="preserve">      </w:t>
      </w:r>
      <w:r w:rsidR="00CD60E3" w:rsidRPr="00791798">
        <w:t xml:space="preserve">    </w:t>
      </w:r>
      <w:r w:rsidR="00982AD3" w:rsidRPr="00791798">
        <w:t xml:space="preserve">    </w:t>
      </w:r>
      <w:r w:rsidRPr="00791798">
        <w:t xml:space="preserve">  </w:t>
      </w:r>
      <w:r w:rsidR="000223C5">
        <w:t xml:space="preserve">              </w:t>
      </w:r>
      <w:r w:rsidR="003C3B8E">
        <w:t xml:space="preserve">         </w:t>
      </w:r>
      <w:r w:rsidR="00982AD3" w:rsidRPr="00791798">
        <w:t>В.</w:t>
      </w:r>
      <w:r w:rsidRPr="00791798">
        <w:t xml:space="preserve"> Захаров</w:t>
      </w:r>
    </w:p>
    <w:p w:rsidR="008E1077" w:rsidRDefault="008E1077" w:rsidP="00982AD3">
      <w:pPr>
        <w:spacing w:line="240" w:lineRule="auto"/>
        <w:ind w:firstLine="0"/>
      </w:pPr>
    </w:p>
    <w:p w:rsidR="008E1077" w:rsidRDefault="008E1077" w:rsidP="00982AD3">
      <w:pPr>
        <w:spacing w:line="240" w:lineRule="auto"/>
        <w:ind w:firstLine="0"/>
      </w:pPr>
    </w:p>
    <w:p w:rsidR="008E1077" w:rsidRDefault="008E1077" w:rsidP="00982AD3">
      <w:pPr>
        <w:spacing w:line="240" w:lineRule="auto"/>
        <w:ind w:firstLine="0"/>
      </w:pPr>
    </w:p>
    <w:p w:rsidR="008E1077" w:rsidRDefault="008E1077" w:rsidP="00982AD3">
      <w:pPr>
        <w:spacing w:line="240" w:lineRule="auto"/>
        <w:ind w:firstLine="0"/>
      </w:pPr>
    </w:p>
    <w:p w:rsidR="008E1077" w:rsidRDefault="008E1077" w:rsidP="00982AD3">
      <w:pPr>
        <w:spacing w:line="240" w:lineRule="auto"/>
        <w:ind w:firstLine="0"/>
      </w:pPr>
    </w:p>
    <w:p w:rsidR="000223C5" w:rsidRPr="00791798" w:rsidRDefault="000223C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286D25" w:rsidRDefault="00286D25" w:rsidP="00982AD3">
      <w:pPr>
        <w:spacing w:line="240" w:lineRule="auto"/>
        <w:ind w:firstLine="0"/>
      </w:pPr>
    </w:p>
    <w:p w:rsidR="00982AD3" w:rsidRDefault="00D10A14" w:rsidP="00982AD3">
      <w:pPr>
        <w:spacing w:line="240" w:lineRule="auto"/>
        <w:ind w:firstLine="0"/>
        <w:rPr>
          <w:sz w:val="20"/>
          <w:szCs w:val="20"/>
        </w:rPr>
      </w:pPr>
      <w:r w:rsidRPr="00286D25">
        <w:rPr>
          <w:sz w:val="20"/>
          <w:szCs w:val="20"/>
        </w:rPr>
        <w:t xml:space="preserve">Малинина </w:t>
      </w:r>
      <w:r w:rsidR="000223C5" w:rsidRPr="00286D25">
        <w:rPr>
          <w:sz w:val="20"/>
          <w:szCs w:val="20"/>
        </w:rPr>
        <w:t>Валентина Николаевна, 8(81361)</w:t>
      </w:r>
      <w:r w:rsidRPr="00286D25">
        <w:rPr>
          <w:sz w:val="20"/>
          <w:szCs w:val="20"/>
        </w:rPr>
        <w:t>22357</w:t>
      </w:r>
    </w:p>
    <w:p w:rsidR="00286D25" w:rsidRPr="00286D25" w:rsidRDefault="00286D25" w:rsidP="00982A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11 га</w:t>
      </w:r>
    </w:p>
    <w:sectPr w:rsidR="00286D25" w:rsidRPr="00286D25" w:rsidSect="00CD39A9">
      <w:headerReference w:type="default" r:id="rId9"/>
      <w:pgSz w:w="11906" w:h="16838"/>
      <w:pgMar w:top="1134" w:right="851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72" w:rsidRDefault="00650172">
      <w:pPr>
        <w:spacing w:line="240" w:lineRule="auto"/>
      </w:pPr>
      <w:r>
        <w:separator/>
      </w:r>
    </w:p>
  </w:endnote>
  <w:endnote w:type="continuationSeparator" w:id="0">
    <w:p w:rsidR="00650172" w:rsidRDefault="00650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72" w:rsidRDefault="00650172">
      <w:pPr>
        <w:spacing w:line="240" w:lineRule="auto"/>
      </w:pPr>
      <w:r>
        <w:separator/>
      </w:r>
    </w:p>
  </w:footnote>
  <w:footnote w:type="continuationSeparator" w:id="0">
    <w:p w:rsidR="00650172" w:rsidRDefault="00650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F6" w:rsidRDefault="0063064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4D9">
      <w:rPr>
        <w:noProof/>
      </w:rPr>
      <w:t>4</w:t>
    </w:r>
    <w:r>
      <w:rPr>
        <w:noProof/>
      </w:rPr>
      <w:fldChar w:fldCharType="end"/>
    </w:r>
  </w:p>
  <w:p w:rsidR="00B276F6" w:rsidRDefault="00B27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41477"/>
    <w:rsid w:val="00044B28"/>
    <w:rsid w:val="00046BF9"/>
    <w:rsid w:val="0005562D"/>
    <w:rsid w:val="00067092"/>
    <w:rsid w:val="000733CA"/>
    <w:rsid w:val="00081DBB"/>
    <w:rsid w:val="000971C2"/>
    <w:rsid w:val="000976B0"/>
    <w:rsid w:val="000A07D7"/>
    <w:rsid w:val="000A29E3"/>
    <w:rsid w:val="000A2D33"/>
    <w:rsid w:val="000A2D93"/>
    <w:rsid w:val="000A396B"/>
    <w:rsid w:val="000A46C4"/>
    <w:rsid w:val="000B0F82"/>
    <w:rsid w:val="000B4789"/>
    <w:rsid w:val="000C05D3"/>
    <w:rsid w:val="000C09FD"/>
    <w:rsid w:val="000C0EB0"/>
    <w:rsid w:val="000D1D80"/>
    <w:rsid w:val="000D51EC"/>
    <w:rsid w:val="000E0B94"/>
    <w:rsid w:val="000E3138"/>
    <w:rsid w:val="000E3BC1"/>
    <w:rsid w:val="000E663A"/>
    <w:rsid w:val="000F570F"/>
    <w:rsid w:val="000F7A72"/>
    <w:rsid w:val="00102499"/>
    <w:rsid w:val="00105846"/>
    <w:rsid w:val="00131CFA"/>
    <w:rsid w:val="0015177D"/>
    <w:rsid w:val="001521E2"/>
    <w:rsid w:val="00152698"/>
    <w:rsid w:val="001668C1"/>
    <w:rsid w:val="00174370"/>
    <w:rsid w:val="00176358"/>
    <w:rsid w:val="00187894"/>
    <w:rsid w:val="00191F70"/>
    <w:rsid w:val="001935C5"/>
    <w:rsid w:val="00194999"/>
    <w:rsid w:val="00196036"/>
    <w:rsid w:val="001A2051"/>
    <w:rsid w:val="001A4EE5"/>
    <w:rsid w:val="001C078E"/>
    <w:rsid w:val="001D76D2"/>
    <w:rsid w:val="001F2123"/>
    <w:rsid w:val="00203452"/>
    <w:rsid w:val="00212B73"/>
    <w:rsid w:val="0021720C"/>
    <w:rsid w:val="00230F85"/>
    <w:rsid w:val="002346BF"/>
    <w:rsid w:val="00236C3A"/>
    <w:rsid w:val="00245030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806A6"/>
    <w:rsid w:val="002864FF"/>
    <w:rsid w:val="00286D25"/>
    <w:rsid w:val="0029722E"/>
    <w:rsid w:val="002977A2"/>
    <w:rsid w:val="00297B1F"/>
    <w:rsid w:val="002A560F"/>
    <w:rsid w:val="002B6296"/>
    <w:rsid w:val="002C1BF7"/>
    <w:rsid w:val="002D2317"/>
    <w:rsid w:val="002D381D"/>
    <w:rsid w:val="002D7C28"/>
    <w:rsid w:val="002E322D"/>
    <w:rsid w:val="002E39D0"/>
    <w:rsid w:val="002F052B"/>
    <w:rsid w:val="002F558B"/>
    <w:rsid w:val="00301EC8"/>
    <w:rsid w:val="00320394"/>
    <w:rsid w:val="0034413F"/>
    <w:rsid w:val="0034540F"/>
    <w:rsid w:val="00357196"/>
    <w:rsid w:val="00365BA6"/>
    <w:rsid w:val="00373768"/>
    <w:rsid w:val="00380834"/>
    <w:rsid w:val="00392933"/>
    <w:rsid w:val="00393727"/>
    <w:rsid w:val="00396B9C"/>
    <w:rsid w:val="003A6902"/>
    <w:rsid w:val="003B6227"/>
    <w:rsid w:val="003B6828"/>
    <w:rsid w:val="003B7168"/>
    <w:rsid w:val="003C3B8E"/>
    <w:rsid w:val="003C7FE8"/>
    <w:rsid w:val="003D1CB9"/>
    <w:rsid w:val="003D674E"/>
    <w:rsid w:val="003E65F9"/>
    <w:rsid w:val="003F15DD"/>
    <w:rsid w:val="0040295C"/>
    <w:rsid w:val="0041768E"/>
    <w:rsid w:val="00420808"/>
    <w:rsid w:val="00430C3B"/>
    <w:rsid w:val="00433FFD"/>
    <w:rsid w:val="0044443D"/>
    <w:rsid w:val="00450DFA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A5963"/>
    <w:rsid w:val="004C1B5C"/>
    <w:rsid w:val="004D2B0A"/>
    <w:rsid w:val="004D545A"/>
    <w:rsid w:val="004E0A41"/>
    <w:rsid w:val="004E3370"/>
    <w:rsid w:val="004E51DE"/>
    <w:rsid w:val="004F4983"/>
    <w:rsid w:val="004F71D9"/>
    <w:rsid w:val="0050067D"/>
    <w:rsid w:val="00503C73"/>
    <w:rsid w:val="0050516F"/>
    <w:rsid w:val="00505DB1"/>
    <w:rsid w:val="0051138F"/>
    <w:rsid w:val="00515F5E"/>
    <w:rsid w:val="005230CF"/>
    <w:rsid w:val="005254F8"/>
    <w:rsid w:val="00533C0D"/>
    <w:rsid w:val="00533E57"/>
    <w:rsid w:val="00536F71"/>
    <w:rsid w:val="00541302"/>
    <w:rsid w:val="0055081F"/>
    <w:rsid w:val="005628D3"/>
    <w:rsid w:val="00571064"/>
    <w:rsid w:val="00571CCE"/>
    <w:rsid w:val="00582500"/>
    <w:rsid w:val="005856E3"/>
    <w:rsid w:val="00590F6C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E3CE9"/>
    <w:rsid w:val="005E6662"/>
    <w:rsid w:val="00605C3D"/>
    <w:rsid w:val="00613375"/>
    <w:rsid w:val="00630070"/>
    <w:rsid w:val="0063064C"/>
    <w:rsid w:val="0063425D"/>
    <w:rsid w:val="00636D38"/>
    <w:rsid w:val="00650172"/>
    <w:rsid w:val="00650546"/>
    <w:rsid w:val="00655124"/>
    <w:rsid w:val="00661278"/>
    <w:rsid w:val="00665077"/>
    <w:rsid w:val="00667A10"/>
    <w:rsid w:val="00671405"/>
    <w:rsid w:val="00682697"/>
    <w:rsid w:val="00693762"/>
    <w:rsid w:val="006B4CC1"/>
    <w:rsid w:val="006B60F0"/>
    <w:rsid w:val="006C1579"/>
    <w:rsid w:val="006C3EE4"/>
    <w:rsid w:val="006C41F3"/>
    <w:rsid w:val="006C7DB7"/>
    <w:rsid w:val="006F35DF"/>
    <w:rsid w:val="007056C0"/>
    <w:rsid w:val="00707B0E"/>
    <w:rsid w:val="00724DD5"/>
    <w:rsid w:val="00725799"/>
    <w:rsid w:val="007263EE"/>
    <w:rsid w:val="007321C5"/>
    <w:rsid w:val="0075048C"/>
    <w:rsid w:val="0075274B"/>
    <w:rsid w:val="00753760"/>
    <w:rsid w:val="00753AB5"/>
    <w:rsid w:val="00757E84"/>
    <w:rsid w:val="00760DE9"/>
    <w:rsid w:val="00760ED2"/>
    <w:rsid w:val="00761E18"/>
    <w:rsid w:val="00762A62"/>
    <w:rsid w:val="00770D87"/>
    <w:rsid w:val="00771B53"/>
    <w:rsid w:val="00774302"/>
    <w:rsid w:val="00776FF3"/>
    <w:rsid w:val="00777CD2"/>
    <w:rsid w:val="00781FF6"/>
    <w:rsid w:val="00784E49"/>
    <w:rsid w:val="0079003B"/>
    <w:rsid w:val="00791798"/>
    <w:rsid w:val="007948B5"/>
    <w:rsid w:val="00794E0E"/>
    <w:rsid w:val="007A3128"/>
    <w:rsid w:val="007A7EAA"/>
    <w:rsid w:val="007B599C"/>
    <w:rsid w:val="007C73E0"/>
    <w:rsid w:val="007D6F9B"/>
    <w:rsid w:val="007D6FB3"/>
    <w:rsid w:val="007E02CA"/>
    <w:rsid w:val="007E17B7"/>
    <w:rsid w:val="007E70CA"/>
    <w:rsid w:val="007F0AED"/>
    <w:rsid w:val="007F0C62"/>
    <w:rsid w:val="007F2A53"/>
    <w:rsid w:val="007F455B"/>
    <w:rsid w:val="007F7221"/>
    <w:rsid w:val="00811598"/>
    <w:rsid w:val="00811F07"/>
    <w:rsid w:val="00823BCF"/>
    <w:rsid w:val="008341A8"/>
    <w:rsid w:val="00835518"/>
    <w:rsid w:val="00836BDF"/>
    <w:rsid w:val="00840394"/>
    <w:rsid w:val="00844926"/>
    <w:rsid w:val="00846263"/>
    <w:rsid w:val="00846D84"/>
    <w:rsid w:val="008736E1"/>
    <w:rsid w:val="00891561"/>
    <w:rsid w:val="00892F3F"/>
    <w:rsid w:val="00895879"/>
    <w:rsid w:val="008972CF"/>
    <w:rsid w:val="008A0479"/>
    <w:rsid w:val="008B07BD"/>
    <w:rsid w:val="008C0341"/>
    <w:rsid w:val="008C2598"/>
    <w:rsid w:val="008C360E"/>
    <w:rsid w:val="008D3335"/>
    <w:rsid w:val="008D7D92"/>
    <w:rsid w:val="008E1077"/>
    <w:rsid w:val="008E1FC4"/>
    <w:rsid w:val="008E4184"/>
    <w:rsid w:val="008F5E2C"/>
    <w:rsid w:val="008F6096"/>
    <w:rsid w:val="008F76E5"/>
    <w:rsid w:val="0090015F"/>
    <w:rsid w:val="00912102"/>
    <w:rsid w:val="00922846"/>
    <w:rsid w:val="009356DA"/>
    <w:rsid w:val="009423B9"/>
    <w:rsid w:val="009441F5"/>
    <w:rsid w:val="00952DE7"/>
    <w:rsid w:val="00954585"/>
    <w:rsid w:val="00973D87"/>
    <w:rsid w:val="0098211C"/>
    <w:rsid w:val="00982AD3"/>
    <w:rsid w:val="00985D5B"/>
    <w:rsid w:val="009874D7"/>
    <w:rsid w:val="009A5F61"/>
    <w:rsid w:val="009B07EF"/>
    <w:rsid w:val="009B52B4"/>
    <w:rsid w:val="009C68B7"/>
    <w:rsid w:val="009D5D44"/>
    <w:rsid w:val="009F65BF"/>
    <w:rsid w:val="00A06624"/>
    <w:rsid w:val="00A13B24"/>
    <w:rsid w:val="00A208B8"/>
    <w:rsid w:val="00A2720A"/>
    <w:rsid w:val="00A45B2B"/>
    <w:rsid w:val="00A501ED"/>
    <w:rsid w:val="00A533A5"/>
    <w:rsid w:val="00A77820"/>
    <w:rsid w:val="00A8089E"/>
    <w:rsid w:val="00A81DCA"/>
    <w:rsid w:val="00A83475"/>
    <w:rsid w:val="00A83F54"/>
    <w:rsid w:val="00A865B2"/>
    <w:rsid w:val="00A9422D"/>
    <w:rsid w:val="00AA7E71"/>
    <w:rsid w:val="00AD7532"/>
    <w:rsid w:val="00AE08FE"/>
    <w:rsid w:val="00AF121F"/>
    <w:rsid w:val="00AF19CB"/>
    <w:rsid w:val="00B001A5"/>
    <w:rsid w:val="00B143FC"/>
    <w:rsid w:val="00B276F6"/>
    <w:rsid w:val="00B35114"/>
    <w:rsid w:val="00B4329A"/>
    <w:rsid w:val="00B45AF9"/>
    <w:rsid w:val="00B47AF5"/>
    <w:rsid w:val="00B52F79"/>
    <w:rsid w:val="00B55AEE"/>
    <w:rsid w:val="00B709AF"/>
    <w:rsid w:val="00B70E74"/>
    <w:rsid w:val="00B712E6"/>
    <w:rsid w:val="00B73F2B"/>
    <w:rsid w:val="00B76657"/>
    <w:rsid w:val="00B80D80"/>
    <w:rsid w:val="00B8330D"/>
    <w:rsid w:val="00BA2AB9"/>
    <w:rsid w:val="00BC4226"/>
    <w:rsid w:val="00BC51CC"/>
    <w:rsid w:val="00BC66A0"/>
    <w:rsid w:val="00BD68A9"/>
    <w:rsid w:val="00BE2AAA"/>
    <w:rsid w:val="00BE695E"/>
    <w:rsid w:val="00BF20FC"/>
    <w:rsid w:val="00BF2DAD"/>
    <w:rsid w:val="00BF5C82"/>
    <w:rsid w:val="00BF63E4"/>
    <w:rsid w:val="00C04EB0"/>
    <w:rsid w:val="00C050D8"/>
    <w:rsid w:val="00C24B99"/>
    <w:rsid w:val="00C252BD"/>
    <w:rsid w:val="00C262E3"/>
    <w:rsid w:val="00C30BB7"/>
    <w:rsid w:val="00C529E0"/>
    <w:rsid w:val="00C52AE8"/>
    <w:rsid w:val="00C548FC"/>
    <w:rsid w:val="00C557BA"/>
    <w:rsid w:val="00C612B5"/>
    <w:rsid w:val="00C65F19"/>
    <w:rsid w:val="00C750F9"/>
    <w:rsid w:val="00C75C93"/>
    <w:rsid w:val="00C938E4"/>
    <w:rsid w:val="00C95917"/>
    <w:rsid w:val="00CB2B03"/>
    <w:rsid w:val="00CB3E20"/>
    <w:rsid w:val="00CB4CDD"/>
    <w:rsid w:val="00CC088E"/>
    <w:rsid w:val="00CC4AAE"/>
    <w:rsid w:val="00CC7EA2"/>
    <w:rsid w:val="00CD1FF5"/>
    <w:rsid w:val="00CD2070"/>
    <w:rsid w:val="00CD39A9"/>
    <w:rsid w:val="00CD48C9"/>
    <w:rsid w:val="00CD60E3"/>
    <w:rsid w:val="00CF05A4"/>
    <w:rsid w:val="00CF2E48"/>
    <w:rsid w:val="00CF476D"/>
    <w:rsid w:val="00CF7D98"/>
    <w:rsid w:val="00D03D90"/>
    <w:rsid w:val="00D106FA"/>
    <w:rsid w:val="00D10A14"/>
    <w:rsid w:val="00D11106"/>
    <w:rsid w:val="00D12888"/>
    <w:rsid w:val="00D21AB1"/>
    <w:rsid w:val="00D2700A"/>
    <w:rsid w:val="00D35099"/>
    <w:rsid w:val="00D47503"/>
    <w:rsid w:val="00D47811"/>
    <w:rsid w:val="00D5350E"/>
    <w:rsid w:val="00D6525D"/>
    <w:rsid w:val="00D66C3C"/>
    <w:rsid w:val="00D70ACB"/>
    <w:rsid w:val="00D81B89"/>
    <w:rsid w:val="00D85070"/>
    <w:rsid w:val="00D8673A"/>
    <w:rsid w:val="00D870D0"/>
    <w:rsid w:val="00D90367"/>
    <w:rsid w:val="00D92F13"/>
    <w:rsid w:val="00DA1840"/>
    <w:rsid w:val="00DA5A3C"/>
    <w:rsid w:val="00DA690B"/>
    <w:rsid w:val="00DB615C"/>
    <w:rsid w:val="00DB68C9"/>
    <w:rsid w:val="00DC39CD"/>
    <w:rsid w:val="00DC3E0E"/>
    <w:rsid w:val="00DC5C96"/>
    <w:rsid w:val="00DD1184"/>
    <w:rsid w:val="00DD6D32"/>
    <w:rsid w:val="00DF2762"/>
    <w:rsid w:val="00DF2B0F"/>
    <w:rsid w:val="00E01DD4"/>
    <w:rsid w:val="00E10B08"/>
    <w:rsid w:val="00E2111E"/>
    <w:rsid w:val="00E30C29"/>
    <w:rsid w:val="00E421D6"/>
    <w:rsid w:val="00E51F31"/>
    <w:rsid w:val="00E546A8"/>
    <w:rsid w:val="00E57924"/>
    <w:rsid w:val="00E57B5B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90476"/>
    <w:rsid w:val="00E96D03"/>
    <w:rsid w:val="00E97BEF"/>
    <w:rsid w:val="00EA137C"/>
    <w:rsid w:val="00EA143D"/>
    <w:rsid w:val="00EA2CEF"/>
    <w:rsid w:val="00EA35CC"/>
    <w:rsid w:val="00ED010A"/>
    <w:rsid w:val="00ED0D64"/>
    <w:rsid w:val="00EE24D9"/>
    <w:rsid w:val="00EE2C6B"/>
    <w:rsid w:val="00EE33EE"/>
    <w:rsid w:val="00EF4812"/>
    <w:rsid w:val="00F045C9"/>
    <w:rsid w:val="00F0702C"/>
    <w:rsid w:val="00F07EC2"/>
    <w:rsid w:val="00F17AE3"/>
    <w:rsid w:val="00F220DE"/>
    <w:rsid w:val="00F222F7"/>
    <w:rsid w:val="00F24F81"/>
    <w:rsid w:val="00F264EA"/>
    <w:rsid w:val="00F366AB"/>
    <w:rsid w:val="00F64492"/>
    <w:rsid w:val="00F649CA"/>
    <w:rsid w:val="00F7039E"/>
    <w:rsid w:val="00F76446"/>
    <w:rsid w:val="00F81978"/>
    <w:rsid w:val="00FA1B1E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B15D-E0C5-4729-8E0E-615E6880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Захаров</cp:lastModifiedBy>
  <cp:revision>2</cp:revision>
  <cp:lastPrinted>2019-10-02T12:26:00Z</cp:lastPrinted>
  <dcterms:created xsi:type="dcterms:W3CDTF">2023-11-21T08:41:00Z</dcterms:created>
  <dcterms:modified xsi:type="dcterms:W3CDTF">2023-11-21T08:41:00Z</dcterms:modified>
</cp:coreProperties>
</file>