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11" w:rsidRDefault="003D7ED6" w:rsidP="0083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6400800" distR="6400800" simplePos="0" relativeHeight="251659264" behindDoc="1" locked="0" layoutInCell="0" allowOverlap="1" wp14:anchorId="2FBE8CD3" wp14:editId="3C2D4069">
            <wp:simplePos x="0" y="0"/>
            <wp:positionH relativeFrom="margin">
              <wp:posOffset>-463550</wp:posOffset>
            </wp:positionH>
            <wp:positionV relativeFrom="paragraph">
              <wp:posOffset>-327660</wp:posOffset>
            </wp:positionV>
            <wp:extent cx="5709920" cy="3098800"/>
            <wp:effectExtent l="0" t="0" r="508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911" w:rsidRDefault="00830911" w:rsidP="0083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911" w:rsidRDefault="00830911" w:rsidP="0083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911" w:rsidRDefault="003D7ED6" w:rsidP="003D7ED6">
      <w:pPr>
        <w:tabs>
          <w:tab w:val="left" w:pos="3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0BCF" w:rsidRDefault="00D00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D4C" w:rsidRDefault="0079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D4C" w:rsidRDefault="0079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D4C" w:rsidRDefault="0079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D4C" w:rsidRDefault="0079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D4C" w:rsidRDefault="0079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D4C" w:rsidRDefault="0079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D4C" w:rsidRDefault="003D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30911">
        <w:rPr>
          <w:rFonts w:ascii="Times New Roman" w:hAnsi="Times New Roman"/>
          <w:sz w:val="24"/>
          <w:szCs w:val="24"/>
        </w:rPr>
        <w:t>23.04.2019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30911">
        <w:rPr>
          <w:rFonts w:ascii="Times New Roman" w:hAnsi="Times New Roman"/>
          <w:sz w:val="24"/>
          <w:szCs w:val="24"/>
        </w:rPr>
        <w:t xml:space="preserve"> 240</w:t>
      </w:r>
    </w:p>
    <w:p w:rsidR="00793D4C" w:rsidRDefault="0079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Уставе муниципального образования</w:t>
      </w: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D4C" w:rsidRDefault="0079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2603D2" w:rsidP="0004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4417">
        <w:rPr>
          <w:rFonts w:ascii="Times New Roman" w:hAnsi="Times New Roman"/>
          <w:sz w:val="24"/>
          <w:szCs w:val="24"/>
        </w:rPr>
        <w:t>соответствии с Федеральным законом от 06.10.2003 № 131-ФЗ «Об общих при</w:t>
      </w:r>
      <w:r w:rsidR="00044417">
        <w:rPr>
          <w:rFonts w:ascii="Times New Roman" w:hAnsi="Times New Roman"/>
          <w:sz w:val="24"/>
          <w:szCs w:val="24"/>
        </w:rPr>
        <w:t>н</w:t>
      </w:r>
      <w:r w:rsidR="00044417"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Уставом</w:t>
      </w:r>
      <w:r w:rsidR="00044417">
        <w:rPr>
          <w:rFonts w:ascii="Times New Roman" w:hAnsi="Times New Roman"/>
          <w:sz w:val="24"/>
          <w:szCs w:val="24"/>
        </w:rPr>
        <w:t xml:space="preserve"> мун</w:t>
      </w:r>
      <w:r w:rsidR="00044417">
        <w:rPr>
          <w:rFonts w:ascii="Times New Roman" w:hAnsi="Times New Roman"/>
          <w:sz w:val="24"/>
          <w:szCs w:val="24"/>
        </w:rPr>
        <w:t>и</w:t>
      </w:r>
      <w:r w:rsidR="00044417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области, Порядком организ</w:t>
      </w:r>
      <w:r w:rsidR="00044417">
        <w:rPr>
          <w:rFonts w:ascii="Times New Roman" w:hAnsi="Times New Roman"/>
          <w:sz w:val="24"/>
          <w:szCs w:val="24"/>
        </w:rPr>
        <w:t>а</w:t>
      </w:r>
      <w:r w:rsidR="00044417">
        <w:rPr>
          <w:rFonts w:ascii="Times New Roman" w:hAnsi="Times New Roman"/>
          <w:sz w:val="24"/>
          <w:szCs w:val="24"/>
        </w:rPr>
        <w:t>ции и проведения публичных слушаний на территории муниципального образования Т</w:t>
      </w:r>
      <w:r w:rsidR="00044417">
        <w:rPr>
          <w:rFonts w:ascii="Times New Roman" w:hAnsi="Times New Roman"/>
          <w:sz w:val="24"/>
          <w:szCs w:val="24"/>
        </w:rPr>
        <w:t>о</w:t>
      </w:r>
      <w:r w:rsidR="00044417">
        <w:rPr>
          <w:rFonts w:ascii="Times New Roman" w:hAnsi="Times New Roman"/>
          <w:sz w:val="24"/>
          <w:szCs w:val="24"/>
        </w:rPr>
        <w:t>сненский район Ленинградской области, утвержденным решением совета депутатов м</w:t>
      </w:r>
      <w:r w:rsidR="00044417">
        <w:rPr>
          <w:rFonts w:ascii="Times New Roman" w:hAnsi="Times New Roman"/>
          <w:sz w:val="24"/>
          <w:szCs w:val="24"/>
        </w:rPr>
        <w:t>у</w:t>
      </w:r>
      <w:r w:rsidR="00044417"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 от 31.07.2006 № 72 (с последующими изменениями, внесенными решением совета депутатов муниципального образования</w:t>
      </w:r>
      <w:proofErr w:type="gramEnd"/>
      <w:r w:rsidR="00044417">
        <w:rPr>
          <w:rFonts w:ascii="Times New Roman" w:hAnsi="Times New Roman"/>
          <w:sz w:val="24"/>
          <w:szCs w:val="24"/>
        </w:rPr>
        <w:t xml:space="preserve"> Тосненский район Ленинградской области от 08.09.2015 № 58)</w:t>
      </w:r>
      <w:r>
        <w:rPr>
          <w:rFonts w:ascii="Times New Roman" w:hAnsi="Times New Roman"/>
          <w:sz w:val="24"/>
          <w:szCs w:val="24"/>
        </w:rPr>
        <w:t>,</w:t>
      </w:r>
      <w:r w:rsidR="00044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целях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ведения Устава муниципального образования Тосненский район Ленинградской области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44417">
        <w:rPr>
          <w:rFonts w:ascii="Times New Roman" w:hAnsi="Times New Roman"/>
          <w:sz w:val="24"/>
          <w:szCs w:val="24"/>
        </w:rPr>
        <w:t>совет депутатов муниципального обр</w:t>
      </w:r>
      <w:r w:rsidR="00044417">
        <w:rPr>
          <w:rFonts w:ascii="Times New Roman" w:hAnsi="Times New Roman"/>
          <w:sz w:val="24"/>
          <w:szCs w:val="24"/>
        </w:rPr>
        <w:t>а</w:t>
      </w:r>
      <w:r w:rsidR="00044417">
        <w:rPr>
          <w:rFonts w:ascii="Times New Roman" w:hAnsi="Times New Roman"/>
          <w:sz w:val="24"/>
          <w:szCs w:val="24"/>
        </w:rPr>
        <w:t>зования 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 w:rsidP="00793D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Одобрить проект решения совета депутатов муниципального образования Тосне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ский район Ленинградской области о внесении изменений в Устав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Тосненский район Ленинградской области (приложение).</w:t>
      </w:r>
    </w:p>
    <w:p w:rsidR="00D00BCF" w:rsidRDefault="00044417" w:rsidP="00793D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Назначить и провести публичные слушания по проекту решения совета депутатов муниципального образования Тосненский район Ленинградской области о внесении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нений в Устав муниципального образования Тосненский район Ле</w:t>
      </w:r>
      <w:r w:rsidR="00423232">
        <w:rPr>
          <w:rFonts w:ascii="Times New Roman" w:hAnsi="Times New Roman"/>
          <w:sz w:val="24"/>
          <w:szCs w:val="24"/>
        </w:rPr>
        <w:t xml:space="preserve">нинградской области  </w:t>
      </w:r>
      <w:r w:rsidR="003D7ED6">
        <w:rPr>
          <w:rFonts w:ascii="Times New Roman" w:hAnsi="Times New Roman"/>
          <w:sz w:val="24"/>
          <w:szCs w:val="24"/>
        </w:rPr>
        <w:t>28</w:t>
      </w:r>
      <w:r w:rsidR="00D13F29" w:rsidRPr="004A41FC">
        <w:rPr>
          <w:rFonts w:ascii="Times New Roman" w:hAnsi="Times New Roman"/>
          <w:sz w:val="24"/>
          <w:szCs w:val="24"/>
        </w:rPr>
        <w:t xml:space="preserve"> мая </w:t>
      </w:r>
      <w:r w:rsidR="00A1462F" w:rsidRPr="004A41FC">
        <w:rPr>
          <w:rFonts w:ascii="Times New Roman" w:hAnsi="Times New Roman"/>
          <w:sz w:val="24"/>
          <w:szCs w:val="24"/>
        </w:rPr>
        <w:t>2019</w:t>
      </w:r>
      <w:r w:rsidR="00423232" w:rsidRPr="004A41FC">
        <w:rPr>
          <w:rFonts w:ascii="Times New Roman" w:hAnsi="Times New Roman"/>
          <w:sz w:val="24"/>
          <w:szCs w:val="24"/>
        </w:rPr>
        <w:t xml:space="preserve"> года в 16</w:t>
      </w:r>
      <w:r w:rsidR="004A41FC">
        <w:rPr>
          <w:rFonts w:ascii="Times New Roman" w:hAnsi="Times New Roman"/>
          <w:sz w:val="24"/>
          <w:szCs w:val="24"/>
        </w:rPr>
        <w:t>.</w:t>
      </w:r>
      <w:r w:rsidR="00423232" w:rsidRPr="004A41FC">
        <w:rPr>
          <w:rFonts w:ascii="Times New Roman" w:hAnsi="Times New Roman"/>
          <w:sz w:val="24"/>
          <w:szCs w:val="24"/>
        </w:rPr>
        <w:t xml:space="preserve">00 </w:t>
      </w:r>
      <w:r w:rsidRPr="004A41FC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дом 32</w:t>
      </w:r>
      <w:r w:rsidR="00423232" w:rsidRPr="004A41FC">
        <w:rPr>
          <w:rFonts w:ascii="Times New Roman" w:hAnsi="Times New Roman"/>
          <w:sz w:val="24"/>
          <w:szCs w:val="24"/>
        </w:rPr>
        <w:t>, малый зал администрации</w:t>
      </w:r>
      <w:r w:rsidRPr="004A41FC">
        <w:rPr>
          <w:rFonts w:ascii="Times New Roman" w:hAnsi="Times New Roman"/>
          <w:sz w:val="24"/>
          <w:szCs w:val="24"/>
        </w:rPr>
        <w:t>.</w:t>
      </w:r>
    </w:p>
    <w:p w:rsidR="00D00BCF" w:rsidRDefault="00044417" w:rsidP="00793D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Аппарату совета депутатов муниципального образования Тосненский район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решения, проекта решения совета депутатов муниципального образования Тосненский район Ленинградской области о внесении изменений в Устав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Тосненский район Лени</w:t>
      </w:r>
      <w:r w:rsidR="00423232">
        <w:rPr>
          <w:rFonts w:ascii="Times New Roman" w:hAnsi="Times New Roman"/>
          <w:sz w:val="24"/>
          <w:szCs w:val="24"/>
        </w:rPr>
        <w:t xml:space="preserve">нградской области </w:t>
      </w:r>
      <w:r w:rsidR="00A1462F" w:rsidRPr="004A41FC">
        <w:rPr>
          <w:rFonts w:ascii="Times New Roman" w:hAnsi="Times New Roman"/>
          <w:sz w:val="24"/>
          <w:szCs w:val="24"/>
        </w:rPr>
        <w:t>не позднее</w:t>
      </w:r>
      <w:r w:rsidR="00D13F29" w:rsidRPr="004A41FC">
        <w:rPr>
          <w:rFonts w:ascii="Times New Roman" w:hAnsi="Times New Roman"/>
          <w:sz w:val="24"/>
          <w:szCs w:val="24"/>
        </w:rPr>
        <w:t xml:space="preserve"> 27 </w:t>
      </w:r>
      <w:r w:rsidR="00A1462F" w:rsidRPr="004A41FC">
        <w:rPr>
          <w:rFonts w:ascii="Times New Roman" w:hAnsi="Times New Roman"/>
          <w:sz w:val="24"/>
          <w:szCs w:val="24"/>
        </w:rPr>
        <w:t>апреля 2019</w:t>
      </w:r>
      <w:r w:rsidR="00423232" w:rsidRPr="004A41FC">
        <w:rPr>
          <w:rFonts w:ascii="Times New Roman" w:hAnsi="Times New Roman"/>
          <w:sz w:val="24"/>
          <w:szCs w:val="24"/>
        </w:rPr>
        <w:t xml:space="preserve"> года</w:t>
      </w:r>
      <w:r w:rsidRPr="00D13F29">
        <w:rPr>
          <w:rFonts w:ascii="Times New Roman" w:hAnsi="Times New Roman"/>
          <w:sz w:val="24"/>
          <w:szCs w:val="24"/>
        </w:rPr>
        <w:t>.</w:t>
      </w:r>
    </w:p>
    <w:p w:rsidR="00D00BCF" w:rsidRDefault="00044417" w:rsidP="00793D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Установить, что в публичных слушаниях вправе принять участие население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области, а также иные заинт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ресованные лица.</w:t>
      </w:r>
    </w:p>
    <w:p w:rsidR="00D00BCF" w:rsidRDefault="00044417" w:rsidP="00793D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Установить, что ознакомление с проектом правового акта, выносимого на публи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ные слушания, осуществляется в источниках официального опубликования</w:t>
      </w:r>
      <w:r w:rsidR="004A41F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обнародов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</w:t>
      </w:r>
    </w:p>
    <w:p w:rsidR="00793D4C" w:rsidRDefault="00793D4C" w:rsidP="00793D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D4C" w:rsidRDefault="00793D4C" w:rsidP="00793D4C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93D4C" w:rsidRDefault="00793D4C" w:rsidP="00793D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00BCF" w:rsidRDefault="00044417" w:rsidP="00793D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Установить, что предложения граждан по проекту решения совета депутатов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 о внесении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в Устав муниципального образования Тосненский район Ленинградской области </w:t>
      </w:r>
      <w:r w:rsidRPr="004A41FC">
        <w:rPr>
          <w:rFonts w:ascii="Times New Roman" w:hAnsi="Times New Roman"/>
          <w:sz w:val="24"/>
          <w:szCs w:val="24"/>
        </w:rPr>
        <w:t>пр</w:t>
      </w:r>
      <w:r w:rsidRPr="004A41FC">
        <w:rPr>
          <w:rFonts w:ascii="Times New Roman" w:hAnsi="Times New Roman"/>
          <w:sz w:val="24"/>
          <w:szCs w:val="24"/>
        </w:rPr>
        <w:t>и</w:t>
      </w:r>
      <w:r w:rsidRPr="004A41FC">
        <w:rPr>
          <w:rFonts w:ascii="Times New Roman" w:hAnsi="Times New Roman"/>
          <w:sz w:val="24"/>
          <w:szCs w:val="24"/>
        </w:rPr>
        <w:t>нимаются до  16.00 часов  по</w:t>
      </w:r>
      <w:r w:rsidR="00423232" w:rsidRPr="004A41FC">
        <w:rPr>
          <w:rFonts w:ascii="Times New Roman" w:hAnsi="Times New Roman"/>
          <w:sz w:val="24"/>
          <w:szCs w:val="24"/>
        </w:rPr>
        <w:t xml:space="preserve"> московскому времени </w:t>
      </w:r>
      <w:r w:rsidR="003D7ED6">
        <w:rPr>
          <w:rFonts w:ascii="Times New Roman" w:hAnsi="Times New Roman"/>
          <w:sz w:val="24"/>
          <w:szCs w:val="24"/>
        </w:rPr>
        <w:t>27</w:t>
      </w:r>
      <w:r w:rsidR="00D13F29" w:rsidRPr="004A41FC">
        <w:rPr>
          <w:rFonts w:ascii="Times New Roman" w:hAnsi="Times New Roman"/>
          <w:sz w:val="24"/>
          <w:szCs w:val="24"/>
        </w:rPr>
        <w:t xml:space="preserve"> </w:t>
      </w:r>
      <w:r w:rsidR="00A1462F" w:rsidRPr="004A41FC">
        <w:rPr>
          <w:rFonts w:ascii="Times New Roman" w:hAnsi="Times New Roman"/>
          <w:sz w:val="24"/>
          <w:szCs w:val="24"/>
        </w:rPr>
        <w:t>мая 2019</w:t>
      </w:r>
      <w:r w:rsidR="00423232" w:rsidRPr="004A41FC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аппаратом совета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путатов муниципального образования Тосненский район Ленинградской области по адр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су: Ленинградская область, г. Тосно, пр.</w:t>
      </w:r>
      <w:r w:rsidR="00D13F29">
        <w:rPr>
          <w:rFonts w:ascii="Times New Roman" w:hAnsi="Times New Roman"/>
          <w:sz w:val="24"/>
          <w:szCs w:val="24"/>
        </w:rPr>
        <w:t xml:space="preserve"> Ленина, дом 32, </w:t>
      </w:r>
      <w:proofErr w:type="spellStart"/>
      <w:r w:rsidR="00D13F29">
        <w:rPr>
          <w:rFonts w:ascii="Times New Roman" w:hAnsi="Times New Roman"/>
          <w:sz w:val="24"/>
          <w:szCs w:val="24"/>
        </w:rPr>
        <w:t>каб</w:t>
      </w:r>
      <w:proofErr w:type="spellEnd"/>
      <w:r w:rsidR="00D13F29">
        <w:rPr>
          <w:rFonts w:ascii="Times New Roman" w:hAnsi="Times New Roman"/>
          <w:sz w:val="24"/>
          <w:szCs w:val="24"/>
        </w:rPr>
        <w:t>. 46 (</w:t>
      </w:r>
      <w:r>
        <w:rPr>
          <w:rFonts w:ascii="Times New Roman" w:hAnsi="Times New Roman"/>
          <w:sz w:val="24"/>
          <w:szCs w:val="24"/>
        </w:rPr>
        <w:t>тел. 33-212).</w:t>
      </w:r>
    </w:p>
    <w:p w:rsidR="00D00BCF" w:rsidRDefault="00044417" w:rsidP="00793D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Ответственным за регистрацию участников публичных слушаний и за прием предложений по изменениям в Устав муниципального образования Тосненский район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нинградской области </w:t>
      </w:r>
      <w:r w:rsidRPr="00D13F29">
        <w:rPr>
          <w:rFonts w:ascii="Times New Roman" w:hAnsi="Times New Roman"/>
          <w:sz w:val="24"/>
          <w:szCs w:val="24"/>
        </w:rPr>
        <w:t>н</w:t>
      </w:r>
      <w:r w:rsidR="00423232" w:rsidRPr="00D13F29">
        <w:rPr>
          <w:rFonts w:ascii="Times New Roman" w:hAnsi="Times New Roman"/>
          <w:sz w:val="24"/>
          <w:szCs w:val="24"/>
        </w:rPr>
        <w:t xml:space="preserve">азначить </w:t>
      </w:r>
      <w:r w:rsidR="00D13F29">
        <w:rPr>
          <w:rFonts w:ascii="Times New Roman" w:hAnsi="Times New Roman"/>
          <w:sz w:val="24"/>
          <w:szCs w:val="24"/>
        </w:rPr>
        <w:t xml:space="preserve">руководителя аппарата </w:t>
      </w:r>
      <w:r w:rsidR="00D13F29" w:rsidRPr="00D13F29">
        <w:rPr>
          <w:rFonts w:ascii="Times New Roman" w:hAnsi="Times New Roman"/>
          <w:sz w:val="24"/>
          <w:szCs w:val="24"/>
        </w:rPr>
        <w:t>совета депутатов муниципального образования Тосненский район Ленинградской области</w:t>
      </w:r>
      <w:r w:rsidR="00D13F29">
        <w:rPr>
          <w:rFonts w:ascii="Times New Roman" w:hAnsi="Times New Roman"/>
          <w:sz w:val="24"/>
          <w:szCs w:val="24"/>
        </w:rPr>
        <w:t xml:space="preserve"> Попову Елену Николаевну</w:t>
      </w:r>
      <w:r w:rsidR="00D13F29" w:rsidRPr="003D7ED6">
        <w:rPr>
          <w:rFonts w:ascii="Times New Roman" w:hAnsi="Times New Roman"/>
          <w:sz w:val="24"/>
          <w:szCs w:val="24"/>
        </w:rPr>
        <w:t>.</w:t>
      </w:r>
      <w:proofErr w:type="gramEnd"/>
    </w:p>
    <w:p w:rsidR="00D00BCF" w:rsidRDefault="00044417" w:rsidP="00793D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Аппарату совета депутатов муниципального образования Тосненский район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нинградской области обеспечить организацию и проведение публичных слушаний, а та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же опубликование </w:t>
      </w:r>
      <w:r w:rsidR="004A41F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обнародование их результатов в установленном порядке.</w:t>
      </w: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</w:t>
      </w:r>
      <w:r w:rsidR="004A41FC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В. Захаров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D4C" w:rsidRDefault="0079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115F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5F36">
        <w:rPr>
          <w:rFonts w:ascii="Times New Roman" w:eastAsia="Times New Roman" w:hAnsi="Times New Roman" w:cs="Times New Roman"/>
          <w:sz w:val="16"/>
          <w:szCs w:val="16"/>
        </w:rPr>
        <w:t>Федосеева Мария Сергеевна, 89215516128</w:t>
      </w:r>
    </w:p>
    <w:p w:rsidR="00115F36" w:rsidRPr="00115F36" w:rsidRDefault="00115F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 </w:t>
      </w:r>
      <w:r w:rsidR="004A41FC">
        <w:rPr>
          <w:rFonts w:ascii="Times New Roman" w:eastAsia="Times New Roman" w:hAnsi="Times New Roman" w:cs="Times New Roman"/>
          <w:sz w:val="16"/>
          <w:szCs w:val="16"/>
        </w:rPr>
        <w:t>га</w:t>
      </w:r>
    </w:p>
    <w:p w:rsidR="00D00BCF" w:rsidRPr="00044417" w:rsidRDefault="00044417" w:rsidP="00044417">
      <w:pPr>
        <w:spacing w:after="0" w:line="240" w:lineRule="auto"/>
        <w:ind w:left="4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00BCF" w:rsidRPr="00044417" w:rsidRDefault="00044417" w:rsidP="00044417">
      <w:pPr>
        <w:spacing w:after="0" w:line="240" w:lineRule="auto"/>
        <w:ind w:left="4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00BCF" w:rsidRPr="00044417" w:rsidRDefault="00044417" w:rsidP="00044417">
      <w:pPr>
        <w:spacing w:after="0" w:line="240" w:lineRule="auto"/>
        <w:ind w:left="4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00BCF" w:rsidRDefault="00044417" w:rsidP="00044417">
      <w:pPr>
        <w:spacing w:after="0" w:line="240" w:lineRule="auto"/>
        <w:ind w:left="4368"/>
        <w:jc w:val="both"/>
        <w:rPr>
          <w:rFonts w:ascii="Times New Roman" w:hAnsi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t>Тосненский район Ленинградской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417">
        <w:rPr>
          <w:rFonts w:ascii="Times New Roman" w:hAnsi="Times New Roman"/>
          <w:sz w:val="24"/>
          <w:szCs w:val="24"/>
        </w:rPr>
        <w:t xml:space="preserve">области </w:t>
      </w:r>
    </w:p>
    <w:p w:rsidR="004A41FC" w:rsidRPr="00044417" w:rsidRDefault="004A41FC" w:rsidP="00044417">
      <w:pPr>
        <w:spacing w:after="0" w:line="240" w:lineRule="auto"/>
        <w:ind w:left="4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3D7ED6">
        <w:rPr>
          <w:rFonts w:ascii="Times New Roman" w:hAnsi="Times New Roman"/>
          <w:sz w:val="24"/>
          <w:szCs w:val="24"/>
        </w:rPr>
        <w:t xml:space="preserve">23.04.2019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D7ED6">
        <w:rPr>
          <w:rFonts w:ascii="Times New Roman" w:hAnsi="Times New Roman"/>
          <w:sz w:val="24"/>
          <w:szCs w:val="24"/>
        </w:rPr>
        <w:t xml:space="preserve"> 240</w:t>
      </w:r>
    </w:p>
    <w:p w:rsidR="00D00BCF" w:rsidRDefault="00D00BC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ED6" w:rsidRDefault="003D7ED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ПРОЕКТ</w:t>
      </w:r>
    </w:p>
    <w:p w:rsidR="00D00BCF" w:rsidRDefault="00D00BC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00BCF" w:rsidRDefault="0004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00BCF" w:rsidRDefault="00D0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D00BCF" w:rsidRDefault="00D0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00BCF" w:rsidRDefault="00D0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</w:t>
      </w: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044417" w:rsidRDefault="00044417" w:rsidP="004A41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Уставом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области, принимая во вним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результаты </w:t>
      </w:r>
      <w:r w:rsidR="00A1462F">
        <w:rPr>
          <w:rFonts w:ascii="Times New Roman" w:hAnsi="Times New Roman"/>
          <w:sz w:val="24"/>
          <w:szCs w:val="24"/>
        </w:rPr>
        <w:t>публичных слушаний от _____ 2019</w:t>
      </w:r>
      <w:r>
        <w:rPr>
          <w:rFonts w:ascii="Times New Roman" w:hAnsi="Times New Roman"/>
          <w:sz w:val="24"/>
          <w:szCs w:val="24"/>
        </w:rPr>
        <w:t xml:space="preserve"> года по проекту решения совета деп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татов муниципального образования Тосненский район Ленинградской области о внесении изменений в Устав муниципального образования Тосненский район Ленинградской обл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сти, </w:t>
      </w: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Тосненский район Лени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градской области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совет депутатов </w:t>
      </w:r>
      <w:r w:rsidR="003D7ED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62F" w:rsidRPr="004A154B" w:rsidRDefault="00044417" w:rsidP="004A41F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4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044417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044417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653E" w:rsidRPr="00044417">
        <w:rPr>
          <w:rFonts w:ascii="Times New Roman" w:hAnsi="Times New Roman" w:cs="Times New Roman"/>
          <w:color w:val="auto"/>
          <w:sz w:val="24"/>
          <w:szCs w:val="24"/>
        </w:rPr>
        <w:t>совета депутатов муниципального образования Тосненский район Ленинградской области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от 23.06.2017 № 140, зарегистрированными Главным управлением Министерства юстиции Российской Федерации</w:t>
      </w:r>
      <w:proofErr w:type="gramEnd"/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по Ленинградской области 27 июля 2017 года, государственный регистрационный номер </w:t>
      </w:r>
      <w:r w:rsidR="0023653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 xml:space="preserve">; от 30.05.2018 № 192, </w:t>
      </w:r>
      <w:proofErr w:type="gramStart"/>
      <w:r w:rsidR="00A1462F">
        <w:rPr>
          <w:rFonts w:ascii="Times New Roman" w:hAnsi="Times New Roman" w:cs="Times New Roman"/>
          <w:color w:val="auto"/>
          <w:sz w:val="24"/>
          <w:szCs w:val="24"/>
        </w:rPr>
        <w:t>зарегистрированными</w:t>
      </w:r>
      <w:proofErr w:type="gramEnd"/>
      <w:r w:rsidR="00A1462F">
        <w:rPr>
          <w:rFonts w:ascii="Times New Roman" w:hAnsi="Times New Roman" w:cs="Times New Roman"/>
          <w:color w:val="auto"/>
          <w:sz w:val="24"/>
          <w:szCs w:val="24"/>
        </w:rPr>
        <w:t xml:space="preserve"> Главным управлением Министерства юстиции Российской Ф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 xml:space="preserve">дерации по Ленинградской области </w:t>
      </w:r>
      <w:r w:rsidR="00D13F29" w:rsidRPr="001F76EC">
        <w:rPr>
          <w:rFonts w:ascii="Times New Roman" w:hAnsi="Times New Roman" w:cs="Times New Roman"/>
          <w:color w:val="auto"/>
          <w:sz w:val="24"/>
          <w:szCs w:val="24"/>
        </w:rPr>
        <w:t>30.05.</w:t>
      </w:r>
      <w:r w:rsidR="00A1462F" w:rsidRPr="001F76EC">
        <w:rPr>
          <w:rFonts w:ascii="Times New Roman" w:hAnsi="Times New Roman" w:cs="Times New Roman"/>
          <w:color w:val="auto"/>
          <w:sz w:val="24"/>
          <w:szCs w:val="24"/>
        </w:rPr>
        <w:t xml:space="preserve">2018, государственный регистрационный номер </w:t>
      </w:r>
      <w:r w:rsidR="00A1462F" w:rsidRPr="001F76EC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D13F29" w:rsidRPr="001F76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3F29">
        <w:rPr>
          <w:rFonts w:ascii="Times New Roman" w:hAnsi="Times New Roman" w:cs="Times New Roman"/>
          <w:color w:val="auto"/>
          <w:sz w:val="24"/>
          <w:szCs w:val="24"/>
        </w:rPr>
        <w:t>475170002018001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A154B" w:rsidRPr="004A154B" w:rsidRDefault="00044417" w:rsidP="004A41F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4417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4A41F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A154B">
        <w:rPr>
          <w:rFonts w:ascii="Times New Roman" w:hAnsi="Times New Roman" w:cs="Times New Roman"/>
          <w:color w:val="auto"/>
          <w:sz w:val="24"/>
          <w:szCs w:val="24"/>
        </w:rPr>
        <w:t>ункт 5</w:t>
      </w:r>
      <w:r w:rsidRPr="004A154B">
        <w:rPr>
          <w:rFonts w:ascii="Times New Roman" w:hAnsi="Times New Roman" w:cs="Times New Roman"/>
          <w:color w:val="auto"/>
          <w:sz w:val="24"/>
          <w:szCs w:val="24"/>
        </w:rPr>
        <w:t xml:space="preserve"> части 1 статьи 4</w:t>
      </w:r>
      <w:r w:rsidR="004A154B">
        <w:rPr>
          <w:rFonts w:ascii="Times New Roman" w:hAnsi="Times New Roman" w:cs="Times New Roman"/>
          <w:color w:val="auto"/>
          <w:sz w:val="24"/>
          <w:szCs w:val="24"/>
        </w:rPr>
        <w:t xml:space="preserve"> изложить в следующей редакции</w:t>
      </w:r>
      <w:r w:rsidRPr="004A154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A41FC" w:rsidRDefault="004A41FC" w:rsidP="004A41F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44417" w:rsidRPr="00912F1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осуществле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proofErr w:type="gramEnd"/>
    </w:p>
    <w:p w:rsidR="004A41FC" w:rsidRDefault="004A41FC" w:rsidP="00912F1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ED6" w:rsidRDefault="003D7ED6" w:rsidP="00912F1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41FC" w:rsidRDefault="004A41FC" w:rsidP="004A41FC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</w:t>
      </w:r>
    </w:p>
    <w:p w:rsidR="004A41FC" w:rsidRDefault="004A41FC" w:rsidP="00912F1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154B" w:rsidRPr="00912F1B" w:rsidRDefault="004A154B" w:rsidP="004A41F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ние</w:t>
      </w:r>
      <w:proofErr w:type="spellEnd"/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044417" w:rsidRPr="00912F1B">
        <w:rPr>
          <w:rFonts w:ascii="Times New Roman" w:hAnsi="Times New Roman" w:cs="Times New Roman"/>
          <w:color w:val="auto"/>
          <w:sz w:val="24"/>
          <w:szCs w:val="24"/>
        </w:rPr>
        <w:t>»</w:t>
      </w:r>
      <w:proofErr w:type="gramEnd"/>
      <w:r w:rsidR="004A41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A154B" w:rsidRPr="00912F1B" w:rsidRDefault="004A154B" w:rsidP="004A41F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4A41FC" w:rsidRPr="00912F1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12F1B">
        <w:rPr>
          <w:rFonts w:ascii="Times New Roman" w:hAnsi="Times New Roman" w:cs="Times New Roman"/>
          <w:color w:val="auto"/>
          <w:sz w:val="24"/>
          <w:szCs w:val="24"/>
        </w:rPr>
        <w:t>ункт 8 части 1 статьи 4 изложить в следующей редакции:</w:t>
      </w:r>
    </w:p>
    <w:p w:rsidR="004A154B" w:rsidRPr="00912F1B" w:rsidRDefault="004A41FC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«8) разработка и осуществление мер, направленных на укрепление межнационал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ного и межконфессионального согласия, поддержку и развитие языков и культуры нар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дов Российской Федерации, проживающих на территории муниципального района, реал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зацию прав коренных малочисленных народов и других национальных меньшинств, обе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печение социальной и культурной адаптации мигрантов, профилактику межнациональных (межэтнических) конфликтов;»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4A154B" w:rsidRPr="00912F1B" w:rsidRDefault="004A154B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1.3. </w:t>
      </w:r>
      <w:r w:rsidR="004A41FC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ункт 16 части 1 статьи 4 изложить в следующей редакции:</w:t>
      </w:r>
    </w:p>
    <w:p w:rsidR="004A154B" w:rsidRPr="00912F1B" w:rsidRDefault="004A41FC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ронению твердых коммунальных отходов на территории Тосненского района</w:t>
      </w:r>
      <w:proofErr w:type="gramStart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A154B" w:rsidRPr="00912F1B" w:rsidRDefault="004A154B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1.4. </w:t>
      </w:r>
      <w:r w:rsidR="004A41FC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ункт 17 части 1 статьи 4 изложить в следующей редакции:</w:t>
      </w:r>
    </w:p>
    <w:p w:rsidR="004A154B" w:rsidRPr="00912F1B" w:rsidRDefault="004A41FC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«17)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пального района документации по планировке территории, ведение информационной с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стемы обеспечения градостроительной деятельности, осуществляемой на территории м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ниципального района, резервирование и изъятие земельных участков в границах муниц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пального района для муниципальных нужд, направление уведомления о соответствии ук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занных в уведомлении о планируемом строительстве параметров объекта индивидуальн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го жилищного строительства или садового</w:t>
      </w:r>
      <w:proofErr w:type="gramEnd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дома установленным параметрам и допустим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ъ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екта индивидуального жилищного строительства или садового дома на земельном учас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ке, уведомления о соответствии или несоответствии построенных или реконструирова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ных объекта индивидуального жилищного</w:t>
      </w:r>
      <w:proofErr w:type="gramEnd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строительства или садового дома требованиям законодательства о градостроительной деятельности при строительстве или реконстру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ции объектов индивидуального жилищного строительства или садовых домов на земел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установленными требованиями, решения об изъятии земельного участка, не используемого по целевому назначению или используемого с нарушением законод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тельства Российской Федерации и расположенного на межселенной территории, ос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ренных Градостроительным кодексом Российской Федерации;»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4A154B" w:rsidRPr="00912F1B" w:rsidRDefault="004A154B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1.5. </w:t>
      </w:r>
      <w:r w:rsidR="004A41FC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асть 2 статьи 12 изложить в следующей редакции:</w:t>
      </w:r>
    </w:p>
    <w:p w:rsidR="004A154B" w:rsidRPr="00912F1B" w:rsidRDefault="004A41FC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«2. </w:t>
      </w:r>
      <w:proofErr w:type="gramStart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Публичные слушания проводятся по инициативе населения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 Тосненского района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>совета депутатов Тосненского района, главы Тосненского района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главы местной а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министрации, осуществляющего свои полномочия на основе контракта.»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4A154B" w:rsidRPr="00912F1B" w:rsidRDefault="004A154B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1.6. </w:t>
      </w:r>
      <w:r w:rsidR="004A41FC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асть 3 статьи 12 изложить в следующей редакции:</w:t>
      </w:r>
    </w:p>
    <w:p w:rsidR="004A154B" w:rsidRDefault="004A41FC" w:rsidP="004A41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«3.Публичные слушания, проводимые по инициативе населения или 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>совета депут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>тов Тосненского района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назначаются 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>советом депутатов Тосненского района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, а по иниц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ативе главы 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Тосненского района 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или главы местной администрации, осуществляющего свои полномочия на основе контракта, - главой 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>Тосненского района.»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4A41FC" w:rsidRDefault="004A41FC" w:rsidP="004A41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</w:p>
    <w:p w:rsidR="004A41FC" w:rsidRPr="00912F1B" w:rsidRDefault="004A41FC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154B" w:rsidRPr="00912F1B" w:rsidRDefault="004A154B" w:rsidP="004A41F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1.7. </w:t>
      </w:r>
      <w:r w:rsidR="004A41FC"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912F1B">
        <w:rPr>
          <w:rFonts w:ascii="Times New Roman" w:hAnsi="Times New Roman" w:cs="Times New Roman"/>
          <w:color w:val="auto"/>
          <w:sz w:val="24"/>
          <w:szCs w:val="24"/>
        </w:rPr>
        <w:t>абзаце 1 части 5 статьи 12 слова «по проектам и вопросам, указанным в части 3 статьи 28 Федерального закона от 06 октября 2003 года № 131-ФЗ»</w:t>
      </w:r>
      <w:r w:rsidR="00912F1B"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 исключить</w:t>
      </w:r>
      <w:r w:rsidR="004A41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A154B" w:rsidRPr="00912F1B" w:rsidRDefault="004A154B" w:rsidP="004A41F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1.8. </w:t>
      </w:r>
      <w:r w:rsidR="004A41FC"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Часть </w:t>
      </w:r>
      <w:r w:rsidRPr="00912F1B">
        <w:rPr>
          <w:rFonts w:ascii="Times New Roman" w:hAnsi="Times New Roman" w:cs="Times New Roman"/>
          <w:color w:val="auto"/>
          <w:sz w:val="24"/>
          <w:szCs w:val="24"/>
        </w:rPr>
        <w:t>1 статьи 35 изложить в следующей редакции:</w:t>
      </w:r>
    </w:p>
    <w:p w:rsidR="004A154B" w:rsidRPr="00912F1B" w:rsidRDefault="004A41FC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«1.Официальным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4A154B" w:rsidRPr="00912F1B">
        <w:rPr>
          <w:rFonts w:ascii="Times New Roman" w:hAnsi="Times New Roman" w:cs="Times New Roman"/>
          <w:color w:val="auto"/>
          <w:sz w:val="24"/>
          <w:szCs w:val="24"/>
        </w:rPr>
        <w:t xml:space="preserve"> газете «Тосненский вестник»</w:t>
      </w:r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периодическом печатном издании, распространяемом в муниципальном образовании</w:t>
      </w:r>
      <w:proofErr w:type="gramStart"/>
      <w:r w:rsidR="004A154B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4A154B" w:rsidRPr="00912F1B" w:rsidRDefault="004A154B" w:rsidP="004A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1.9. </w:t>
      </w:r>
      <w:r w:rsidR="004A41FC"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асть 2 статьи 35 после слов «</w:t>
      </w:r>
      <w:r w:rsidRPr="00912F1B">
        <w:rPr>
          <w:rFonts w:ascii="Times New Roman" w:hAnsi="Times New Roman" w:cs="Times New Roman"/>
          <w:color w:val="auto"/>
          <w:sz w:val="24"/>
          <w:szCs w:val="24"/>
        </w:rPr>
        <w:t>муниципальных правовых актов» дополнить сл</w:t>
      </w:r>
      <w:r w:rsidRPr="00912F1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12F1B">
        <w:rPr>
          <w:rFonts w:ascii="Times New Roman" w:hAnsi="Times New Roman" w:cs="Times New Roman"/>
          <w:color w:val="auto"/>
          <w:sz w:val="24"/>
          <w:szCs w:val="24"/>
        </w:rPr>
        <w:t>вами «</w:t>
      </w:r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или соглашений, заключенных между органами местного самоуправления</w:t>
      </w:r>
      <w:proofErr w:type="gramStart"/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,»</w:t>
      </w:r>
      <w:proofErr w:type="gramEnd"/>
      <w:r w:rsidRPr="00912F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0BCF" w:rsidRPr="00044417" w:rsidRDefault="00044417" w:rsidP="004A41F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территориал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уставов муниципальных образований.</w:t>
      </w:r>
    </w:p>
    <w:p w:rsidR="00D00BCF" w:rsidRDefault="00044417" w:rsidP="004A41F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</w:t>
      </w:r>
      <w:r w:rsidR="004A41FC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В. Захаров</w:t>
      </w: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</w:pPr>
    </w:p>
    <w:sectPr w:rsidR="00D00BCF" w:rsidSect="009C1201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AE" w:rsidRDefault="008A07AE">
      <w:pPr>
        <w:spacing w:after="0" w:line="240" w:lineRule="auto"/>
      </w:pPr>
      <w:r>
        <w:separator/>
      </w:r>
    </w:p>
  </w:endnote>
  <w:endnote w:type="continuationSeparator" w:id="0">
    <w:p w:rsidR="008A07AE" w:rsidRDefault="008A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1E" w:rsidRDefault="00D90E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AE" w:rsidRDefault="008A07AE">
      <w:pPr>
        <w:spacing w:after="0" w:line="240" w:lineRule="auto"/>
      </w:pPr>
      <w:r>
        <w:separator/>
      </w:r>
    </w:p>
  </w:footnote>
  <w:footnote w:type="continuationSeparator" w:id="0">
    <w:p w:rsidR="008A07AE" w:rsidRDefault="008A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1E" w:rsidRDefault="00D90E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44417"/>
    <w:rsid w:val="00115F36"/>
    <w:rsid w:val="001260AE"/>
    <w:rsid w:val="001F76EC"/>
    <w:rsid w:val="0023653E"/>
    <w:rsid w:val="002603D2"/>
    <w:rsid w:val="003D7ED6"/>
    <w:rsid w:val="003E4113"/>
    <w:rsid w:val="00423232"/>
    <w:rsid w:val="00442C4E"/>
    <w:rsid w:val="004468F0"/>
    <w:rsid w:val="004A154B"/>
    <w:rsid w:val="004A2E06"/>
    <w:rsid w:val="004A41FC"/>
    <w:rsid w:val="0052157B"/>
    <w:rsid w:val="00524282"/>
    <w:rsid w:val="00742BC1"/>
    <w:rsid w:val="00793D4C"/>
    <w:rsid w:val="00795AD9"/>
    <w:rsid w:val="00830911"/>
    <w:rsid w:val="00847BEE"/>
    <w:rsid w:val="008A07AE"/>
    <w:rsid w:val="008A74F1"/>
    <w:rsid w:val="00912F1B"/>
    <w:rsid w:val="009C1201"/>
    <w:rsid w:val="00A1462F"/>
    <w:rsid w:val="00AE3B73"/>
    <w:rsid w:val="00C4298D"/>
    <w:rsid w:val="00CA170E"/>
    <w:rsid w:val="00D00BCF"/>
    <w:rsid w:val="00D13F29"/>
    <w:rsid w:val="00D90E1E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4A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F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4A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F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59D9-8D0E-45E1-9F81-8E0A0332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Захаров</cp:lastModifiedBy>
  <cp:revision>2</cp:revision>
  <cp:lastPrinted>2019-04-25T06:56:00Z</cp:lastPrinted>
  <dcterms:created xsi:type="dcterms:W3CDTF">2023-11-21T10:06:00Z</dcterms:created>
  <dcterms:modified xsi:type="dcterms:W3CDTF">2023-11-21T10:06:00Z</dcterms:modified>
</cp:coreProperties>
</file>