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B5" w:rsidRDefault="00C84B31" w:rsidP="005A67B5">
      <w:pPr>
        <w:spacing w:line="240" w:lineRule="auto"/>
        <w:ind w:firstLine="0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63AA28CC" wp14:editId="11EBF633">
            <wp:simplePos x="0" y="0"/>
            <wp:positionH relativeFrom="column">
              <wp:posOffset>-1046433</wp:posOffset>
            </wp:positionH>
            <wp:positionV relativeFrom="paragraph">
              <wp:posOffset>-703826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  <w:r>
        <w:t>29.07.2020                             76</w:t>
      </w: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5A67B5" w:rsidRDefault="005A67B5" w:rsidP="005A67B5">
      <w:pPr>
        <w:spacing w:line="240" w:lineRule="auto"/>
        <w:ind w:firstLine="0"/>
      </w:pPr>
    </w:p>
    <w:p w:rsidR="00627DD4" w:rsidRDefault="005A67B5" w:rsidP="005A67B5">
      <w:pPr>
        <w:spacing w:line="240" w:lineRule="auto"/>
        <w:ind w:firstLine="0"/>
      </w:pPr>
      <w:r>
        <w:t xml:space="preserve">О согласовании частичной замены дотации на выравнивание </w:t>
      </w:r>
    </w:p>
    <w:p w:rsidR="00627DD4" w:rsidRDefault="005A67B5" w:rsidP="005A67B5">
      <w:pPr>
        <w:spacing w:line="240" w:lineRule="auto"/>
        <w:ind w:firstLine="0"/>
      </w:pPr>
      <w:r>
        <w:t xml:space="preserve">бюджетной обеспеченности муниципального образования </w:t>
      </w:r>
    </w:p>
    <w:p w:rsidR="00627DD4" w:rsidRDefault="005A67B5" w:rsidP="005A67B5">
      <w:pPr>
        <w:spacing w:line="240" w:lineRule="auto"/>
        <w:ind w:firstLine="0"/>
      </w:pPr>
      <w:r>
        <w:t>Тосненский район Ленинградской области</w:t>
      </w:r>
      <w:r w:rsidR="00627DD4">
        <w:t xml:space="preserve"> </w:t>
      </w:r>
      <w:proofErr w:type="gramStart"/>
      <w:r>
        <w:t>дополнительным</w:t>
      </w:r>
      <w:r w:rsidR="00F0429D">
        <w:t>и</w:t>
      </w:r>
      <w:proofErr w:type="gramEnd"/>
      <w:r>
        <w:t xml:space="preserve"> </w:t>
      </w:r>
    </w:p>
    <w:p w:rsidR="00627DD4" w:rsidRDefault="005A67B5" w:rsidP="005A67B5">
      <w:pPr>
        <w:spacing w:line="240" w:lineRule="auto"/>
        <w:ind w:firstLine="0"/>
      </w:pPr>
      <w:r>
        <w:t>норматив</w:t>
      </w:r>
      <w:r w:rsidR="00F0429D">
        <w:t>а</w:t>
      </w:r>
      <w:r>
        <w:t>м</w:t>
      </w:r>
      <w:r w:rsidR="00F0429D">
        <w:t>и</w:t>
      </w:r>
      <w:r>
        <w:t xml:space="preserve"> отчислений в бюджет </w:t>
      </w:r>
      <w:proofErr w:type="gramStart"/>
      <w:r>
        <w:t>муниципального</w:t>
      </w:r>
      <w:proofErr w:type="gramEnd"/>
      <w:r>
        <w:t xml:space="preserve"> </w:t>
      </w:r>
    </w:p>
    <w:p w:rsidR="00627DD4" w:rsidRDefault="005A67B5" w:rsidP="005A67B5">
      <w:pPr>
        <w:spacing w:line="240" w:lineRule="auto"/>
        <w:ind w:firstLine="0"/>
      </w:pPr>
      <w:r>
        <w:t xml:space="preserve">образования Тосненский район Ленинградской области </w:t>
      </w:r>
    </w:p>
    <w:p w:rsidR="00627DD4" w:rsidRDefault="005A67B5" w:rsidP="005A67B5">
      <w:pPr>
        <w:spacing w:line="240" w:lineRule="auto"/>
        <w:ind w:firstLine="0"/>
      </w:pPr>
      <w:r>
        <w:t xml:space="preserve">от налога на доходы физических лиц на 2021 год и </w:t>
      </w:r>
      <w:proofErr w:type="gramStart"/>
      <w:r>
        <w:t>на</w:t>
      </w:r>
      <w:proofErr w:type="gramEnd"/>
      <w:r>
        <w:t xml:space="preserve"> </w:t>
      </w:r>
    </w:p>
    <w:p w:rsidR="005A67B5" w:rsidRPr="0063425D" w:rsidRDefault="005A67B5" w:rsidP="005A67B5">
      <w:pPr>
        <w:spacing w:line="240" w:lineRule="auto"/>
        <w:ind w:firstLine="0"/>
      </w:pPr>
      <w:r>
        <w:t xml:space="preserve">плановый период 2022–2023 годов   </w:t>
      </w:r>
    </w:p>
    <w:p w:rsidR="005A67B5" w:rsidRDefault="005A67B5" w:rsidP="005A67B5">
      <w:pPr>
        <w:spacing w:line="240" w:lineRule="auto"/>
        <w:ind w:firstLine="0"/>
      </w:pPr>
    </w:p>
    <w:p w:rsidR="005A67B5" w:rsidRPr="00791798" w:rsidRDefault="005A67B5" w:rsidP="005A67B5">
      <w:pPr>
        <w:spacing w:line="240" w:lineRule="auto"/>
        <w:ind w:firstLine="0"/>
      </w:pPr>
    </w:p>
    <w:p w:rsidR="005A67B5" w:rsidRPr="007C3925" w:rsidRDefault="005A67B5" w:rsidP="00627D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5 статьи 138 Бюджетного кодекса Российской Федерации</w:t>
      </w:r>
      <w:r w:rsidR="00F0429D">
        <w:rPr>
          <w:rFonts w:ascii="Times New Roman" w:hAnsi="Times New Roman"/>
          <w:sz w:val="24"/>
          <w:szCs w:val="24"/>
        </w:rPr>
        <w:t>, частью 5 статьи 6 областного закона Ленинградской области от 14 октября 2019 года № 75-оз «О межбюджетных отношениях в Ленинградской области»</w:t>
      </w:r>
      <w:r>
        <w:rPr>
          <w:rFonts w:ascii="Times New Roman" w:hAnsi="Times New Roman"/>
          <w:sz w:val="24"/>
          <w:szCs w:val="24"/>
        </w:rPr>
        <w:t xml:space="preserve"> совет депутатов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</w:t>
      </w:r>
    </w:p>
    <w:p w:rsidR="005A67B5" w:rsidRDefault="005A67B5" w:rsidP="005A67B5">
      <w:pPr>
        <w:spacing w:line="240" w:lineRule="auto"/>
        <w:ind w:firstLine="0"/>
      </w:pPr>
    </w:p>
    <w:p w:rsidR="005A67B5" w:rsidRPr="00791798" w:rsidRDefault="005A67B5" w:rsidP="005A67B5">
      <w:pPr>
        <w:spacing w:line="240" w:lineRule="auto"/>
        <w:ind w:firstLine="0"/>
      </w:pPr>
      <w:r w:rsidRPr="00791798">
        <w:t>РЕШИЛ:</w:t>
      </w:r>
    </w:p>
    <w:p w:rsidR="005A67B5" w:rsidRPr="00791798" w:rsidRDefault="005A67B5" w:rsidP="005A67B5">
      <w:pPr>
        <w:spacing w:line="240" w:lineRule="auto"/>
        <w:ind w:firstLine="0"/>
      </w:pPr>
    </w:p>
    <w:p w:rsidR="005A67B5" w:rsidRDefault="00F0429D" w:rsidP="00627DD4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630"/>
      </w:pPr>
      <w:proofErr w:type="gramStart"/>
      <w:r>
        <w:t xml:space="preserve">Согласовать </w:t>
      </w:r>
      <w:r w:rsidR="000658E5">
        <w:t xml:space="preserve">частичную </w:t>
      </w:r>
      <w:r>
        <w:t>замену дотации на выравнивание бюджетной обесп</w:t>
      </w:r>
      <w:r>
        <w:t>е</w:t>
      </w:r>
      <w:r>
        <w:t>ченности муниципального образования Тосненский район Ленинградской области, пред</w:t>
      </w:r>
      <w:r>
        <w:t>о</w:t>
      </w:r>
      <w:r>
        <w:t>ставляемой из областного бюджета Ленинградской области, дополнительными нормат</w:t>
      </w:r>
      <w:r>
        <w:t>и</w:t>
      </w:r>
      <w:r>
        <w:t xml:space="preserve">вами отчислений </w:t>
      </w:r>
      <w:r w:rsidR="007742AE">
        <w:t>в бюджет муниципального образования Тосненский район Ленингра</w:t>
      </w:r>
      <w:r w:rsidR="007742AE">
        <w:t>д</w:t>
      </w:r>
      <w:r w:rsidR="007742AE">
        <w:t>ской области от налога на доходы физических лиц на 2021 год в размере 12,44%</w:t>
      </w:r>
      <w:r w:rsidR="00651EC9">
        <w:t xml:space="preserve"> и на пл</w:t>
      </w:r>
      <w:r w:rsidR="00651EC9">
        <w:t>а</w:t>
      </w:r>
      <w:r w:rsidR="00651EC9">
        <w:t>новый период 2022–2023 годов в размере 12,2% и 12,08% соответственно</w:t>
      </w:r>
      <w:r w:rsidR="007742AE">
        <w:t xml:space="preserve">.  </w:t>
      </w:r>
      <w:proofErr w:type="gramEnd"/>
    </w:p>
    <w:p w:rsidR="007742AE" w:rsidRPr="00627DD4" w:rsidRDefault="007742AE" w:rsidP="00627DD4">
      <w:pPr>
        <w:pStyle w:val="a3"/>
        <w:numPr>
          <w:ilvl w:val="0"/>
          <w:numId w:val="1"/>
        </w:numPr>
        <w:tabs>
          <w:tab w:val="left" w:pos="993"/>
        </w:tabs>
        <w:ind w:left="0" w:firstLine="630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 xml:space="preserve">Аппарату совета депутатов муниципального образования </w:t>
      </w:r>
      <w:r w:rsidR="00627DD4" w:rsidRPr="00627DD4">
        <w:rPr>
          <w:rFonts w:ascii="Times New Roman" w:hAnsi="Times New Roman"/>
          <w:sz w:val="24"/>
          <w:szCs w:val="24"/>
        </w:rPr>
        <w:t>Тосненский район Л</w:t>
      </w:r>
      <w:r w:rsidR="00627DD4" w:rsidRPr="00627DD4">
        <w:rPr>
          <w:rFonts w:ascii="Times New Roman" w:hAnsi="Times New Roman"/>
          <w:sz w:val="24"/>
          <w:szCs w:val="24"/>
        </w:rPr>
        <w:t>е</w:t>
      </w:r>
      <w:r w:rsidR="00627DD4" w:rsidRPr="00627DD4">
        <w:rPr>
          <w:rFonts w:ascii="Times New Roman" w:hAnsi="Times New Roman"/>
          <w:sz w:val="24"/>
          <w:szCs w:val="24"/>
        </w:rPr>
        <w:t xml:space="preserve">нинградской области </w:t>
      </w:r>
      <w:r w:rsidRPr="00627DD4">
        <w:rPr>
          <w:rFonts w:ascii="Times New Roman" w:hAnsi="Times New Roman"/>
          <w:sz w:val="24"/>
          <w:szCs w:val="24"/>
        </w:rPr>
        <w:t>обеспечить официальное опубликование и обнародование настоящ</w:t>
      </w:r>
      <w:r w:rsidRPr="00627DD4">
        <w:rPr>
          <w:rFonts w:ascii="Times New Roman" w:hAnsi="Times New Roman"/>
          <w:sz w:val="24"/>
          <w:szCs w:val="24"/>
        </w:rPr>
        <w:t>е</w:t>
      </w:r>
      <w:r w:rsidRPr="00627DD4">
        <w:rPr>
          <w:rFonts w:ascii="Times New Roman" w:hAnsi="Times New Roman"/>
          <w:sz w:val="24"/>
          <w:szCs w:val="24"/>
        </w:rPr>
        <w:t>го решения.</w:t>
      </w:r>
    </w:p>
    <w:p w:rsidR="005A67B5" w:rsidRDefault="005A67B5" w:rsidP="007742AE">
      <w:pPr>
        <w:pStyle w:val="a4"/>
        <w:spacing w:line="240" w:lineRule="auto"/>
        <w:ind w:left="709" w:firstLine="0"/>
      </w:pPr>
    </w:p>
    <w:p w:rsidR="005A67B5" w:rsidRPr="00791798" w:rsidRDefault="005A67B5" w:rsidP="005A67B5">
      <w:pPr>
        <w:spacing w:line="240" w:lineRule="auto"/>
        <w:ind w:firstLine="0"/>
      </w:pPr>
    </w:p>
    <w:p w:rsidR="005A67B5" w:rsidRPr="00791798" w:rsidRDefault="005A67B5" w:rsidP="005A67B5">
      <w:pPr>
        <w:spacing w:line="240" w:lineRule="auto"/>
        <w:ind w:firstLine="0"/>
      </w:pPr>
      <w:r w:rsidRPr="00791798">
        <w:t xml:space="preserve">Глава муниципального образования                                                     </w:t>
      </w:r>
      <w:r>
        <w:t xml:space="preserve">                   </w:t>
      </w:r>
      <w:r w:rsidRPr="00791798">
        <w:t>В.</w:t>
      </w:r>
      <w:r>
        <w:t>В.</w:t>
      </w:r>
      <w:r w:rsidRPr="00791798">
        <w:t xml:space="preserve"> Захаров</w:t>
      </w:r>
    </w:p>
    <w:p w:rsidR="005A67B5" w:rsidRDefault="005A67B5" w:rsidP="005A67B5">
      <w:pPr>
        <w:spacing w:line="240" w:lineRule="auto"/>
        <w:ind w:firstLine="0"/>
      </w:pPr>
    </w:p>
    <w:p w:rsidR="00627DD4" w:rsidRDefault="00627DD4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C84B31" w:rsidRDefault="00C84B31" w:rsidP="005A67B5">
      <w:pPr>
        <w:spacing w:line="240" w:lineRule="auto"/>
        <w:ind w:firstLine="0"/>
      </w:pPr>
    </w:p>
    <w:p w:rsidR="00627DD4" w:rsidRDefault="00627DD4" w:rsidP="005A67B5">
      <w:pPr>
        <w:spacing w:line="240" w:lineRule="auto"/>
        <w:ind w:firstLine="0"/>
      </w:pPr>
    </w:p>
    <w:p w:rsidR="00D6198B" w:rsidRPr="00627DD4" w:rsidRDefault="005A67B5" w:rsidP="00627DD4">
      <w:pPr>
        <w:spacing w:line="240" w:lineRule="auto"/>
        <w:ind w:firstLine="0"/>
        <w:rPr>
          <w:sz w:val="20"/>
          <w:szCs w:val="20"/>
        </w:rPr>
      </w:pPr>
      <w:r w:rsidRPr="00627DD4">
        <w:rPr>
          <w:sz w:val="20"/>
          <w:szCs w:val="20"/>
        </w:rPr>
        <w:t>Малинина Валентина Николаевна, 8(81361)22357</w:t>
      </w:r>
    </w:p>
    <w:p w:rsidR="00627DD4" w:rsidRPr="00627DD4" w:rsidRDefault="00627DD4" w:rsidP="00627DD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627DD4" w:rsidRPr="00627DD4" w:rsidSect="00D6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6B2"/>
    <w:multiLevelType w:val="hybridMultilevel"/>
    <w:tmpl w:val="BB123C60"/>
    <w:lvl w:ilvl="0" w:tplc="5156B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B5"/>
    <w:rsid w:val="000658E5"/>
    <w:rsid w:val="00534F68"/>
    <w:rsid w:val="005A67B5"/>
    <w:rsid w:val="0062147E"/>
    <w:rsid w:val="00627DD4"/>
    <w:rsid w:val="00651EC9"/>
    <w:rsid w:val="007742AE"/>
    <w:rsid w:val="008508A9"/>
    <w:rsid w:val="00C84B31"/>
    <w:rsid w:val="00D6198B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B5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7B5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7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A6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5A67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6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B5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7B5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7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A6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5A67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6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Захаров</cp:lastModifiedBy>
  <cp:revision>2</cp:revision>
  <cp:lastPrinted>2020-07-29T11:14:00Z</cp:lastPrinted>
  <dcterms:created xsi:type="dcterms:W3CDTF">2023-11-16T08:03:00Z</dcterms:created>
  <dcterms:modified xsi:type="dcterms:W3CDTF">2023-11-16T08:03:00Z</dcterms:modified>
</cp:coreProperties>
</file>