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574" w:rsidRDefault="00530AAA" w:rsidP="005B25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69215</wp:posOffset>
            </wp:positionH>
            <wp:positionV relativeFrom="paragraph">
              <wp:posOffset>-193040</wp:posOffset>
            </wp:positionV>
            <wp:extent cx="5353050" cy="2159000"/>
            <wp:effectExtent l="0" t="0" r="0" b="0"/>
            <wp:wrapNone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4320" cy="2159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2574" w:rsidRDefault="005B2574" w:rsidP="005B25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C52CF" w:rsidRDefault="00AC52CF" w:rsidP="005B25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C52CF" w:rsidRDefault="00AC52CF" w:rsidP="005B25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C52CF" w:rsidRDefault="00AC52CF" w:rsidP="005B25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C52CF" w:rsidRDefault="00AC52CF" w:rsidP="005B25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C52CF" w:rsidRDefault="00AC52CF" w:rsidP="005B25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C52CF" w:rsidRDefault="00AC52CF" w:rsidP="005B25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C52CF" w:rsidRPr="00AC52CF" w:rsidRDefault="00AC52CF" w:rsidP="005B25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</w:p>
    <w:p w:rsidR="00AC52CF" w:rsidRDefault="00AC52CF" w:rsidP="005B25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C52CF" w:rsidRDefault="00AC52CF" w:rsidP="005B25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C52CF" w:rsidRDefault="0086313E" w:rsidP="005B25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02.04.2019                         180</w:t>
      </w:r>
    </w:p>
    <w:p w:rsidR="00AC52CF" w:rsidRDefault="00AC52CF" w:rsidP="005B25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C52CF" w:rsidRDefault="00AC52CF" w:rsidP="005B25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F0FCC" w:rsidRPr="005B2574" w:rsidRDefault="005F0FCC" w:rsidP="005B25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B25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 ежегодном отчете главы Тосненского</w:t>
      </w:r>
    </w:p>
    <w:p w:rsidR="005F0FCC" w:rsidRPr="005B2574" w:rsidRDefault="005F0FCC" w:rsidP="005B25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B25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городского поселения Тосненского района</w:t>
      </w:r>
    </w:p>
    <w:p w:rsidR="005F0FCC" w:rsidRPr="005B2574" w:rsidRDefault="005F0FCC" w:rsidP="005B25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B25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Ленинградской области</w:t>
      </w:r>
    </w:p>
    <w:p w:rsidR="005F0FCC" w:rsidRDefault="005F0FCC" w:rsidP="005B25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C52CF" w:rsidRPr="005B2574" w:rsidRDefault="00AC52CF" w:rsidP="005B25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F0FCC" w:rsidRPr="005B2574" w:rsidRDefault="005B2574" w:rsidP="005B25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="005F0FCC" w:rsidRPr="005B25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Заслушав и обсудив ежегодный отчет главы Тосненского городского поселения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r w:rsidR="005F0FCC" w:rsidRPr="005B25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Тосненского района Ленинградской области о результатах своей деятельности и работе подведомственных ему органов местного самоуправления, в том числе о решении вопр</w:t>
      </w:r>
      <w:r w:rsidR="005F0FCC" w:rsidRPr="005B25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</w:t>
      </w:r>
      <w:r w:rsidR="005F0FCC" w:rsidRPr="005B25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сов, поставленных советом депутатов Тосненского городского поселения Тосненского райо</w:t>
      </w:r>
      <w:r w:rsidR="00EE2D43" w:rsidRPr="005B25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Ленинградской области за 2018</w:t>
      </w:r>
      <w:r w:rsidR="005F0FCC" w:rsidRPr="005B25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год, совет депутатов Тосненского городского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="005F0FCC" w:rsidRPr="005B25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поселения Тосненского района Ленинградской области</w:t>
      </w:r>
    </w:p>
    <w:p w:rsidR="005F0FCC" w:rsidRPr="005B2574" w:rsidRDefault="005F0FCC" w:rsidP="005B25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F0FCC" w:rsidRPr="005B2574" w:rsidRDefault="005F0FCC" w:rsidP="005B25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B25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РЕШИЛ:</w:t>
      </w:r>
    </w:p>
    <w:p w:rsidR="005F0FCC" w:rsidRPr="005B2574" w:rsidRDefault="005F0FCC" w:rsidP="005B25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F0FCC" w:rsidRPr="005B2574" w:rsidRDefault="005B2574" w:rsidP="005B25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="005F0FCC" w:rsidRPr="005B25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</w:t>
      </w:r>
      <w:r w:rsidR="00CF4FC2" w:rsidRPr="005B25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5F0FCC" w:rsidRPr="005B25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Ежегодный отчет главы Тосненского городского поселения Тосненского района Ленинградской области о результатах своей деятельности и работе подведомственных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r w:rsidR="005F0FCC" w:rsidRPr="005B25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ему органов местного самоуправления, в том числе о решении вопросов, поставленных советом депутатов Тосненского городского поселения Тосненского район</w:t>
      </w:r>
      <w:r w:rsidR="00EE2D43" w:rsidRPr="005B25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 Ленинградской области за 2018</w:t>
      </w:r>
      <w:r w:rsidR="005F0FCC" w:rsidRPr="005B25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год, принять к сведению (приложение).</w:t>
      </w:r>
    </w:p>
    <w:p w:rsidR="005F0FCC" w:rsidRPr="005B2574" w:rsidRDefault="005B2574" w:rsidP="005B25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="005F0FCC" w:rsidRPr="005B25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 Признать деятельность главы Тосненского городского поселения Тосненского района Ленинградской области о результатах своей деятельности и работе подведо</w:t>
      </w:r>
      <w:r w:rsidR="005F0FCC" w:rsidRPr="005B25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</w:t>
      </w:r>
      <w:r w:rsidR="005F0FCC" w:rsidRPr="005B25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ственных ему органов местного самоуправления, в том числе о решении вопросов, п</w:t>
      </w:r>
      <w:r w:rsidR="005F0FCC" w:rsidRPr="005B25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</w:t>
      </w:r>
      <w:r w:rsidR="005F0FCC" w:rsidRPr="005B25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ставленных советом депутатов Тосненского городского поселения Тосненского райо</w:t>
      </w:r>
      <w:r w:rsidR="00EE2D43" w:rsidRPr="005B25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Ленинградской области за 2018</w:t>
      </w:r>
      <w:r w:rsidR="00AC52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 удовлетворительной</w:t>
      </w:r>
      <w:r w:rsidR="005F0FCC" w:rsidRPr="005B25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5F0FCC" w:rsidRPr="005B2574" w:rsidRDefault="005B2574" w:rsidP="005B25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="005F0FCC" w:rsidRPr="005B25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 Аппарату совета депутатов</w:t>
      </w:r>
      <w:r w:rsidR="005F0FCC" w:rsidRPr="005B25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F0FCC" w:rsidRPr="005B25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Тосненского городского поселения Тосненского рай</w:t>
      </w:r>
      <w:r w:rsidR="005F0FCC" w:rsidRPr="005B25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</w:t>
      </w:r>
      <w:r w:rsidR="005F0FCC" w:rsidRPr="005B25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Ленинградской области обеспечить официальное опубликование настоящего решения.</w:t>
      </w:r>
    </w:p>
    <w:p w:rsidR="005F0FCC" w:rsidRPr="005B2574" w:rsidRDefault="005F0FCC" w:rsidP="005B25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F0FCC" w:rsidRPr="005B2574" w:rsidRDefault="005F0FCC" w:rsidP="005B25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F0FCC" w:rsidRDefault="005F0FCC" w:rsidP="005B25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B2574" w:rsidRPr="005B2574" w:rsidRDefault="005B2574" w:rsidP="005B25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F0FCC" w:rsidRPr="005B2574" w:rsidRDefault="005F0FCC" w:rsidP="005B25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B25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Глава Тосненского городского поселения</w:t>
      </w:r>
      <w:r w:rsidRPr="005B25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5B25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5B25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5B25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5B25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="00BB0A6F" w:rsidRPr="005B25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r w:rsidR="005B25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</w:t>
      </w:r>
      <w:r w:rsidR="00BB0A6F" w:rsidRPr="005B25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А.Л. Канцерев</w:t>
      </w:r>
    </w:p>
    <w:p w:rsidR="005F0FCC" w:rsidRPr="005B2574" w:rsidRDefault="005F0FCC" w:rsidP="005B25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F0FCC" w:rsidRDefault="005F0FCC" w:rsidP="005B25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F0FCC" w:rsidRDefault="005F0FCC" w:rsidP="005B25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B2574" w:rsidRDefault="005B2574" w:rsidP="005B25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6313E" w:rsidRDefault="0086313E" w:rsidP="005B25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F0FCC" w:rsidRPr="005B2574" w:rsidRDefault="005F0FCC" w:rsidP="005B25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5B257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Воробьева</w:t>
      </w:r>
      <w:r w:rsidR="00615A8D" w:rsidRPr="005B257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Оксана Владимировна</w:t>
      </w:r>
      <w:r w:rsidR="005B257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, 8</w:t>
      </w:r>
      <w:r w:rsidR="00615A8D" w:rsidRPr="005B257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(81361)</w:t>
      </w:r>
      <w:r w:rsidRPr="005B257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33229</w:t>
      </w:r>
    </w:p>
    <w:p w:rsidR="005B2574" w:rsidRPr="005B2574" w:rsidRDefault="005B2574" w:rsidP="005B25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B257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16 </w:t>
      </w:r>
      <w:proofErr w:type="spellStart"/>
      <w:r w:rsidRPr="005B257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гв</w:t>
      </w:r>
      <w:proofErr w:type="spellEnd"/>
    </w:p>
    <w:p w:rsidR="001F529A" w:rsidRPr="005B2574" w:rsidRDefault="001F529A" w:rsidP="005B2574">
      <w:pPr>
        <w:shd w:val="clear" w:color="auto" w:fill="FFFFFF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</w:t>
      </w:r>
    </w:p>
    <w:p w:rsidR="001F529A" w:rsidRPr="005B2574" w:rsidRDefault="001F529A" w:rsidP="005B2574">
      <w:pPr>
        <w:shd w:val="clear" w:color="auto" w:fill="FFFFFF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решению совета депутатов</w:t>
      </w:r>
    </w:p>
    <w:p w:rsidR="005B2574" w:rsidRDefault="001F529A" w:rsidP="005B2574">
      <w:pPr>
        <w:shd w:val="clear" w:color="auto" w:fill="FFFFFF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Тосненского городского поселения </w:t>
      </w:r>
    </w:p>
    <w:p w:rsidR="005B2574" w:rsidRDefault="001F529A" w:rsidP="005B2574">
      <w:pPr>
        <w:shd w:val="clear" w:color="auto" w:fill="FFFFFF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Тосненского района </w:t>
      </w:r>
      <w:proofErr w:type="gramStart"/>
      <w:r w:rsidRPr="005B2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Ленинградской</w:t>
      </w:r>
      <w:proofErr w:type="gramEnd"/>
      <w:r w:rsidRPr="005B2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F529A" w:rsidRPr="005B2574" w:rsidRDefault="001F529A" w:rsidP="005B2574">
      <w:pPr>
        <w:shd w:val="clear" w:color="auto" w:fill="FFFFFF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области</w:t>
      </w:r>
    </w:p>
    <w:p w:rsidR="001F529A" w:rsidRPr="005B2574" w:rsidRDefault="001F529A" w:rsidP="005B2574">
      <w:pPr>
        <w:shd w:val="clear" w:color="auto" w:fill="FFFFFF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529A" w:rsidRPr="005B2574" w:rsidRDefault="001F529A" w:rsidP="005B2574">
      <w:pPr>
        <w:shd w:val="clear" w:color="auto" w:fill="FFFFFF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863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02.04. 2019  № 180</w:t>
      </w:r>
    </w:p>
    <w:p w:rsidR="001F529A" w:rsidRDefault="001F529A" w:rsidP="005B2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2574" w:rsidRDefault="005B2574" w:rsidP="005B2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2574" w:rsidRPr="005B2574" w:rsidRDefault="005B2574" w:rsidP="005B2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40B9" w:rsidRDefault="00904171" w:rsidP="005B25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2574">
        <w:rPr>
          <w:rFonts w:ascii="Times New Roman" w:hAnsi="Times New Roman" w:cs="Times New Roman"/>
          <w:sz w:val="24"/>
          <w:szCs w:val="24"/>
        </w:rPr>
        <w:t>Уважаемые депутаты!</w:t>
      </w:r>
    </w:p>
    <w:p w:rsidR="005B2574" w:rsidRPr="005B2574" w:rsidRDefault="005B2574" w:rsidP="005B25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4171" w:rsidRPr="005B2574" w:rsidRDefault="005B2574" w:rsidP="005B2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422B7E" w:rsidRPr="005B2574">
        <w:rPr>
          <w:rFonts w:ascii="Times New Roman" w:hAnsi="Times New Roman" w:cs="Times New Roman"/>
          <w:sz w:val="24"/>
          <w:szCs w:val="24"/>
        </w:rPr>
        <w:t xml:space="preserve">В соответствии со статьей 36 Федерального закона от 06.10.2003 №131-ФЗ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22B7E" w:rsidRPr="005B2574">
        <w:rPr>
          <w:rFonts w:ascii="Times New Roman" w:hAnsi="Times New Roman" w:cs="Times New Roman"/>
          <w:sz w:val="24"/>
          <w:szCs w:val="24"/>
        </w:rPr>
        <w:t xml:space="preserve">«Об общих принципах организации местного самоуправления в Российской Федерации», </w:t>
      </w:r>
      <w:r w:rsidR="00904171" w:rsidRPr="005B2574">
        <w:rPr>
          <w:rFonts w:ascii="Times New Roman" w:hAnsi="Times New Roman" w:cs="Times New Roman"/>
          <w:sz w:val="24"/>
          <w:szCs w:val="24"/>
        </w:rPr>
        <w:t>Устав</w:t>
      </w:r>
      <w:r w:rsidR="00422B7E" w:rsidRPr="005B2574">
        <w:rPr>
          <w:rFonts w:ascii="Times New Roman" w:hAnsi="Times New Roman" w:cs="Times New Roman"/>
          <w:sz w:val="24"/>
          <w:szCs w:val="24"/>
        </w:rPr>
        <w:t>ом</w:t>
      </w:r>
      <w:r w:rsidR="00904171" w:rsidRPr="005B2574">
        <w:rPr>
          <w:rFonts w:ascii="Times New Roman" w:hAnsi="Times New Roman" w:cs="Times New Roman"/>
          <w:sz w:val="24"/>
          <w:szCs w:val="24"/>
        </w:rPr>
        <w:t xml:space="preserve"> Тосненского городского поселения</w:t>
      </w:r>
      <w:r w:rsidR="00C116CB" w:rsidRPr="005B2574">
        <w:rPr>
          <w:rFonts w:ascii="Times New Roman" w:hAnsi="Times New Roman" w:cs="Times New Roman"/>
          <w:sz w:val="24"/>
          <w:szCs w:val="24"/>
        </w:rPr>
        <w:t xml:space="preserve"> Тосненского района Ленинградской области, принятым </w:t>
      </w:r>
      <w:r w:rsidR="001F529A" w:rsidRPr="005B2574">
        <w:rPr>
          <w:rFonts w:ascii="Times New Roman" w:hAnsi="Times New Roman" w:cs="Times New Roman"/>
          <w:sz w:val="24"/>
          <w:szCs w:val="24"/>
        </w:rPr>
        <w:t xml:space="preserve">решением </w:t>
      </w:r>
      <w:r w:rsidR="00BA7EF2" w:rsidRPr="005B2574">
        <w:rPr>
          <w:rFonts w:ascii="Times New Roman" w:hAnsi="Times New Roman" w:cs="Times New Roman"/>
          <w:sz w:val="24"/>
          <w:szCs w:val="24"/>
        </w:rPr>
        <w:t>совета</w:t>
      </w:r>
      <w:r w:rsidR="00C116CB" w:rsidRPr="005B2574">
        <w:rPr>
          <w:rFonts w:ascii="Times New Roman" w:hAnsi="Times New Roman" w:cs="Times New Roman"/>
          <w:sz w:val="24"/>
          <w:szCs w:val="24"/>
        </w:rPr>
        <w:t xml:space="preserve"> депутатов Тосненского городского поселения Тосненского района Ленинградской области </w:t>
      </w:r>
      <w:r w:rsidR="001F529A" w:rsidRPr="005B2574">
        <w:rPr>
          <w:rFonts w:ascii="Times New Roman" w:hAnsi="Times New Roman" w:cs="Times New Roman"/>
          <w:sz w:val="24"/>
          <w:szCs w:val="24"/>
        </w:rPr>
        <w:t>от 16.12.2015 №57</w:t>
      </w:r>
      <w:r w:rsidR="00904171" w:rsidRPr="005B2574">
        <w:rPr>
          <w:rFonts w:ascii="Times New Roman" w:hAnsi="Times New Roman" w:cs="Times New Roman"/>
          <w:sz w:val="24"/>
          <w:szCs w:val="24"/>
        </w:rPr>
        <w:t xml:space="preserve">, я </w:t>
      </w:r>
      <w:r w:rsidR="00422B7E" w:rsidRPr="005B2574">
        <w:rPr>
          <w:rFonts w:ascii="Times New Roman" w:hAnsi="Times New Roman" w:cs="Times New Roman"/>
          <w:sz w:val="24"/>
          <w:szCs w:val="24"/>
        </w:rPr>
        <w:t>подведу итоги</w:t>
      </w:r>
      <w:r>
        <w:rPr>
          <w:rFonts w:ascii="Times New Roman" w:hAnsi="Times New Roman" w:cs="Times New Roman"/>
          <w:sz w:val="24"/>
          <w:szCs w:val="24"/>
        </w:rPr>
        <w:t xml:space="preserve"> своей </w:t>
      </w:r>
      <w:r w:rsidR="00904171" w:rsidRPr="005B2574">
        <w:rPr>
          <w:rFonts w:ascii="Times New Roman" w:hAnsi="Times New Roman" w:cs="Times New Roman"/>
          <w:sz w:val="24"/>
          <w:szCs w:val="24"/>
        </w:rPr>
        <w:t>и</w:t>
      </w:r>
      <w:r w:rsidR="00EE2D43" w:rsidRPr="005B2574">
        <w:rPr>
          <w:rFonts w:ascii="Times New Roman" w:hAnsi="Times New Roman" w:cs="Times New Roman"/>
          <w:sz w:val="24"/>
          <w:szCs w:val="24"/>
        </w:rPr>
        <w:t xml:space="preserve"> нашей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E2D43" w:rsidRPr="005B2574">
        <w:rPr>
          <w:rFonts w:ascii="Times New Roman" w:hAnsi="Times New Roman" w:cs="Times New Roman"/>
          <w:sz w:val="24"/>
          <w:szCs w:val="24"/>
        </w:rPr>
        <w:t>совместной работы за 2018</w:t>
      </w:r>
      <w:r w:rsidR="00904171" w:rsidRPr="005B2574">
        <w:rPr>
          <w:rFonts w:ascii="Times New Roman" w:hAnsi="Times New Roman" w:cs="Times New Roman"/>
          <w:sz w:val="24"/>
          <w:szCs w:val="24"/>
        </w:rPr>
        <w:t xml:space="preserve"> год.</w:t>
      </w:r>
      <w:proofErr w:type="gramEnd"/>
    </w:p>
    <w:p w:rsidR="00033367" w:rsidRPr="005B2574" w:rsidRDefault="005B2574" w:rsidP="005B2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33367" w:rsidRPr="005B2574">
        <w:rPr>
          <w:rFonts w:ascii="Times New Roman" w:hAnsi="Times New Roman" w:cs="Times New Roman"/>
          <w:sz w:val="24"/>
          <w:szCs w:val="24"/>
        </w:rPr>
        <w:t xml:space="preserve">Данный отчет дает нам возможность провести анализ проделанной работы,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33367" w:rsidRPr="005B2574">
        <w:rPr>
          <w:rFonts w:ascii="Times New Roman" w:hAnsi="Times New Roman" w:cs="Times New Roman"/>
          <w:sz w:val="24"/>
          <w:szCs w:val="24"/>
        </w:rPr>
        <w:t>отметить положительную динамику, критически посмотреть на нерешенные вопросы, определить пути дальнейшего развития.</w:t>
      </w:r>
    </w:p>
    <w:p w:rsidR="00EE2D43" w:rsidRPr="005B2574" w:rsidRDefault="005B2574" w:rsidP="005B2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E2D43" w:rsidRPr="005B2574">
        <w:rPr>
          <w:rFonts w:ascii="Times New Roman" w:hAnsi="Times New Roman" w:cs="Times New Roman"/>
          <w:sz w:val="24"/>
          <w:szCs w:val="24"/>
        </w:rPr>
        <w:t>2018</w:t>
      </w:r>
      <w:r w:rsidR="000F2A66" w:rsidRPr="005B2574">
        <w:rPr>
          <w:rFonts w:ascii="Times New Roman" w:hAnsi="Times New Roman" w:cs="Times New Roman"/>
          <w:sz w:val="24"/>
          <w:szCs w:val="24"/>
        </w:rPr>
        <w:t xml:space="preserve"> год был </w:t>
      </w:r>
      <w:r w:rsidR="00EE2D43" w:rsidRPr="005B2574">
        <w:rPr>
          <w:rFonts w:ascii="Times New Roman" w:hAnsi="Times New Roman" w:cs="Times New Roman"/>
          <w:sz w:val="24"/>
          <w:szCs w:val="24"/>
        </w:rPr>
        <w:t>четверты</w:t>
      </w:r>
      <w:r w:rsidR="000F2A66" w:rsidRPr="005B2574">
        <w:rPr>
          <w:rFonts w:ascii="Times New Roman" w:hAnsi="Times New Roman" w:cs="Times New Roman"/>
          <w:sz w:val="24"/>
          <w:szCs w:val="24"/>
        </w:rPr>
        <w:t>м полноценным годом работы совета депутатов Тосненского городского поселения третьего созыва</w:t>
      </w:r>
      <w:r w:rsidR="00EE2D43" w:rsidRPr="005B2574">
        <w:rPr>
          <w:rFonts w:ascii="Times New Roman" w:hAnsi="Times New Roman" w:cs="Times New Roman"/>
          <w:sz w:val="24"/>
          <w:szCs w:val="24"/>
        </w:rPr>
        <w:t xml:space="preserve"> представительного органа местного самоуправл</w:t>
      </w:r>
      <w:r w:rsidR="00EE2D43" w:rsidRPr="005B2574">
        <w:rPr>
          <w:rFonts w:ascii="Times New Roman" w:hAnsi="Times New Roman" w:cs="Times New Roman"/>
          <w:sz w:val="24"/>
          <w:szCs w:val="24"/>
        </w:rPr>
        <w:t>е</w:t>
      </w:r>
      <w:r w:rsidR="00EE2D43" w:rsidRPr="005B2574">
        <w:rPr>
          <w:rFonts w:ascii="Times New Roman" w:hAnsi="Times New Roman" w:cs="Times New Roman"/>
          <w:sz w:val="24"/>
          <w:szCs w:val="24"/>
        </w:rPr>
        <w:t>ния Тосненского городского поселения Тосненского района Ленинградской области</w:t>
      </w:r>
      <w:r w:rsidR="000F2A66" w:rsidRPr="005B2574">
        <w:rPr>
          <w:rFonts w:ascii="Times New Roman" w:hAnsi="Times New Roman" w:cs="Times New Roman"/>
          <w:sz w:val="24"/>
          <w:szCs w:val="24"/>
        </w:rPr>
        <w:t>.</w:t>
      </w:r>
      <w:r w:rsidR="00033367" w:rsidRPr="005B25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3367" w:rsidRPr="005B2574">
        <w:rPr>
          <w:rFonts w:ascii="Times New Roman" w:hAnsi="Times New Roman" w:cs="Times New Roman"/>
          <w:sz w:val="24"/>
          <w:szCs w:val="24"/>
        </w:rPr>
        <w:t>Считаю, что за этот год, совет депутатов</w:t>
      </w:r>
      <w:r w:rsidR="00A55DD4" w:rsidRPr="005B2574">
        <w:rPr>
          <w:rFonts w:ascii="Times New Roman" w:hAnsi="Times New Roman" w:cs="Times New Roman"/>
          <w:sz w:val="24"/>
          <w:szCs w:val="24"/>
        </w:rPr>
        <w:t>,</w:t>
      </w:r>
      <w:r w:rsidR="002B66B8" w:rsidRPr="005B2574">
        <w:rPr>
          <w:rFonts w:ascii="Times New Roman" w:hAnsi="Times New Roman" w:cs="Times New Roman"/>
          <w:sz w:val="24"/>
          <w:szCs w:val="24"/>
        </w:rPr>
        <w:t xml:space="preserve"> </w:t>
      </w:r>
      <w:r w:rsidR="00033367" w:rsidRPr="005B2574">
        <w:rPr>
          <w:rFonts w:ascii="Times New Roman" w:hAnsi="Times New Roman" w:cs="Times New Roman"/>
          <w:sz w:val="24"/>
          <w:szCs w:val="24"/>
        </w:rPr>
        <w:t xml:space="preserve">основываясь на </w:t>
      </w:r>
      <w:r w:rsidR="00A55DD4" w:rsidRPr="005B2574">
        <w:rPr>
          <w:rFonts w:ascii="Times New Roman" w:hAnsi="Times New Roman" w:cs="Times New Roman"/>
          <w:sz w:val="24"/>
          <w:szCs w:val="24"/>
        </w:rPr>
        <w:t>накопленно</w:t>
      </w:r>
      <w:r w:rsidR="00033367" w:rsidRPr="005B2574">
        <w:rPr>
          <w:rFonts w:ascii="Times New Roman" w:hAnsi="Times New Roman" w:cs="Times New Roman"/>
          <w:sz w:val="24"/>
          <w:szCs w:val="24"/>
        </w:rPr>
        <w:t xml:space="preserve">м предыдущими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33367" w:rsidRPr="005B2574">
        <w:rPr>
          <w:rFonts w:ascii="Times New Roman" w:hAnsi="Times New Roman" w:cs="Times New Roman"/>
          <w:sz w:val="24"/>
          <w:szCs w:val="24"/>
        </w:rPr>
        <w:t>годами опыте работы</w:t>
      </w:r>
      <w:r w:rsidR="00A55DD4" w:rsidRPr="005B2574">
        <w:rPr>
          <w:rFonts w:ascii="Times New Roman" w:hAnsi="Times New Roman" w:cs="Times New Roman"/>
          <w:sz w:val="24"/>
          <w:szCs w:val="24"/>
        </w:rPr>
        <w:t>,</w:t>
      </w:r>
      <w:r w:rsidR="00033367" w:rsidRPr="005B2574">
        <w:rPr>
          <w:rFonts w:ascii="Times New Roman" w:hAnsi="Times New Roman" w:cs="Times New Roman"/>
          <w:sz w:val="24"/>
          <w:szCs w:val="24"/>
        </w:rPr>
        <w:t xml:space="preserve"> показал конструктивную и эффективную работу депутатской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33367" w:rsidRPr="005B2574">
        <w:rPr>
          <w:rFonts w:ascii="Times New Roman" w:hAnsi="Times New Roman" w:cs="Times New Roman"/>
          <w:sz w:val="24"/>
          <w:szCs w:val="24"/>
        </w:rPr>
        <w:t>деятельности, о</w:t>
      </w:r>
      <w:r w:rsidR="00BC66AC" w:rsidRPr="005B2574">
        <w:rPr>
          <w:rFonts w:ascii="Times New Roman" w:hAnsi="Times New Roman" w:cs="Times New Roman"/>
          <w:sz w:val="24"/>
          <w:szCs w:val="24"/>
        </w:rPr>
        <w:t xml:space="preserve">сновным </w:t>
      </w:r>
      <w:proofErr w:type="gramStart"/>
      <w:r w:rsidR="00BC66AC" w:rsidRPr="005B2574">
        <w:rPr>
          <w:rFonts w:ascii="Times New Roman" w:hAnsi="Times New Roman" w:cs="Times New Roman"/>
          <w:sz w:val="24"/>
          <w:szCs w:val="24"/>
        </w:rPr>
        <w:t>направлением</w:t>
      </w:r>
      <w:proofErr w:type="gramEnd"/>
      <w:r w:rsidR="00BC66AC" w:rsidRPr="005B2574">
        <w:rPr>
          <w:rFonts w:ascii="Times New Roman" w:hAnsi="Times New Roman" w:cs="Times New Roman"/>
          <w:sz w:val="24"/>
          <w:szCs w:val="24"/>
        </w:rPr>
        <w:t xml:space="preserve"> </w:t>
      </w:r>
      <w:r w:rsidR="00033367" w:rsidRPr="005B2574">
        <w:rPr>
          <w:rFonts w:ascii="Times New Roman" w:hAnsi="Times New Roman" w:cs="Times New Roman"/>
          <w:sz w:val="24"/>
          <w:szCs w:val="24"/>
        </w:rPr>
        <w:t xml:space="preserve">которого </w:t>
      </w:r>
      <w:r w:rsidR="00BC66AC" w:rsidRPr="005B2574">
        <w:rPr>
          <w:rFonts w:ascii="Times New Roman" w:hAnsi="Times New Roman" w:cs="Times New Roman"/>
          <w:sz w:val="24"/>
          <w:szCs w:val="24"/>
        </w:rPr>
        <w:t>было и остается создание и соверше</w:t>
      </w:r>
      <w:r w:rsidR="00BC66AC" w:rsidRPr="005B2574">
        <w:rPr>
          <w:rFonts w:ascii="Times New Roman" w:hAnsi="Times New Roman" w:cs="Times New Roman"/>
          <w:sz w:val="24"/>
          <w:szCs w:val="24"/>
        </w:rPr>
        <w:t>н</w:t>
      </w:r>
      <w:r w:rsidR="00BC66AC" w:rsidRPr="005B2574">
        <w:rPr>
          <w:rFonts w:ascii="Times New Roman" w:hAnsi="Times New Roman" w:cs="Times New Roman"/>
          <w:sz w:val="24"/>
          <w:szCs w:val="24"/>
        </w:rPr>
        <w:t xml:space="preserve">ствование нормативно-правовой базы, обеспечивающей практическую реализацию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C66AC" w:rsidRPr="005B2574">
        <w:rPr>
          <w:rFonts w:ascii="Times New Roman" w:hAnsi="Times New Roman" w:cs="Times New Roman"/>
          <w:sz w:val="24"/>
          <w:szCs w:val="24"/>
        </w:rPr>
        <w:t>программ социально-экономического развития</w:t>
      </w:r>
      <w:r w:rsidR="00EE2D43" w:rsidRPr="005B2574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BC66AC" w:rsidRPr="005B2574">
        <w:rPr>
          <w:rFonts w:ascii="Times New Roman" w:hAnsi="Times New Roman" w:cs="Times New Roman"/>
          <w:sz w:val="24"/>
          <w:szCs w:val="24"/>
        </w:rPr>
        <w:t>, качественное решение вопр</w:t>
      </w:r>
      <w:r w:rsidR="00BC66AC" w:rsidRPr="005B2574">
        <w:rPr>
          <w:rFonts w:ascii="Times New Roman" w:hAnsi="Times New Roman" w:cs="Times New Roman"/>
          <w:sz w:val="24"/>
          <w:szCs w:val="24"/>
        </w:rPr>
        <w:t>о</w:t>
      </w:r>
      <w:r w:rsidR="00BC66AC" w:rsidRPr="005B2574">
        <w:rPr>
          <w:rFonts w:ascii="Times New Roman" w:hAnsi="Times New Roman" w:cs="Times New Roman"/>
          <w:sz w:val="24"/>
          <w:szCs w:val="24"/>
        </w:rPr>
        <w:t>сов местного значения, определенных федеральным и региональным законодательством.</w:t>
      </w:r>
    </w:p>
    <w:p w:rsidR="00904171" w:rsidRPr="005B2574" w:rsidRDefault="005B2574" w:rsidP="005B2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E2D43" w:rsidRPr="005B2574">
        <w:rPr>
          <w:rFonts w:ascii="Times New Roman" w:hAnsi="Times New Roman" w:cs="Times New Roman"/>
          <w:sz w:val="24"/>
          <w:szCs w:val="24"/>
        </w:rPr>
        <w:t>Одна из важнейших функций представительного органа – осуществление нормо</w:t>
      </w:r>
      <w:r w:rsidR="00EE2D43" w:rsidRPr="005B2574">
        <w:rPr>
          <w:rFonts w:ascii="Times New Roman" w:hAnsi="Times New Roman" w:cs="Times New Roman"/>
          <w:sz w:val="24"/>
          <w:szCs w:val="24"/>
        </w:rPr>
        <w:t>т</w:t>
      </w:r>
      <w:r w:rsidR="00EE2D43" w:rsidRPr="005B2574">
        <w:rPr>
          <w:rFonts w:ascii="Times New Roman" w:hAnsi="Times New Roman" w:cs="Times New Roman"/>
          <w:sz w:val="24"/>
          <w:szCs w:val="24"/>
        </w:rPr>
        <w:t>ворчества в соответствии с полномочия</w:t>
      </w:r>
      <w:r>
        <w:rPr>
          <w:rFonts w:ascii="Times New Roman" w:hAnsi="Times New Roman" w:cs="Times New Roman"/>
          <w:sz w:val="24"/>
          <w:szCs w:val="24"/>
        </w:rPr>
        <w:t>ми, установленными федеральным</w:t>
      </w:r>
      <w:r w:rsidR="00EE2D43" w:rsidRPr="005B2574">
        <w:rPr>
          <w:rFonts w:ascii="Times New Roman" w:hAnsi="Times New Roman" w:cs="Times New Roman"/>
          <w:sz w:val="24"/>
          <w:szCs w:val="24"/>
        </w:rPr>
        <w:t xml:space="preserve"> и регионал</w:t>
      </w:r>
      <w:r w:rsidR="00EE2D43" w:rsidRPr="005B2574">
        <w:rPr>
          <w:rFonts w:ascii="Times New Roman" w:hAnsi="Times New Roman" w:cs="Times New Roman"/>
          <w:sz w:val="24"/>
          <w:szCs w:val="24"/>
        </w:rPr>
        <w:t>ь</w:t>
      </w:r>
      <w:r w:rsidR="00EE2D43" w:rsidRPr="005B2574">
        <w:rPr>
          <w:rFonts w:ascii="Times New Roman" w:hAnsi="Times New Roman" w:cs="Times New Roman"/>
          <w:sz w:val="24"/>
          <w:szCs w:val="24"/>
        </w:rPr>
        <w:t>ным законодательством.</w:t>
      </w:r>
    </w:p>
    <w:p w:rsidR="009E5FE9" w:rsidRPr="005B2574" w:rsidRDefault="005B2574" w:rsidP="005B2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E2D43" w:rsidRPr="005B2574">
        <w:rPr>
          <w:rFonts w:ascii="Times New Roman" w:hAnsi="Times New Roman" w:cs="Times New Roman"/>
          <w:sz w:val="24"/>
          <w:szCs w:val="24"/>
        </w:rPr>
        <w:t>За отчетный период проведено 12</w:t>
      </w:r>
      <w:r w:rsidR="009E5FE9" w:rsidRPr="005B2574">
        <w:rPr>
          <w:rFonts w:ascii="Times New Roman" w:hAnsi="Times New Roman" w:cs="Times New Roman"/>
          <w:sz w:val="24"/>
          <w:szCs w:val="24"/>
        </w:rPr>
        <w:t xml:space="preserve"> заседаний совета депутатов Тосненского горо</w:t>
      </w:r>
      <w:r w:rsidR="009E5FE9" w:rsidRPr="005B2574">
        <w:rPr>
          <w:rFonts w:ascii="Times New Roman" w:hAnsi="Times New Roman" w:cs="Times New Roman"/>
          <w:sz w:val="24"/>
          <w:szCs w:val="24"/>
        </w:rPr>
        <w:t>д</w:t>
      </w:r>
      <w:r w:rsidR="009E5FE9" w:rsidRPr="005B2574">
        <w:rPr>
          <w:rFonts w:ascii="Times New Roman" w:hAnsi="Times New Roman" w:cs="Times New Roman"/>
          <w:sz w:val="24"/>
          <w:szCs w:val="24"/>
        </w:rPr>
        <w:t>ского поселения Тосненского ра</w:t>
      </w:r>
      <w:r w:rsidR="002B66B8" w:rsidRPr="005B2574">
        <w:rPr>
          <w:rFonts w:ascii="Times New Roman" w:hAnsi="Times New Roman" w:cs="Times New Roman"/>
          <w:sz w:val="24"/>
          <w:szCs w:val="24"/>
        </w:rPr>
        <w:t>йона Ленинградской области, в том числе</w:t>
      </w:r>
      <w:r w:rsidR="009E5FE9" w:rsidRPr="005B2574">
        <w:rPr>
          <w:rFonts w:ascii="Times New Roman" w:hAnsi="Times New Roman" w:cs="Times New Roman"/>
          <w:sz w:val="24"/>
          <w:szCs w:val="24"/>
        </w:rPr>
        <w:t xml:space="preserve"> </w:t>
      </w:r>
      <w:r w:rsidR="00EE2D43" w:rsidRPr="005B2574">
        <w:rPr>
          <w:rFonts w:ascii="Times New Roman" w:hAnsi="Times New Roman" w:cs="Times New Roman"/>
          <w:sz w:val="24"/>
          <w:szCs w:val="24"/>
        </w:rPr>
        <w:t>4</w:t>
      </w:r>
      <w:r w:rsidR="007E12E3" w:rsidRPr="005B2574">
        <w:rPr>
          <w:rFonts w:ascii="Times New Roman" w:hAnsi="Times New Roman" w:cs="Times New Roman"/>
          <w:sz w:val="24"/>
          <w:szCs w:val="24"/>
        </w:rPr>
        <w:t xml:space="preserve"> </w:t>
      </w:r>
      <w:r w:rsidR="009E5FE9" w:rsidRPr="005B2574">
        <w:rPr>
          <w:rFonts w:ascii="Times New Roman" w:hAnsi="Times New Roman" w:cs="Times New Roman"/>
          <w:sz w:val="24"/>
          <w:szCs w:val="24"/>
        </w:rPr>
        <w:t>внеоч</w:t>
      </w:r>
      <w:r w:rsidR="00BA7EF2" w:rsidRPr="005B2574">
        <w:rPr>
          <w:rFonts w:ascii="Times New Roman" w:hAnsi="Times New Roman" w:cs="Times New Roman"/>
          <w:sz w:val="24"/>
          <w:szCs w:val="24"/>
        </w:rPr>
        <w:t>ередн</w:t>
      </w:r>
      <w:r w:rsidR="00EE2D43" w:rsidRPr="005B2574">
        <w:rPr>
          <w:rFonts w:ascii="Times New Roman" w:hAnsi="Times New Roman" w:cs="Times New Roman"/>
          <w:sz w:val="24"/>
          <w:szCs w:val="24"/>
        </w:rPr>
        <w:t xml:space="preserve">ых заседания. </w:t>
      </w:r>
      <w:r w:rsidR="00195827" w:rsidRPr="005B2574">
        <w:rPr>
          <w:rFonts w:ascii="Times New Roman" w:hAnsi="Times New Roman" w:cs="Times New Roman"/>
          <w:sz w:val="24"/>
          <w:szCs w:val="24"/>
        </w:rPr>
        <w:t xml:space="preserve">Заседания совета депутатов проводятся  в открытом режиме, каждый житель </w:t>
      </w:r>
      <w:r w:rsidR="00A55DD4" w:rsidRPr="005B2574">
        <w:rPr>
          <w:rFonts w:ascii="Times New Roman" w:hAnsi="Times New Roman" w:cs="Times New Roman"/>
          <w:sz w:val="24"/>
          <w:szCs w:val="24"/>
        </w:rPr>
        <w:t>поселения вправе присутствовать на заседании</w:t>
      </w:r>
      <w:r w:rsidR="00195827" w:rsidRPr="005B2574">
        <w:rPr>
          <w:rFonts w:ascii="Times New Roman" w:hAnsi="Times New Roman" w:cs="Times New Roman"/>
          <w:sz w:val="24"/>
          <w:szCs w:val="24"/>
        </w:rPr>
        <w:t xml:space="preserve">. </w:t>
      </w:r>
      <w:r w:rsidR="00EE2D43" w:rsidRPr="005B2574">
        <w:rPr>
          <w:rFonts w:ascii="Times New Roman" w:hAnsi="Times New Roman" w:cs="Times New Roman"/>
          <w:sz w:val="24"/>
          <w:szCs w:val="24"/>
        </w:rPr>
        <w:t>Состоялось 26</w:t>
      </w:r>
      <w:r w:rsidR="007E12E3" w:rsidRPr="005B2574">
        <w:rPr>
          <w:rFonts w:ascii="Times New Roman" w:hAnsi="Times New Roman" w:cs="Times New Roman"/>
          <w:sz w:val="24"/>
          <w:szCs w:val="24"/>
        </w:rPr>
        <w:t xml:space="preserve"> заседаний</w:t>
      </w:r>
      <w:r w:rsidR="009E5FE9" w:rsidRPr="005B2574">
        <w:rPr>
          <w:rFonts w:ascii="Times New Roman" w:hAnsi="Times New Roman" w:cs="Times New Roman"/>
          <w:sz w:val="24"/>
          <w:szCs w:val="24"/>
        </w:rPr>
        <w:t xml:space="preserve"> постоянных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E5FE9" w:rsidRPr="005B2574">
        <w:rPr>
          <w:rFonts w:ascii="Times New Roman" w:hAnsi="Times New Roman" w:cs="Times New Roman"/>
          <w:sz w:val="24"/>
          <w:szCs w:val="24"/>
        </w:rPr>
        <w:t>депутатских ко</w:t>
      </w:r>
      <w:r w:rsidR="00E763A2" w:rsidRPr="005B2574">
        <w:rPr>
          <w:rFonts w:ascii="Times New Roman" w:hAnsi="Times New Roman" w:cs="Times New Roman"/>
          <w:sz w:val="24"/>
          <w:szCs w:val="24"/>
        </w:rPr>
        <w:t>миссий. Рассмотрено и принято 41 решение</w:t>
      </w:r>
      <w:r w:rsidR="009E5FE9" w:rsidRPr="005B2574">
        <w:rPr>
          <w:rFonts w:ascii="Times New Roman" w:hAnsi="Times New Roman" w:cs="Times New Roman"/>
          <w:sz w:val="24"/>
          <w:szCs w:val="24"/>
        </w:rPr>
        <w:t xml:space="preserve"> совета депутатов Тосненского городского поселения Тосненского района </w:t>
      </w:r>
      <w:r w:rsidR="00E763A2" w:rsidRPr="005B2574">
        <w:rPr>
          <w:rFonts w:ascii="Times New Roman" w:hAnsi="Times New Roman" w:cs="Times New Roman"/>
          <w:sz w:val="24"/>
          <w:szCs w:val="24"/>
        </w:rPr>
        <w:t>Ленинградской области, из них 20</w:t>
      </w:r>
      <w:r w:rsidR="009E5FE9" w:rsidRPr="005B2574">
        <w:rPr>
          <w:rFonts w:ascii="Times New Roman" w:hAnsi="Times New Roman" w:cs="Times New Roman"/>
          <w:sz w:val="24"/>
          <w:szCs w:val="24"/>
        </w:rPr>
        <w:t xml:space="preserve"> решений</w:t>
      </w:r>
      <w:r w:rsidR="007E12E3" w:rsidRPr="005B2574">
        <w:rPr>
          <w:rFonts w:ascii="Times New Roman" w:hAnsi="Times New Roman" w:cs="Times New Roman"/>
          <w:sz w:val="24"/>
          <w:szCs w:val="24"/>
        </w:rPr>
        <w:t>,</w:t>
      </w:r>
      <w:r w:rsidR="009E5FE9" w:rsidRPr="005B2574">
        <w:rPr>
          <w:rFonts w:ascii="Times New Roman" w:hAnsi="Times New Roman" w:cs="Times New Roman"/>
          <w:sz w:val="24"/>
          <w:szCs w:val="24"/>
        </w:rPr>
        <w:t xml:space="preserve"> </w:t>
      </w:r>
      <w:r w:rsidR="007E12E3" w:rsidRPr="005B2574">
        <w:rPr>
          <w:rFonts w:ascii="Times New Roman" w:hAnsi="Times New Roman" w:cs="Times New Roman"/>
          <w:sz w:val="24"/>
          <w:szCs w:val="24"/>
        </w:rPr>
        <w:t xml:space="preserve">в соответствии со ст.14 Федерального закона № 131-ФЗ «Об общих принципах организации местного самоуправления в Российской Федерации», </w:t>
      </w:r>
      <w:r w:rsidR="009E5FE9" w:rsidRPr="005B2574">
        <w:rPr>
          <w:rFonts w:ascii="Times New Roman" w:hAnsi="Times New Roman" w:cs="Times New Roman"/>
          <w:sz w:val="24"/>
          <w:szCs w:val="24"/>
        </w:rPr>
        <w:t>относятс</w:t>
      </w:r>
      <w:r w:rsidR="008E49BB" w:rsidRPr="005B2574"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t xml:space="preserve">к вопросам </w:t>
      </w:r>
      <w:r w:rsidR="008E49BB" w:rsidRPr="005B2574">
        <w:rPr>
          <w:rFonts w:ascii="Times New Roman" w:hAnsi="Times New Roman" w:cs="Times New Roman"/>
          <w:sz w:val="24"/>
          <w:szCs w:val="24"/>
        </w:rPr>
        <w:t xml:space="preserve">местного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8E49BB" w:rsidRPr="005B2574">
        <w:rPr>
          <w:rFonts w:ascii="Times New Roman" w:hAnsi="Times New Roman" w:cs="Times New Roman"/>
          <w:sz w:val="24"/>
          <w:szCs w:val="24"/>
        </w:rPr>
        <w:t>зна</w:t>
      </w:r>
      <w:r>
        <w:rPr>
          <w:rFonts w:ascii="Times New Roman" w:hAnsi="Times New Roman" w:cs="Times New Roman"/>
          <w:sz w:val="24"/>
          <w:szCs w:val="24"/>
        </w:rPr>
        <w:t xml:space="preserve">чения, </w:t>
      </w:r>
      <w:r w:rsidR="008E49BB" w:rsidRPr="005B2574">
        <w:rPr>
          <w:rFonts w:ascii="Times New Roman" w:hAnsi="Times New Roman" w:cs="Times New Roman"/>
          <w:sz w:val="24"/>
          <w:szCs w:val="24"/>
        </w:rPr>
        <w:t>2 решения - по внесению  изменений  в Устав с целью приведения в соотве</w:t>
      </w:r>
      <w:r w:rsidR="008E49BB" w:rsidRPr="005B2574">
        <w:rPr>
          <w:rFonts w:ascii="Times New Roman" w:hAnsi="Times New Roman" w:cs="Times New Roman"/>
          <w:sz w:val="24"/>
          <w:szCs w:val="24"/>
        </w:rPr>
        <w:t>т</w:t>
      </w:r>
      <w:r w:rsidR="008E49BB" w:rsidRPr="005B2574">
        <w:rPr>
          <w:rFonts w:ascii="Times New Roman" w:hAnsi="Times New Roman" w:cs="Times New Roman"/>
          <w:sz w:val="24"/>
          <w:szCs w:val="24"/>
        </w:rPr>
        <w:t>ствие с действующим законодательством</w:t>
      </w:r>
      <w:r w:rsidR="00E763A2" w:rsidRPr="005B2574">
        <w:rPr>
          <w:rFonts w:ascii="Times New Roman" w:hAnsi="Times New Roman" w:cs="Times New Roman"/>
          <w:sz w:val="24"/>
          <w:szCs w:val="24"/>
        </w:rPr>
        <w:t>, 1 решение  приведено в соответствие</w:t>
      </w:r>
      <w:r>
        <w:rPr>
          <w:rFonts w:ascii="Times New Roman" w:hAnsi="Times New Roman" w:cs="Times New Roman"/>
          <w:sz w:val="24"/>
          <w:szCs w:val="24"/>
        </w:rPr>
        <w:t xml:space="preserve"> с прот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стом </w:t>
      </w:r>
      <w:r w:rsidR="00CF4FC2" w:rsidRPr="005B2574">
        <w:rPr>
          <w:rFonts w:ascii="Times New Roman" w:hAnsi="Times New Roman" w:cs="Times New Roman"/>
          <w:sz w:val="24"/>
          <w:szCs w:val="24"/>
        </w:rPr>
        <w:t>п</w:t>
      </w:r>
      <w:r w:rsidR="00E763A2" w:rsidRPr="005B2574">
        <w:rPr>
          <w:rFonts w:ascii="Times New Roman" w:hAnsi="Times New Roman" w:cs="Times New Roman"/>
          <w:sz w:val="24"/>
          <w:szCs w:val="24"/>
        </w:rPr>
        <w:t>рокурора</w:t>
      </w:r>
      <w:r w:rsidR="008E49BB" w:rsidRPr="005B257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E49BB" w:rsidRPr="005B2574">
        <w:rPr>
          <w:rFonts w:ascii="Times New Roman" w:hAnsi="Times New Roman" w:cs="Times New Roman"/>
          <w:sz w:val="24"/>
          <w:szCs w:val="24"/>
        </w:rPr>
        <w:t xml:space="preserve"> Отмены решений совета депутатов Тосненского городского поселения Тосненского района Ленинградской области по решению суда в прошедшем году не было.</w:t>
      </w:r>
    </w:p>
    <w:p w:rsidR="00BC66AC" w:rsidRDefault="005B2574" w:rsidP="005B2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2138A" w:rsidRPr="005B2574">
        <w:rPr>
          <w:rFonts w:ascii="Times New Roman" w:hAnsi="Times New Roman" w:cs="Times New Roman"/>
          <w:sz w:val="24"/>
          <w:szCs w:val="24"/>
        </w:rPr>
        <w:t>18</w:t>
      </w:r>
      <w:r w:rsidR="00293411" w:rsidRPr="005B2574">
        <w:rPr>
          <w:rFonts w:ascii="Times New Roman" w:hAnsi="Times New Roman" w:cs="Times New Roman"/>
          <w:sz w:val="24"/>
          <w:szCs w:val="24"/>
        </w:rPr>
        <w:t xml:space="preserve"> нормативных </w:t>
      </w:r>
      <w:r w:rsidR="00296F6E" w:rsidRPr="005B2574">
        <w:rPr>
          <w:rFonts w:ascii="Times New Roman" w:hAnsi="Times New Roman" w:cs="Times New Roman"/>
          <w:sz w:val="24"/>
          <w:szCs w:val="24"/>
        </w:rPr>
        <w:t xml:space="preserve">правовых актов внесено </w:t>
      </w:r>
      <w:r w:rsidR="00BC66AC" w:rsidRPr="005B2574">
        <w:rPr>
          <w:rFonts w:ascii="Times New Roman" w:hAnsi="Times New Roman" w:cs="Times New Roman"/>
          <w:sz w:val="24"/>
          <w:szCs w:val="24"/>
        </w:rPr>
        <w:t>на рассмотрение совета депутатов Тосне</w:t>
      </w:r>
      <w:r w:rsidR="00BC66AC" w:rsidRPr="005B2574">
        <w:rPr>
          <w:rFonts w:ascii="Times New Roman" w:hAnsi="Times New Roman" w:cs="Times New Roman"/>
          <w:sz w:val="24"/>
          <w:szCs w:val="24"/>
        </w:rPr>
        <w:t>н</w:t>
      </w:r>
      <w:r w:rsidR="00BC66AC" w:rsidRPr="005B2574">
        <w:rPr>
          <w:rFonts w:ascii="Times New Roman" w:hAnsi="Times New Roman" w:cs="Times New Roman"/>
          <w:sz w:val="24"/>
          <w:szCs w:val="24"/>
        </w:rPr>
        <w:t xml:space="preserve">ского городского поселения Тосненского района Ленинградской области </w:t>
      </w:r>
      <w:r w:rsidR="00296F6E" w:rsidRPr="005B2574">
        <w:rPr>
          <w:rFonts w:ascii="Times New Roman" w:hAnsi="Times New Roman" w:cs="Times New Roman"/>
          <w:sz w:val="24"/>
          <w:szCs w:val="24"/>
        </w:rPr>
        <w:t>по инициативе</w:t>
      </w:r>
      <w:r w:rsidR="00D84C0E" w:rsidRPr="005B2574">
        <w:rPr>
          <w:rFonts w:ascii="Times New Roman" w:hAnsi="Times New Roman" w:cs="Times New Roman"/>
          <w:sz w:val="24"/>
          <w:szCs w:val="24"/>
        </w:rPr>
        <w:t xml:space="preserve"> главы поселения</w:t>
      </w:r>
      <w:r w:rsidR="0002138A" w:rsidRPr="005B2574">
        <w:rPr>
          <w:rFonts w:ascii="Times New Roman" w:hAnsi="Times New Roman" w:cs="Times New Roman"/>
          <w:sz w:val="24"/>
          <w:szCs w:val="24"/>
        </w:rPr>
        <w:t>, 22</w:t>
      </w:r>
      <w:r w:rsidR="00293411" w:rsidRPr="005B2574">
        <w:rPr>
          <w:rFonts w:ascii="Times New Roman" w:hAnsi="Times New Roman" w:cs="Times New Roman"/>
          <w:sz w:val="24"/>
          <w:szCs w:val="24"/>
        </w:rPr>
        <w:t xml:space="preserve"> нормативных </w:t>
      </w:r>
      <w:r w:rsidR="00296F6E" w:rsidRPr="005B2574">
        <w:rPr>
          <w:rFonts w:ascii="Times New Roman" w:hAnsi="Times New Roman" w:cs="Times New Roman"/>
          <w:sz w:val="24"/>
          <w:szCs w:val="24"/>
        </w:rPr>
        <w:t>правовых акт</w:t>
      </w:r>
      <w:r w:rsidR="00CF4FC2" w:rsidRPr="005B2574">
        <w:rPr>
          <w:rFonts w:ascii="Times New Roman" w:hAnsi="Times New Roman" w:cs="Times New Roman"/>
          <w:sz w:val="24"/>
          <w:szCs w:val="24"/>
        </w:rPr>
        <w:t>а</w:t>
      </w:r>
      <w:r w:rsidR="00296F6E" w:rsidRPr="005B2574">
        <w:rPr>
          <w:rFonts w:ascii="Times New Roman" w:hAnsi="Times New Roman" w:cs="Times New Roman"/>
          <w:sz w:val="24"/>
          <w:szCs w:val="24"/>
        </w:rPr>
        <w:t xml:space="preserve"> по инициативе главы администрации </w:t>
      </w:r>
      <w:r w:rsidR="00BC66AC" w:rsidRPr="005B257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296F6E" w:rsidRPr="005B2574">
        <w:rPr>
          <w:rFonts w:ascii="Times New Roman" w:hAnsi="Times New Roman" w:cs="Times New Roman"/>
          <w:sz w:val="24"/>
          <w:szCs w:val="24"/>
        </w:rPr>
        <w:t>Тосненск</w:t>
      </w:r>
      <w:r w:rsidR="00BC66AC" w:rsidRPr="005B2574">
        <w:rPr>
          <w:rFonts w:ascii="Times New Roman" w:hAnsi="Times New Roman" w:cs="Times New Roman"/>
          <w:sz w:val="24"/>
          <w:szCs w:val="24"/>
        </w:rPr>
        <w:t>ий район Ленинградской области</w:t>
      </w:r>
      <w:r w:rsidR="00296F6E" w:rsidRPr="005B2574">
        <w:rPr>
          <w:rFonts w:ascii="Times New Roman" w:hAnsi="Times New Roman" w:cs="Times New Roman"/>
          <w:sz w:val="24"/>
          <w:szCs w:val="24"/>
        </w:rPr>
        <w:t>, 1</w:t>
      </w:r>
      <w:r w:rsidR="00BC66AC" w:rsidRPr="005B2574">
        <w:rPr>
          <w:rFonts w:ascii="Times New Roman" w:hAnsi="Times New Roman" w:cs="Times New Roman"/>
          <w:sz w:val="24"/>
          <w:szCs w:val="24"/>
        </w:rPr>
        <w:t>-</w:t>
      </w:r>
      <w:r w:rsidR="00296F6E" w:rsidRPr="005B2574">
        <w:rPr>
          <w:rFonts w:ascii="Times New Roman" w:hAnsi="Times New Roman" w:cs="Times New Roman"/>
          <w:sz w:val="24"/>
          <w:szCs w:val="24"/>
        </w:rPr>
        <w:t>по инициативе представительного органа Т</w:t>
      </w:r>
      <w:r w:rsidR="00BA7EF2" w:rsidRPr="005B2574">
        <w:rPr>
          <w:rFonts w:ascii="Times New Roman" w:hAnsi="Times New Roman" w:cs="Times New Roman"/>
          <w:sz w:val="24"/>
          <w:szCs w:val="24"/>
        </w:rPr>
        <w:t>о</w:t>
      </w:r>
      <w:r w:rsidR="008E49BB" w:rsidRPr="005B2574">
        <w:rPr>
          <w:rFonts w:ascii="Times New Roman" w:hAnsi="Times New Roman" w:cs="Times New Roman"/>
          <w:sz w:val="24"/>
          <w:szCs w:val="24"/>
        </w:rPr>
        <w:t>сненского городского поселения.</w:t>
      </w:r>
    </w:p>
    <w:p w:rsidR="005B2574" w:rsidRDefault="005B2574" w:rsidP="005B2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2574" w:rsidRDefault="005B2574" w:rsidP="005B2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2574" w:rsidRDefault="005B2574" w:rsidP="005B25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</w:p>
    <w:p w:rsidR="005B2574" w:rsidRPr="005B2574" w:rsidRDefault="005B2574" w:rsidP="005B2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66AC" w:rsidRPr="005B2574" w:rsidRDefault="005B2574" w:rsidP="005B2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C66AC" w:rsidRPr="005B2574">
        <w:rPr>
          <w:rFonts w:ascii="Times New Roman" w:hAnsi="Times New Roman" w:cs="Times New Roman"/>
          <w:sz w:val="24"/>
          <w:szCs w:val="24"/>
        </w:rPr>
        <w:t>Наиболее значимыми нормативными правовыми актами, принятыми советом деп</w:t>
      </w:r>
      <w:r w:rsidR="00BC66AC" w:rsidRPr="005B2574">
        <w:rPr>
          <w:rFonts w:ascii="Times New Roman" w:hAnsi="Times New Roman" w:cs="Times New Roman"/>
          <w:sz w:val="24"/>
          <w:szCs w:val="24"/>
        </w:rPr>
        <w:t>у</w:t>
      </w:r>
      <w:r w:rsidR="00BC66AC" w:rsidRPr="005B2574">
        <w:rPr>
          <w:rFonts w:ascii="Times New Roman" w:hAnsi="Times New Roman" w:cs="Times New Roman"/>
          <w:sz w:val="24"/>
          <w:szCs w:val="24"/>
        </w:rPr>
        <w:t xml:space="preserve">татов Тосненского городского поселения </w:t>
      </w:r>
      <w:r w:rsidR="00293411" w:rsidRPr="005B2574">
        <w:rPr>
          <w:rFonts w:ascii="Times New Roman" w:hAnsi="Times New Roman" w:cs="Times New Roman"/>
          <w:sz w:val="24"/>
          <w:szCs w:val="24"/>
        </w:rPr>
        <w:t xml:space="preserve">третьего </w:t>
      </w:r>
      <w:r w:rsidR="002E41CD" w:rsidRPr="005B2574">
        <w:rPr>
          <w:rFonts w:ascii="Times New Roman" w:hAnsi="Times New Roman" w:cs="Times New Roman"/>
          <w:sz w:val="24"/>
          <w:szCs w:val="24"/>
        </w:rPr>
        <w:t>созыва в 2018</w:t>
      </w:r>
      <w:r w:rsidR="00BC66AC" w:rsidRPr="005B2574">
        <w:rPr>
          <w:rFonts w:ascii="Times New Roman" w:hAnsi="Times New Roman" w:cs="Times New Roman"/>
          <w:sz w:val="24"/>
          <w:szCs w:val="24"/>
        </w:rPr>
        <w:t xml:space="preserve"> году, стали следующие решения:</w:t>
      </w:r>
    </w:p>
    <w:p w:rsidR="0002138A" w:rsidRPr="005B2574" w:rsidRDefault="005B2574" w:rsidP="005B2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E41CD" w:rsidRPr="005B2574">
        <w:rPr>
          <w:rFonts w:ascii="Times New Roman" w:hAnsi="Times New Roman" w:cs="Times New Roman"/>
          <w:sz w:val="24"/>
          <w:szCs w:val="24"/>
        </w:rPr>
        <w:t>1.</w:t>
      </w:r>
      <w:r w:rsidR="00CF4FC2" w:rsidRPr="005B2574">
        <w:rPr>
          <w:rFonts w:ascii="Times New Roman" w:hAnsi="Times New Roman" w:cs="Times New Roman"/>
          <w:sz w:val="24"/>
          <w:szCs w:val="24"/>
        </w:rPr>
        <w:t xml:space="preserve"> </w:t>
      </w:r>
      <w:r w:rsidR="0002138A" w:rsidRPr="005B2574">
        <w:rPr>
          <w:rFonts w:ascii="Times New Roman" w:hAnsi="Times New Roman" w:cs="Times New Roman"/>
          <w:sz w:val="24"/>
          <w:szCs w:val="24"/>
        </w:rPr>
        <w:t>Об Уставе Тосненского городского поселения Тосненского района Ленингра</w:t>
      </w:r>
      <w:r w:rsidR="0002138A" w:rsidRPr="005B2574">
        <w:rPr>
          <w:rFonts w:ascii="Times New Roman" w:hAnsi="Times New Roman" w:cs="Times New Roman"/>
          <w:sz w:val="24"/>
          <w:szCs w:val="24"/>
        </w:rPr>
        <w:t>д</w:t>
      </w:r>
      <w:r w:rsidR="0002138A" w:rsidRPr="005B2574">
        <w:rPr>
          <w:rFonts w:ascii="Times New Roman" w:hAnsi="Times New Roman" w:cs="Times New Roman"/>
          <w:sz w:val="24"/>
          <w:szCs w:val="24"/>
        </w:rPr>
        <w:t>ской области.</w:t>
      </w:r>
    </w:p>
    <w:p w:rsidR="0002138A" w:rsidRPr="005B2574" w:rsidRDefault="005B2574" w:rsidP="005B2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2138A" w:rsidRPr="005B2574">
        <w:rPr>
          <w:rFonts w:ascii="Times New Roman" w:hAnsi="Times New Roman" w:cs="Times New Roman"/>
          <w:sz w:val="24"/>
          <w:szCs w:val="24"/>
        </w:rPr>
        <w:t>2.</w:t>
      </w:r>
      <w:r w:rsidR="00CF4FC2" w:rsidRPr="005B2574">
        <w:rPr>
          <w:rFonts w:ascii="Times New Roman" w:hAnsi="Times New Roman" w:cs="Times New Roman"/>
          <w:sz w:val="24"/>
          <w:szCs w:val="24"/>
        </w:rPr>
        <w:t xml:space="preserve"> </w:t>
      </w:r>
      <w:r w:rsidR="0002138A" w:rsidRPr="005B2574">
        <w:rPr>
          <w:rFonts w:ascii="Times New Roman" w:hAnsi="Times New Roman" w:cs="Times New Roman"/>
          <w:sz w:val="24"/>
          <w:szCs w:val="24"/>
        </w:rPr>
        <w:t>О внесении изменений в Устав Тосненского городского поселения Тосненского района Ленинградской области.</w:t>
      </w:r>
    </w:p>
    <w:p w:rsidR="0002138A" w:rsidRPr="005B2574" w:rsidRDefault="005B2574" w:rsidP="005B2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2138A" w:rsidRPr="005B2574">
        <w:rPr>
          <w:rFonts w:ascii="Times New Roman" w:hAnsi="Times New Roman" w:cs="Times New Roman"/>
          <w:sz w:val="24"/>
          <w:szCs w:val="24"/>
        </w:rPr>
        <w:t>3. Об организации участия населения в осуществлении местного самоуправления в иных формах на территории административного центра Тосненского городского посел</w:t>
      </w:r>
      <w:r w:rsidR="0002138A" w:rsidRPr="005B2574">
        <w:rPr>
          <w:rFonts w:ascii="Times New Roman" w:hAnsi="Times New Roman" w:cs="Times New Roman"/>
          <w:sz w:val="24"/>
          <w:szCs w:val="24"/>
        </w:rPr>
        <w:t>е</w:t>
      </w:r>
      <w:r w:rsidR="0002138A" w:rsidRPr="005B2574">
        <w:rPr>
          <w:rFonts w:ascii="Times New Roman" w:hAnsi="Times New Roman" w:cs="Times New Roman"/>
          <w:sz w:val="24"/>
          <w:szCs w:val="24"/>
        </w:rPr>
        <w:t>ния Тосненского района Ленинградской области.</w:t>
      </w:r>
    </w:p>
    <w:p w:rsidR="0002138A" w:rsidRPr="005B2574" w:rsidRDefault="005B2574" w:rsidP="005B2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2138A" w:rsidRPr="005B2574">
        <w:rPr>
          <w:rFonts w:ascii="Times New Roman" w:hAnsi="Times New Roman" w:cs="Times New Roman"/>
          <w:sz w:val="24"/>
          <w:szCs w:val="24"/>
        </w:rPr>
        <w:t>4.</w:t>
      </w:r>
      <w:r w:rsidR="00CF4FC2" w:rsidRPr="005B25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совета депутатов </w:t>
      </w:r>
      <w:r w:rsidR="0002138A" w:rsidRPr="005B2574">
        <w:rPr>
          <w:rFonts w:ascii="Times New Roman" w:hAnsi="Times New Roman" w:cs="Times New Roman"/>
          <w:sz w:val="24"/>
          <w:szCs w:val="24"/>
        </w:rPr>
        <w:t>Тосненского городского пос</w:t>
      </w:r>
      <w:r w:rsidR="0002138A" w:rsidRPr="005B2574">
        <w:rPr>
          <w:rFonts w:ascii="Times New Roman" w:hAnsi="Times New Roman" w:cs="Times New Roman"/>
          <w:sz w:val="24"/>
          <w:szCs w:val="24"/>
        </w:rPr>
        <w:t>е</w:t>
      </w:r>
      <w:r w:rsidR="0002138A" w:rsidRPr="005B2574">
        <w:rPr>
          <w:rFonts w:ascii="Times New Roman" w:hAnsi="Times New Roman" w:cs="Times New Roman"/>
          <w:sz w:val="24"/>
          <w:szCs w:val="24"/>
        </w:rPr>
        <w:t xml:space="preserve">ления Тосненского района Ленинградской области от 30.04.2013 № 191 «Об установлении частей территории Тосненского городского поселения Тосненского района Ленинградской области, на которых осуществляют деятельность общественные советы, старосты»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2138A" w:rsidRPr="005B2574">
        <w:rPr>
          <w:rFonts w:ascii="Times New Roman" w:hAnsi="Times New Roman" w:cs="Times New Roman"/>
          <w:sz w:val="24"/>
          <w:szCs w:val="24"/>
        </w:rPr>
        <w:t>(с учетом изменений</w:t>
      </w:r>
      <w:r w:rsidR="00CF4FC2" w:rsidRPr="005B2574">
        <w:rPr>
          <w:rFonts w:ascii="Times New Roman" w:hAnsi="Times New Roman" w:cs="Times New Roman"/>
          <w:sz w:val="24"/>
          <w:szCs w:val="24"/>
        </w:rPr>
        <w:t>,</w:t>
      </w:r>
      <w:r w:rsidR="0002138A" w:rsidRPr="005B2574">
        <w:rPr>
          <w:rFonts w:ascii="Times New Roman" w:hAnsi="Times New Roman" w:cs="Times New Roman"/>
          <w:sz w:val="24"/>
          <w:szCs w:val="24"/>
        </w:rPr>
        <w:t xml:space="preserve"> внесенных решениями совета депутатов Тосненского городского поселения Тосненского района Ленинградской области  от 31.03.2015 № 32 и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02138A" w:rsidRPr="005B2574">
        <w:rPr>
          <w:rFonts w:ascii="Times New Roman" w:hAnsi="Times New Roman" w:cs="Times New Roman"/>
          <w:sz w:val="24"/>
          <w:szCs w:val="24"/>
        </w:rPr>
        <w:t>от 20.11.2015 № 53).</w:t>
      </w:r>
      <w:proofErr w:type="gramEnd"/>
    </w:p>
    <w:p w:rsidR="0002138A" w:rsidRPr="005B2574" w:rsidRDefault="005B2574" w:rsidP="005B2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2138A" w:rsidRPr="005B2574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="0002138A" w:rsidRPr="005B2574">
        <w:rPr>
          <w:rFonts w:ascii="Times New Roman" w:hAnsi="Times New Roman" w:cs="Times New Roman"/>
          <w:sz w:val="24"/>
          <w:szCs w:val="24"/>
        </w:rPr>
        <w:t>Об установлении величины порогового значения размера  дохода приходящегося на каждого члена семьи и величины порогового значения стоимости имущества, наход</w:t>
      </w:r>
      <w:r w:rsidR="0002138A" w:rsidRPr="005B2574">
        <w:rPr>
          <w:rFonts w:ascii="Times New Roman" w:hAnsi="Times New Roman" w:cs="Times New Roman"/>
          <w:sz w:val="24"/>
          <w:szCs w:val="24"/>
        </w:rPr>
        <w:t>я</w:t>
      </w:r>
      <w:r w:rsidR="0002138A" w:rsidRPr="005B2574">
        <w:rPr>
          <w:rFonts w:ascii="Times New Roman" w:hAnsi="Times New Roman" w:cs="Times New Roman"/>
          <w:sz w:val="24"/>
          <w:szCs w:val="24"/>
        </w:rPr>
        <w:t xml:space="preserve">щегося в собственности граждан и членов их семьи и подлежащего налогообложению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2138A" w:rsidRPr="005B2574">
        <w:rPr>
          <w:rFonts w:ascii="Times New Roman" w:hAnsi="Times New Roman" w:cs="Times New Roman"/>
          <w:sz w:val="24"/>
          <w:szCs w:val="24"/>
        </w:rPr>
        <w:t xml:space="preserve">в целях признания граждан, малоимущими для постановки на учёт нуждающихся в жилых помещениях и предоставления им жилых помещений муниципального жилищного фонда Тосненского городского поселения Тосненского района Ленинградской области по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2138A" w:rsidRPr="005B2574">
        <w:rPr>
          <w:rFonts w:ascii="Times New Roman" w:hAnsi="Times New Roman" w:cs="Times New Roman"/>
          <w:sz w:val="24"/>
          <w:szCs w:val="24"/>
        </w:rPr>
        <w:t>договору социального</w:t>
      </w:r>
      <w:proofErr w:type="gramEnd"/>
      <w:r w:rsidR="0002138A" w:rsidRPr="005B2574">
        <w:rPr>
          <w:rFonts w:ascii="Times New Roman" w:hAnsi="Times New Roman" w:cs="Times New Roman"/>
          <w:sz w:val="24"/>
          <w:szCs w:val="24"/>
        </w:rPr>
        <w:t xml:space="preserve"> найма.</w:t>
      </w:r>
    </w:p>
    <w:p w:rsidR="0002138A" w:rsidRPr="005B2574" w:rsidRDefault="005B2574" w:rsidP="005B2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2138A" w:rsidRPr="005B2574">
        <w:rPr>
          <w:rFonts w:ascii="Times New Roman" w:hAnsi="Times New Roman" w:cs="Times New Roman"/>
          <w:sz w:val="24"/>
          <w:szCs w:val="24"/>
        </w:rPr>
        <w:t xml:space="preserve">6. О Прогнозном плане (Программе) приватизации муниципального имущества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2138A" w:rsidRPr="005B2574">
        <w:rPr>
          <w:rFonts w:ascii="Times New Roman" w:hAnsi="Times New Roman" w:cs="Times New Roman"/>
          <w:sz w:val="24"/>
          <w:szCs w:val="24"/>
        </w:rPr>
        <w:t>Тосненского городского поселения Тосненского района Ленинградской области на 2019 год.</w:t>
      </w:r>
    </w:p>
    <w:p w:rsidR="0002138A" w:rsidRPr="005B2574" w:rsidRDefault="005B2574" w:rsidP="005B2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2138A" w:rsidRPr="005B2574">
        <w:rPr>
          <w:rFonts w:ascii="Times New Roman" w:hAnsi="Times New Roman" w:cs="Times New Roman"/>
          <w:sz w:val="24"/>
          <w:szCs w:val="24"/>
        </w:rPr>
        <w:t>7. О Порядке организации и проведения общественных обсуждений, публичных слушаний на территории Тосненского городского поселения Тосненского района Лени</w:t>
      </w:r>
      <w:r w:rsidR="0002138A" w:rsidRPr="005B2574">
        <w:rPr>
          <w:rFonts w:ascii="Times New Roman" w:hAnsi="Times New Roman" w:cs="Times New Roman"/>
          <w:sz w:val="24"/>
          <w:szCs w:val="24"/>
        </w:rPr>
        <w:t>н</w:t>
      </w:r>
      <w:r w:rsidR="0002138A" w:rsidRPr="005B2574">
        <w:rPr>
          <w:rFonts w:ascii="Times New Roman" w:hAnsi="Times New Roman" w:cs="Times New Roman"/>
          <w:sz w:val="24"/>
          <w:szCs w:val="24"/>
        </w:rPr>
        <w:t>градской области.</w:t>
      </w:r>
    </w:p>
    <w:p w:rsidR="0002138A" w:rsidRPr="005B2574" w:rsidRDefault="005B2574" w:rsidP="005B2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2138A" w:rsidRPr="005B2574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="0002138A" w:rsidRPr="005B2574">
        <w:rPr>
          <w:rFonts w:ascii="Times New Roman" w:hAnsi="Times New Roman" w:cs="Times New Roman"/>
          <w:sz w:val="24"/>
          <w:szCs w:val="24"/>
        </w:rPr>
        <w:t>Об установлении дополнительной меры социальной поддержки в виде социал</w:t>
      </w:r>
      <w:r w:rsidR="0002138A" w:rsidRPr="005B2574">
        <w:rPr>
          <w:rFonts w:ascii="Times New Roman" w:hAnsi="Times New Roman" w:cs="Times New Roman"/>
          <w:sz w:val="24"/>
          <w:szCs w:val="24"/>
        </w:rPr>
        <w:t>ь</w:t>
      </w:r>
      <w:r w:rsidR="0002138A" w:rsidRPr="005B2574">
        <w:rPr>
          <w:rFonts w:ascii="Times New Roman" w:hAnsi="Times New Roman" w:cs="Times New Roman"/>
          <w:sz w:val="24"/>
          <w:szCs w:val="24"/>
        </w:rPr>
        <w:t>ной выплаты в форме компенсации расходов (части расходов), связанных с уплатой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2138A" w:rsidRPr="005B2574">
        <w:rPr>
          <w:rFonts w:ascii="Times New Roman" w:hAnsi="Times New Roman" w:cs="Times New Roman"/>
          <w:sz w:val="24"/>
          <w:szCs w:val="24"/>
        </w:rPr>
        <w:t xml:space="preserve"> процентов по ипотечным жилищным кредитам, гражданам, проживающим на территории Тосненского городского поселения Тосненского района Ленинградской области и состо</w:t>
      </w:r>
      <w:r w:rsidR="0002138A" w:rsidRPr="005B2574">
        <w:rPr>
          <w:rFonts w:ascii="Times New Roman" w:hAnsi="Times New Roman" w:cs="Times New Roman"/>
          <w:sz w:val="24"/>
          <w:szCs w:val="24"/>
        </w:rPr>
        <w:t>я</w:t>
      </w:r>
      <w:r w:rsidR="0002138A" w:rsidRPr="005B2574">
        <w:rPr>
          <w:rFonts w:ascii="Times New Roman" w:hAnsi="Times New Roman" w:cs="Times New Roman"/>
          <w:sz w:val="24"/>
          <w:szCs w:val="24"/>
        </w:rPr>
        <w:t xml:space="preserve">щим на учете нуждающихся в жилых помещениях, предоставляемых по договору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2138A" w:rsidRPr="005B2574">
        <w:rPr>
          <w:rFonts w:ascii="Times New Roman" w:hAnsi="Times New Roman" w:cs="Times New Roman"/>
          <w:sz w:val="24"/>
          <w:szCs w:val="24"/>
        </w:rPr>
        <w:t>социального найма на дату заключения соответствующего кредитного договора (договора займа), с целью приобретения (строительства</w:t>
      </w:r>
      <w:proofErr w:type="gramEnd"/>
      <w:r w:rsidR="0002138A" w:rsidRPr="005B2574">
        <w:rPr>
          <w:rFonts w:ascii="Times New Roman" w:hAnsi="Times New Roman" w:cs="Times New Roman"/>
          <w:sz w:val="24"/>
          <w:szCs w:val="24"/>
        </w:rPr>
        <w:t>) жилья.</w:t>
      </w:r>
    </w:p>
    <w:p w:rsidR="0002138A" w:rsidRPr="005B2574" w:rsidRDefault="005B2574" w:rsidP="005B2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2138A" w:rsidRPr="005B2574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="0002138A" w:rsidRPr="005B2574">
        <w:rPr>
          <w:rFonts w:ascii="Times New Roman" w:hAnsi="Times New Roman" w:cs="Times New Roman"/>
          <w:sz w:val="24"/>
          <w:szCs w:val="24"/>
        </w:rPr>
        <w:t>Об установлении дополнительной меры социальной поддержки в виде социал</w:t>
      </w:r>
      <w:r w:rsidR="0002138A" w:rsidRPr="005B2574">
        <w:rPr>
          <w:rFonts w:ascii="Times New Roman" w:hAnsi="Times New Roman" w:cs="Times New Roman"/>
          <w:sz w:val="24"/>
          <w:szCs w:val="24"/>
        </w:rPr>
        <w:t>ь</w:t>
      </w:r>
      <w:r w:rsidR="0002138A" w:rsidRPr="005B2574">
        <w:rPr>
          <w:rFonts w:ascii="Times New Roman" w:hAnsi="Times New Roman" w:cs="Times New Roman"/>
          <w:sz w:val="24"/>
          <w:szCs w:val="24"/>
        </w:rPr>
        <w:t>ной выплаты гражданам и членам их семей, проживающим на территории Тосненского городского поселения Тосненского района Ленинградской области, являющимся получ</w:t>
      </w:r>
      <w:r w:rsidR="0002138A" w:rsidRPr="005B2574">
        <w:rPr>
          <w:rFonts w:ascii="Times New Roman" w:hAnsi="Times New Roman" w:cs="Times New Roman"/>
          <w:sz w:val="24"/>
          <w:szCs w:val="24"/>
        </w:rPr>
        <w:t>а</w:t>
      </w:r>
      <w:r w:rsidR="0002138A" w:rsidRPr="005B2574">
        <w:rPr>
          <w:rFonts w:ascii="Times New Roman" w:hAnsi="Times New Roman" w:cs="Times New Roman"/>
          <w:sz w:val="24"/>
          <w:szCs w:val="24"/>
        </w:rPr>
        <w:t>телями социальной выплаты в рамках реализации подпрограммы «Поддержка граждан, нуждающихся в улучшении жилищных условий, на основе принципов ипотечного кред</w:t>
      </w:r>
      <w:r w:rsidR="0002138A" w:rsidRPr="005B2574">
        <w:rPr>
          <w:rFonts w:ascii="Times New Roman" w:hAnsi="Times New Roman" w:cs="Times New Roman"/>
          <w:sz w:val="24"/>
          <w:szCs w:val="24"/>
        </w:rPr>
        <w:t>и</w:t>
      </w:r>
      <w:r w:rsidR="0002138A" w:rsidRPr="005B2574">
        <w:rPr>
          <w:rFonts w:ascii="Times New Roman" w:hAnsi="Times New Roman" w:cs="Times New Roman"/>
          <w:sz w:val="24"/>
          <w:szCs w:val="24"/>
        </w:rPr>
        <w:t>тования в Ленинградской области» государственной программы Ленинградской области «Обеспечение качественным жильем граждан на территории Ленинградской области».</w:t>
      </w:r>
      <w:proofErr w:type="gramEnd"/>
    </w:p>
    <w:p w:rsidR="0002138A" w:rsidRDefault="005B2574" w:rsidP="005B2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2138A" w:rsidRPr="005B2574"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 w:rsidR="0002138A" w:rsidRPr="005B2574">
        <w:rPr>
          <w:rFonts w:ascii="Times New Roman" w:hAnsi="Times New Roman" w:cs="Times New Roman"/>
          <w:sz w:val="24"/>
          <w:szCs w:val="24"/>
        </w:rPr>
        <w:t>Об установлении дополнительной меры социальной поддержки в виде социал</w:t>
      </w:r>
      <w:r w:rsidR="0002138A" w:rsidRPr="005B2574">
        <w:rPr>
          <w:rFonts w:ascii="Times New Roman" w:hAnsi="Times New Roman" w:cs="Times New Roman"/>
          <w:sz w:val="24"/>
          <w:szCs w:val="24"/>
        </w:rPr>
        <w:t>ь</w:t>
      </w:r>
      <w:r w:rsidR="0002138A" w:rsidRPr="005B2574">
        <w:rPr>
          <w:rFonts w:ascii="Times New Roman" w:hAnsi="Times New Roman" w:cs="Times New Roman"/>
          <w:sz w:val="24"/>
          <w:szCs w:val="24"/>
        </w:rPr>
        <w:t xml:space="preserve">ной выплаты молодым гражданам (молодым семьям), проживающим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2138A" w:rsidRPr="005B2574">
        <w:rPr>
          <w:rFonts w:ascii="Times New Roman" w:hAnsi="Times New Roman" w:cs="Times New Roman"/>
          <w:sz w:val="24"/>
          <w:szCs w:val="24"/>
        </w:rPr>
        <w:t>Тосненского городского поселения Тосненского района Ленинградской области, явля</w:t>
      </w:r>
      <w:r w:rsidR="0002138A" w:rsidRPr="005B2574">
        <w:rPr>
          <w:rFonts w:ascii="Times New Roman" w:hAnsi="Times New Roman" w:cs="Times New Roman"/>
          <w:sz w:val="24"/>
          <w:szCs w:val="24"/>
        </w:rPr>
        <w:t>ю</w:t>
      </w:r>
      <w:r w:rsidR="0002138A" w:rsidRPr="005B2574">
        <w:rPr>
          <w:rFonts w:ascii="Times New Roman" w:hAnsi="Times New Roman" w:cs="Times New Roman"/>
          <w:sz w:val="24"/>
          <w:szCs w:val="24"/>
        </w:rPr>
        <w:t>щимся получателями социальной выплаты в рамках реализации подпрограммы «Жилье для молодежи» государственной программы Ленинградской области «Обеспечение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2138A" w:rsidRPr="005B2574">
        <w:rPr>
          <w:rFonts w:ascii="Times New Roman" w:hAnsi="Times New Roman" w:cs="Times New Roman"/>
          <w:sz w:val="24"/>
          <w:szCs w:val="24"/>
        </w:rPr>
        <w:t xml:space="preserve"> качественным жильем граждан на территории Ленинградской области».</w:t>
      </w:r>
      <w:proofErr w:type="gramEnd"/>
    </w:p>
    <w:p w:rsidR="00C733CA" w:rsidRDefault="00C733CA" w:rsidP="00C733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</w:p>
    <w:p w:rsidR="00C733CA" w:rsidRPr="005B2574" w:rsidRDefault="00C733CA" w:rsidP="005B2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49BB" w:rsidRPr="005B2574" w:rsidRDefault="005B2574" w:rsidP="005B2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2138A" w:rsidRPr="005B2574">
        <w:rPr>
          <w:rFonts w:ascii="Times New Roman" w:hAnsi="Times New Roman" w:cs="Times New Roman"/>
          <w:sz w:val="24"/>
          <w:szCs w:val="24"/>
        </w:rPr>
        <w:t>11.</w:t>
      </w:r>
      <w:r w:rsidR="00CF4FC2" w:rsidRPr="005B2574">
        <w:rPr>
          <w:rFonts w:ascii="Times New Roman" w:hAnsi="Times New Roman" w:cs="Times New Roman"/>
          <w:sz w:val="24"/>
          <w:szCs w:val="24"/>
        </w:rPr>
        <w:t xml:space="preserve"> </w:t>
      </w:r>
      <w:r w:rsidR="0002138A" w:rsidRPr="005B2574">
        <w:rPr>
          <w:rFonts w:ascii="Times New Roman" w:hAnsi="Times New Roman" w:cs="Times New Roman"/>
          <w:sz w:val="24"/>
          <w:szCs w:val="24"/>
        </w:rPr>
        <w:t>О бюджете Тосненского городского поселения Тосненского  района Ленингра</w:t>
      </w:r>
      <w:r w:rsidR="0002138A" w:rsidRPr="005B2574">
        <w:rPr>
          <w:rFonts w:ascii="Times New Roman" w:hAnsi="Times New Roman" w:cs="Times New Roman"/>
          <w:sz w:val="24"/>
          <w:szCs w:val="24"/>
        </w:rPr>
        <w:t>д</w:t>
      </w:r>
      <w:r w:rsidR="0002138A" w:rsidRPr="005B2574">
        <w:rPr>
          <w:rFonts w:ascii="Times New Roman" w:hAnsi="Times New Roman" w:cs="Times New Roman"/>
          <w:sz w:val="24"/>
          <w:szCs w:val="24"/>
        </w:rPr>
        <w:t>ской области на 2019 год и на плановый период 2020 и 2021 годов.</w:t>
      </w:r>
    </w:p>
    <w:p w:rsidR="0002138A" w:rsidRPr="005B2574" w:rsidRDefault="005B2574" w:rsidP="005B2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2138A" w:rsidRPr="005B2574">
        <w:rPr>
          <w:rFonts w:ascii="Times New Roman" w:hAnsi="Times New Roman" w:cs="Times New Roman"/>
          <w:sz w:val="24"/>
          <w:szCs w:val="24"/>
        </w:rPr>
        <w:t>12.</w:t>
      </w:r>
      <w:r w:rsidR="00CF4FC2" w:rsidRPr="005B2574">
        <w:rPr>
          <w:rFonts w:ascii="Times New Roman" w:hAnsi="Times New Roman" w:cs="Times New Roman"/>
          <w:sz w:val="24"/>
          <w:szCs w:val="24"/>
        </w:rPr>
        <w:t xml:space="preserve"> </w:t>
      </w:r>
      <w:r w:rsidR="0002138A" w:rsidRPr="005B2574">
        <w:rPr>
          <w:rFonts w:ascii="Times New Roman" w:hAnsi="Times New Roman" w:cs="Times New Roman"/>
          <w:sz w:val="24"/>
          <w:szCs w:val="24"/>
        </w:rPr>
        <w:t xml:space="preserve">Об установлении нормы предоставления площади жилого помещения по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2138A" w:rsidRPr="005B2574">
        <w:rPr>
          <w:rFonts w:ascii="Times New Roman" w:hAnsi="Times New Roman" w:cs="Times New Roman"/>
          <w:sz w:val="24"/>
          <w:szCs w:val="24"/>
        </w:rPr>
        <w:t>договору социального найма и учетной нормы площади жилого помещения на территории Тосненского городского поселения Тосненского района Ленинградской области.</w:t>
      </w:r>
    </w:p>
    <w:p w:rsidR="00FB64D2" w:rsidRPr="005B2574" w:rsidRDefault="005B2574" w:rsidP="005B2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55DD4" w:rsidRPr="005B2574">
        <w:rPr>
          <w:rFonts w:ascii="Times New Roman" w:hAnsi="Times New Roman" w:cs="Times New Roman"/>
          <w:sz w:val="24"/>
          <w:szCs w:val="24"/>
        </w:rPr>
        <w:t>13</w:t>
      </w:r>
      <w:r w:rsidR="0002138A" w:rsidRPr="005B2574">
        <w:rPr>
          <w:rFonts w:ascii="Times New Roman" w:hAnsi="Times New Roman" w:cs="Times New Roman"/>
          <w:sz w:val="24"/>
          <w:szCs w:val="24"/>
        </w:rPr>
        <w:t xml:space="preserve">. О Плане (Программе) противодействия коррупции в Тосненском городском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2138A" w:rsidRPr="005B2574">
        <w:rPr>
          <w:rFonts w:ascii="Times New Roman" w:hAnsi="Times New Roman" w:cs="Times New Roman"/>
          <w:sz w:val="24"/>
          <w:szCs w:val="24"/>
        </w:rPr>
        <w:t>поселении Тосненского района Ленинградской области на 2019 год.</w:t>
      </w:r>
    </w:p>
    <w:p w:rsidR="0053667A" w:rsidRPr="005B2574" w:rsidRDefault="005B2574" w:rsidP="005B257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95827" w:rsidRPr="005B2574">
        <w:rPr>
          <w:rFonts w:ascii="Times New Roman" w:hAnsi="Times New Roman" w:cs="Times New Roman"/>
          <w:sz w:val="24"/>
          <w:szCs w:val="24"/>
        </w:rPr>
        <w:t>В 2018</w:t>
      </w:r>
      <w:r w:rsidR="0053667A" w:rsidRPr="005B2574">
        <w:rPr>
          <w:rFonts w:ascii="Times New Roman" w:hAnsi="Times New Roman" w:cs="Times New Roman"/>
          <w:sz w:val="24"/>
          <w:szCs w:val="24"/>
        </w:rPr>
        <w:t xml:space="preserve"> году продолжена практика проведения на заседаниях совета депутатов блока «Час администрации», в ходе которого рассматривались следующие вопросы:</w:t>
      </w:r>
    </w:p>
    <w:p w:rsidR="0002138A" w:rsidRPr="005B2574" w:rsidRDefault="005B2574" w:rsidP="005B257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="0002138A" w:rsidRPr="005B2574">
        <w:rPr>
          <w:rFonts w:ascii="Times New Roman" w:hAnsi="Times New Roman" w:cs="Times New Roman"/>
          <w:sz w:val="24"/>
          <w:szCs w:val="24"/>
        </w:rPr>
        <w:t xml:space="preserve">О ходе подготовки к празднованию 73-й годовщины Победы в Великой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2138A" w:rsidRPr="005B2574">
        <w:rPr>
          <w:rFonts w:ascii="Times New Roman" w:hAnsi="Times New Roman" w:cs="Times New Roman"/>
          <w:sz w:val="24"/>
          <w:szCs w:val="24"/>
        </w:rPr>
        <w:t>Отечественной войне.</w:t>
      </w:r>
    </w:p>
    <w:p w:rsidR="0002138A" w:rsidRPr="005B2574" w:rsidRDefault="005B2574" w:rsidP="005B257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="0002138A" w:rsidRPr="005B2574">
        <w:rPr>
          <w:rFonts w:ascii="Times New Roman" w:hAnsi="Times New Roman" w:cs="Times New Roman"/>
          <w:sz w:val="24"/>
          <w:szCs w:val="24"/>
        </w:rPr>
        <w:t>О плане работ по благоустройству в весенний период на территории Тосненского городского поселения на 2018 год.</w:t>
      </w:r>
    </w:p>
    <w:p w:rsidR="0002138A" w:rsidRPr="005B2574" w:rsidRDefault="005B2574" w:rsidP="005B257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 </w:t>
      </w:r>
      <w:r w:rsidR="0002138A" w:rsidRPr="005B2574">
        <w:rPr>
          <w:rFonts w:ascii="Times New Roman" w:hAnsi="Times New Roman" w:cs="Times New Roman"/>
          <w:sz w:val="24"/>
          <w:szCs w:val="24"/>
        </w:rPr>
        <w:t xml:space="preserve">О подготовке к весеннему паводку на территории Тосненского городского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2138A" w:rsidRPr="005B2574">
        <w:rPr>
          <w:rFonts w:ascii="Times New Roman" w:hAnsi="Times New Roman" w:cs="Times New Roman"/>
          <w:sz w:val="24"/>
          <w:szCs w:val="24"/>
        </w:rPr>
        <w:t>поселения 2018 года.</w:t>
      </w:r>
    </w:p>
    <w:p w:rsidR="0002138A" w:rsidRPr="005B2574" w:rsidRDefault="005B2574" w:rsidP="005B257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 </w:t>
      </w:r>
      <w:r w:rsidR="0002138A" w:rsidRPr="005B2574">
        <w:rPr>
          <w:rFonts w:ascii="Times New Roman" w:hAnsi="Times New Roman" w:cs="Times New Roman"/>
          <w:sz w:val="24"/>
          <w:szCs w:val="24"/>
        </w:rPr>
        <w:t xml:space="preserve">О борьбе с борщевиком Сосновского на территории Тосненского городского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2138A" w:rsidRPr="005B2574">
        <w:rPr>
          <w:rFonts w:ascii="Times New Roman" w:hAnsi="Times New Roman" w:cs="Times New Roman"/>
          <w:sz w:val="24"/>
          <w:szCs w:val="24"/>
        </w:rPr>
        <w:t>поселения.</w:t>
      </w:r>
    </w:p>
    <w:p w:rsidR="00B3069C" w:rsidRPr="005B2574" w:rsidRDefault="005B2574" w:rsidP="005B25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B3069C" w:rsidRPr="005B2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на заседаниях совета депутатов заслушивались следующие информационные вопросы:</w:t>
      </w:r>
    </w:p>
    <w:p w:rsidR="0002138A" w:rsidRPr="005B2574" w:rsidRDefault="00C733CA" w:rsidP="005B257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B2574">
        <w:rPr>
          <w:rFonts w:ascii="Times New Roman" w:hAnsi="Times New Roman" w:cs="Times New Roman"/>
          <w:sz w:val="24"/>
          <w:szCs w:val="24"/>
        </w:rPr>
        <w:t xml:space="preserve">1. </w:t>
      </w:r>
      <w:r w:rsidR="0002138A" w:rsidRPr="005B2574">
        <w:rPr>
          <w:rFonts w:ascii="Times New Roman" w:hAnsi="Times New Roman" w:cs="Times New Roman"/>
          <w:sz w:val="24"/>
          <w:szCs w:val="24"/>
        </w:rPr>
        <w:t>Об областном законе Ленинградской области «Социальный кодекс Ленингра</w:t>
      </w:r>
      <w:r w:rsidR="0002138A" w:rsidRPr="005B2574">
        <w:rPr>
          <w:rFonts w:ascii="Times New Roman" w:hAnsi="Times New Roman" w:cs="Times New Roman"/>
          <w:sz w:val="24"/>
          <w:szCs w:val="24"/>
        </w:rPr>
        <w:t>д</w:t>
      </w:r>
      <w:r w:rsidR="0002138A" w:rsidRPr="005B2574">
        <w:rPr>
          <w:rFonts w:ascii="Times New Roman" w:hAnsi="Times New Roman" w:cs="Times New Roman"/>
          <w:sz w:val="24"/>
          <w:szCs w:val="24"/>
        </w:rPr>
        <w:t>ской области».</w:t>
      </w:r>
    </w:p>
    <w:p w:rsidR="0002138A" w:rsidRPr="005B2574" w:rsidRDefault="00C733CA" w:rsidP="005B257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="0002138A" w:rsidRPr="005B2574">
        <w:rPr>
          <w:rFonts w:ascii="Times New Roman" w:hAnsi="Times New Roman" w:cs="Times New Roman"/>
          <w:sz w:val="24"/>
          <w:szCs w:val="24"/>
        </w:rPr>
        <w:t>Об итогах реализации муниципальной, региональных и федеральных жилищных программ на территории Тосненского городского поселения Тосненского района Лени</w:t>
      </w:r>
      <w:r w:rsidR="0002138A" w:rsidRPr="005B2574">
        <w:rPr>
          <w:rFonts w:ascii="Times New Roman" w:hAnsi="Times New Roman" w:cs="Times New Roman"/>
          <w:sz w:val="24"/>
          <w:szCs w:val="24"/>
        </w:rPr>
        <w:t>н</w:t>
      </w:r>
      <w:r w:rsidR="0002138A" w:rsidRPr="005B2574">
        <w:rPr>
          <w:rFonts w:ascii="Times New Roman" w:hAnsi="Times New Roman" w:cs="Times New Roman"/>
          <w:sz w:val="24"/>
          <w:szCs w:val="24"/>
        </w:rPr>
        <w:t>градской области за 2017 год.</w:t>
      </w:r>
    </w:p>
    <w:p w:rsidR="0002138A" w:rsidRPr="005B2574" w:rsidRDefault="00C733CA" w:rsidP="005B257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 </w:t>
      </w:r>
      <w:r w:rsidR="0002138A" w:rsidRPr="005B2574">
        <w:rPr>
          <w:rFonts w:ascii="Times New Roman" w:hAnsi="Times New Roman" w:cs="Times New Roman"/>
          <w:sz w:val="24"/>
          <w:szCs w:val="24"/>
        </w:rPr>
        <w:t xml:space="preserve">Об итогах </w:t>
      </w:r>
      <w:proofErr w:type="gramStart"/>
      <w:r w:rsidR="0002138A" w:rsidRPr="005B2574">
        <w:rPr>
          <w:rFonts w:ascii="Times New Roman" w:hAnsi="Times New Roman" w:cs="Times New Roman"/>
          <w:sz w:val="24"/>
          <w:szCs w:val="24"/>
        </w:rPr>
        <w:t>проведения независимой оценки качества оказания услуг</w:t>
      </w:r>
      <w:proofErr w:type="gramEnd"/>
      <w:r w:rsidR="0002138A" w:rsidRPr="005B2574">
        <w:rPr>
          <w:rFonts w:ascii="Times New Roman" w:hAnsi="Times New Roman" w:cs="Times New Roman"/>
          <w:sz w:val="24"/>
          <w:szCs w:val="24"/>
        </w:rPr>
        <w:t xml:space="preserve"> по учрежд</w:t>
      </w:r>
      <w:r w:rsidR="0002138A" w:rsidRPr="005B2574">
        <w:rPr>
          <w:rFonts w:ascii="Times New Roman" w:hAnsi="Times New Roman" w:cs="Times New Roman"/>
          <w:sz w:val="24"/>
          <w:szCs w:val="24"/>
        </w:rPr>
        <w:t>е</w:t>
      </w:r>
      <w:r w:rsidR="0002138A" w:rsidRPr="005B2574">
        <w:rPr>
          <w:rFonts w:ascii="Times New Roman" w:hAnsi="Times New Roman" w:cs="Times New Roman"/>
          <w:sz w:val="24"/>
          <w:szCs w:val="24"/>
        </w:rPr>
        <w:t>ниям культуры Тосненского городского поселения Тосненского района Ленинградской области.</w:t>
      </w:r>
    </w:p>
    <w:p w:rsidR="0002138A" w:rsidRPr="005B2574" w:rsidRDefault="00C733CA" w:rsidP="005B257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 </w:t>
      </w:r>
      <w:r w:rsidR="0002138A" w:rsidRPr="005B2574">
        <w:rPr>
          <w:rFonts w:ascii="Times New Roman" w:hAnsi="Times New Roman" w:cs="Times New Roman"/>
          <w:sz w:val="24"/>
          <w:szCs w:val="24"/>
        </w:rPr>
        <w:t xml:space="preserve">Об итогах статистического отчета по культуре, физической культуре и спорту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138A" w:rsidRPr="005B2574">
        <w:rPr>
          <w:rFonts w:ascii="Times New Roman" w:hAnsi="Times New Roman" w:cs="Times New Roman"/>
          <w:sz w:val="24"/>
          <w:szCs w:val="24"/>
        </w:rPr>
        <w:t>Тосненского городского поселения Тосненского района Ленинградской области.</w:t>
      </w:r>
    </w:p>
    <w:p w:rsidR="0002138A" w:rsidRPr="005B2574" w:rsidRDefault="00C733CA" w:rsidP="005B257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5. </w:t>
      </w:r>
      <w:r w:rsidR="0002138A" w:rsidRPr="005B2574">
        <w:rPr>
          <w:rFonts w:ascii="Times New Roman" w:hAnsi="Times New Roman" w:cs="Times New Roman"/>
          <w:sz w:val="24"/>
          <w:szCs w:val="24"/>
        </w:rPr>
        <w:t xml:space="preserve">О календарных планах физкультурно-спортивных и культурно-досуговых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2138A" w:rsidRPr="005B2574">
        <w:rPr>
          <w:rFonts w:ascii="Times New Roman" w:hAnsi="Times New Roman" w:cs="Times New Roman"/>
          <w:sz w:val="24"/>
          <w:szCs w:val="24"/>
        </w:rPr>
        <w:t xml:space="preserve">мероприятий Тосненского городского поселения Тосненского района Ленинградской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2138A" w:rsidRPr="005B2574">
        <w:rPr>
          <w:rFonts w:ascii="Times New Roman" w:hAnsi="Times New Roman" w:cs="Times New Roman"/>
          <w:sz w:val="24"/>
          <w:szCs w:val="24"/>
        </w:rPr>
        <w:t>области на 2018 год.</w:t>
      </w:r>
    </w:p>
    <w:p w:rsidR="0002138A" w:rsidRPr="005B2574" w:rsidRDefault="00C733CA" w:rsidP="005B257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6. </w:t>
      </w:r>
      <w:r w:rsidR="0002138A" w:rsidRPr="005B2574">
        <w:rPr>
          <w:rFonts w:ascii="Times New Roman" w:hAnsi="Times New Roman" w:cs="Times New Roman"/>
          <w:sz w:val="24"/>
          <w:szCs w:val="24"/>
        </w:rPr>
        <w:t xml:space="preserve">О признании гражданина </w:t>
      </w:r>
      <w:proofErr w:type="gramStart"/>
      <w:r w:rsidR="0002138A" w:rsidRPr="005B2574">
        <w:rPr>
          <w:rFonts w:ascii="Times New Roman" w:hAnsi="Times New Roman" w:cs="Times New Roman"/>
          <w:sz w:val="24"/>
          <w:szCs w:val="24"/>
        </w:rPr>
        <w:t>нуждающимся</w:t>
      </w:r>
      <w:proofErr w:type="gramEnd"/>
      <w:r w:rsidR="0002138A" w:rsidRPr="005B2574">
        <w:rPr>
          <w:rFonts w:ascii="Times New Roman" w:hAnsi="Times New Roman" w:cs="Times New Roman"/>
          <w:sz w:val="24"/>
          <w:szCs w:val="24"/>
        </w:rPr>
        <w:t xml:space="preserve"> в социальном обслуживании  и составл</w:t>
      </w:r>
      <w:r w:rsidR="0002138A" w:rsidRPr="005B2574">
        <w:rPr>
          <w:rFonts w:ascii="Times New Roman" w:hAnsi="Times New Roman" w:cs="Times New Roman"/>
          <w:sz w:val="24"/>
          <w:szCs w:val="24"/>
        </w:rPr>
        <w:t>е</w:t>
      </w:r>
      <w:r w:rsidR="0002138A" w:rsidRPr="005B2574">
        <w:rPr>
          <w:rFonts w:ascii="Times New Roman" w:hAnsi="Times New Roman" w:cs="Times New Roman"/>
          <w:sz w:val="24"/>
          <w:szCs w:val="24"/>
        </w:rPr>
        <w:t>нии индивидуальной программы предоставления социальных услуг.</w:t>
      </w:r>
    </w:p>
    <w:p w:rsidR="0002138A" w:rsidRPr="005B2574" w:rsidRDefault="00C733CA" w:rsidP="005B257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7. </w:t>
      </w:r>
      <w:r w:rsidR="0002138A" w:rsidRPr="005B2574">
        <w:rPr>
          <w:rFonts w:ascii="Times New Roman" w:hAnsi="Times New Roman" w:cs="Times New Roman"/>
          <w:sz w:val="24"/>
          <w:szCs w:val="24"/>
        </w:rPr>
        <w:t>Об объемах производства продукции, работ, услуг на территории Тосненского городского поселения Тосненского района Ленинградской области за I квартал 2018 года.</w:t>
      </w:r>
    </w:p>
    <w:p w:rsidR="0002138A" w:rsidRPr="005B2574" w:rsidRDefault="00C733CA" w:rsidP="005B257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8. </w:t>
      </w:r>
      <w:r w:rsidR="0002138A" w:rsidRPr="005B2574">
        <w:rPr>
          <w:rFonts w:ascii="Times New Roman" w:hAnsi="Times New Roman" w:cs="Times New Roman"/>
          <w:sz w:val="24"/>
          <w:szCs w:val="24"/>
        </w:rPr>
        <w:t>Об обеспечении населения услугами учреждений дошкольного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2138A" w:rsidRPr="005B2574">
        <w:rPr>
          <w:rFonts w:ascii="Times New Roman" w:hAnsi="Times New Roman" w:cs="Times New Roman"/>
          <w:sz w:val="24"/>
          <w:szCs w:val="24"/>
        </w:rPr>
        <w:t xml:space="preserve"> на территории Тосненского городского поселения Тосненского района Ленинградской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138A" w:rsidRPr="005B2574">
        <w:rPr>
          <w:rFonts w:ascii="Times New Roman" w:hAnsi="Times New Roman" w:cs="Times New Roman"/>
          <w:sz w:val="24"/>
          <w:szCs w:val="24"/>
        </w:rPr>
        <w:t>области.</w:t>
      </w:r>
    </w:p>
    <w:p w:rsidR="0002138A" w:rsidRPr="005B2574" w:rsidRDefault="00C733CA" w:rsidP="005B257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9. </w:t>
      </w:r>
      <w:r w:rsidR="0002138A" w:rsidRPr="005B2574">
        <w:rPr>
          <w:rFonts w:ascii="Times New Roman" w:hAnsi="Times New Roman" w:cs="Times New Roman"/>
          <w:sz w:val="24"/>
          <w:szCs w:val="24"/>
        </w:rPr>
        <w:t xml:space="preserve">Оперативная информация об исполнении бюджета Тосненского городского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2138A" w:rsidRPr="005B2574">
        <w:rPr>
          <w:rFonts w:ascii="Times New Roman" w:hAnsi="Times New Roman" w:cs="Times New Roman"/>
          <w:sz w:val="24"/>
          <w:szCs w:val="24"/>
        </w:rPr>
        <w:t>поселения Тосненского района Ленинградской области за 9 месяцев 2018 года.</w:t>
      </w:r>
    </w:p>
    <w:p w:rsidR="0002138A" w:rsidRPr="005B2574" w:rsidRDefault="00C733CA" w:rsidP="005B257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10. </w:t>
      </w:r>
      <w:r w:rsidR="0002138A" w:rsidRPr="005B2574">
        <w:rPr>
          <w:rFonts w:ascii="Times New Roman" w:hAnsi="Times New Roman" w:cs="Times New Roman"/>
          <w:sz w:val="24"/>
          <w:szCs w:val="24"/>
        </w:rPr>
        <w:t xml:space="preserve">Об объемах производства продукции, работ, услуг на территории Тосненского городского поселения Тосненского района Ленинградской области за I полугодие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2138A" w:rsidRPr="005B2574">
        <w:rPr>
          <w:rFonts w:ascii="Times New Roman" w:hAnsi="Times New Roman" w:cs="Times New Roman"/>
          <w:sz w:val="24"/>
          <w:szCs w:val="24"/>
        </w:rPr>
        <w:t>2018 года.</w:t>
      </w:r>
    </w:p>
    <w:p w:rsidR="0002138A" w:rsidRPr="005B2574" w:rsidRDefault="00C733CA" w:rsidP="005B257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11. </w:t>
      </w:r>
      <w:r w:rsidR="0002138A" w:rsidRPr="005B2574">
        <w:rPr>
          <w:rFonts w:ascii="Times New Roman" w:hAnsi="Times New Roman" w:cs="Times New Roman"/>
          <w:sz w:val="24"/>
          <w:szCs w:val="24"/>
        </w:rPr>
        <w:t>Об обеспечении противопожарной безопасности объектов жилищно-коммунального хозяйства и экономики в период подготовки к зиме 2018-2019 гг.</w:t>
      </w:r>
    </w:p>
    <w:p w:rsidR="0002138A" w:rsidRDefault="00C733CA" w:rsidP="005B257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12. </w:t>
      </w:r>
      <w:r w:rsidR="0002138A" w:rsidRPr="005B2574">
        <w:rPr>
          <w:rFonts w:ascii="Times New Roman" w:hAnsi="Times New Roman" w:cs="Times New Roman"/>
          <w:sz w:val="24"/>
          <w:szCs w:val="24"/>
        </w:rPr>
        <w:t>Об исполнении бюджета Тосненского городского поселения Тосненского района Ленинградской области в 2018 году по состоянию на текущую дату.</w:t>
      </w:r>
    </w:p>
    <w:p w:rsidR="00C733CA" w:rsidRDefault="00C733CA" w:rsidP="005B257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33CA" w:rsidRDefault="00C733CA" w:rsidP="005B257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33CA" w:rsidRDefault="00C733CA" w:rsidP="00C733C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</w:p>
    <w:p w:rsidR="00C733CA" w:rsidRPr="005B2574" w:rsidRDefault="00C733CA" w:rsidP="005B257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3069C" w:rsidRPr="005B2574" w:rsidRDefault="00C733CA" w:rsidP="005B257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13. </w:t>
      </w:r>
      <w:r w:rsidR="0002138A" w:rsidRPr="005B2574">
        <w:rPr>
          <w:rFonts w:ascii="Times New Roman" w:hAnsi="Times New Roman" w:cs="Times New Roman"/>
          <w:sz w:val="24"/>
          <w:szCs w:val="24"/>
        </w:rPr>
        <w:t xml:space="preserve">О реализации мер по повышению эффективности противодействия коррупции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2138A" w:rsidRPr="005B2574">
        <w:rPr>
          <w:rFonts w:ascii="Times New Roman" w:hAnsi="Times New Roman" w:cs="Times New Roman"/>
          <w:sz w:val="24"/>
          <w:szCs w:val="24"/>
        </w:rPr>
        <w:t>в Тосненском городском поселении Тосненского района Ленинградской области в 2018 году.</w:t>
      </w:r>
    </w:p>
    <w:p w:rsidR="00610CEE" w:rsidRPr="005B2574" w:rsidRDefault="00C733CA" w:rsidP="005B2574">
      <w:pPr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10CEE" w:rsidRPr="005B25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Повседневная деятельность совета депутатов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осуществлялась в направлении     </w:t>
      </w:r>
      <w:r w:rsidR="00610CEE" w:rsidRPr="005B257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 и совершенствования нормативной правовой базы, обеспечивающей кач</w:t>
      </w:r>
      <w:r w:rsidR="00610CEE" w:rsidRPr="005B257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610CEE" w:rsidRPr="005B257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ственное и в полном объеме решение вопросов местного значения в области социальной, экономической, бюджетной политики.</w:t>
      </w:r>
    </w:p>
    <w:p w:rsidR="00610CEE" w:rsidRPr="005B2574" w:rsidRDefault="00C733CA" w:rsidP="005B2574">
      <w:pPr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610CEE" w:rsidRPr="005B2574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Важное место в деятельности совета депутатов в целом, и особенно</w:t>
      </w:r>
      <w:r w:rsidR="00293411" w:rsidRPr="005B257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10CEE" w:rsidRPr="005B2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решении </w:t>
      </w:r>
      <w:r w:rsidR="00293411" w:rsidRPr="005B2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выше</w:t>
      </w:r>
      <w:r w:rsidR="00610CEE" w:rsidRPr="005B257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изложенных</w:t>
      </w:r>
      <w:r w:rsidR="00350327" w:rsidRPr="005B2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вопросов</w:t>
      </w:r>
      <w:r w:rsidR="00610CEE" w:rsidRPr="005B2574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частности, занимает работа постоянных комиссий совета депутатов: по бюджету, экономической политике; по жилищно-коммунальному и доро</w:t>
      </w:r>
      <w:r w:rsidR="00610CEE" w:rsidRPr="005B2574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="00610CEE" w:rsidRPr="005B257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ному хозяйству, строительству, транспорту и связи; по культуре, делам молодежи, физ</w:t>
      </w:r>
      <w:r w:rsidR="00610CEE" w:rsidRPr="005B257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10CEE" w:rsidRPr="005B2574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ческой культуре и спорту; по социальным, жилищным и бытовым вопросам;</w:t>
      </w:r>
      <w:proofErr w:type="gramEnd"/>
      <w:r w:rsidR="00610CEE" w:rsidRPr="005B2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местному самоуправлению.</w:t>
      </w:r>
    </w:p>
    <w:p w:rsidR="00610CEE" w:rsidRPr="005B2574" w:rsidRDefault="00C733CA" w:rsidP="005B2574">
      <w:pPr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610CEE" w:rsidRPr="005B257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форма работы совета депутатов обеспечивает аналитическую, рекоменд</w:t>
      </w:r>
      <w:r w:rsidR="00610CEE" w:rsidRPr="005B257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10CEE" w:rsidRPr="005B257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тельную деятельность совета депутатов, создает реальные условия для личного участия каждого депутата в предварительной разработке и реализации принимаемых решений, позволяет осуществлять контроль за исполнением органами и должностными лицами местного самоуправления полномочий по решению вопросов местного значения.</w:t>
      </w:r>
      <w:proofErr w:type="gramEnd"/>
    </w:p>
    <w:p w:rsidR="00796852" w:rsidRPr="005B2574" w:rsidRDefault="00C733CA" w:rsidP="005B2574">
      <w:pPr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2138A" w:rsidRPr="005B2574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2018</w:t>
      </w:r>
      <w:r w:rsidR="001F231B" w:rsidRPr="005B2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постоянными комиссиями проведена большая работа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1F231B" w:rsidRPr="005B25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рассмотрению и согласованию</w:t>
      </w:r>
      <w:r w:rsidR="00A55DD4" w:rsidRPr="005B2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231B" w:rsidRPr="005B257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изменений в действующие</w:t>
      </w:r>
      <w:r w:rsidR="001F231B" w:rsidRPr="005B2574">
        <w:rPr>
          <w:rFonts w:ascii="Times New Roman" w:hAnsi="Times New Roman" w:cs="Times New Roman"/>
          <w:sz w:val="24"/>
          <w:szCs w:val="24"/>
        </w:rPr>
        <w:t xml:space="preserve"> </w:t>
      </w:r>
      <w:r w:rsidR="001F231B" w:rsidRPr="005B2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муниципальные программы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F231B" w:rsidRPr="005B2574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</w:t>
      </w:r>
      <w:r w:rsidR="00796852" w:rsidRPr="005B2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ненского городского поселения, большая часть которых закончила свое действие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796852" w:rsidRPr="005B2574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2018 году</w:t>
      </w:r>
      <w:r w:rsidR="00110B8F" w:rsidRPr="005B257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96852" w:rsidRPr="005B2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0B8F" w:rsidRPr="005B2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чем, </w:t>
      </w:r>
      <w:r w:rsidR="00796852" w:rsidRPr="005B257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депутатами были одобрены проекты новых муниципальных программ</w:t>
      </w:r>
      <w:r w:rsidR="00110B8F" w:rsidRPr="005B2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F231B" w:rsidRPr="005B2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Особое внимание </w:t>
      </w:r>
      <w:r w:rsidR="00796852" w:rsidRPr="005B2574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 направлено на сферы</w:t>
      </w:r>
      <w:r w:rsidR="001F231B" w:rsidRPr="005B2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физической культуры и спорта, культуры,</w:t>
      </w:r>
      <w:r w:rsidR="00E60E89" w:rsidRPr="005B2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 местного самоуправления, </w:t>
      </w:r>
      <w:r w:rsidR="001F231B" w:rsidRPr="005B2574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жилищно-коммунального</w:t>
      </w:r>
      <w:r w:rsidR="006427FE" w:rsidRPr="005B2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хозяйства</w:t>
      </w:r>
      <w:r w:rsidR="00A55DD4" w:rsidRPr="005B25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E41CD" w:rsidRPr="005B2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6852" w:rsidRPr="005B257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="00110B8F" w:rsidRPr="005B2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конце 2018 года</w:t>
      </w:r>
      <w:r w:rsidR="00796852" w:rsidRPr="005B2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</w:t>
      </w:r>
      <w:r w:rsidR="00110B8F" w:rsidRPr="005B257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одобре</w:t>
      </w:r>
      <w:r w:rsidR="00A55DD4" w:rsidRPr="005B2574">
        <w:rPr>
          <w:rFonts w:ascii="Times New Roman" w:eastAsia="Times New Roman" w:hAnsi="Times New Roman" w:cs="Times New Roman"/>
          <w:sz w:val="24"/>
          <w:szCs w:val="24"/>
          <w:lang w:eastAsia="ru-RU"/>
        </w:rPr>
        <w:t>ны совершенно новые</w:t>
      </w:r>
      <w:r w:rsidR="00796852" w:rsidRPr="005B2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Т</w:t>
      </w:r>
      <w:r w:rsidR="00A55DD4" w:rsidRPr="005B257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осненского городского посел</w:t>
      </w:r>
      <w:r w:rsidR="00A55DD4" w:rsidRPr="005B257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55DD4" w:rsidRPr="005B2574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</w:t>
      </w:r>
      <w:r w:rsidR="00796852" w:rsidRPr="005B2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муниципальные программы, такие как:</w:t>
      </w:r>
    </w:p>
    <w:p w:rsidR="00796852" w:rsidRPr="005B2574" w:rsidRDefault="00C733CA" w:rsidP="005B2574">
      <w:pPr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96852" w:rsidRPr="005B2574">
        <w:rPr>
          <w:rFonts w:ascii="Times New Roman" w:eastAsia="Times New Roman" w:hAnsi="Times New Roman" w:cs="Times New Roman"/>
          <w:sz w:val="24"/>
          <w:szCs w:val="24"/>
          <w:lang w:eastAsia="ru-RU"/>
        </w:rPr>
        <w:t>- «Энергосбережение и повышение энергоэффективности Тосненского городского поселения Тосненского района Ленинградской области»;</w:t>
      </w:r>
    </w:p>
    <w:p w:rsidR="00796852" w:rsidRPr="005B2574" w:rsidRDefault="00C733CA" w:rsidP="005B2574">
      <w:pPr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96852" w:rsidRPr="005B2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«Борьба с борщевиком Сосновского на территории Тосненского городского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796852" w:rsidRPr="005B25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Тосненского района Ленинградской области»;</w:t>
      </w:r>
    </w:p>
    <w:p w:rsidR="00796852" w:rsidRPr="005B2574" w:rsidRDefault="00C733CA" w:rsidP="005B2574">
      <w:pPr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96852" w:rsidRPr="005B2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«Реализация инициативных предложений жителей территории г. Тосно в рамках областного закона </w:t>
      </w:r>
      <w:r w:rsidR="00CF4FC2" w:rsidRPr="005B2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Ленинградской области </w:t>
      </w:r>
      <w:r w:rsidR="00796852" w:rsidRPr="005B257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15 января 2018 года №3-</w:t>
      </w:r>
      <w:r w:rsidR="00CF4FC2" w:rsidRPr="005B2574">
        <w:rPr>
          <w:rFonts w:ascii="Times New Roman" w:eastAsia="Times New Roman" w:hAnsi="Times New Roman" w:cs="Times New Roman"/>
          <w:sz w:val="24"/>
          <w:szCs w:val="24"/>
          <w:lang w:eastAsia="ru-RU"/>
        </w:rPr>
        <w:t>оз</w:t>
      </w:r>
      <w:r w:rsidR="00796852" w:rsidRPr="005B2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содействии участию населения в осуществлении местного самоуправления в иных формах на терр</w:t>
      </w:r>
      <w:r w:rsidR="00796852" w:rsidRPr="005B257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96852" w:rsidRPr="005B2574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тории административных центров муниципальных образований Ленинградской области».</w:t>
      </w:r>
    </w:p>
    <w:p w:rsidR="005C4875" w:rsidRPr="005B2574" w:rsidRDefault="00C733CA" w:rsidP="005B2574">
      <w:pPr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96852" w:rsidRPr="005B257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8F3A57" w:rsidRPr="005B2574">
        <w:rPr>
          <w:rFonts w:ascii="Times New Roman" w:eastAsia="Times New Roman" w:hAnsi="Times New Roman" w:cs="Times New Roman"/>
          <w:sz w:val="24"/>
          <w:szCs w:val="24"/>
          <w:lang w:eastAsia="ru-RU"/>
        </w:rPr>
        <w:t>епутатами Тосненского городского поселения совместно с юристом, обеспечив</w:t>
      </w:r>
      <w:r w:rsidR="008F3A57" w:rsidRPr="005B257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F3A57" w:rsidRPr="005B2574">
        <w:rPr>
          <w:rFonts w:ascii="Times New Roman" w:eastAsia="Times New Roman" w:hAnsi="Times New Roman" w:cs="Times New Roman"/>
          <w:sz w:val="24"/>
          <w:szCs w:val="24"/>
          <w:lang w:eastAsia="ru-RU"/>
        </w:rPr>
        <w:t>ющим правовое сопровождение совета депутатов</w:t>
      </w:r>
      <w:r w:rsidR="00A55DD4" w:rsidRPr="005B257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F3A57" w:rsidRPr="005B2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ежегодно осуществляется большая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F3A57" w:rsidRPr="005B2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по приведению Устава Тосненского городского поселения Тосненского района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F3A57" w:rsidRPr="005B2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Ленинградской области в соответствие </w:t>
      </w:r>
      <w:r w:rsidR="00B51EAF" w:rsidRPr="005B2574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действующим законодательством, что является исключительной компетенцией представительного органа.</w:t>
      </w:r>
      <w:r w:rsidR="008F3A57" w:rsidRPr="005B2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8F3A57" w:rsidRPr="005B257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08 мая 2018 года редакция Устава Тосненского городского поселения 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сненского района Ленинградской </w:t>
      </w:r>
      <w:r w:rsidR="008F3A57" w:rsidRPr="005B2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F3A57" w:rsidRPr="005B2574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изменений, внесенных решением совета депутатов Тосненского городского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8F3A57" w:rsidRPr="005B2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Тосненского района Ленинградской области, утвержденным советом депутатов Тосненского городского поселения 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сненского района Ленинградской </w:t>
      </w:r>
      <w:r w:rsidR="008F3A57" w:rsidRPr="005B2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8F3A57" w:rsidRPr="005B257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27 февраля 2018 года №134 «О внесении изменений в Устав Тосненского городского поселения Тосненского района Ленинградской области» была зарегистрирована в Мин</w:t>
      </w:r>
      <w:r w:rsidR="008F3A57" w:rsidRPr="005B257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F3A57" w:rsidRPr="005B257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стерстве</w:t>
      </w:r>
      <w:proofErr w:type="gramEnd"/>
      <w:r w:rsidR="008F3A57" w:rsidRPr="005B2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юстиции Российской Федерации по Ленинградской области.</w:t>
      </w:r>
    </w:p>
    <w:p w:rsidR="00C733CA" w:rsidRDefault="00C733CA" w:rsidP="005B2574">
      <w:pPr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95827" w:rsidRPr="005B2574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исполнение областного закона</w:t>
      </w:r>
      <w:r w:rsidR="00CF4FC2" w:rsidRPr="005B2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Ленинградской области</w:t>
      </w:r>
      <w:r w:rsidR="00195827" w:rsidRPr="005B2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10.03.2009 №17-оз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5827" w:rsidRPr="005B2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организации и ведении регистра муниципальных нормативных правовых актов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95827" w:rsidRPr="005B257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области» советом депутатов Тосненского городского поселения Тосне</w:t>
      </w:r>
      <w:r w:rsidR="00195827" w:rsidRPr="005B257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195827" w:rsidRPr="005B257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района Ленинградской области было направлено 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5827" w:rsidRPr="005B2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5827" w:rsidRPr="005B2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нормативных </w:t>
      </w:r>
    </w:p>
    <w:p w:rsidR="00C733CA" w:rsidRDefault="00C733CA" w:rsidP="00C733CA">
      <w:pPr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</w:t>
      </w:r>
    </w:p>
    <w:p w:rsidR="00C733CA" w:rsidRDefault="00C733CA" w:rsidP="005B2574">
      <w:pPr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827" w:rsidRDefault="00195827" w:rsidP="005B2574">
      <w:pPr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5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правовых акта, подлежащих включению в регистр муниципальных нормативных прав</w:t>
      </w:r>
      <w:r w:rsidRPr="005B257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B257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 актов Ленинградской области</w:t>
      </w:r>
      <w:r w:rsidR="00A55DD4" w:rsidRPr="005B257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B2574">
        <w:rPr>
          <w:rFonts w:ascii="Times New Roman" w:hAnsi="Times New Roman" w:cs="Times New Roman"/>
          <w:sz w:val="24"/>
          <w:szCs w:val="24"/>
        </w:rPr>
        <w:t xml:space="preserve"> в </w:t>
      </w:r>
      <w:r w:rsidRPr="005B2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ГКУ ЛО «Государственный экспертный институт </w:t>
      </w:r>
      <w:r w:rsidR="00C73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257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регионального законодательства».</w:t>
      </w:r>
    </w:p>
    <w:p w:rsidR="00B733B4" w:rsidRPr="005B2574" w:rsidRDefault="00C733CA" w:rsidP="005B2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733B4" w:rsidRPr="005B2574">
        <w:rPr>
          <w:rFonts w:ascii="Times New Roman" w:hAnsi="Times New Roman" w:cs="Times New Roman"/>
          <w:sz w:val="24"/>
          <w:szCs w:val="24"/>
        </w:rPr>
        <w:t>Депутаты Тосненского городского поселения активно взаимодействуют с админ</w:t>
      </w:r>
      <w:r w:rsidR="00B733B4" w:rsidRPr="005B2574">
        <w:rPr>
          <w:rFonts w:ascii="Times New Roman" w:hAnsi="Times New Roman" w:cs="Times New Roman"/>
          <w:sz w:val="24"/>
          <w:szCs w:val="24"/>
        </w:rPr>
        <w:t>и</w:t>
      </w:r>
      <w:r w:rsidR="00B733B4" w:rsidRPr="005B2574">
        <w:rPr>
          <w:rFonts w:ascii="Times New Roman" w:hAnsi="Times New Roman" w:cs="Times New Roman"/>
          <w:sz w:val="24"/>
          <w:szCs w:val="24"/>
        </w:rPr>
        <w:t>страцией Тосненского муниципального района, предприятиями, учреждениями, организ</w:t>
      </w:r>
      <w:r w:rsidR="00B733B4" w:rsidRPr="005B2574">
        <w:rPr>
          <w:rFonts w:ascii="Times New Roman" w:hAnsi="Times New Roman" w:cs="Times New Roman"/>
          <w:sz w:val="24"/>
          <w:szCs w:val="24"/>
        </w:rPr>
        <w:t>а</w:t>
      </w:r>
      <w:r w:rsidR="00B733B4" w:rsidRPr="005B2574">
        <w:rPr>
          <w:rFonts w:ascii="Times New Roman" w:hAnsi="Times New Roman" w:cs="Times New Roman"/>
          <w:sz w:val="24"/>
          <w:szCs w:val="24"/>
        </w:rPr>
        <w:t>циями, общественными объединениями</w:t>
      </w:r>
      <w:r w:rsidR="00137F1D" w:rsidRPr="005B2574">
        <w:rPr>
          <w:rFonts w:ascii="Times New Roman" w:hAnsi="Times New Roman" w:cs="Times New Roman"/>
          <w:sz w:val="24"/>
          <w:szCs w:val="24"/>
        </w:rPr>
        <w:t>, активными жителями Тосненского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B733B4" w:rsidRPr="005B2574">
        <w:rPr>
          <w:rFonts w:ascii="Times New Roman" w:hAnsi="Times New Roman" w:cs="Times New Roman"/>
          <w:sz w:val="24"/>
          <w:szCs w:val="24"/>
        </w:rPr>
        <w:t xml:space="preserve"> </w:t>
      </w:r>
      <w:r w:rsidR="00420F82" w:rsidRPr="005B2574">
        <w:rPr>
          <w:rFonts w:ascii="Times New Roman" w:hAnsi="Times New Roman" w:cs="Times New Roman"/>
          <w:sz w:val="24"/>
          <w:szCs w:val="24"/>
        </w:rPr>
        <w:t xml:space="preserve">что нашло </w:t>
      </w:r>
      <w:r w:rsidR="00B733B4" w:rsidRPr="005B2574">
        <w:rPr>
          <w:rFonts w:ascii="Times New Roman" w:hAnsi="Times New Roman" w:cs="Times New Roman"/>
          <w:sz w:val="24"/>
          <w:szCs w:val="24"/>
        </w:rPr>
        <w:t>отраж</w:t>
      </w:r>
      <w:r w:rsidR="00420F82" w:rsidRPr="005B2574">
        <w:rPr>
          <w:rFonts w:ascii="Times New Roman" w:hAnsi="Times New Roman" w:cs="Times New Roman"/>
          <w:sz w:val="24"/>
          <w:szCs w:val="24"/>
        </w:rPr>
        <w:t>ение</w:t>
      </w:r>
      <w:r w:rsidR="00B733B4" w:rsidRPr="005B2574">
        <w:rPr>
          <w:rFonts w:ascii="Times New Roman" w:hAnsi="Times New Roman" w:cs="Times New Roman"/>
          <w:sz w:val="24"/>
          <w:szCs w:val="24"/>
        </w:rPr>
        <w:t xml:space="preserve"> в различных совместных мероприятиях,</w:t>
      </w:r>
      <w:r w:rsidR="00D3527E" w:rsidRPr="005B2574">
        <w:rPr>
          <w:rFonts w:ascii="Times New Roman" w:hAnsi="Times New Roman" w:cs="Times New Roman"/>
          <w:sz w:val="24"/>
          <w:szCs w:val="24"/>
        </w:rPr>
        <w:t xml:space="preserve"> из них наиболее значимые в 2018</w:t>
      </w:r>
      <w:r w:rsidR="00B733B4" w:rsidRPr="005B2574">
        <w:rPr>
          <w:rFonts w:ascii="Times New Roman" w:hAnsi="Times New Roman" w:cs="Times New Roman"/>
          <w:sz w:val="24"/>
          <w:szCs w:val="24"/>
        </w:rPr>
        <w:t xml:space="preserve"> году:</w:t>
      </w:r>
    </w:p>
    <w:p w:rsidR="00D3527E" w:rsidRPr="005B2574" w:rsidRDefault="00C733CA" w:rsidP="005B2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60E89" w:rsidRPr="005B2574">
        <w:rPr>
          <w:rFonts w:ascii="Times New Roman" w:hAnsi="Times New Roman" w:cs="Times New Roman"/>
          <w:sz w:val="24"/>
          <w:szCs w:val="24"/>
        </w:rPr>
        <w:t>1</w:t>
      </w:r>
      <w:r w:rsidR="00D3527E" w:rsidRPr="005B2574">
        <w:rPr>
          <w:rFonts w:ascii="Times New Roman" w:hAnsi="Times New Roman" w:cs="Times New Roman"/>
          <w:sz w:val="24"/>
          <w:szCs w:val="24"/>
        </w:rPr>
        <w:t>.</w:t>
      </w:r>
      <w:r w:rsidR="00CF4FC2" w:rsidRPr="005B2574">
        <w:rPr>
          <w:rFonts w:ascii="Times New Roman" w:hAnsi="Times New Roman" w:cs="Times New Roman"/>
          <w:sz w:val="24"/>
          <w:szCs w:val="24"/>
        </w:rPr>
        <w:t xml:space="preserve"> П</w:t>
      </w:r>
      <w:r w:rsidR="00D3527E" w:rsidRPr="005B2574">
        <w:rPr>
          <w:rFonts w:ascii="Times New Roman" w:hAnsi="Times New Roman" w:cs="Times New Roman"/>
          <w:sz w:val="24"/>
          <w:szCs w:val="24"/>
        </w:rPr>
        <w:t>раздничные мероприят</w:t>
      </w:r>
      <w:r w:rsidR="00043A14">
        <w:rPr>
          <w:rFonts w:ascii="Times New Roman" w:hAnsi="Times New Roman" w:cs="Times New Roman"/>
          <w:sz w:val="24"/>
          <w:szCs w:val="24"/>
        </w:rPr>
        <w:t>ия, посвященные празднованию Дня</w:t>
      </w:r>
      <w:r w:rsidR="00D3527E" w:rsidRPr="005B2574">
        <w:rPr>
          <w:rFonts w:ascii="Times New Roman" w:hAnsi="Times New Roman" w:cs="Times New Roman"/>
          <w:sz w:val="24"/>
          <w:szCs w:val="24"/>
        </w:rPr>
        <w:t xml:space="preserve"> Победы,</w:t>
      </w:r>
      <w:r w:rsidR="00043A14">
        <w:rPr>
          <w:rFonts w:ascii="Times New Roman" w:hAnsi="Times New Roman" w:cs="Times New Roman"/>
          <w:sz w:val="24"/>
          <w:szCs w:val="24"/>
        </w:rPr>
        <w:t xml:space="preserve"> Дня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43A14">
        <w:rPr>
          <w:rFonts w:ascii="Times New Roman" w:hAnsi="Times New Roman" w:cs="Times New Roman"/>
          <w:sz w:val="24"/>
          <w:szCs w:val="24"/>
        </w:rPr>
        <w:t xml:space="preserve">  </w:t>
      </w:r>
      <w:r w:rsidR="002F475E" w:rsidRPr="005B2574">
        <w:rPr>
          <w:rFonts w:ascii="Times New Roman" w:hAnsi="Times New Roman" w:cs="Times New Roman"/>
          <w:sz w:val="24"/>
          <w:szCs w:val="24"/>
        </w:rPr>
        <w:t xml:space="preserve"> освобождения г. Тосно от немецко-фашистских захватчиков, </w:t>
      </w:r>
      <w:r w:rsidR="00043A14">
        <w:rPr>
          <w:rFonts w:ascii="Times New Roman" w:hAnsi="Times New Roman" w:cs="Times New Roman"/>
          <w:sz w:val="24"/>
          <w:szCs w:val="24"/>
        </w:rPr>
        <w:t>Дня</w:t>
      </w:r>
      <w:r w:rsidR="00D3527E" w:rsidRPr="005B2574">
        <w:rPr>
          <w:rFonts w:ascii="Times New Roman" w:hAnsi="Times New Roman" w:cs="Times New Roman"/>
          <w:sz w:val="24"/>
          <w:szCs w:val="24"/>
        </w:rPr>
        <w:t xml:space="preserve"> основания г. Тосно, </w:t>
      </w:r>
      <w:r w:rsidR="00043A14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3527E" w:rsidRPr="005B2574">
        <w:rPr>
          <w:rFonts w:ascii="Times New Roman" w:hAnsi="Times New Roman" w:cs="Times New Roman"/>
          <w:sz w:val="24"/>
          <w:szCs w:val="24"/>
        </w:rPr>
        <w:t>88-летию Тосненского района, 91-летию Ленинградской области</w:t>
      </w:r>
      <w:r w:rsidR="00CF4FC2" w:rsidRPr="005B2574">
        <w:rPr>
          <w:rFonts w:ascii="Times New Roman" w:hAnsi="Times New Roman" w:cs="Times New Roman"/>
          <w:sz w:val="24"/>
          <w:szCs w:val="24"/>
        </w:rPr>
        <w:t>.</w:t>
      </w:r>
    </w:p>
    <w:p w:rsidR="00D3527E" w:rsidRPr="005B2574" w:rsidRDefault="00C733CA" w:rsidP="005B2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3527E" w:rsidRPr="005B2574">
        <w:rPr>
          <w:rFonts w:ascii="Times New Roman" w:hAnsi="Times New Roman" w:cs="Times New Roman"/>
          <w:sz w:val="24"/>
          <w:szCs w:val="24"/>
        </w:rPr>
        <w:t xml:space="preserve">2. </w:t>
      </w:r>
      <w:r w:rsidR="00CF4FC2" w:rsidRPr="005B2574">
        <w:rPr>
          <w:rFonts w:ascii="Times New Roman" w:hAnsi="Times New Roman" w:cs="Times New Roman"/>
          <w:sz w:val="24"/>
          <w:szCs w:val="24"/>
        </w:rPr>
        <w:t>Ф</w:t>
      </w:r>
      <w:r w:rsidR="00D3527E" w:rsidRPr="005B2574">
        <w:rPr>
          <w:rFonts w:ascii="Times New Roman" w:hAnsi="Times New Roman" w:cs="Times New Roman"/>
          <w:sz w:val="24"/>
          <w:szCs w:val="24"/>
        </w:rPr>
        <w:t>естиваль молодых семей «Семейное счастье»; фестиваль «Всей семьей»</w:t>
      </w:r>
      <w:r w:rsidR="00CF4FC2" w:rsidRPr="005B2574">
        <w:rPr>
          <w:rFonts w:ascii="Times New Roman" w:hAnsi="Times New Roman" w:cs="Times New Roman"/>
          <w:sz w:val="24"/>
          <w:szCs w:val="24"/>
        </w:rPr>
        <w:t>.</w:t>
      </w:r>
    </w:p>
    <w:p w:rsidR="00D3527E" w:rsidRPr="005B2574" w:rsidRDefault="00C733CA" w:rsidP="005B2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3527E" w:rsidRPr="005B2574">
        <w:rPr>
          <w:rFonts w:ascii="Times New Roman" w:hAnsi="Times New Roman" w:cs="Times New Roman"/>
          <w:sz w:val="24"/>
          <w:szCs w:val="24"/>
        </w:rPr>
        <w:t xml:space="preserve">3. </w:t>
      </w:r>
      <w:r w:rsidR="00CF4FC2" w:rsidRPr="005B2574">
        <w:rPr>
          <w:rFonts w:ascii="Times New Roman" w:hAnsi="Times New Roman" w:cs="Times New Roman"/>
          <w:sz w:val="24"/>
          <w:szCs w:val="24"/>
        </w:rPr>
        <w:t>М</w:t>
      </w:r>
      <w:r w:rsidR="00D3527E" w:rsidRPr="005B2574">
        <w:rPr>
          <w:rFonts w:ascii="Times New Roman" w:hAnsi="Times New Roman" w:cs="Times New Roman"/>
          <w:sz w:val="24"/>
          <w:szCs w:val="24"/>
        </w:rPr>
        <w:t xml:space="preserve">итинг памяти жертвам радиационных аварий и катастроф, приуроченный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D3527E" w:rsidRPr="005B2574">
        <w:rPr>
          <w:rFonts w:ascii="Times New Roman" w:hAnsi="Times New Roman" w:cs="Times New Roman"/>
          <w:sz w:val="24"/>
          <w:szCs w:val="24"/>
        </w:rPr>
        <w:t>к 32-летию с момента катастрофы на Чернобыльской АЭС</w:t>
      </w:r>
      <w:r w:rsidR="00CF4FC2" w:rsidRPr="005B2574">
        <w:rPr>
          <w:rFonts w:ascii="Times New Roman" w:hAnsi="Times New Roman" w:cs="Times New Roman"/>
          <w:sz w:val="24"/>
          <w:szCs w:val="24"/>
        </w:rPr>
        <w:t>.</w:t>
      </w:r>
    </w:p>
    <w:p w:rsidR="00D3527E" w:rsidRPr="005B2574" w:rsidRDefault="00C733CA" w:rsidP="005B2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3527E" w:rsidRPr="005B2574">
        <w:rPr>
          <w:rFonts w:ascii="Times New Roman" w:hAnsi="Times New Roman" w:cs="Times New Roman"/>
          <w:sz w:val="24"/>
          <w:szCs w:val="24"/>
        </w:rPr>
        <w:t xml:space="preserve">4. </w:t>
      </w:r>
      <w:r w:rsidR="00CF4FC2" w:rsidRPr="005B2574">
        <w:rPr>
          <w:rFonts w:ascii="Times New Roman" w:hAnsi="Times New Roman" w:cs="Times New Roman"/>
          <w:sz w:val="24"/>
          <w:szCs w:val="24"/>
        </w:rPr>
        <w:t>Ш</w:t>
      </w:r>
      <w:r w:rsidR="00D3527E" w:rsidRPr="005B2574">
        <w:rPr>
          <w:rFonts w:ascii="Times New Roman" w:hAnsi="Times New Roman" w:cs="Times New Roman"/>
          <w:sz w:val="24"/>
          <w:szCs w:val="24"/>
        </w:rPr>
        <w:t>ествие «Бессмертн</w:t>
      </w:r>
      <w:r w:rsidR="00CF4FC2" w:rsidRPr="005B2574">
        <w:rPr>
          <w:rFonts w:ascii="Times New Roman" w:hAnsi="Times New Roman" w:cs="Times New Roman"/>
          <w:sz w:val="24"/>
          <w:szCs w:val="24"/>
        </w:rPr>
        <w:t>ый</w:t>
      </w:r>
      <w:r w:rsidR="00D3527E" w:rsidRPr="005B2574">
        <w:rPr>
          <w:rFonts w:ascii="Times New Roman" w:hAnsi="Times New Roman" w:cs="Times New Roman"/>
          <w:sz w:val="24"/>
          <w:szCs w:val="24"/>
        </w:rPr>
        <w:t xml:space="preserve"> полк» в честь празднования  Побед</w:t>
      </w:r>
      <w:r w:rsidR="00CF4FC2" w:rsidRPr="005B2574">
        <w:rPr>
          <w:rFonts w:ascii="Times New Roman" w:hAnsi="Times New Roman" w:cs="Times New Roman"/>
          <w:sz w:val="24"/>
          <w:szCs w:val="24"/>
        </w:rPr>
        <w:t xml:space="preserve">ы в Великой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CF4FC2" w:rsidRPr="005B2574">
        <w:rPr>
          <w:rFonts w:ascii="Times New Roman" w:hAnsi="Times New Roman" w:cs="Times New Roman"/>
          <w:sz w:val="24"/>
          <w:szCs w:val="24"/>
        </w:rPr>
        <w:t>Отечественной войне.</w:t>
      </w:r>
    </w:p>
    <w:p w:rsidR="00D3527E" w:rsidRPr="005B2574" w:rsidRDefault="00C733CA" w:rsidP="005B2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3527E" w:rsidRPr="005B2574">
        <w:rPr>
          <w:rFonts w:ascii="Times New Roman" w:hAnsi="Times New Roman" w:cs="Times New Roman"/>
          <w:sz w:val="24"/>
          <w:szCs w:val="24"/>
        </w:rPr>
        <w:t xml:space="preserve">5. </w:t>
      </w:r>
      <w:r w:rsidR="00CF4FC2" w:rsidRPr="005B2574">
        <w:rPr>
          <w:rFonts w:ascii="Times New Roman" w:hAnsi="Times New Roman" w:cs="Times New Roman"/>
          <w:sz w:val="24"/>
          <w:szCs w:val="24"/>
        </w:rPr>
        <w:t>У</w:t>
      </w:r>
      <w:r w:rsidR="00D3527E" w:rsidRPr="005B2574">
        <w:rPr>
          <w:rFonts w:ascii="Times New Roman" w:hAnsi="Times New Roman" w:cs="Times New Roman"/>
          <w:sz w:val="24"/>
          <w:szCs w:val="24"/>
        </w:rPr>
        <w:t>частие в областном фестивале ГТО</w:t>
      </w:r>
      <w:r w:rsidR="00CF4FC2" w:rsidRPr="005B2574">
        <w:rPr>
          <w:rFonts w:ascii="Times New Roman" w:hAnsi="Times New Roman" w:cs="Times New Roman"/>
          <w:sz w:val="24"/>
          <w:szCs w:val="24"/>
        </w:rPr>
        <w:t>.</w:t>
      </w:r>
    </w:p>
    <w:p w:rsidR="00D3527E" w:rsidRPr="005B2574" w:rsidRDefault="00C733CA" w:rsidP="005B2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3527E" w:rsidRPr="005B2574">
        <w:rPr>
          <w:rFonts w:ascii="Times New Roman" w:hAnsi="Times New Roman" w:cs="Times New Roman"/>
          <w:sz w:val="24"/>
          <w:szCs w:val="24"/>
        </w:rPr>
        <w:t>6. «</w:t>
      </w:r>
      <w:r w:rsidR="00CF4FC2" w:rsidRPr="005B2574">
        <w:rPr>
          <w:rFonts w:ascii="Times New Roman" w:hAnsi="Times New Roman" w:cs="Times New Roman"/>
          <w:sz w:val="24"/>
          <w:szCs w:val="24"/>
        </w:rPr>
        <w:t>К</w:t>
      </w:r>
      <w:r w:rsidR="00D3527E" w:rsidRPr="005B2574">
        <w:rPr>
          <w:rFonts w:ascii="Times New Roman" w:hAnsi="Times New Roman" w:cs="Times New Roman"/>
          <w:sz w:val="24"/>
          <w:szCs w:val="24"/>
        </w:rPr>
        <w:t>руглый стол» с общественными объединениями и активистами То</w:t>
      </w:r>
      <w:r w:rsidR="00CF4FC2" w:rsidRPr="005B2574">
        <w:rPr>
          <w:rFonts w:ascii="Times New Roman" w:hAnsi="Times New Roman" w:cs="Times New Roman"/>
          <w:sz w:val="24"/>
          <w:szCs w:val="24"/>
        </w:rPr>
        <w:t>сненского городского поселения.</w:t>
      </w:r>
    </w:p>
    <w:p w:rsidR="00D3527E" w:rsidRPr="005B2574" w:rsidRDefault="00C733CA" w:rsidP="005B2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3527E" w:rsidRPr="005B2574">
        <w:rPr>
          <w:rFonts w:ascii="Times New Roman" w:hAnsi="Times New Roman" w:cs="Times New Roman"/>
          <w:sz w:val="24"/>
          <w:szCs w:val="24"/>
        </w:rPr>
        <w:t xml:space="preserve">7. </w:t>
      </w:r>
      <w:r w:rsidR="00CF4FC2" w:rsidRPr="005B2574">
        <w:rPr>
          <w:rFonts w:ascii="Times New Roman" w:hAnsi="Times New Roman" w:cs="Times New Roman"/>
          <w:sz w:val="24"/>
          <w:szCs w:val="24"/>
        </w:rPr>
        <w:t>В</w:t>
      </w:r>
      <w:r w:rsidR="00D3527E" w:rsidRPr="005B2574">
        <w:rPr>
          <w:rFonts w:ascii="Times New Roman" w:hAnsi="Times New Roman" w:cs="Times New Roman"/>
          <w:sz w:val="24"/>
          <w:szCs w:val="24"/>
        </w:rPr>
        <w:t xml:space="preserve">стречи главы Тосненского городского поселения и депутатского корпуса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3527E" w:rsidRPr="005B2574">
        <w:rPr>
          <w:rFonts w:ascii="Times New Roman" w:hAnsi="Times New Roman" w:cs="Times New Roman"/>
          <w:sz w:val="24"/>
          <w:szCs w:val="24"/>
        </w:rPr>
        <w:t>с ветеранами Великой Отечественной войны</w:t>
      </w:r>
      <w:r w:rsidR="00CF4FC2" w:rsidRPr="005B2574">
        <w:rPr>
          <w:rFonts w:ascii="Times New Roman" w:hAnsi="Times New Roman" w:cs="Times New Roman"/>
          <w:sz w:val="24"/>
          <w:szCs w:val="24"/>
        </w:rPr>
        <w:t xml:space="preserve"> г. Тосно.</w:t>
      </w:r>
    </w:p>
    <w:p w:rsidR="00D3527E" w:rsidRPr="005B2574" w:rsidRDefault="00C733CA" w:rsidP="005B2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3527E" w:rsidRPr="005B2574">
        <w:rPr>
          <w:rFonts w:ascii="Times New Roman" w:hAnsi="Times New Roman" w:cs="Times New Roman"/>
          <w:sz w:val="24"/>
          <w:szCs w:val="24"/>
        </w:rPr>
        <w:t xml:space="preserve">8. </w:t>
      </w:r>
      <w:r w:rsidR="00CF4FC2" w:rsidRPr="005B2574">
        <w:rPr>
          <w:rFonts w:ascii="Times New Roman" w:hAnsi="Times New Roman" w:cs="Times New Roman"/>
          <w:sz w:val="24"/>
          <w:szCs w:val="24"/>
        </w:rPr>
        <w:t>В</w:t>
      </w:r>
      <w:r w:rsidR="00D3527E" w:rsidRPr="005B2574">
        <w:rPr>
          <w:rFonts w:ascii="Times New Roman" w:hAnsi="Times New Roman" w:cs="Times New Roman"/>
          <w:sz w:val="24"/>
          <w:szCs w:val="24"/>
        </w:rPr>
        <w:t xml:space="preserve">стречи главы Тосненского городского поселения и депутатского корпуса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3527E" w:rsidRPr="005B2574">
        <w:rPr>
          <w:rFonts w:ascii="Times New Roman" w:hAnsi="Times New Roman" w:cs="Times New Roman"/>
          <w:sz w:val="24"/>
          <w:szCs w:val="24"/>
        </w:rPr>
        <w:t>с Советом первичной организации ветеранов войны и труда г. Тосно</w:t>
      </w:r>
      <w:r w:rsidR="00CF4FC2" w:rsidRPr="005B2574">
        <w:rPr>
          <w:rFonts w:ascii="Times New Roman" w:hAnsi="Times New Roman" w:cs="Times New Roman"/>
          <w:sz w:val="24"/>
          <w:szCs w:val="24"/>
        </w:rPr>
        <w:t>.</w:t>
      </w:r>
    </w:p>
    <w:p w:rsidR="00D3527E" w:rsidRPr="005B2574" w:rsidRDefault="00C733CA" w:rsidP="005B2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3527E" w:rsidRPr="005B2574">
        <w:rPr>
          <w:rFonts w:ascii="Times New Roman" w:hAnsi="Times New Roman" w:cs="Times New Roman"/>
          <w:sz w:val="24"/>
          <w:szCs w:val="24"/>
        </w:rPr>
        <w:t xml:space="preserve">9. </w:t>
      </w:r>
      <w:r w:rsidR="00CF4FC2" w:rsidRPr="005B2574">
        <w:rPr>
          <w:rFonts w:ascii="Times New Roman" w:hAnsi="Times New Roman" w:cs="Times New Roman"/>
          <w:sz w:val="24"/>
          <w:szCs w:val="24"/>
        </w:rPr>
        <w:t>В</w:t>
      </w:r>
      <w:r w:rsidR="00D3527E" w:rsidRPr="005B2574">
        <w:rPr>
          <w:rFonts w:ascii="Times New Roman" w:hAnsi="Times New Roman" w:cs="Times New Roman"/>
          <w:sz w:val="24"/>
          <w:szCs w:val="24"/>
        </w:rPr>
        <w:t xml:space="preserve">стречи главы Тосненского городского поселения и депутатского корпуса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3527E" w:rsidRPr="005B2574">
        <w:rPr>
          <w:rFonts w:ascii="Times New Roman" w:hAnsi="Times New Roman" w:cs="Times New Roman"/>
          <w:sz w:val="24"/>
          <w:szCs w:val="24"/>
        </w:rPr>
        <w:t>с членами Т</w:t>
      </w:r>
      <w:r>
        <w:rPr>
          <w:rFonts w:ascii="Times New Roman" w:hAnsi="Times New Roman" w:cs="Times New Roman"/>
          <w:sz w:val="24"/>
          <w:szCs w:val="24"/>
        </w:rPr>
        <w:t xml:space="preserve">осненской районной организации </w:t>
      </w:r>
      <w:r w:rsidR="00D3527E" w:rsidRPr="005B2574">
        <w:rPr>
          <w:rFonts w:ascii="Times New Roman" w:hAnsi="Times New Roman" w:cs="Times New Roman"/>
          <w:sz w:val="24"/>
          <w:szCs w:val="24"/>
        </w:rPr>
        <w:t>Ленинградской областной организации  Всероссий</w:t>
      </w:r>
      <w:r>
        <w:rPr>
          <w:rFonts w:ascii="Times New Roman" w:hAnsi="Times New Roman" w:cs="Times New Roman"/>
          <w:sz w:val="24"/>
          <w:szCs w:val="24"/>
        </w:rPr>
        <w:t xml:space="preserve">ского общества </w:t>
      </w:r>
      <w:r w:rsidR="00D3527E" w:rsidRPr="005B2574">
        <w:rPr>
          <w:rFonts w:ascii="Times New Roman" w:hAnsi="Times New Roman" w:cs="Times New Roman"/>
          <w:sz w:val="24"/>
          <w:szCs w:val="24"/>
        </w:rPr>
        <w:t>инвалидов</w:t>
      </w:r>
      <w:r w:rsidR="00CF4FC2" w:rsidRPr="005B2574">
        <w:rPr>
          <w:rFonts w:ascii="Times New Roman" w:hAnsi="Times New Roman" w:cs="Times New Roman"/>
          <w:sz w:val="24"/>
          <w:szCs w:val="24"/>
        </w:rPr>
        <w:t>.</w:t>
      </w:r>
    </w:p>
    <w:p w:rsidR="00D3527E" w:rsidRPr="005B2574" w:rsidRDefault="00C733CA" w:rsidP="005B2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F4FC2" w:rsidRPr="005B2574">
        <w:rPr>
          <w:rFonts w:ascii="Times New Roman" w:hAnsi="Times New Roman" w:cs="Times New Roman"/>
          <w:sz w:val="24"/>
          <w:szCs w:val="24"/>
        </w:rPr>
        <w:t>10. У</w:t>
      </w:r>
      <w:r w:rsidR="00D3527E" w:rsidRPr="005B2574">
        <w:rPr>
          <w:rFonts w:ascii="Times New Roman" w:hAnsi="Times New Roman" w:cs="Times New Roman"/>
          <w:sz w:val="24"/>
          <w:szCs w:val="24"/>
        </w:rPr>
        <w:t>частие в мероприятиях, посвященн</w:t>
      </w:r>
      <w:r w:rsidR="002F475E" w:rsidRPr="005B2574">
        <w:rPr>
          <w:rFonts w:ascii="Times New Roman" w:hAnsi="Times New Roman" w:cs="Times New Roman"/>
          <w:sz w:val="24"/>
          <w:szCs w:val="24"/>
        </w:rPr>
        <w:t>ых Дню дружбы и единения славян</w:t>
      </w:r>
      <w:r w:rsidR="00CF4FC2" w:rsidRPr="005B2574">
        <w:rPr>
          <w:rFonts w:ascii="Times New Roman" w:hAnsi="Times New Roman" w:cs="Times New Roman"/>
          <w:sz w:val="24"/>
          <w:szCs w:val="24"/>
        </w:rPr>
        <w:t>.</w:t>
      </w:r>
    </w:p>
    <w:p w:rsidR="00D3527E" w:rsidRPr="005B2574" w:rsidRDefault="00C733CA" w:rsidP="005B2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F475E" w:rsidRPr="005B2574">
        <w:rPr>
          <w:rFonts w:ascii="Times New Roman" w:hAnsi="Times New Roman" w:cs="Times New Roman"/>
          <w:sz w:val="24"/>
          <w:szCs w:val="24"/>
        </w:rPr>
        <w:t xml:space="preserve">11. </w:t>
      </w:r>
      <w:r w:rsidR="00CF4FC2" w:rsidRPr="005B2574">
        <w:rPr>
          <w:rFonts w:ascii="Times New Roman" w:hAnsi="Times New Roman" w:cs="Times New Roman"/>
          <w:sz w:val="24"/>
          <w:szCs w:val="24"/>
        </w:rPr>
        <w:t>В</w:t>
      </w:r>
      <w:r w:rsidR="00D3527E" w:rsidRPr="005B2574">
        <w:rPr>
          <w:rFonts w:ascii="Times New Roman" w:hAnsi="Times New Roman" w:cs="Times New Roman"/>
          <w:sz w:val="24"/>
          <w:szCs w:val="24"/>
        </w:rPr>
        <w:t>ыставка мастеров прикладного творчества «Себе на радость, людям на удивл</w:t>
      </w:r>
      <w:r w:rsidR="00D3527E" w:rsidRPr="005B2574">
        <w:rPr>
          <w:rFonts w:ascii="Times New Roman" w:hAnsi="Times New Roman" w:cs="Times New Roman"/>
          <w:sz w:val="24"/>
          <w:szCs w:val="24"/>
        </w:rPr>
        <w:t>е</w:t>
      </w:r>
      <w:r w:rsidR="00D3527E" w:rsidRPr="005B2574">
        <w:rPr>
          <w:rFonts w:ascii="Times New Roman" w:hAnsi="Times New Roman" w:cs="Times New Roman"/>
          <w:sz w:val="24"/>
          <w:szCs w:val="24"/>
        </w:rPr>
        <w:t>нье»</w:t>
      </w:r>
      <w:r w:rsidR="00CF4FC2" w:rsidRPr="005B2574">
        <w:rPr>
          <w:rFonts w:ascii="Times New Roman" w:hAnsi="Times New Roman" w:cs="Times New Roman"/>
          <w:sz w:val="24"/>
          <w:szCs w:val="24"/>
        </w:rPr>
        <w:t>.</w:t>
      </w:r>
    </w:p>
    <w:p w:rsidR="00D3527E" w:rsidRPr="005B2574" w:rsidRDefault="00CE0479" w:rsidP="005B2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F475E" w:rsidRPr="005B2574">
        <w:rPr>
          <w:rFonts w:ascii="Times New Roman" w:hAnsi="Times New Roman" w:cs="Times New Roman"/>
          <w:sz w:val="24"/>
          <w:szCs w:val="24"/>
        </w:rPr>
        <w:t xml:space="preserve">12. </w:t>
      </w:r>
      <w:r w:rsidR="00CF4FC2" w:rsidRPr="005B2574">
        <w:rPr>
          <w:rFonts w:ascii="Times New Roman" w:hAnsi="Times New Roman" w:cs="Times New Roman"/>
          <w:sz w:val="24"/>
          <w:szCs w:val="24"/>
        </w:rPr>
        <w:t>Ф</w:t>
      </w:r>
      <w:r w:rsidR="00D3527E" w:rsidRPr="005B2574">
        <w:rPr>
          <w:rFonts w:ascii="Times New Roman" w:hAnsi="Times New Roman" w:cs="Times New Roman"/>
          <w:sz w:val="24"/>
          <w:szCs w:val="24"/>
        </w:rPr>
        <w:t>естиваль пожилых людей «Душа по-прежнему крылата»</w:t>
      </w:r>
      <w:r w:rsidR="00CF4FC2" w:rsidRPr="005B2574">
        <w:rPr>
          <w:rFonts w:ascii="Times New Roman" w:hAnsi="Times New Roman" w:cs="Times New Roman"/>
          <w:sz w:val="24"/>
          <w:szCs w:val="24"/>
        </w:rPr>
        <w:t>.</w:t>
      </w:r>
    </w:p>
    <w:p w:rsidR="002F475E" w:rsidRPr="005B2574" w:rsidRDefault="00CE0479" w:rsidP="005B2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F475E" w:rsidRPr="005B2574">
        <w:rPr>
          <w:rFonts w:ascii="Times New Roman" w:hAnsi="Times New Roman" w:cs="Times New Roman"/>
          <w:sz w:val="24"/>
          <w:szCs w:val="24"/>
        </w:rPr>
        <w:t xml:space="preserve">13. </w:t>
      </w:r>
      <w:r w:rsidR="00CF4FC2" w:rsidRPr="005B2574">
        <w:rPr>
          <w:rFonts w:ascii="Times New Roman" w:hAnsi="Times New Roman" w:cs="Times New Roman"/>
          <w:sz w:val="24"/>
          <w:szCs w:val="24"/>
        </w:rPr>
        <w:t>У</w:t>
      </w:r>
      <w:r w:rsidR="00D3527E" w:rsidRPr="005B2574">
        <w:rPr>
          <w:rFonts w:ascii="Times New Roman" w:hAnsi="Times New Roman" w:cs="Times New Roman"/>
          <w:sz w:val="24"/>
          <w:szCs w:val="24"/>
        </w:rPr>
        <w:t>част</w:t>
      </w:r>
      <w:r>
        <w:rPr>
          <w:rFonts w:ascii="Times New Roman" w:hAnsi="Times New Roman" w:cs="Times New Roman"/>
          <w:sz w:val="24"/>
          <w:szCs w:val="24"/>
        </w:rPr>
        <w:t xml:space="preserve">ие в акции подростковых клубов </w:t>
      </w:r>
      <w:r w:rsidR="00D3527E" w:rsidRPr="005B2574">
        <w:rPr>
          <w:rFonts w:ascii="Times New Roman" w:hAnsi="Times New Roman" w:cs="Times New Roman"/>
          <w:sz w:val="24"/>
          <w:szCs w:val="24"/>
        </w:rPr>
        <w:t>«Встре</w:t>
      </w:r>
      <w:r>
        <w:rPr>
          <w:rFonts w:ascii="Times New Roman" w:hAnsi="Times New Roman" w:cs="Times New Roman"/>
          <w:sz w:val="24"/>
          <w:szCs w:val="24"/>
        </w:rPr>
        <w:t>ча поколений», акции «</w:t>
      </w:r>
      <w:r w:rsidR="00D3527E" w:rsidRPr="005B2574">
        <w:rPr>
          <w:rFonts w:ascii="Times New Roman" w:hAnsi="Times New Roman" w:cs="Times New Roman"/>
          <w:sz w:val="24"/>
          <w:szCs w:val="24"/>
        </w:rPr>
        <w:t xml:space="preserve">Память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3527E" w:rsidRPr="005B2574">
        <w:rPr>
          <w:rFonts w:ascii="Times New Roman" w:hAnsi="Times New Roman" w:cs="Times New Roman"/>
          <w:sz w:val="24"/>
          <w:szCs w:val="24"/>
        </w:rPr>
        <w:t>поколений»</w:t>
      </w:r>
      <w:r w:rsidR="00CF4FC2" w:rsidRPr="005B2574">
        <w:rPr>
          <w:rFonts w:ascii="Times New Roman" w:hAnsi="Times New Roman" w:cs="Times New Roman"/>
          <w:sz w:val="24"/>
          <w:szCs w:val="24"/>
        </w:rPr>
        <w:t>.</w:t>
      </w:r>
    </w:p>
    <w:p w:rsidR="00E60E89" w:rsidRPr="005B2574" w:rsidRDefault="00CE0479" w:rsidP="005B2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F475E" w:rsidRPr="005B2574">
        <w:rPr>
          <w:rFonts w:ascii="Times New Roman" w:hAnsi="Times New Roman" w:cs="Times New Roman"/>
          <w:sz w:val="24"/>
          <w:szCs w:val="24"/>
        </w:rPr>
        <w:t>14</w:t>
      </w:r>
      <w:r w:rsidR="00E60E89" w:rsidRPr="005B2574">
        <w:rPr>
          <w:rFonts w:ascii="Times New Roman" w:hAnsi="Times New Roman" w:cs="Times New Roman"/>
          <w:sz w:val="24"/>
          <w:szCs w:val="24"/>
        </w:rPr>
        <w:t>.</w:t>
      </w:r>
      <w:r w:rsidR="00CF4FC2" w:rsidRPr="005B2574">
        <w:rPr>
          <w:rFonts w:ascii="Times New Roman" w:hAnsi="Times New Roman" w:cs="Times New Roman"/>
          <w:sz w:val="24"/>
          <w:szCs w:val="24"/>
        </w:rPr>
        <w:t xml:space="preserve"> Е</w:t>
      </w:r>
      <w:r w:rsidR="00E60E89" w:rsidRPr="005B2574">
        <w:rPr>
          <w:rFonts w:ascii="Times New Roman" w:hAnsi="Times New Roman" w:cs="Times New Roman"/>
          <w:sz w:val="24"/>
          <w:szCs w:val="24"/>
        </w:rPr>
        <w:t xml:space="preserve">жегодный отчет главы Тосненского городского поселения Тосненского района Ленинградской области и ежегодный отчет главы администрации 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60E89" w:rsidRPr="005B2574">
        <w:rPr>
          <w:rFonts w:ascii="Times New Roman" w:hAnsi="Times New Roman" w:cs="Times New Roman"/>
          <w:sz w:val="24"/>
          <w:szCs w:val="24"/>
        </w:rPr>
        <w:t xml:space="preserve">образования Тосненский район Ленинградской области о результатах его деятельности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60E89" w:rsidRPr="005B2574">
        <w:rPr>
          <w:rFonts w:ascii="Times New Roman" w:hAnsi="Times New Roman" w:cs="Times New Roman"/>
          <w:sz w:val="24"/>
          <w:szCs w:val="24"/>
        </w:rPr>
        <w:t>и деятельности администрации муниципального образования Тосненский район Лени</w:t>
      </w:r>
      <w:r w:rsidR="00E60E89" w:rsidRPr="005B2574">
        <w:rPr>
          <w:rFonts w:ascii="Times New Roman" w:hAnsi="Times New Roman" w:cs="Times New Roman"/>
          <w:sz w:val="24"/>
          <w:szCs w:val="24"/>
        </w:rPr>
        <w:t>н</w:t>
      </w:r>
      <w:r w:rsidR="00E60E89" w:rsidRPr="005B2574">
        <w:rPr>
          <w:rFonts w:ascii="Times New Roman" w:hAnsi="Times New Roman" w:cs="Times New Roman"/>
          <w:sz w:val="24"/>
          <w:szCs w:val="24"/>
        </w:rPr>
        <w:t>градской области по исполнению полномочий администрации Тосненского городского поселения Тосненского района Ленинградской области.</w:t>
      </w:r>
    </w:p>
    <w:p w:rsidR="00FD56CB" w:rsidRPr="005B2574" w:rsidRDefault="00CE0479" w:rsidP="005B2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D56CB" w:rsidRPr="005B2574">
        <w:rPr>
          <w:rFonts w:ascii="Times New Roman" w:hAnsi="Times New Roman" w:cs="Times New Roman"/>
          <w:sz w:val="24"/>
          <w:szCs w:val="24"/>
        </w:rPr>
        <w:t>Но основным событием за минувший период</w:t>
      </w:r>
      <w:r w:rsidR="00E016C5" w:rsidRPr="005B2574">
        <w:rPr>
          <w:rFonts w:ascii="Times New Roman" w:hAnsi="Times New Roman" w:cs="Times New Roman"/>
          <w:sz w:val="24"/>
          <w:szCs w:val="24"/>
        </w:rPr>
        <w:t xml:space="preserve"> для </w:t>
      </w:r>
      <w:r w:rsidR="00E76A20" w:rsidRPr="005B2574">
        <w:rPr>
          <w:rFonts w:ascii="Times New Roman" w:hAnsi="Times New Roman" w:cs="Times New Roman"/>
          <w:sz w:val="24"/>
          <w:szCs w:val="24"/>
        </w:rPr>
        <w:t>тосненцев и для всего российского народа</w:t>
      </w:r>
      <w:r w:rsidR="00FD56CB" w:rsidRPr="005B2574">
        <w:rPr>
          <w:rFonts w:ascii="Times New Roman" w:hAnsi="Times New Roman" w:cs="Times New Roman"/>
          <w:sz w:val="24"/>
          <w:szCs w:val="24"/>
        </w:rPr>
        <w:t>, конечно</w:t>
      </w:r>
      <w:r w:rsidR="00E76A20" w:rsidRPr="005B2574">
        <w:rPr>
          <w:rFonts w:ascii="Times New Roman" w:hAnsi="Times New Roman" w:cs="Times New Roman"/>
          <w:sz w:val="24"/>
          <w:szCs w:val="24"/>
        </w:rPr>
        <w:t xml:space="preserve"> же</w:t>
      </w:r>
      <w:r w:rsidR="00FD56CB" w:rsidRPr="005B2574">
        <w:rPr>
          <w:rFonts w:ascii="Times New Roman" w:hAnsi="Times New Roman" w:cs="Times New Roman"/>
          <w:sz w:val="24"/>
          <w:szCs w:val="24"/>
        </w:rPr>
        <w:t>, стал</w:t>
      </w:r>
      <w:r w:rsidR="00E76A20" w:rsidRPr="005B2574">
        <w:rPr>
          <w:rFonts w:ascii="Times New Roman" w:hAnsi="Times New Roman" w:cs="Times New Roman"/>
          <w:sz w:val="24"/>
          <w:szCs w:val="24"/>
        </w:rPr>
        <w:t>и выборы Президента Российской Федерации, которые состо</w:t>
      </w:r>
      <w:r w:rsidR="00E76A20" w:rsidRPr="005B2574">
        <w:rPr>
          <w:rFonts w:ascii="Times New Roman" w:hAnsi="Times New Roman" w:cs="Times New Roman"/>
          <w:sz w:val="24"/>
          <w:szCs w:val="24"/>
        </w:rPr>
        <w:t>я</w:t>
      </w:r>
      <w:r w:rsidR="00E76A20" w:rsidRPr="005B2574">
        <w:rPr>
          <w:rFonts w:ascii="Times New Roman" w:hAnsi="Times New Roman" w:cs="Times New Roman"/>
          <w:sz w:val="24"/>
          <w:szCs w:val="24"/>
        </w:rPr>
        <w:t>лись 18 марта 2018 года</w:t>
      </w:r>
      <w:r w:rsidR="00FD56CB" w:rsidRPr="005B2574">
        <w:rPr>
          <w:rFonts w:ascii="Times New Roman" w:hAnsi="Times New Roman" w:cs="Times New Roman"/>
          <w:sz w:val="24"/>
          <w:szCs w:val="24"/>
        </w:rPr>
        <w:t>.</w:t>
      </w:r>
      <w:r w:rsidR="00E76A20" w:rsidRPr="005B2574">
        <w:rPr>
          <w:rFonts w:ascii="Times New Roman" w:hAnsi="Times New Roman" w:cs="Times New Roman"/>
          <w:sz w:val="24"/>
          <w:szCs w:val="24"/>
        </w:rPr>
        <w:t xml:space="preserve"> </w:t>
      </w:r>
      <w:r w:rsidR="00FD56CB" w:rsidRPr="005B2574">
        <w:rPr>
          <w:rFonts w:ascii="Times New Roman" w:hAnsi="Times New Roman" w:cs="Times New Roman"/>
          <w:sz w:val="24"/>
          <w:szCs w:val="24"/>
        </w:rPr>
        <w:t xml:space="preserve">На территории Тосненского городского поселения выборы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D56CB" w:rsidRPr="005B2574">
        <w:rPr>
          <w:rFonts w:ascii="Times New Roman" w:hAnsi="Times New Roman" w:cs="Times New Roman"/>
          <w:sz w:val="24"/>
          <w:szCs w:val="24"/>
        </w:rPr>
        <w:t>прошли спокойно без нарушений и с высокой явкой избирателей.</w:t>
      </w:r>
    </w:p>
    <w:p w:rsidR="00FD56CB" w:rsidRDefault="00CE0479" w:rsidP="005B2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016C5" w:rsidRPr="005B2574">
        <w:rPr>
          <w:rFonts w:ascii="Times New Roman" w:hAnsi="Times New Roman" w:cs="Times New Roman"/>
          <w:sz w:val="24"/>
          <w:szCs w:val="24"/>
        </w:rPr>
        <w:t>Избиратели Тосненского городского поселения</w:t>
      </w:r>
      <w:r w:rsidR="00FD56CB" w:rsidRPr="005B2574">
        <w:rPr>
          <w:rFonts w:ascii="Times New Roman" w:hAnsi="Times New Roman" w:cs="Times New Roman"/>
          <w:sz w:val="24"/>
          <w:szCs w:val="24"/>
        </w:rPr>
        <w:t xml:space="preserve"> проголосовал</w:t>
      </w:r>
      <w:r w:rsidR="00CF4FC2" w:rsidRPr="005B2574">
        <w:rPr>
          <w:rFonts w:ascii="Times New Roman" w:hAnsi="Times New Roman" w:cs="Times New Roman"/>
          <w:sz w:val="24"/>
          <w:szCs w:val="24"/>
        </w:rPr>
        <w:t>и</w:t>
      </w:r>
      <w:r w:rsidR="00FD56CB" w:rsidRPr="005B2574">
        <w:rPr>
          <w:rFonts w:ascii="Times New Roman" w:hAnsi="Times New Roman" w:cs="Times New Roman"/>
          <w:sz w:val="24"/>
          <w:szCs w:val="24"/>
        </w:rPr>
        <w:t xml:space="preserve"> достойно</w:t>
      </w:r>
      <w:r w:rsidR="00E76A20" w:rsidRPr="005B2574">
        <w:rPr>
          <w:rFonts w:ascii="Times New Roman" w:hAnsi="Times New Roman" w:cs="Times New Roman"/>
          <w:sz w:val="24"/>
          <w:szCs w:val="24"/>
        </w:rPr>
        <w:t xml:space="preserve">. Всего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76A20" w:rsidRPr="005B2574">
        <w:rPr>
          <w:rFonts w:ascii="Times New Roman" w:hAnsi="Times New Roman" w:cs="Times New Roman"/>
          <w:sz w:val="24"/>
          <w:szCs w:val="24"/>
        </w:rPr>
        <w:t>выбрать своего П</w:t>
      </w:r>
      <w:r w:rsidR="00FD56CB" w:rsidRPr="005B2574">
        <w:rPr>
          <w:rFonts w:ascii="Times New Roman" w:hAnsi="Times New Roman" w:cs="Times New Roman"/>
          <w:sz w:val="24"/>
          <w:szCs w:val="24"/>
        </w:rPr>
        <w:t xml:space="preserve">резидента пришло 22 747 </w:t>
      </w:r>
      <w:r w:rsidR="00E76A20" w:rsidRPr="005B2574">
        <w:rPr>
          <w:rFonts w:ascii="Times New Roman" w:hAnsi="Times New Roman" w:cs="Times New Roman"/>
          <w:sz w:val="24"/>
          <w:szCs w:val="24"/>
        </w:rPr>
        <w:t>тосненцев – это 66</w:t>
      </w:r>
      <w:r w:rsidR="00FD56CB" w:rsidRPr="005B2574">
        <w:rPr>
          <w:rFonts w:ascii="Times New Roman" w:hAnsi="Times New Roman" w:cs="Times New Roman"/>
          <w:sz w:val="24"/>
          <w:szCs w:val="24"/>
        </w:rPr>
        <w:t>,5</w:t>
      </w:r>
      <w:r w:rsidR="00E76A20" w:rsidRPr="005B2574">
        <w:rPr>
          <w:rFonts w:ascii="Times New Roman" w:hAnsi="Times New Roman" w:cs="Times New Roman"/>
          <w:sz w:val="24"/>
          <w:szCs w:val="24"/>
        </w:rPr>
        <w:t>%</w:t>
      </w:r>
      <w:r w:rsidR="00FD56CB" w:rsidRPr="005B2574">
        <w:rPr>
          <w:rFonts w:ascii="Times New Roman" w:hAnsi="Times New Roman" w:cs="Times New Roman"/>
          <w:sz w:val="24"/>
          <w:szCs w:val="24"/>
        </w:rPr>
        <w:t xml:space="preserve"> от общего числа избир</w:t>
      </w:r>
      <w:r w:rsidR="00FD56CB" w:rsidRPr="005B2574">
        <w:rPr>
          <w:rFonts w:ascii="Times New Roman" w:hAnsi="Times New Roman" w:cs="Times New Roman"/>
          <w:sz w:val="24"/>
          <w:szCs w:val="24"/>
        </w:rPr>
        <w:t>а</w:t>
      </w:r>
      <w:r w:rsidR="00FD56CB" w:rsidRPr="005B2574">
        <w:rPr>
          <w:rFonts w:ascii="Times New Roman" w:hAnsi="Times New Roman" w:cs="Times New Roman"/>
          <w:sz w:val="24"/>
          <w:szCs w:val="24"/>
        </w:rPr>
        <w:t>телей поселения. 18</w:t>
      </w:r>
      <w:r w:rsidR="00E76A20" w:rsidRPr="005B2574">
        <w:rPr>
          <w:rFonts w:ascii="Times New Roman" w:hAnsi="Times New Roman" w:cs="Times New Roman"/>
          <w:sz w:val="24"/>
          <w:szCs w:val="24"/>
        </w:rPr>
        <w:t> </w:t>
      </w:r>
      <w:r w:rsidR="00FD56CB" w:rsidRPr="005B2574">
        <w:rPr>
          <w:rFonts w:ascii="Times New Roman" w:hAnsi="Times New Roman" w:cs="Times New Roman"/>
          <w:sz w:val="24"/>
          <w:szCs w:val="24"/>
        </w:rPr>
        <w:t>109</w:t>
      </w:r>
      <w:r w:rsidR="00E76A20" w:rsidRPr="005B2574">
        <w:rPr>
          <w:rFonts w:ascii="Times New Roman" w:hAnsi="Times New Roman" w:cs="Times New Roman"/>
          <w:sz w:val="24"/>
          <w:szCs w:val="24"/>
        </w:rPr>
        <w:t xml:space="preserve"> (79,6 %) </w:t>
      </w:r>
      <w:r w:rsidR="00FD56CB" w:rsidRPr="005B2574">
        <w:rPr>
          <w:rFonts w:ascii="Times New Roman" w:hAnsi="Times New Roman" w:cs="Times New Roman"/>
          <w:sz w:val="24"/>
          <w:szCs w:val="24"/>
        </w:rPr>
        <w:t>наших земляков отдали голоса за В.В. Путина. Это</w:t>
      </w:r>
      <w:r w:rsidR="00E76A20" w:rsidRPr="005B2574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D56CB" w:rsidRPr="005B2574">
        <w:rPr>
          <w:rFonts w:ascii="Times New Roman" w:hAnsi="Times New Roman" w:cs="Times New Roman"/>
          <w:sz w:val="24"/>
          <w:szCs w:val="24"/>
        </w:rPr>
        <w:t>показатель выше среднего по Ленинградской</w:t>
      </w:r>
      <w:r w:rsidR="00E76A20" w:rsidRPr="005B2574">
        <w:rPr>
          <w:rFonts w:ascii="Times New Roman" w:hAnsi="Times New Roman" w:cs="Times New Roman"/>
          <w:sz w:val="24"/>
          <w:szCs w:val="24"/>
        </w:rPr>
        <w:t xml:space="preserve"> области, которая </w:t>
      </w:r>
      <w:r w:rsidR="00FD56CB" w:rsidRPr="005B2574">
        <w:rPr>
          <w:rFonts w:ascii="Times New Roman" w:hAnsi="Times New Roman" w:cs="Times New Roman"/>
          <w:sz w:val="24"/>
          <w:szCs w:val="24"/>
        </w:rPr>
        <w:t>в свою очередь показала лучший результат, как по явке, так и по голосам за нашего лидера по Северо-З</w:t>
      </w:r>
      <w:r w:rsidR="00E76A20" w:rsidRPr="005B2574">
        <w:rPr>
          <w:rFonts w:ascii="Times New Roman" w:hAnsi="Times New Roman" w:cs="Times New Roman"/>
          <w:sz w:val="24"/>
          <w:szCs w:val="24"/>
        </w:rPr>
        <w:t>ападному федеральному округу.</w:t>
      </w:r>
    </w:p>
    <w:p w:rsidR="00CE0479" w:rsidRDefault="00CE0479" w:rsidP="005B2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0479" w:rsidRDefault="00CE0479" w:rsidP="005B2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0479" w:rsidRDefault="00CE0479" w:rsidP="00CE04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</w:p>
    <w:p w:rsidR="00CE0479" w:rsidRPr="005B2574" w:rsidRDefault="00CE0479" w:rsidP="005B2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6A20" w:rsidRPr="005B2574" w:rsidRDefault="00CE0479" w:rsidP="005B2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76A20" w:rsidRPr="005B2574">
        <w:rPr>
          <w:rFonts w:ascii="Times New Roman" w:hAnsi="Times New Roman" w:cs="Times New Roman"/>
          <w:sz w:val="24"/>
          <w:szCs w:val="24"/>
        </w:rPr>
        <w:t xml:space="preserve">Результаты выборов наглядно подтвердили, что люди не хотят потрясений, они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76A20" w:rsidRPr="005B2574">
        <w:rPr>
          <w:rFonts w:ascii="Times New Roman" w:hAnsi="Times New Roman" w:cs="Times New Roman"/>
          <w:sz w:val="24"/>
          <w:szCs w:val="24"/>
        </w:rPr>
        <w:t xml:space="preserve">хотят созидания и мирного развития страны. Люди видят реальные дела и позитивные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6A20" w:rsidRPr="005B2574">
        <w:rPr>
          <w:rFonts w:ascii="Times New Roman" w:hAnsi="Times New Roman" w:cs="Times New Roman"/>
          <w:sz w:val="24"/>
          <w:szCs w:val="24"/>
        </w:rPr>
        <w:t xml:space="preserve">изменения во всех сферах нашей жизни, которые вызывают доверие и являются главным аргументом на любых выборах. Мы проголосовали за сильную страну, за стабильность,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76A20" w:rsidRPr="005B2574">
        <w:rPr>
          <w:rFonts w:ascii="Times New Roman" w:hAnsi="Times New Roman" w:cs="Times New Roman"/>
          <w:sz w:val="24"/>
          <w:szCs w:val="24"/>
        </w:rPr>
        <w:t>за будущее наших детей и внуков.</w:t>
      </w:r>
    </w:p>
    <w:p w:rsidR="00E76A20" w:rsidRPr="005B2574" w:rsidRDefault="00CE0479" w:rsidP="005B2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76A20" w:rsidRPr="005B2574">
        <w:rPr>
          <w:rFonts w:ascii="Times New Roman" w:hAnsi="Times New Roman" w:cs="Times New Roman"/>
          <w:sz w:val="24"/>
          <w:szCs w:val="24"/>
        </w:rPr>
        <w:t>Уважаемые коллеги, примите слова благодарности за активное участие в выборах Президента Российской Федерации</w:t>
      </w:r>
      <w:r w:rsidR="00E016C5" w:rsidRPr="005B2574">
        <w:rPr>
          <w:rFonts w:ascii="Times New Roman" w:hAnsi="Times New Roman" w:cs="Times New Roman"/>
          <w:sz w:val="24"/>
          <w:szCs w:val="24"/>
        </w:rPr>
        <w:t xml:space="preserve">, рассчитываю на вашу неменьшую активность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016C5" w:rsidRPr="005B2574">
        <w:rPr>
          <w:rFonts w:ascii="Times New Roman" w:hAnsi="Times New Roman" w:cs="Times New Roman"/>
          <w:sz w:val="24"/>
          <w:szCs w:val="24"/>
        </w:rPr>
        <w:t xml:space="preserve">в выборной кампании по избранию депутатов совета депутатов Тосненского городского поселения четвертого созыва, выборы которых состоятся в единый день голосования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016C5" w:rsidRPr="005B2574">
        <w:rPr>
          <w:rFonts w:ascii="Times New Roman" w:hAnsi="Times New Roman" w:cs="Times New Roman"/>
          <w:sz w:val="24"/>
          <w:szCs w:val="24"/>
        </w:rPr>
        <w:t>8 сентября 2019 года.</w:t>
      </w:r>
    </w:p>
    <w:p w:rsidR="00ED2A9F" w:rsidRPr="005B2574" w:rsidRDefault="00CE0479" w:rsidP="005B2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C0607" w:rsidRPr="005B2574">
        <w:rPr>
          <w:rFonts w:ascii="Times New Roman" w:hAnsi="Times New Roman" w:cs="Times New Roman"/>
          <w:sz w:val="24"/>
          <w:szCs w:val="24"/>
        </w:rPr>
        <w:t xml:space="preserve">В 2018 году </w:t>
      </w:r>
      <w:r w:rsidR="00A257B6" w:rsidRPr="005B2574">
        <w:rPr>
          <w:rFonts w:ascii="Times New Roman" w:hAnsi="Times New Roman" w:cs="Times New Roman"/>
          <w:sz w:val="24"/>
          <w:szCs w:val="24"/>
        </w:rPr>
        <w:t>д</w:t>
      </w:r>
      <w:r w:rsidR="00ED2A9F" w:rsidRPr="005B2574">
        <w:rPr>
          <w:rFonts w:ascii="Times New Roman" w:hAnsi="Times New Roman" w:cs="Times New Roman"/>
          <w:sz w:val="24"/>
          <w:szCs w:val="24"/>
        </w:rPr>
        <w:t xml:space="preserve">епутаты Тосненского городского поселения Тосненского района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D2A9F" w:rsidRPr="005B2574"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="00A257B6" w:rsidRPr="005B2574">
        <w:rPr>
          <w:rFonts w:ascii="Times New Roman" w:hAnsi="Times New Roman" w:cs="Times New Roman"/>
          <w:sz w:val="24"/>
          <w:szCs w:val="24"/>
        </w:rPr>
        <w:t xml:space="preserve"> </w:t>
      </w:r>
      <w:r w:rsidR="00FC0607" w:rsidRPr="005B2574">
        <w:rPr>
          <w:rFonts w:ascii="Times New Roman" w:hAnsi="Times New Roman" w:cs="Times New Roman"/>
          <w:sz w:val="24"/>
          <w:szCs w:val="24"/>
        </w:rPr>
        <w:t>продолжили работу</w:t>
      </w:r>
      <w:r w:rsidR="00293411" w:rsidRPr="005B2574">
        <w:rPr>
          <w:rFonts w:ascii="Times New Roman" w:hAnsi="Times New Roman" w:cs="Times New Roman"/>
          <w:sz w:val="24"/>
          <w:szCs w:val="24"/>
        </w:rPr>
        <w:t xml:space="preserve"> </w:t>
      </w:r>
      <w:r w:rsidR="00A257B6" w:rsidRPr="005B2574">
        <w:rPr>
          <w:rFonts w:ascii="Times New Roman" w:hAnsi="Times New Roman" w:cs="Times New Roman"/>
          <w:sz w:val="24"/>
          <w:szCs w:val="24"/>
        </w:rPr>
        <w:t>в состав</w:t>
      </w:r>
      <w:r w:rsidR="00293411" w:rsidRPr="005B2574">
        <w:rPr>
          <w:rFonts w:ascii="Times New Roman" w:hAnsi="Times New Roman" w:cs="Times New Roman"/>
          <w:sz w:val="24"/>
          <w:szCs w:val="24"/>
        </w:rPr>
        <w:t>е</w:t>
      </w:r>
      <w:r w:rsidR="00A257B6" w:rsidRPr="005B2574">
        <w:rPr>
          <w:rFonts w:ascii="Times New Roman" w:hAnsi="Times New Roman" w:cs="Times New Roman"/>
          <w:sz w:val="24"/>
          <w:szCs w:val="24"/>
        </w:rPr>
        <w:t xml:space="preserve"> комиссий</w:t>
      </w:r>
      <w:r w:rsidR="00D13A1A" w:rsidRPr="005B2574">
        <w:rPr>
          <w:rFonts w:ascii="Times New Roman" w:hAnsi="Times New Roman" w:cs="Times New Roman"/>
          <w:sz w:val="24"/>
          <w:szCs w:val="24"/>
        </w:rPr>
        <w:t>,</w:t>
      </w:r>
      <w:r w:rsidR="00A257B6" w:rsidRPr="005B2574">
        <w:rPr>
          <w:rFonts w:ascii="Times New Roman" w:hAnsi="Times New Roman" w:cs="Times New Roman"/>
          <w:sz w:val="24"/>
          <w:szCs w:val="24"/>
        </w:rPr>
        <w:t xml:space="preserve"> сформированных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57B6" w:rsidRPr="005B2574">
        <w:rPr>
          <w:rFonts w:ascii="Times New Roman" w:hAnsi="Times New Roman" w:cs="Times New Roman"/>
          <w:sz w:val="24"/>
          <w:szCs w:val="24"/>
        </w:rPr>
        <w:t xml:space="preserve"> администрации Тосненского муниципального района,</w:t>
      </w:r>
      <w:r w:rsidR="00983AFD" w:rsidRPr="005B2574">
        <w:rPr>
          <w:rFonts w:ascii="Times New Roman" w:hAnsi="Times New Roman" w:cs="Times New Roman"/>
          <w:sz w:val="24"/>
          <w:szCs w:val="24"/>
        </w:rPr>
        <w:t xml:space="preserve"> затрагивающи</w:t>
      </w:r>
      <w:r w:rsidR="00043A14">
        <w:rPr>
          <w:rFonts w:ascii="Times New Roman" w:hAnsi="Times New Roman" w:cs="Times New Roman"/>
          <w:sz w:val="24"/>
          <w:szCs w:val="24"/>
        </w:rPr>
        <w:t>х</w:t>
      </w:r>
      <w:r w:rsidR="00983AFD" w:rsidRPr="005B2574">
        <w:rPr>
          <w:rFonts w:ascii="Times New Roman" w:hAnsi="Times New Roman" w:cs="Times New Roman"/>
          <w:sz w:val="24"/>
          <w:szCs w:val="24"/>
        </w:rPr>
        <w:t xml:space="preserve"> различные сферы жизнедеятельности поселения,</w:t>
      </w:r>
      <w:r w:rsidR="00A257B6" w:rsidRPr="005B2574">
        <w:rPr>
          <w:rFonts w:ascii="Times New Roman" w:hAnsi="Times New Roman" w:cs="Times New Roman"/>
          <w:sz w:val="24"/>
          <w:szCs w:val="24"/>
        </w:rPr>
        <w:t xml:space="preserve"> а именно:</w:t>
      </w:r>
    </w:p>
    <w:p w:rsidR="00A257B6" w:rsidRPr="005B2574" w:rsidRDefault="00CE0479" w:rsidP="00CE0479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1. </w:t>
      </w:r>
      <w:r w:rsidR="00A257B6" w:rsidRPr="005B2574">
        <w:rPr>
          <w:rFonts w:ascii="Times New Roman" w:eastAsia="Calibri" w:hAnsi="Times New Roman" w:cs="Times New Roman"/>
          <w:sz w:val="24"/>
          <w:szCs w:val="24"/>
        </w:rPr>
        <w:t>Комиссия для рассмотрения финансово-экономической информации и подготовки предложений об установлении тарифов на услуги и выполнение работ муниципальными предприятиями, учреждениями муниципального образования Тосненский район Лени</w:t>
      </w:r>
      <w:r w:rsidR="00A257B6" w:rsidRPr="005B2574">
        <w:rPr>
          <w:rFonts w:ascii="Times New Roman" w:eastAsia="Calibri" w:hAnsi="Times New Roman" w:cs="Times New Roman"/>
          <w:sz w:val="24"/>
          <w:szCs w:val="24"/>
        </w:rPr>
        <w:t>н</w:t>
      </w:r>
      <w:r w:rsidR="00A257B6" w:rsidRPr="005B2574">
        <w:rPr>
          <w:rFonts w:ascii="Times New Roman" w:eastAsia="Calibri" w:hAnsi="Times New Roman" w:cs="Times New Roman"/>
          <w:sz w:val="24"/>
          <w:szCs w:val="24"/>
        </w:rPr>
        <w:t>градской области и Тосненского городского поселения</w:t>
      </w:r>
      <w:r w:rsidR="00CF4FC2" w:rsidRPr="005B257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257B6" w:rsidRPr="005B2574" w:rsidRDefault="00CE0479" w:rsidP="00CE0479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="00A257B6" w:rsidRPr="005B2574">
        <w:rPr>
          <w:rFonts w:ascii="Times New Roman" w:hAnsi="Times New Roman" w:cs="Times New Roman"/>
          <w:sz w:val="24"/>
          <w:szCs w:val="24"/>
        </w:rPr>
        <w:t xml:space="preserve">Конкурсная комиссия по отбору управляющей организации для управления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257B6" w:rsidRPr="005B2574">
        <w:rPr>
          <w:rFonts w:ascii="Times New Roman" w:hAnsi="Times New Roman" w:cs="Times New Roman"/>
          <w:sz w:val="24"/>
          <w:szCs w:val="24"/>
        </w:rPr>
        <w:t>многоквартирным домом на территории Тосненского городского поселения</w:t>
      </w:r>
      <w:r w:rsidR="00CF4FC2" w:rsidRPr="005B2574">
        <w:rPr>
          <w:rFonts w:ascii="Times New Roman" w:hAnsi="Times New Roman" w:cs="Times New Roman"/>
          <w:sz w:val="24"/>
          <w:szCs w:val="24"/>
        </w:rPr>
        <w:t>.</w:t>
      </w:r>
    </w:p>
    <w:p w:rsidR="00983AFD" w:rsidRPr="005B2574" w:rsidRDefault="00CE0479" w:rsidP="00CE0479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 </w:t>
      </w:r>
      <w:r w:rsidR="00983AFD" w:rsidRPr="005B2574">
        <w:rPr>
          <w:rFonts w:ascii="Times New Roman" w:hAnsi="Times New Roman" w:cs="Times New Roman"/>
          <w:sz w:val="24"/>
          <w:szCs w:val="24"/>
        </w:rPr>
        <w:t xml:space="preserve">Комиссия по обследованию </w:t>
      </w:r>
      <w:proofErr w:type="gramStart"/>
      <w:r w:rsidR="00983AFD" w:rsidRPr="005B2574">
        <w:rPr>
          <w:rFonts w:ascii="Times New Roman" w:hAnsi="Times New Roman" w:cs="Times New Roman"/>
          <w:sz w:val="24"/>
          <w:szCs w:val="24"/>
        </w:rPr>
        <w:t>условий жизни вдов участников ликвидации после</w:t>
      </w:r>
      <w:r w:rsidR="00983AFD" w:rsidRPr="005B2574">
        <w:rPr>
          <w:rFonts w:ascii="Times New Roman" w:hAnsi="Times New Roman" w:cs="Times New Roman"/>
          <w:sz w:val="24"/>
          <w:szCs w:val="24"/>
        </w:rPr>
        <w:t>д</w:t>
      </w:r>
      <w:r w:rsidR="00983AFD" w:rsidRPr="005B2574">
        <w:rPr>
          <w:rFonts w:ascii="Times New Roman" w:hAnsi="Times New Roman" w:cs="Times New Roman"/>
          <w:sz w:val="24"/>
          <w:szCs w:val="24"/>
        </w:rPr>
        <w:t>ствий радиационных</w:t>
      </w:r>
      <w:proofErr w:type="gramEnd"/>
      <w:r w:rsidR="00983AFD" w:rsidRPr="005B2574">
        <w:rPr>
          <w:rFonts w:ascii="Times New Roman" w:hAnsi="Times New Roman" w:cs="Times New Roman"/>
          <w:sz w:val="24"/>
          <w:szCs w:val="24"/>
        </w:rPr>
        <w:t xml:space="preserve"> или техногенных катастроф</w:t>
      </w:r>
      <w:r w:rsidR="00CF4FC2" w:rsidRPr="005B2574">
        <w:rPr>
          <w:rFonts w:ascii="Times New Roman" w:hAnsi="Times New Roman" w:cs="Times New Roman"/>
          <w:sz w:val="24"/>
          <w:szCs w:val="24"/>
        </w:rPr>
        <w:t>.</w:t>
      </w:r>
    </w:p>
    <w:p w:rsidR="00A257B6" w:rsidRPr="005B2574" w:rsidRDefault="00CE0479" w:rsidP="00CE0479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 </w:t>
      </w:r>
      <w:r w:rsidR="00983AFD" w:rsidRPr="005B2574">
        <w:rPr>
          <w:rFonts w:ascii="Times New Roman" w:hAnsi="Times New Roman" w:cs="Times New Roman"/>
          <w:sz w:val="24"/>
          <w:szCs w:val="24"/>
        </w:rPr>
        <w:t xml:space="preserve">Комиссия по правилам землепользования и застройки при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83AFD" w:rsidRPr="005B2574">
        <w:rPr>
          <w:rFonts w:ascii="Times New Roman" w:hAnsi="Times New Roman" w:cs="Times New Roman"/>
          <w:sz w:val="24"/>
          <w:szCs w:val="24"/>
        </w:rPr>
        <w:t>муниципального образования Тосненский район Ленинградской области.</w:t>
      </w:r>
    </w:p>
    <w:p w:rsidR="009F2E73" w:rsidRPr="005B2574" w:rsidRDefault="00CE0479" w:rsidP="00CE0479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5. </w:t>
      </w:r>
      <w:r w:rsidR="009F2E73" w:rsidRPr="005B2574">
        <w:rPr>
          <w:rFonts w:ascii="Times New Roman" w:hAnsi="Times New Roman" w:cs="Times New Roman"/>
          <w:sz w:val="24"/>
          <w:szCs w:val="24"/>
        </w:rPr>
        <w:t>Комиссия по распоряжению муниципальным имуществом Тосненского городск</w:t>
      </w:r>
      <w:r w:rsidR="009F2E73" w:rsidRPr="005B2574">
        <w:rPr>
          <w:rFonts w:ascii="Times New Roman" w:hAnsi="Times New Roman" w:cs="Times New Roman"/>
          <w:sz w:val="24"/>
          <w:szCs w:val="24"/>
        </w:rPr>
        <w:t>о</w:t>
      </w:r>
      <w:r w:rsidR="009F2E73" w:rsidRPr="005B2574">
        <w:rPr>
          <w:rFonts w:ascii="Times New Roman" w:hAnsi="Times New Roman" w:cs="Times New Roman"/>
          <w:sz w:val="24"/>
          <w:szCs w:val="24"/>
        </w:rPr>
        <w:t>го поселения Тосненского района Ленинградской области</w:t>
      </w:r>
      <w:r w:rsidR="00CF4FC2" w:rsidRPr="005B2574">
        <w:rPr>
          <w:rFonts w:ascii="Times New Roman" w:hAnsi="Times New Roman" w:cs="Times New Roman"/>
          <w:sz w:val="24"/>
          <w:szCs w:val="24"/>
        </w:rPr>
        <w:t>.</w:t>
      </w:r>
    </w:p>
    <w:p w:rsidR="00E60E89" w:rsidRPr="005B2574" w:rsidRDefault="00CE0479" w:rsidP="00CE0479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6. </w:t>
      </w:r>
      <w:r w:rsidR="00E60E89" w:rsidRPr="005B2574">
        <w:rPr>
          <w:rFonts w:ascii="Times New Roman" w:hAnsi="Times New Roman" w:cs="Times New Roman"/>
          <w:sz w:val="24"/>
          <w:szCs w:val="24"/>
        </w:rPr>
        <w:t xml:space="preserve">Общественная комиссия по развитию городской среды в целях реализации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60E89" w:rsidRPr="005B2574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="00E60E89" w:rsidRPr="005B2574">
        <w:rPr>
          <w:rFonts w:ascii="Times New Roman" w:eastAsia="Times New Roman" w:hAnsi="Times New Roman" w:cs="Times New Roman"/>
          <w:sz w:val="24"/>
          <w:szCs w:val="24"/>
          <w:lang w:eastAsia="ru-RU"/>
        </w:rPr>
        <w:t>«Формирование современной городской среды на территории Тосненского городского поселения Тосненского района Ленинградской области в 2018 - 2022 годах».</w:t>
      </w:r>
    </w:p>
    <w:p w:rsidR="00D50105" w:rsidRPr="005B2574" w:rsidRDefault="00CE0479" w:rsidP="005B2574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420F82" w:rsidRPr="005B2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E15865" w:rsidRPr="005B2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епутаты Тосненского городского поселения Тосненского района Ленинградской области регулярно посещали занятия «Муниципальн</w:t>
      </w:r>
      <w:r w:rsidR="00CF4FC2" w:rsidRPr="005B2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r w:rsidR="00E15865" w:rsidRPr="005B2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</w:t>
      </w:r>
      <w:r w:rsidR="00CF4FC2" w:rsidRPr="005B2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E15865" w:rsidRPr="005B2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при Законодательном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E15865" w:rsidRPr="005B2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собрании Ленинградской области. Слушател</w:t>
      </w:r>
      <w:r w:rsidR="002F475E" w:rsidRPr="005B2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ями «Муниципальн</w:t>
      </w:r>
      <w:r w:rsidR="00CF4FC2" w:rsidRPr="005B2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r w:rsidR="002F475E" w:rsidRPr="005B2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</w:t>
      </w:r>
      <w:r w:rsidR="00CF4FC2" w:rsidRPr="005B2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2F475E" w:rsidRPr="005B2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в 2018</w:t>
      </w:r>
      <w:r w:rsidR="00E60E89" w:rsidRPr="005B2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E60E89" w:rsidRPr="005B2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18</w:t>
      </w:r>
      <w:r w:rsidR="00A409FC" w:rsidRPr="005B2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15865" w:rsidRPr="005B2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депутатов 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сненского городского поселения,</w:t>
      </w:r>
      <w:r w:rsidR="00E15865" w:rsidRPr="005B2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являлис</w:t>
      </w:r>
      <w:r w:rsidR="002F475E" w:rsidRPr="005B2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 10</w:t>
      </w:r>
      <w:r w:rsidR="00E60E89" w:rsidRPr="005B2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15865" w:rsidRPr="005B2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депутатов.</w:t>
      </w:r>
    </w:p>
    <w:p w:rsidR="00E15865" w:rsidRPr="005B2574" w:rsidRDefault="00CE0479" w:rsidP="005B257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AA522F" w:rsidRPr="005B2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Также совет депутатов Тосненского городского поселения Тосненского района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AA522F" w:rsidRPr="005B2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Ленинградской области </w:t>
      </w:r>
      <w:r w:rsidR="00D50105" w:rsidRPr="005B2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ежегодно </w:t>
      </w:r>
      <w:r w:rsidR="00AA522F" w:rsidRPr="005B2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принимает участие в конкурсе, проводимом Законод</w:t>
      </w:r>
      <w:r w:rsidR="00AA522F" w:rsidRPr="005B2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AA522F" w:rsidRPr="005B2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тельным собранием Ленинградской области</w:t>
      </w:r>
      <w:r w:rsidR="00FD56CB" w:rsidRPr="005B2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AA522F" w:rsidRPr="005B2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«На лучшую организацию работы представ</w:t>
      </w:r>
      <w:r w:rsidR="00AA522F" w:rsidRPr="005B2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AA522F" w:rsidRPr="005B2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тельных органов местного самоуправления Ленинградской области». </w:t>
      </w:r>
      <w:r w:rsidR="002F475E" w:rsidRPr="005B2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D50105" w:rsidRPr="005B2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 момент документация за 2018 год направлена для участия в конкурсе в номинации «</w:t>
      </w:r>
      <w:r w:rsidR="00AA522F" w:rsidRPr="005B2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</w:t>
      </w:r>
      <w:r w:rsidR="00AA522F" w:rsidRPr="005B2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AA522F" w:rsidRPr="005B2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тельный орган городского поселения с численностью н</w:t>
      </w:r>
      <w:r w:rsidR="00D50105" w:rsidRPr="005B2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аселения свыше 20 тысяч человек»</w:t>
      </w:r>
      <w:r w:rsidR="00AA522F" w:rsidRPr="005B2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B23B8" w:rsidRPr="005B2574" w:rsidRDefault="00CE0479" w:rsidP="005B2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B23B8" w:rsidRPr="005B2574">
        <w:rPr>
          <w:rFonts w:ascii="Times New Roman" w:hAnsi="Times New Roman" w:cs="Times New Roman"/>
          <w:sz w:val="24"/>
          <w:szCs w:val="24"/>
        </w:rPr>
        <w:t>Депутатами Тосненского городского поселения проводятся встречи</w:t>
      </w:r>
      <w:r w:rsidR="00293411" w:rsidRPr="005B2574">
        <w:rPr>
          <w:rFonts w:ascii="Times New Roman" w:hAnsi="Times New Roman" w:cs="Times New Roman"/>
          <w:sz w:val="24"/>
          <w:szCs w:val="24"/>
        </w:rPr>
        <w:t xml:space="preserve"> с населением и осуществляются </w:t>
      </w:r>
      <w:r w:rsidR="009B23B8" w:rsidRPr="005B2574">
        <w:rPr>
          <w:rFonts w:ascii="Times New Roman" w:hAnsi="Times New Roman" w:cs="Times New Roman"/>
          <w:sz w:val="24"/>
          <w:szCs w:val="24"/>
        </w:rPr>
        <w:t>приемы граждан. Работа депутатов с избирателями организована в соо</w:t>
      </w:r>
      <w:r w:rsidR="009B23B8" w:rsidRPr="005B2574">
        <w:rPr>
          <w:rFonts w:ascii="Times New Roman" w:hAnsi="Times New Roman" w:cs="Times New Roman"/>
          <w:sz w:val="24"/>
          <w:szCs w:val="24"/>
        </w:rPr>
        <w:t>т</w:t>
      </w:r>
      <w:r w:rsidR="009B23B8" w:rsidRPr="005B2574">
        <w:rPr>
          <w:rFonts w:ascii="Times New Roman" w:hAnsi="Times New Roman" w:cs="Times New Roman"/>
          <w:sz w:val="24"/>
          <w:szCs w:val="24"/>
        </w:rPr>
        <w:t xml:space="preserve">ветствии с разработанным и утвержденным графиком приема граждан (избирателей)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B23B8" w:rsidRPr="005B2574">
        <w:rPr>
          <w:rFonts w:ascii="Times New Roman" w:hAnsi="Times New Roman" w:cs="Times New Roman"/>
          <w:sz w:val="24"/>
          <w:szCs w:val="24"/>
        </w:rPr>
        <w:t>депутатами Тосненского городского поселения Тосненского района Ленинградской обл</w:t>
      </w:r>
      <w:r w:rsidR="009B23B8" w:rsidRPr="005B2574">
        <w:rPr>
          <w:rFonts w:ascii="Times New Roman" w:hAnsi="Times New Roman" w:cs="Times New Roman"/>
          <w:sz w:val="24"/>
          <w:szCs w:val="24"/>
        </w:rPr>
        <w:t>а</w:t>
      </w:r>
      <w:r w:rsidR="009B23B8" w:rsidRPr="005B2574">
        <w:rPr>
          <w:rFonts w:ascii="Times New Roman" w:hAnsi="Times New Roman" w:cs="Times New Roman"/>
          <w:sz w:val="24"/>
          <w:szCs w:val="24"/>
        </w:rPr>
        <w:t>сти. Прием избирателей осуществляется депутатами в границах Тосненского городского поселения по избирательным округам, не реже 1 раза в месяц.</w:t>
      </w:r>
    </w:p>
    <w:p w:rsidR="009B23B8" w:rsidRDefault="00CE0479" w:rsidP="005B2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B23B8" w:rsidRPr="005B2574">
        <w:rPr>
          <w:rFonts w:ascii="Times New Roman" w:hAnsi="Times New Roman" w:cs="Times New Roman"/>
          <w:sz w:val="24"/>
          <w:szCs w:val="24"/>
        </w:rPr>
        <w:t>Кроме того, депутаты встречаются с избирателями во время проведения собраний и сходов жителей, организуемых  по микрорайонам г. Тосно и другим населенным пунктам поселения.</w:t>
      </w:r>
    </w:p>
    <w:p w:rsidR="00CE0479" w:rsidRDefault="00CE0479" w:rsidP="005B2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0479" w:rsidRDefault="00CE0479" w:rsidP="00CE04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</w:p>
    <w:p w:rsidR="00CE0479" w:rsidRPr="005B2574" w:rsidRDefault="00CE0479" w:rsidP="005B2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23B8" w:rsidRPr="005B2574" w:rsidRDefault="00CE0479" w:rsidP="005B2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B23B8" w:rsidRPr="005B2574">
        <w:rPr>
          <w:rFonts w:ascii="Times New Roman" w:hAnsi="Times New Roman" w:cs="Times New Roman"/>
          <w:sz w:val="24"/>
          <w:szCs w:val="24"/>
        </w:rPr>
        <w:t>По итогам встреч и приемов граждан проблемные вопросы вынос</w:t>
      </w:r>
      <w:r w:rsidR="00D500CF" w:rsidRPr="005B2574">
        <w:rPr>
          <w:rFonts w:ascii="Times New Roman" w:hAnsi="Times New Roman" w:cs="Times New Roman"/>
          <w:sz w:val="24"/>
          <w:szCs w:val="24"/>
        </w:rPr>
        <w:t>ились</w:t>
      </w:r>
      <w:r w:rsidR="009B23B8" w:rsidRPr="005B2574">
        <w:rPr>
          <w:rFonts w:ascii="Times New Roman" w:hAnsi="Times New Roman" w:cs="Times New Roman"/>
          <w:sz w:val="24"/>
          <w:szCs w:val="24"/>
        </w:rPr>
        <w:t xml:space="preserve"> на рассмо</w:t>
      </w:r>
      <w:r w:rsidR="009B23B8" w:rsidRPr="005B2574">
        <w:rPr>
          <w:rFonts w:ascii="Times New Roman" w:hAnsi="Times New Roman" w:cs="Times New Roman"/>
          <w:sz w:val="24"/>
          <w:szCs w:val="24"/>
        </w:rPr>
        <w:t>т</w:t>
      </w:r>
      <w:r w:rsidR="009B23B8" w:rsidRPr="005B2574">
        <w:rPr>
          <w:rFonts w:ascii="Times New Roman" w:hAnsi="Times New Roman" w:cs="Times New Roman"/>
          <w:sz w:val="24"/>
          <w:szCs w:val="24"/>
        </w:rPr>
        <w:t xml:space="preserve">рение главе Тосненского городского поселения и главе администрации Тосненского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B23B8" w:rsidRPr="005B2574">
        <w:rPr>
          <w:rFonts w:ascii="Times New Roman" w:hAnsi="Times New Roman" w:cs="Times New Roman"/>
          <w:sz w:val="24"/>
          <w:szCs w:val="24"/>
        </w:rPr>
        <w:t>муниципального района.</w:t>
      </w:r>
      <w:r w:rsidR="003871C7" w:rsidRPr="005B2574">
        <w:rPr>
          <w:rFonts w:ascii="Times New Roman" w:hAnsi="Times New Roman" w:cs="Times New Roman"/>
          <w:sz w:val="24"/>
          <w:szCs w:val="24"/>
        </w:rPr>
        <w:t xml:space="preserve"> </w:t>
      </w:r>
      <w:r w:rsidR="002E41CD" w:rsidRPr="005B2574">
        <w:rPr>
          <w:rFonts w:ascii="Times New Roman" w:hAnsi="Times New Roman" w:cs="Times New Roman"/>
          <w:sz w:val="24"/>
          <w:szCs w:val="24"/>
        </w:rPr>
        <w:t>В 2018</w:t>
      </w:r>
      <w:r w:rsidR="00681402" w:rsidRPr="005B2574">
        <w:rPr>
          <w:rFonts w:ascii="Times New Roman" w:hAnsi="Times New Roman" w:cs="Times New Roman"/>
          <w:sz w:val="24"/>
          <w:szCs w:val="24"/>
        </w:rPr>
        <w:t xml:space="preserve"> году б</w:t>
      </w:r>
      <w:r w:rsidR="00E60E89" w:rsidRPr="005B2574">
        <w:rPr>
          <w:rFonts w:ascii="Times New Roman" w:hAnsi="Times New Roman" w:cs="Times New Roman"/>
          <w:sz w:val="24"/>
          <w:szCs w:val="24"/>
        </w:rPr>
        <w:t>ыло</w:t>
      </w:r>
      <w:r w:rsidR="00D50105" w:rsidRPr="005B2574">
        <w:rPr>
          <w:rFonts w:ascii="Times New Roman" w:hAnsi="Times New Roman" w:cs="Times New Roman"/>
          <w:sz w:val="24"/>
          <w:szCs w:val="24"/>
        </w:rPr>
        <w:t xml:space="preserve"> направлено 74 </w:t>
      </w:r>
      <w:proofErr w:type="gramStart"/>
      <w:r w:rsidR="00D50105" w:rsidRPr="005B2574">
        <w:rPr>
          <w:rFonts w:ascii="Times New Roman" w:hAnsi="Times New Roman" w:cs="Times New Roman"/>
          <w:sz w:val="24"/>
          <w:szCs w:val="24"/>
        </w:rPr>
        <w:t>депутатских</w:t>
      </w:r>
      <w:proofErr w:type="gramEnd"/>
      <w:r w:rsidR="00D50105" w:rsidRPr="005B2574">
        <w:rPr>
          <w:rFonts w:ascii="Times New Roman" w:hAnsi="Times New Roman" w:cs="Times New Roman"/>
          <w:sz w:val="24"/>
          <w:szCs w:val="24"/>
        </w:rPr>
        <w:t xml:space="preserve"> запроса</w:t>
      </w:r>
      <w:r w:rsidR="003871C7" w:rsidRPr="005B2574">
        <w:rPr>
          <w:rFonts w:ascii="Times New Roman" w:hAnsi="Times New Roman" w:cs="Times New Roman"/>
          <w:sz w:val="24"/>
          <w:szCs w:val="24"/>
        </w:rPr>
        <w:t xml:space="preserve"> в органы в</w:t>
      </w:r>
      <w:r w:rsidR="00D500CF" w:rsidRPr="005B2574">
        <w:rPr>
          <w:rFonts w:ascii="Times New Roman" w:hAnsi="Times New Roman" w:cs="Times New Roman"/>
          <w:sz w:val="24"/>
          <w:szCs w:val="24"/>
        </w:rPr>
        <w:t>ласти, организации, учреждения,</w:t>
      </w:r>
      <w:r w:rsidR="003871C7" w:rsidRPr="005B2574">
        <w:rPr>
          <w:rFonts w:ascii="Times New Roman" w:hAnsi="Times New Roman" w:cs="Times New Roman"/>
          <w:sz w:val="24"/>
          <w:szCs w:val="24"/>
        </w:rPr>
        <w:t xml:space="preserve"> получены соответствующие ответы</w:t>
      </w:r>
      <w:r w:rsidR="00681402" w:rsidRPr="005B2574">
        <w:rPr>
          <w:rFonts w:ascii="Times New Roman" w:hAnsi="Times New Roman" w:cs="Times New Roman"/>
          <w:sz w:val="24"/>
          <w:szCs w:val="24"/>
        </w:rPr>
        <w:t xml:space="preserve"> и даны разъяснения</w:t>
      </w:r>
      <w:r w:rsidR="00D500CF" w:rsidRPr="005B2574">
        <w:rPr>
          <w:rFonts w:ascii="Times New Roman" w:hAnsi="Times New Roman" w:cs="Times New Roman"/>
          <w:sz w:val="24"/>
          <w:szCs w:val="24"/>
        </w:rPr>
        <w:t xml:space="preserve"> населению</w:t>
      </w:r>
      <w:r w:rsidR="003871C7" w:rsidRPr="005B2574">
        <w:rPr>
          <w:rFonts w:ascii="Times New Roman" w:hAnsi="Times New Roman" w:cs="Times New Roman"/>
          <w:sz w:val="24"/>
          <w:szCs w:val="24"/>
        </w:rPr>
        <w:t>.</w:t>
      </w:r>
    </w:p>
    <w:p w:rsidR="009B23B8" w:rsidRPr="005B2574" w:rsidRDefault="00CE0479" w:rsidP="005B2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B23B8" w:rsidRPr="005B2574">
        <w:rPr>
          <w:rFonts w:ascii="Times New Roman" w:hAnsi="Times New Roman" w:cs="Times New Roman"/>
          <w:sz w:val="24"/>
          <w:szCs w:val="24"/>
        </w:rPr>
        <w:t xml:space="preserve">Работа с письменными и устными обращениями граждан в адрес главы Тосненского городского поселения организована и проводится в соответствии с Федеральным законом РФ от 02.05.2006 № 59-ФЗ «О порядке рассмотрения обращений граждан Российской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B23B8" w:rsidRPr="005B2574">
        <w:rPr>
          <w:rFonts w:ascii="Times New Roman" w:hAnsi="Times New Roman" w:cs="Times New Roman"/>
          <w:sz w:val="24"/>
          <w:szCs w:val="24"/>
        </w:rPr>
        <w:t>Федерации».</w:t>
      </w:r>
      <w:r w:rsidR="00B51EAF" w:rsidRPr="005B2574">
        <w:rPr>
          <w:rFonts w:ascii="Times New Roman" w:hAnsi="Times New Roman" w:cs="Times New Roman"/>
          <w:sz w:val="24"/>
          <w:szCs w:val="24"/>
        </w:rPr>
        <w:t xml:space="preserve"> Считаю, что работа с обращениями граждан – один из важных механизмов обратной связи депутатов с населением муниципального образования, нашими избират</w:t>
      </w:r>
      <w:r w:rsidR="00B51EAF" w:rsidRPr="005B2574">
        <w:rPr>
          <w:rFonts w:ascii="Times New Roman" w:hAnsi="Times New Roman" w:cs="Times New Roman"/>
          <w:sz w:val="24"/>
          <w:szCs w:val="24"/>
        </w:rPr>
        <w:t>е</w:t>
      </w:r>
      <w:r w:rsidR="00B51EAF" w:rsidRPr="005B2574">
        <w:rPr>
          <w:rFonts w:ascii="Times New Roman" w:hAnsi="Times New Roman" w:cs="Times New Roman"/>
          <w:sz w:val="24"/>
          <w:szCs w:val="24"/>
        </w:rPr>
        <w:t>лями.</w:t>
      </w:r>
      <w:r w:rsidR="009B23B8" w:rsidRPr="005B2574">
        <w:rPr>
          <w:rFonts w:ascii="Times New Roman" w:hAnsi="Times New Roman" w:cs="Times New Roman"/>
          <w:sz w:val="24"/>
          <w:szCs w:val="24"/>
        </w:rPr>
        <w:t xml:space="preserve"> </w:t>
      </w:r>
      <w:r w:rsidR="00B51EAF" w:rsidRPr="005B2574">
        <w:rPr>
          <w:rFonts w:ascii="Times New Roman" w:hAnsi="Times New Roman" w:cs="Times New Roman"/>
          <w:sz w:val="24"/>
          <w:szCs w:val="24"/>
        </w:rPr>
        <w:t xml:space="preserve">Эта работа ведется по нескольким направлениям. Граждане могут обратиться к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51EAF" w:rsidRPr="005B2574">
        <w:rPr>
          <w:rFonts w:ascii="Times New Roman" w:hAnsi="Times New Roman" w:cs="Times New Roman"/>
          <w:sz w:val="24"/>
          <w:szCs w:val="24"/>
        </w:rPr>
        <w:t>главе муниципального образования на приеме, к депутату в день единого приема избир</w:t>
      </w:r>
      <w:r w:rsidR="00B51EAF" w:rsidRPr="005B2574">
        <w:rPr>
          <w:rFonts w:ascii="Times New Roman" w:hAnsi="Times New Roman" w:cs="Times New Roman"/>
          <w:sz w:val="24"/>
          <w:szCs w:val="24"/>
        </w:rPr>
        <w:t>а</w:t>
      </w:r>
      <w:r w:rsidR="00B51EAF" w:rsidRPr="005B2574">
        <w:rPr>
          <w:rFonts w:ascii="Times New Roman" w:hAnsi="Times New Roman" w:cs="Times New Roman"/>
          <w:sz w:val="24"/>
          <w:szCs w:val="24"/>
        </w:rPr>
        <w:t>телей депутатами, а также непосредственно в совет депутатов.</w:t>
      </w:r>
    </w:p>
    <w:p w:rsidR="00A852B0" w:rsidRPr="005B2574" w:rsidRDefault="00CE0479" w:rsidP="005B2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B23B8" w:rsidRPr="005B2574">
        <w:rPr>
          <w:rFonts w:ascii="Times New Roman" w:hAnsi="Times New Roman" w:cs="Times New Roman"/>
          <w:sz w:val="24"/>
          <w:szCs w:val="24"/>
        </w:rPr>
        <w:t>В соответствии с утвержденным графиком главой Тосненского городского посел</w:t>
      </w:r>
      <w:r w:rsidR="009B23B8" w:rsidRPr="005B2574">
        <w:rPr>
          <w:rFonts w:ascii="Times New Roman" w:hAnsi="Times New Roman" w:cs="Times New Roman"/>
          <w:sz w:val="24"/>
          <w:szCs w:val="24"/>
        </w:rPr>
        <w:t>е</w:t>
      </w:r>
      <w:r w:rsidR="009B23B8" w:rsidRPr="005B2574">
        <w:rPr>
          <w:rFonts w:ascii="Times New Roman" w:hAnsi="Times New Roman" w:cs="Times New Roman"/>
          <w:sz w:val="24"/>
          <w:szCs w:val="24"/>
        </w:rPr>
        <w:t xml:space="preserve">ния проводятся ежемесячно личные приемы граждан. В отчетном году поступило </w:t>
      </w:r>
      <w:r w:rsidR="00D50105" w:rsidRPr="005B2574">
        <w:rPr>
          <w:rFonts w:ascii="Times New Roman" w:hAnsi="Times New Roman" w:cs="Times New Roman"/>
          <w:sz w:val="24"/>
          <w:szCs w:val="24"/>
        </w:rPr>
        <w:t>42</w:t>
      </w:r>
      <w:r w:rsidR="0032299F" w:rsidRPr="005B25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60E89" w:rsidRPr="005B2574">
        <w:rPr>
          <w:rFonts w:ascii="Times New Roman" w:hAnsi="Times New Roman" w:cs="Times New Roman"/>
          <w:sz w:val="24"/>
          <w:szCs w:val="24"/>
        </w:rPr>
        <w:t>обращения</w:t>
      </w:r>
      <w:r w:rsidR="009B23B8" w:rsidRPr="005B2574">
        <w:rPr>
          <w:rFonts w:ascii="Times New Roman" w:hAnsi="Times New Roman" w:cs="Times New Roman"/>
          <w:sz w:val="24"/>
          <w:szCs w:val="24"/>
        </w:rPr>
        <w:t xml:space="preserve"> граждан, часть из них обратилась на личный прием главы Тосненского горо</w:t>
      </w:r>
      <w:r w:rsidR="009B23B8" w:rsidRPr="005B2574">
        <w:rPr>
          <w:rFonts w:ascii="Times New Roman" w:hAnsi="Times New Roman" w:cs="Times New Roman"/>
          <w:sz w:val="24"/>
          <w:szCs w:val="24"/>
        </w:rPr>
        <w:t>д</w:t>
      </w:r>
      <w:r w:rsidR="009B23B8" w:rsidRPr="005B2574">
        <w:rPr>
          <w:rFonts w:ascii="Times New Roman" w:hAnsi="Times New Roman" w:cs="Times New Roman"/>
          <w:sz w:val="24"/>
          <w:szCs w:val="24"/>
        </w:rPr>
        <w:t>ского поселения. Все обращения рассмотрены, заявителям даны ответы.</w:t>
      </w:r>
    </w:p>
    <w:p w:rsidR="00B51EAF" w:rsidRPr="005B2574" w:rsidRDefault="00CE0479" w:rsidP="005B2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51EAF" w:rsidRPr="005B2574">
        <w:rPr>
          <w:rFonts w:ascii="Times New Roman" w:hAnsi="Times New Roman" w:cs="Times New Roman"/>
          <w:sz w:val="24"/>
          <w:szCs w:val="24"/>
        </w:rPr>
        <w:t xml:space="preserve">Наряду с письменными обращениями непосредственно на приеме также поступают устные обращения по телефону и в приемную главы поселения, население обращается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51EAF" w:rsidRPr="005B2574">
        <w:rPr>
          <w:rFonts w:ascii="Times New Roman" w:hAnsi="Times New Roman" w:cs="Times New Roman"/>
          <w:sz w:val="24"/>
          <w:szCs w:val="24"/>
        </w:rPr>
        <w:t xml:space="preserve">с различными вопросами при встрече на улице, приходят на прием на рабочие места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51EAF" w:rsidRPr="005B2574">
        <w:rPr>
          <w:rFonts w:ascii="Times New Roman" w:hAnsi="Times New Roman" w:cs="Times New Roman"/>
          <w:sz w:val="24"/>
          <w:szCs w:val="24"/>
        </w:rPr>
        <w:t>депутатов. Такие обращения тоже находят отклик, и если решить данную проблему сразу не представляется возможным, то по такому обращению готовится запрос и обращение ставится на контроль.</w:t>
      </w:r>
    </w:p>
    <w:p w:rsidR="00B51EAF" w:rsidRPr="005B2574" w:rsidRDefault="00CE0479" w:rsidP="005B2574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51EAF" w:rsidRPr="005B2574">
        <w:rPr>
          <w:rFonts w:ascii="Times New Roman" w:hAnsi="Times New Roman" w:cs="Times New Roman"/>
          <w:color w:val="000000" w:themeColor="text1"/>
          <w:sz w:val="24"/>
          <w:szCs w:val="24"/>
        </w:rPr>
        <w:t>Структура зарегистрированных официальных обращений по тематике вопросов в</w:t>
      </w:r>
      <w:r w:rsidR="00B51EAF" w:rsidRPr="005B2574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="00B51EAF" w:rsidRPr="005B2574">
        <w:rPr>
          <w:rFonts w:ascii="Times New Roman" w:hAnsi="Times New Roman" w:cs="Times New Roman"/>
          <w:color w:val="000000" w:themeColor="text1"/>
          <w:sz w:val="24"/>
          <w:szCs w:val="24"/>
        </w:rPr>
        <w:t>глядит следующим образом: 42-всего, в том числе:</w:t>
      </w:r>
    </w:p>
    <w:p w:rsidR="00116FE7" w:rsidRPr="005B2574" w:rsidRDefault="00CE0479" w:rsidP="005B257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F4FC2" w:rsidRPr="005B25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B51EAF" w:rsidRPr="005B2574">
        <w:rPr>
          <w:rFonts w:ascii="Times New Roman" w:hAnsi="Times New Roman" w:cs="Times New Roman"/>
          <w:color w:val="000000" w:themeColor="text1"/>
          <w:sz w:val="24"/>
          <w:szCs w:val="24"/>
        </w:rPr>
        <w:t>благоустройство</w:t>
      </w:r>
      <w:r w:rsidR="00033367" w:rsidRPr="005B25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ремонт дорог — 12</w:t>
      </w:r>
      <w:r w:rsidR="00116FE7" w:rsidRPr="005B25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обращений (28,5</w:t>
      </w:r>
      <w:r w:rsidR="00B51EAF" w:rsidRPr="005B2574">
        <w:rPr>
          <w:rFonts w:ascii="Times New Roman" w:hAnsi="Times New Roman" w:cs="Times New Roman"/>
          <w:color w:val="000000" w:themeColor="text1"/>
          <w:sz w:val="24"/>
          <w:szCs w:val="24"/>
        </w:rPr>
        <w:t>%);</w:t>
      </w:r>
    </w:p>
    <w:p w:rsidR="00116FE7" w:rsidRPr="005B2574" w:rsidRDefault="00CE0479" w:rsidP="005B257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F4FC2" w:rsidRPr="005B2574">
        <w:rPr>
          <w:rFonts w:ascii="Times New Roman" w:hAnsi="Times New Roman" w:cs="Times New Roman"/>
          <w:color w:val="000000" w:themeColor="text1"/>
          <w:sz w:val="24"/>
          <w:szCs w:val="24"/>
        </w:rPr>
        <w:t>- в</w:t>
      </w:r>
      <w:r w:rsidR="00116FE7" w:rsidRPr="005B2574">
        <w:rPr>
          <w:rFonts w:ascii="Times New Roman" w:hAnsi="Times New Roman" w:cs="Times New Roman"/>
          <w:color w:val="000000" w:themeColor="text1"/>
          <w:sz w:val="24"/>
          <w:szCs w:val="24"/>
        </w:rPr>
        <w:t>одоснабжение – 5 обращений (12%);</w:t>
      </w:r>
    </w:p>
    <w:p w:rsidR="00116FE7" w:rsidRPr="005B2574" w:rsidRDefault="00CE0479" w:rsidP="005B257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F4FC2" w:rsidRPr="005B25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116FE7" w:rsidRPr="005B2574">
        <w:rPr>
          <w:rFonts w:ascii="Times New Roman" w:hAnsi="Times New Roman" w:cs="Times New Roman"/>
          <w:color w:val="000000" w:themeColor="text1"/>
          <w:sz w:val="24"/>
          <w:szCs w:val="24"/>
        </w:rPr>
        <w:t>социальные вопросы – 5 обращений (12%);</w:t>
      </w:r>
    </w:p>
    <w:p w:rsidR="00116FE7" w:rsidRPr="005B2574" w:rsidRDefault="00CE0479" w:rsidP="005B257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F4FC2" w:rsidRPr="005B25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116FE7" w:rsidRPr="005B2574">
        <w:rPr>
          <w:rFonts w:ascii="Times New Roman" w:hAnsi="Times New Roman" w:cs="Times New Roman"/>
          <w:color w:val="000000" w:themeColor="text1"/>
          <w:sz w:val="24"/>
          <w:szCs w:val="24"/>
        </w:rPr>
        <w:t>газоснабжение – 4 обращения (9,5%);</w:t>
      </w:r>
    </w:p>
    <w:p w:rsidR="00116FE7" w:rsidRPr="005B2574" w:rsidRDefault="00CE0479" w:rsidP="005B257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F4FC2" w:rsidRPr="005B25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116FE7" w:rsidRPr="005B2574">
        <w:rPr>
          <w:rFonts w:ascii="Times New Roman" w:hAnsi="Times New Roman" w:cs="Times New Roman"/>
          <w:color w:val="000000" w:themeColor="text1"/>
          <w:sz w:val="24"/>
          <w:szCs w:val="24"/>
        </w:rPr>
        <w:t>жилищные вопросы – 4 обращения (9,5%);</w:t>
      </w:r>
    </w:p>
    <w:p w:rsidR="00116FE7" w:rsidRPr="005B2574" w:rsidRDefault="00CE0479" w:rsidP="005B257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F4FC2" w:rsidRPr="005B25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116FE7" w:rsidRPr="005B2574">
        <w:rPr>
          <w:rFonts w:ascii="Times New Roman" w:hAnsi="Times New Roman" w:cs="Times New Roman"/>
          <w:color w:val="000000" w:themeColor="text1"/>
          <w:sz w:val="24"/>
          <w:szCs w:val="24"/>
        </w:rPr>
        <w:t>затопление частного сектора – 4 обращения (9,5%);</w:t>
      </w:r>
    </w:p>
    <w:p w:rsidR="00116FE7" w:rsidRPr="005B2574" w:rsidRDefault="00CE0479" w:rsidP="005B257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F4FC2" w:rsidRPr="005B25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116FE7" w:rsidRPr="005B2574">
        <w:rPr>
          <w:rFonts w:ascii="Times New Roman" w:hAnsi="Times New Roman" w:cs="Times New Roman"/>
          <w:color w:val="000000" w:themeColor="text1"/>
          <w:sz w:val="24"/>
          <w:szCs w:val="24"/>
        </w:rPr>
        <w:t>нарушение прав жильцов – 3 обращения (7%);</w:t>
      </w:r>
    </w:p>
    <w:p w:rsidR="00116FE7" w:rsidRPr="005B2574" w:rsidRDefault="00CE0479" w:rsidP="005B257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F4FC2" w:rsidRPr="005B25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116FE7" w:rsidRPr="005B2574">
        <w:rPr>
          <w:rFonts w:ascii="Times New Roman" w:hAnsi="Times New Roman" w:cs="Times New Roman"/>
          <w:color w:val="000000" w:themeColor="text1"/>
          <w:sz w:val="24"/>
          <w:szCs w:val="24"/>
        </w:rPr>
        <w:t>жилищно-коммунальное хозяйство – 3 обращения (7%);</w:t>
      </w:r>
    </w:p>
    <w:p w:rsidR="00116FE7" w:rsidRPr="005B2574" w:rsidRDefault="00CE0479" w:rsidP="005B257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F4FC2" w:rsidRPr="005B25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116FE7" w:rsidRPr="005B2574">
        <w:rPr>
          <w:rFonts w:ascii="Times New Roman" w:hAnsi="Times New Roman" w:cs="Times New Roman"/>
          <w:color w:val="000000" w:themeColor="text1"/>
          <w:sz w:val="24"/>
          <w:szCs w:val="24"/>
        </w:rPr>
        <w:t>выделение помещения в аренду – 2 обращения (5%)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E3843" w:rsidRPr="005B2574" w:rsidRDefault="00CE0479" w:rsidP="005B257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E3843" w:rsidRPr="005B25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Часть </w:t>
      </w:r>
      <w:r w:rsidR="00293411" w:rsidRPr="005B25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вопросов, по которым обращалось население, </w:t>
      </w:r>
      <w:r w:rsidR="00FE3843" w:rsidRPr="005B25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нашли свое решение в ряде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E3843" w:rsidRPr="005B2574">
        <w:rPr>
          <w:rFonts w:ascii="Times New Roman" w:hAnsi="Times New Roman" w:cs="Times New Roman"/>
          <w:color w:val="000000" w:themeColor="text1"/>
          <w:sz w:val="24"/>
          <w:szCs w:val="24"/>
        </w:rPr>
        <w:t>выполненных администрацией муниципального образования Тосненский район Лени</w:t>
      </w:r>
      <w:r w:rsidR="00FE3843" w:rsidRPr="005B2574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FE3843" w:rsidRPr="005B2574">
        <w:rPr>
          <w:rFonts w:ascii="Times New Roman" w:hAnsi="Times New Roman" w:cs="Times New Roman"/>
          <w:color w:val="000000" w:themeColor="text1"/>
          <w:sz w:val="24"/>
          <w:szCs w:val="24"/>
        </w:rPr>
        <w:t>градской о</w:t>
      </w:r>
      <w:r w:rsidR="00BE76D6" w:rsidRPr="005B2574">
        <w:rPr>
          <w:rFonts w:ascii="Times New Roman" w:hAnsi="Times New Roman" w:cs="Times New Roman"/>
          <w:color w:val="000000" w:themeColor="text1"/>
          <w:sz w:val="24"/>
          <w:szCs w:val="24"/>
        </w:rPr>
        <w:t>бласти мероприятий</w:t>
      </w:r>
      <w:r w:rsidR="00FE3843" w:rsidRPr="005B2574">
        <w:rPr>
          <w:rFonts w:ascii="Times New Roman" w:hAnsi="Times New Roman" w:cs="Times New Roman"/>
          <w:color w:val="000000" w:themeColor="text1"/>
          <w:sz w:val="24"/>
          <w:szCs w:val="24"/>
        </w:rPr>
        <w:t>, а именно:</w:t>
      </w:r>
    </w:p>
    <w:p w:rsidR="00891748" w:rsidRPr="005B2574" w:rsidRDefault="00CE0479" w:rsidP="005B2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в</w:t>
      </w:r>
      <w:r w:rsidR="00891748" w:rsidRPr="005B2574">
        <w:rPr>
          <w:rFonts w:ascii="Times New Roman" w:hAnsi="Times New Roman" w:cs="Times New Roman"/>
          <w:sz w:val="24"/>
          <w:szCs w:val="24"/>
        </w:rPr>
        <w:t>ыполнено строительство объектов «Газопровод межпоселковый от ГРС «Тосно» - пос. Строение Тосненского района Ленинградской области» и «Газораспределительная сеть к индивидуальным жилым домам по ул. Вокзальной г. Тосно»;</w:t>
      </w:r>
    </w:p>
    <w:p w:rsidR="00891748" w:rsidRPr="005B2574" w:rsidRDefault="00CE0479" w:rsidP="005B2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91748" w:rsidRPr="005B2574">
        <w:rPr>
          <w:rFonts w:ascii="Times New Roman" w:hAnsi="Times New Roman" w:cs="Times New Roman"/>
          <w:sz w:val="24"/>
          <w:szCs w:val="24"/>
        </w:rPr>
        <w:t xml:space="preserve">- </w:t>
      </w:r>
      <w:r w:rsidR="00CF4FC2" w:rsidRPr="005B2574">
        <w:rPr>
          <w:rFonts w:ascii="Times New Roman" w:hAnsi="Times New Roman" w:cs="Times New Roman"/>
          <w:sz w:val="24"/>
          <w:szCs w:val="24"/>
        </w:rPr>
        <w:t>в</w:t>
      </w:r>
      <w:r w:rsidR="00891748" w:rsidRPr="005B2574">
        <w:rPr>
          <w:rFonts w:ascii="Times New Roman" w:hAnsi="Times New Roman" w:cs="Times New Roman"/>
          <w:sz w:val="24"/>
          <w:szCs w:val="24"/>
        </w:rPr>
        <w:t>ыполнены работы по ремонту водопровода в д. Андрианово с заменой и дополн</w:t>
      </w:r>
      <w:r w:rsidR="00891748" w:rsidRPr="005B2574">
        <w:rPr>
          <w:rFonts w:ascii="Times New Roman" w:hAnsi="Times New Roman" w:cs="Times New Roman"/>
          <w:sz w:val="24"/>
          <w:szCs w:val="24"/>
        </w:rPr>
        <w:t>и</w:t>
      </w:r>
      <w:r w:rsidR="00891748" w:rsidRPr="005B2574">
        <w:rPr>
          <w:rFonts w:ascii="Times New Roman" w:hAnsi="Times New Roman" w:cs="Times New Roman"/>
          <w:sz w:val="24"/>
          <w:szCs w:val="24"/>
        </w:rPr>
        <w:t>тельной установкой колонки;</w:t>
      </w:r>
    </w:p>
    <w:p w:rsidR="00891748" w:rsidRPr="005B2574" w:rsidRDefault="00CE0479" w:rsidP="005B2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891748" w:rsidRPr="005B2574">
        <w:rPr>
          <w:rFonts w:ascii="Times New Roman" w:hAnsi="Times New Roman" w:cs="Times New Roman"/>
          <w:sz w:val="24"/>
          <w:szCs w:val="24"/>
        </w:rPr>
        <w:t xml:space="preserve">- </w:t>
      </w:r>
      <w:r w:rsidR="00CF4FC2" w:rsidRPr="005B2574">
        <w:rPr>
          <w:rFonts w:ascii="Times New Roman" w:hAnsi="Times New Roman" w:cs="Times New Roman"/>
          <w:sz w:val="24"/>
          <w:szCs w:val="24"/>
        </w:rPr>
        <w:t>в</w:t>
      </w:r>
      <w:r w:rsidR="00891748" w:rsidRPr="005B2574">
        <w:rPr>
          <w:rFonts w:ascii="Times New Roman" w:hAnsi="Times New Roman" w:cs="Times New Roman"/>
          <w:sz w:val="24"/>
          <w:szCs w:val="24"/>
        </w:rPr>
        <w:t xml:space="preserve">ыполнены работы по ремонту водоотведения в г. Тосно от ул. Рабочей до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91748" w:rsidRPr="005B2574">
        <w:rPr>
          <w:rFonts w:ascii="Times New Roman" w:hAnsi="Times New Roman" w:cs="Times New Roman"/>
          <w:sz w:val="24"/>
          <w:szCs w:val="24"/>
        </w:rPr>
        <w:t>ш.</w:t>
      </w:r>
      <w:proofErr w:type="gramEnd"/>
      <w:r w:rsidR="00891748" w:rsidRPr="005B2574">
        <w:rPr>
          <w:rFonts w:ascii="Times New Roman" w:hAnsi="Times New Roman" w:cs="Times New Roman"/>
          <w:sz w:val="24"/>
          <w:szCs w:val="24"/>
        </w:rPr>
        <w:t xml:space="preserve"> Барыбина;</w:t>
      </w:r>
    </w:p>
    <w:p w:rsidR="00891748" w:rsidRPr="005B2574" w:rsidRDefault="00CE0479" w:rsidP="005B2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91748" w:rsidRPr="005B2574">
        <w:rPr>
          <w:rFonts w:ascii="Times New Roman" w:hAnsi="Times New Roman" w:cs="Times New Roman"/>
          <w:sz w:val="24"/>
          <w:szCs w:val="24"/>
        </w:rPr>
        <w:t xml:space="preserve">- </w:t>
      </w:r>
      <w:r w:rsidR="00CF4FC2" w:rsidRPr="005B2574">
        <w:rPr>
          <w:rFonts w:ascii="Times New Roman" w:hAnsi="Times New Roman" w:cs="Times New Roman"/>
          <w:sz w:val="24"/>
          <w:szCs w:val="24"/>
        </w:rPr>
        <w:t>в</w:t>
      </w:r>
      <w:r w:rsidR="00891748" w:rsidRPr="005B2574">
        <w:rPr>
          <w:rFonts w:ascii="Times New Roman" w:hAnsi="Times New Roman" w:cs="Times New Roman"/>
          <w:sz w:val="24"/>
          <w:szCs w:val="24"/>
        </w:rPr>
        <w:t xml:space="preserve">ыполнены работы по ремонту объектов водоснабжения и водоотведения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891748" w:rsidRPr="005B2574">
        <w:rPr>
          <w:rFonts w:ascii="Times New Roman" w:hAnsi="Times New Roman" w:cs="Times New Roman"/>
          <w:sz w:val="24"/>
          <w:szCs w:val="24"/>
        </w:rPr>
        <w:t xml:space="preserve">в г. Тосно по адресам: ш. </w:t>
      </w:r>
      <w:proofErr w:type="gramStart"/>
      <w:r w:rsidR="00891748" w:rsidRPr="005B2574">
        <w:rPr>
          <w:rFonts w:ascii="Times New Roman" w:hAnsi="Times New Roman" w:cs="Times New Roman"/>
          <w:sz w:val="24"/>
          <w:szCs w:val="24"/>
        </w:rPr>
        <w:t xml:space="preserve">Барыбина, д. 11, ул. Тотмина, д. 11, в районе, ограниченном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91748" w:rsidRPr="005B2574">
        <w:rPr>
          <w:rFonts w:ascii="Times New Roman" w:hAnsi="Times New Roman" w:cs="Times New Roman"/>
          <w:sz w:val="24"/>
          <w:szCs w:val="24"/>
        </w:rPr>
        <w:t>ул. Боярова, ул. Победы и пр.</w:t>
      </w:r>
      <w:proofErr w:type="gramEnd"/>
      <w:r w:rsidR="00891748" w:rsidRPr="005B2574">
        <w:rPr>
          <w:rFonts w:ascii="Times New Roman" w:hAnsi="Times New Roman" w:cs="Times New Roman"/>
          <w:sz w:val="24"/>
          <w:szCs w:val="24"/>
        </w:rPr>
        <w:t xml:space="preserve"> Ленина (замена водопроводных вводов);</w:t>
      </w:r>
    </w:p>
    <w:p w:rsidR="00891748" w:rsidRDefault="00CE0479" w:rsidP="005B2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91748" w:rsidRPr="005B2574">
        <w:rPr>
          <w:rFonts w:ascii="Times New Roman" w:hAnsi="Times New Roman" w:cs="Times New Roman"/>
          <w:sz w:val="24"/>
          <w:szCs w:val="24"/>
        </w:rPr>
        <w:t xml:space="preserve">- </w:t>
      </w:r>
      <w:r w:rsidR="00CF4FC2" w:rsidRPr="005B2574">
        <w:rPr>
          <w:rFonts w:ascii="Times New Roman" w:hAnsi="Times New Roman" w:cs="Times New Roman"/>
          <w:sz w:val="24"/>
          <w:szCs w:val="24"/>
        </w:rPr>
        <w:t>в</w:t>
      </w:r>
      <w:r w:rsidR="00891748" w:rsidRPr="005B2574">
        <w:rPr>
          <w:rFonts w:ascii="Times New Roman" w:hAnsi="Times New Roman" w:cs="Times New Roman"/>
          <w:sz w:val="24"/>
          <w:szCs w:val="24"/>
        </w:rPr>
        <w:t xml:space="preserve">ыполнено техническое обслуживание канализационных насосных станций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891748" w:rsidRPr="005B2574">
        <w:rPr>
          <w:rFonts w:ascii="Times New Roman" w:hAnsi="Times New Roman" w:cs="Times New Roman"/>
          <w:sz w:val="24"/>
          <w:szCs w:val="24"/>
        </w:rPr>
        <w:t xml:space="preserve">г. Тосно, ул. </w:t>
      </w:r>
      <w:proofErr w:type="gramStart"/>
      <w:r w:rsidR="00891748" w:rsidRPr="005B2574">
        <w:rPr>
          <w:rFonts w:ascii="Times New Roman" w:hAnsi="Times New Roman" w:cs="Times New Roman"/>
          <w:sz w:val="24"/>
          <w:szCs w:val="24"/>
        </w:rPr>
        <w:t>Рабочая</w:t>
      </w:r>
      <w:proofErr w:type="gramEnd"/>
      <w:r w:rsidR="00891748" w:rsidRPr="005B2574">
        <w:rPr>
          <w:rFonts w:ascii="Times New Roman" w:hAnsi="Times New Roman" w:cs="Times New Roman"/>
          <w:sz w:val="24"/>
          <w:szCs w:val="24"/>
        </w:rPr>
        <w:t xml:space="preserve"> у жилых домов № 1, 3, осуществлен ремонт насоса фекального № 1 данной канализационной насосной станции;</w:t>
      </w:r>
    </w:p>
    <w:p w:rsidR="00CE0479" w:rsidRDefault="00CE0479" w:rsidP="00CE04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</w:t>
      </w:r>
    </w:p>
    <w:p w:rsidR="00CE0479" w:rsidRPr="005B2574" w:rsidRDefault="00CE0479" w:rsidP="005B2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1748" w:rsidRPr="005B2574" w:rsidRDefault="00CE0479" w:rsidP="005B2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91748" w:rsidRPr="005B2574">
        <w:rPr>
          <w:rFonts w:ascii="Times New Roman" w:hAnsi="Times New Roman" w:cs="Times New Roman"/>
          <w:sz w:val="24"/>
          <w:szCs w:val="24"/>
        </w:rPr>
        <w:t xml:space="preserve">- </w:t>
      </w:r>
      <w:r w:rsidR="00CF4FC2" w:rsidRPr="005B2574">
        <w:rPr>
          <w:rFonts w:ascii="Times New Roman" w:hAnsi="Times New Roman" w:cs="Times New Roman"/>
          <w:sz w:val="24"/>
          <w:szCs w:val="24"/>
        </w:rPr>
        <w:t>п</w:t>
      </w:r>
      <w:r w:rsidR="00891748" w:rsidRPr="005B2574">
        <w:rPr>
          <w:rFonts w:ascii="Times New Roman" w:hAnsi="Times New Roman" w:cs="Times New Roman"/>
          <w:sz w:val="24"/>
          <w:szCs w:val="24"/>
        </w:rPr>
        <w:t>роведена гидродинамическая промывка канализационных сетей, расположенных по адресу: г. Тосно,</w:t>
      </w:r>
      <w:r w:rsidR="00CF4FC2" w:rsidRPr="005B2574">
        <w:rPr>
          <w:rFonts w:ascii="Times New Roman" w:hAnsi="Times New Roman" w:cs="Times New Roman"/>
          <w:sz w:val="24"/>
          <w:szCs w:val="24"/>
        </w:rPr>
        <w:t xml:space="preserve"> ул.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1748" w:rsidRPr="005B2574">
        <w:rPr>
          <w:rFonts w:ascii="Times New Roman" w:hAnsi="Times New Roman" w:cs="Times New Roman"/>
          <w:sz w:val="24"/>
          <w:szCs w:val="24"/>
        </w:rPr>
        <w:t>Рабочая, д. 2;</w:t>
      </w:r>
    </w:p>
    <w:p w:rsidR="00891748" w:rsidRPr="005B2574" w:rsidRDefault="00CE0479" w:rsidP="005B2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91748" w:rsidRPr="005B2574">
        <w:rPr>
          <w:rFonts w:ascii="Times New Roman" w:hAnsi="Times New Roman" w:cs="Times New Roman"/>
          <w:sz w:val="24"/>
          <w:szCs w:val="24"/>
        </w:rPr>
        <w:t xml:space="preserve">- </w:t>
      </w:r>
      <w:r w:rsidR="00CF4FC2" w:rsidRPr="005B2574">
        <w:rPr>
          <w:rFonts w:ascii="Times New Roman" w:hAnsi="Times New Roman" w:cs="Times New Roman"/>
          <w:sz w:val="24"/>
          <w:szCs w:val="24"/>
        </w:rPr>
        <w:t>п</w:t>
      </w:r>
      <w:r w:rsidR="00891748" w:rsidRPr="005B2574">
        <w:rPr>
          <w:rFonts w:ascii="Times New Roman" w:hAnsi="Times New Roman" w:cs="Times New Roman"/>
          <w:sz w:val="24"/>
          <w:szCs w:val="24"/>
        </w:rPr>
        <w:t xml:space="preserve">роведены лабораторные исследования питьевой воды шахтных колодцев на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91748" w:rsidRPr="005B2574">
        <w:rPr>
          <w:rFonts w:ascii="Times New Roman" w:hAnsi="Times New Roman" w:cs="Times New Roman"/>
          <w:sz w:val="24"/>
          <w:szCs w:val="24"/>
        </w:rPr>
        <w:t>территории ТГП;</w:t>
      </w:r>
    </w:p>
    <w:p w:rsidR="00891748" w:rsidRPr="005B2574" w:rsidRDefault="00CE0479" w:rsidP="005B2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891748" w:rsidRPr="005B2574">
        <w:rPr>
          <w:rFonts w:ascii="Times New Roman" w:hAnsi="Times New Roman" w:cs="Times New Roman"/>
          <w:sz w:val="24"/>
          <w:szCs w:val="24"/>
        </w:rPr>
        <w:t xml:space="preserve">- </w:t>
      </w:r>
      <w:r w:rsidR="00CF4FC2" w:rsidRPr="005B2574">
        <w:rPr>
          <w:rFonts w:ascii="Times New Roman" w:hAnsi="Times New Roman" w:cs="Times New Roman"/>
          <w:sz w:val="24"/>
          <w:szCs w:val="24"/>
        </w:rPr>
        <w:t>в</w:t>
      </w:r>
      <w:r w:rsidR="00891748" w:rsidRPr="005B2574">
        <w:rPr>
          <w:rFonts w:ascii="Times New Roman" w:hAnsi="Times New Roman" w:cs="Times New Roman"/>
          <w:sz w:val="24"/>
          <w:szCs w:val="24"/>
        </w:rPr>
        <w:t xml:space="preserve">ыполнен ремонт объектов нецентрализованного водоснабжения в сельских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91748" w:rsidRPr="005B2574">
        <w:rPr>
          <w:rFonts w:ascii="Times New Roman" w:hAnsi="Times New Roman" w:cs="Times New Roman"/>
          <w:sz w:val="24"/>
          <w:szCs w:val="24"/>
        </w:rPr>
        <w:t>населенных пунктах ТГП (ограждение колодцев с. Ушаки, пр.</w:t>
      </w:r>
      <w:proofErr w:type="gramEnd"/>
      <w:r w:rsidR="00891748" w:rsidRPr="005B25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91748" w:rsidRPr="005B2574">
        <w:rPr>
          <w:rFonts w:ascii="Times New Roman" w:hAnsi="Times New Roman" w:cs="Times New Roman"/>
          <w:sz w:val="24"/>
          <w:szCs w:val="24"/>
        </w:rPr>
        <w:t>Кирова д. 49, ул. Парковая д. 13, ул. Некрасова д. 20);</w:t>
      </w:r>
      <w:proofErr w:type="gramEnd"/>
    </w:p>
    <w:p w:rsidR="00891748" w:rsidRPr="005B2574" w:rsidRDefault="00CE0479" w:rsidP="005B2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891748" w:rsidRPr="005B2574">
        <w:rPr>
          <w:rFonts w:ascii="Times New Roman" w:hAnsi="Times New Roman" w:cs="Times New Roman"/>
          <w:sz w:val="24"/>
          <w:szCs w:val="24"/>
        </w:rPr>
        <w:t xml:space="preserve">- </w:t>
      </w:r>
      <w:r w:rsidR="00CF4FC2" w:rsidRPr="005B2574">
        <w:rPr>
          <w:rFonts w:ascii="Times New Roman" w:hAnsi="Times New Roman" w:cs="Times New Roman"/>
          <w:sz w:val="24"/>
          <w:szCs w:val="24"/>
        </w:rPr>
        <w:t>в</w:t>
      </w:r>
      <w:r w:rsidR="00891748" w:rsidRPr="005B2574">
        <w:rPr>
          <w:rFonts w:ascii="Times New Roman" w:hAnsi="Times New Roman" w:cs="Times New Roman"/>
          <w:sz w:val="24"/>
          <w:szCs w:val="24"/>
        </w:rPr>
        <w:t xml:space="preserve">ыполнен ремонт объектов водоснабжения, водоотведения ТГП (в г. Тосно в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91748" w:rsidRPr="005B2574">
        <w:rPr>
          <w:rFonts w:ascii="Times New Roman" w:hAnsi="Times New Roman" w:cs="Times New Roman"/>
          <w:sz w:val="24"/>
          <w:szCs w:val="24"/>
        </w:rPr>
        <w:t xml:space="preserve">районе ул. Гражданская набережная, в районе ул. Коллективная, у моста, разборка и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91748" w:rsidRPr="005B2574">
        <w:rPr>
          <w:rFonts w:ascii="Times New Roman" w:hAnsi="Times New Roman" w:cs="Times New Roman"/>
          <w:sz w:val="24"/>
          <w:szCs w:val="24"/>
        </w:rPr>
        <w:t>монтаж ж/б колодцев по адресу: г. Тосно ул</w:t>
      </w:r>
      <w:r>
        <w:rPr>
          <w:rFonts w:ascii="Times New Roman" w:hAnsi="Times New Roman" w:cs="Times New Roman"/>
          <w:sz w:val="24"/>
          <w:szCs w:val="24"/>
        </w:rPr>
        <w:t xml:space="preserve">. Рабочая 1, ремонт водоотвода </w:t>
      </w:r>
      <w:r w:rsidR="00891748" w:rsidRPr="005B2574">
        <w:rPr>
          <w:rFonts w:ascii="Times New Roman" w:hAnsi="Times New Roman" w:cs="Times New Roman"/>
          <w:sz w:val="24"/>
          <w:szCs w:val="24"/>
        </w:rPr>
        <w:t>в г. Тосно, в районе пер. Ижорский, ремонт объектов дренажа по ул. Рабочей д. 1 в г. Тосно);</w:t>
      </w:r>
      <w:proofErr w:type="gramEnd"/>
    </w:p>
    <w:p w:rsidR="00891748" w:rsidRPr="005B2574" w:rsidRDefault="00CE0479" w:rsidP="005B2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91748" w:rsidRPr="005B2574">
        <w:rPr>
          <w:rFonts w:ascii="Times New Roman" w:hAnsi="Times New Roman" w:cs="Times New Roman"/>
          <w:sz w:val="24"/>
          <w:szCs w:val="24"/>
        </w:rPr>
        <w:t xml:space="preserve">- </w:t>
      </w:r>
      <w:r w:rsidR="00CF4FC2" w:rsidRPr="005B2574">
        <w:rPr>
          <w:rFonts w:ascii="Times New Roman" w:hAnsi="Times New Roman" w:cs="Times New Roman"/>
          <w:sz w:val="24"/>
          <w:szCs w:val="24"/>
        </w:rPr>
        <w:t>в</w:t>
      </w:r>
      <w:r w:rsidR="00891748" w:rsidRPr="005B2574">
        <w:rPr>
          <w:rFonts w:ascii="Times New Roman" w:hAnsi="Times New Roman" w:cs="Times New Roman"/>
          <w:sz w:val="24"/>
          <w:szCs w:val="24"/>
        </w:rPr>
        <w:t xml:space="preserve">ыполнены работы по замене и установке недостающих дорожных знаков,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91748" w:rsidRPr="005B2574">
        <w:rPr>
          <w:rFonts w:ascii="Times New Roman" w:hAnsi="Times New Roman" w:cs="Times New Roman"/>
          <w:sz w:val="24"/>
          <w:szCs w:val="24"/>
        </w:rPr>
        <w:t xml:space="preserve">искусственных дорожных неровностей на автодорогах (улицах), ремонт шумовых полос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91748" w:rsidRPr="005B2574">
        <w:rPr>
          <w:rFonts w:ascii="Times New Roman" w:hAnsi="Times New Roman" w:cs="Times New Roman"/>
          <w:sz w:val="24"/>
          <w:szCs w:val="24"/>
        </w:rPr>
        <w:t>и искусственных дорожных неровностей г. Тосно;</w:t>
      </w:r>
    </w:p>
    <w:p w:rsidR="00891748" w:rsidRPr="005B2574" w:rsidRDefault="00CE0479" w:rsidP="005B2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91748" w:rsidRPr="005B2574">
        <w:rPr>
          <w:rFonts w:ascii="Times New Roman" w:hAnsi="Times New Roman" w:cs="Times New Roman"/>
          <w:sz w:val="24"/>
          <w:szCs w:val="24"/>
        </w:rPr>
        <w:t xml:space="preserve">- </w:t>
      </w:r>
      <w:r w:rsidR="00CF4FC2" w:rsidRPr="005B2574">
        <w:rPr>
          <w:rFonts w:ascii="Times New Roman" w:hAnsi="Times New Roman" w:cs="Times New Roman"/>
          <w:sz w:val="24"/>
          <w:szCs w:val="24"/>
        </w:rPr>
        <w:t>р</w:t>
      </w:r>
      <w:r w:rsidR="00891748" w:rsidRPr="005B2574">
        <w:rPr>
          <w:rFonts w:ascii="Times New Roman" w:hAnsi="Times New Roman" w:cs="Times New Roman"/>
          <w:sz w:val="24"/>
          <w:szCs w:val="24"/>
        </w:rPr>
        <w:t xml:space="preserve">емонт участка автодороги по ул. Боярова от ул. Советской до ш. Барыбина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91748" w:rsidRPr="005B2574">
        <w:rPr>
          <w:rFonts w:ascii="Times New Roman" w:hAnsi="Times New Roman" w:cs="Times New Roman"/>
          <w:sz w:val="24"/>
          <w:szCs w:val="24"/>
        </w:rPr>
        <w:t>в г. Тосно, а именно ремонт пешеходного тротуара, асфальтового покрытия автодороги, установка бордюрного камня вдоль автодороги;</w:t>
      </w:r>
    </w:p>
    <w:p w:rsidR="00891748" w:rsidRPr="005B2574" w:rsidRDefault="00CE0479" w:rsidP="005B2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91748" w:rsidRPr="005B2574">
        <w:rPr>
          <w:rFonts w:ascii="Times New Roman" w:hAnsi="Times New Roman" w:cs="Times New Roman"/>
          <w:sz w:val="24"/>
          <w:szCs w:val="24"/>
        </w:rPr>
        <w:t xml:space="preserve">- </w:t>
      </w:r>
      <w:r w:rsidR="00CF4FC2" w:rsidRPr="005B2574">
        <w:rPr>
          <w:rFonts w:ascii="Times New Roman" w:hAnsi="Times New Roman" w:cs="Times New Roman"/>
          <w:sz w:val="24"/>
          <w:szCs w:val="24"/>
        </w:rPr>
        <w:t>р</w:t>
      </w:r>
      <w:r w:rsidR="00891748" w:rsidRPr="005B2574">
        <w:rPr>
          <w:rFonts w:ascii="Times New Roman" w:hAnsi="Times New Roman" w:cs="Times New Roman"/>
          <w:sz w:val="24"/>
          <w:szCs w:val="24"/>
        </w:rPr>
        <w:t xml:space="preserve">емонт автодорог </w:t>
      </w:r>
      <w:proofErr w:type="gramStart"/>
      <w:r w:rsidR="00891748" w:rsidRPr="005B257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891748" w:rsidRPr="005B25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91748" w:rsidRPr="005B257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891748" w:rsidRPr="005B2574">
        <w:rPr>
          <w:rFonts w:ascii="Times New Roman" w:hAnsi="Times New Roman" w:cs="Times New Roman"/>
          <w:sz w:val="24"/>
          <w:szCs w:val="24"/>
        </w:rPr>
        <w:t>. Ушаки ул. Крайняя (завершение ремонта покрытия автод</w:t>
      </w:r>
      <w:r w:rsidR="00891748" w:rsidRPr="005B2574">
        <w:rPr>
          <w:rFonts w:ascii="Times New Roman" w:hAnsi="Times New Roman" w:cs="Times New Roman"/>
          <w:sz w:val="24"/>
          <w:szCs w:val="24"/>
        </w:rPr>
        <w:t>о</w:t>
      </w:r>
      <w:r w:rsidR="00891748" w:rsidRPr="005B2574">
        <w:rPr>
          <w:rFonts w:ascii="Times New Roman" w:hAnsi="Times New Roman" w:cs="Times New Roman"/>
          <w:sz w:val="24"/>
          <w:szCs w:val="24"/>
        </w:rPr>
        <w:t>роги), г. Тосно напротив Боярова д. 2 (установлен бордюрный камень и выполнен ремонт основания дороги);</w:t>
      </w:r>
    </w:p>
    <w:p w:rsidR="00891748" w:rsidRPr="005B2574" w:rsidRDefault="00CE0479" w:rsidP="005B2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91748" w:rsidRPr="005B2574">
        <w:rPr>
          <w:rFonts w:ascii="Times New Roman" w:hAnsi="Times New Roman" w:cs="Times New Roman"/>
          <w:sz w:val="24"/>
          <w:szCs w:val="24"/>
        </w:rPr>
        <w:t xml:space="preserve">- </w:t>
      </w:r>
      <w:r w:rsidR="00CF4FC2" w:rsidRPr="005B2574">
        <w:rPr>
          <w:rFonts w:ascii="Times New Roman" w:hAnsi="Times New Roman" w:cs="Times New Roman"/>
          <w:sz w:val="24"/>
          <w:szCs w:val="24"/>
        </w:rPr>
        <w:t>р</w:t>
      </w:r>
      <w:r w:rsidR="00891748" w:rsidRPr="005B2574">
        <w:rPr>
          <w:rFonts w:ascii="Times New Roman" w:hAnsi="Times New Roman" w:cs="Times New Roman"/>
          <w:sz w:val="24"/>
          <w:szCs w:val="24"/>
        </w:rPr>
        <w:t>емонт тротуара вдоль автодороги в г. Тосно по пр. Ленина, д. 175,</w:t>
      </w:r>
    </w:p>
    <w:p w:rsidR="00891748" w:rsidRPr="005B2574" w:rsidRDefault="00CE0479" w:rsidP="005B2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91748" w:rsidRPr="005B2574">
        <w:rPr>
          <w:rFonts w:ascii="Times New Roman" w:hAnsi="Times New Roman" w:cs="Times New Roman"/>
          <w:sz w:val="24"/>
          <w:szCs w:val="24"/>
        </w:rPr>
        <w:t xml:space="preserve">-  </w:t>
      </w:r>
      <w:r w:rsidR="00CF4FC2" w:rsidRPr="005B2574">
        <w:rPr>
          <w:rFonts w:ascii="Times New Roman" w:hAnsi="Times New Roman" w:cs="Times New Roman"/>
          <w:sz w:val="24"/>
          <w:szCs w:val="24"/>
        </w:rPr>
        <w:t>р</w:t>
      </w:r>
      <w:r w:rsidR="00891748" w:rsidRPr="005B2574">
        <w:rPr>
          <w:rFonts w:ascii="Times New Roman" w:hAnsi="Times New Roman" w:cs="Times New Roman"/>
          <w:sz w:val="24"/>
          <w:szCs w:val="24"/>
        </w:rPr>
        <w:t xml:space="preserve">емонт участка автодороги </w:t>
      </w:r>
      <w:proofErr w:type="gramStart"/>
      <w:r w:rsidR="00891748" w:rsidRPr="005B257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891748" w:rsidRPr="005B2574">
        <w:rPr>
          <w:rFonts w:ascii="Times New Roman" w:hAnsi="Times New Roman" w:cs="Times New Roman"/>
          <w:sz w:val="24"/>
          <w:szCs w:val="24"/>
        </w:rPr>
        <w:t xml:space="preserve"> с. Ушаки по пр. Кирова, д. 74;</w:t>
      </w:r>
    </w:p>
    <w:p w:rsidR="00891748" w:rsidRPr="005B2574" w:rsidRDefault="00CE0479" w:rsidP="005B2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91748" w:rsidRPr="005B2574">
        <w:rPr>
          <w:rFonts w:ascii="Times New Roman" w:hAnsi="Times New Roman" w:cs="Times New Roman"/>
          <w:sz w:val="24"/>
          <w:szCs w:val="24"/>
        </w:rPr>
        <w:t xml:space="preserve">- </w:t>
      </w:r>
      <w:r w:rsidR="00CF4FC2" w:rsidRPr="005B2574">
        <w:rPr>
          <w:rFonts w:ascii="Times New Roman" w:hAnsi="Times New Roman" w:cs="Times New Roman"/>
          <w:sz w:val="24"/>
          <w:szCs w:val="24"/>
        </w:rPr>
        <w:t>р</w:t>
      </w:r>
      <w:r w:rsidR="00891748" w:rsidRPr="005B2574">
        <w:rPr>
          <w:rFonts w:ascii="Times New Roman" w:hAnsi="Times New Roman" w:cs="Times New Roman"/>
          <w:sz w:val="24"/>
          <w:szCs w:val="24"/>
        </w:rPr>
        <w:t>емонт тротуара вдоль автодороги в г. Тосно по пр. Ленина, д. 171-173;</w:t>
      </w:r>
    </w:p>
    <w:p w:rsidR="00891748" w:rsidRPr="005B2574" w:rsidRDefault="00CE0479" w:rsidP="005B2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91748" w:rsidRPr="005B2574">
        <w:rPr>
          <w:rFonts w:ascii="Times New Roman" w:hAnsi="Times New Roman" w:cs="Times New Roman"/>
          <w:sz w:val="24"/>
          <w:szCs w:val="24"/>
        </w:rPr>
        <w:t xml:space="preserve">- </w:t>
      </w:r>
      <w:r w:rsidR="00CF4FC2" w:rsidRPr="005B2574">
        <w:rPr>
          <w:rFonts w:ascii="Times New Roman" w:hAnsi="Times New Roman" w:cs="Times New Roman"/>
          <w:sz w:val="24"/>
          <w:szCs w:val="24"/>
        </w:rPr>
        <w:t>р</w:t>
      </w:r>
      <w:r w:rsidR="00891748" w:rsidRPr="005B2574">
        <w:rPr>
          <w:rFonts w:ascii="Times New Roman" w:hAnsi="Times New Roman" w:cs="Times New Roman"/>
          <w:sz w:val="24"/>
          <w:szCs w:val="24"/>
        </w:rPr>
        <w:t>емонт участка автодороги от д. Красный Латыш до железнодорожной станции «Георгиевское»;</w:t>
      </w:r>
    </w:p>
    <w:p w:rsidR="00891748" w:rsidRPr="005B2574" w:rsidRDefault="00CE0479" w:rsidP="005B2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91748" w:rsidRPr="005B2574">
        <w:rPr>
          <w:rFonts w:ascii="Times New Roman" w:hAnsi="Times New Roman" w:cs="Times New Roman"/>
          <w:sz w:val="24"/>
          <w:szCs w:val="24"/>
        </w:rPr>
        <w:t xml:space="preserve">- </w:t>
      </w:r>
      <w:r w:rsidR="00CF4FC2" w:rsidRPr="005B2574">
        <w:rPr>
          <w:rFonts w:ascii="Times New Roman" w:hAnsi="Times New Roman" w:cs="Times New Roman"/>
          <w:sz w:val="24"/>
          <w:szCs w:val="24"/>
        </w:rPr>
        <w:t>р</w:t>
      </w:r>
      <w:r w:rsidR="00891748" w:rsidRPr="005B2574">
        <w:rPr>
          <w:rFonts w:ascii="Times New Roman" w:hAnsi="Times New Roman" w:cs="Times New Roman"/>
          <w:sz w:val="24"/>
          <w:szCs w:val="24"/>
        </w:rPr>
        <w:t xml:space="preserve">емонт участка автодороги в п. Ушаки ул. </w:t>
      </w:r>
      <w:proofErr w:type="gramStart"/>
      <w:r w:rsidR="00891748" w:rsidRPr="005B2574">
        <w:rPr>
          <w:rFonts w:ascii="Times New Roman" w:hAnsi="Times New Roman" w:cs="Times New Roman"/>
          <w:sz w:val="24"/>
          <w:szCs w:val="24"/>
        </w:rPr>
        <w:t>Круговая</w:t>
      </w:r>
      <w:proofErr w:type="gramEnd"/>
      <w:r w:rsidR="00891748" w:rsidRPr="005B2574">
        <w:rPr>
          <w:rFonts w:ascii="Times New Roman" w:hAnsi="Times New Roman" w:cs="Times New Roman"/>
          <w:sz w:val="24"/>
          <w:szCs w:val="24"/>
        </w:rPr>
        <w:t>;</w:t>
      </w:r>
    </w:p>
    <w:p w:rsidR="00891748" w:rsidRPr="005B2574" w:rsidRDefault="00CE0479" w:rsidP="005B2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91748" w:rsidRPr="005B2574">
        <w:rPr>
          <w:rFonts w:ascii="Times New Roman" w:hAnsi="Times New Roman" w:cs="Times New Roman"/>
          <w:sz w:val="24"/>
          <w:szCs w:val="24"/>
        </w:rPr>
        <w:t xml:space="preserve">- </w:t>
      </w:r>
      <w:r w:rsidR="00CF4FC2" w:rsidRPr="005B2574">
        <w:rPr>
          <w:rFonts w:ascii="Times New Roman" w:hAnsi="Times New Roman" w:cs="Times New Roman"/>
          <w:sz w:val="24"/>
          <w:szCs w:val="24"/>
        </w:rPr>
        <w:t>р</w:t>
      </w:r>
      <w:r w:rsidR="00891748" w:rsidRPr="005B2574">
        <w:rPr>
          <w:rFonts w:ascii="Times New Roman" w:hAnsi="Times New Roman" w:cs="Times New Roman"/>
          <w:sz w:val="24"/>
          <w:szCs w:val="24"/>
        </w:rPr>
        <w:t>емонт проезда к дворовой территории д. 54 по пр. Ленина в г. Тосно (ремонт а</w:t>
      </w:r>
      <w:r w:rsidR="00891748" w:rsidRPr="005B2574">
        <w:rPr>
          <w:rFonts w:ascii="Times New Roman" w:hAnsi="Times New Roman" w:cs="Times New Roman"/>
          <w:sz w:val="24"/>
          <w:szCs w:val="24"/>
        </w:rPr>
        <w:t>с</w:t>
      </w:r>
      <w:r w:rsidR="00891748" w:rsidRPr="005B2574">
        <w:rPr>
          <w:rFonts w:ascii="Times New Roman" w:hAnsi="Times New Roman" w:cs="Times New Roman"/>
          <w:sz w:val="24"/>
          <w:szCs w:val="24"/>
        </w:rPr>
        <w:t>фальтового покрытия, установлен бордюрный камень);</w:t>
      </w:r>
    </w:p>
    <w:p w:rsidR="00891748" w:rsidRPr="005B2574" w:rsidRDefault="00CE0479" w:rsidP="005B2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91748" w:rsidRPr="005B2574">
        <w:rPr>
          <w:rFonts w:ascii="Times New Roman" w:hAnsi="Times New Roman" w:cs="Times New Roman"/>
          <w:sz w:val="24"/>
          <w:szCs w:val="24"/>
        </w:rPr>
        <w:t xml:space="preserve">- </w:t>
      </w:r>
      <w:r w:rsidR="00CF4FC2" w:rsidRPr="005B2574">
        <w:rPr>
          <w:rFonts w:ascii="Times New Roman" w:hAnsi="Times New Roman" w:cs="Times New Roman"/>
          <w:sz w:val="24"/>
          <w:szCs w:val="24"/>
        </w:rPr>
        <w:t>в</w:t>
      </w:r>
      <w:r w:rsidR="00891748" w:rsidRPr="005B2574">
        <w:rPr>
          <w:rFonts w:ascii="Times New Roman" w:hAnsi="Times New Roman" w:cs="Times New Roman"/>
          <w:sz w:val="24"/>
          <w:szCs w:val="24"/>
        </w:rPr>
        <w:t>ыполнен ремонт дворовых территорий в г. Тосно по пр. Ленина д. № 10, д. № 26, д. № 28а, д. № 61, д. № 37; по Московскому шоссе д. № 19, 17, д. № 11,13;</w:t>
      </w:r>
    </w:p>
    <w:p w:rsidR="00891748" w:rsidRPr="005B2574" w:rsidRDefault="00CE0479" w:rsidP="005B2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91748" w:rsidRPr="005B2574">
        <w:rPr>
          <w:rFonts w:ascii="Times New Roman" w:hAnsi="Times New Roman" w:cs="Times New Roman"/>
          <w:sz w:val="24"/>
          <w:szCs w:val="24"/>
        </w:rPr>
        <w:t xml:space="preserve">- </w:t>
      </w:r>
      <w:r w:rsidR="00CF4FC2" w:rsidRPr="005B2574">
        <w:rPr>
          <w:rFonts w:ascii="Times New Roman" w:hAnsi="Times New Roman" w:cs="Times New Roman"/>
          <w:sz w:val="24"/>
          <w:szCs w:val="24"/>
        </w:rPr>
        <w:t>о</w:t>
      </w:r>
      <w:r w:rsidR="00891748" w:rsidRPr="005B2574">
        <w:rPr>
          <w:rFonts w:ascii="Times New Roman" w:hAnsi="Times New Roman" w:cs="Times New Roman"/>
          <w:sz w:val="24"/>
          <w:szCs w:val="24"/>
        </w:rPr>
        <w:t>бустроен плиточный тротуар по адресу: г. Тосно, ул. М. Горького, у д. 17;</w:t>
      </w:r>
    </w:p>
    <w:p w:rsidR="00891748" w:rsidRPr="005B2574" w:rsidRDefault="00CE0479" w:rsidP="005B2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891748" w:rsidRPr="005B2574">
        <w:rPr>
          <w:rFonts w:ascii="Times New Roman" w:hAnsi="Times New Roman" w:cs="Times New Roman"/>
          <w:sz w:val="24"/>
          <w:szCs w:val="24"/>
        </w:rPr>
        <w:t xml:space="preserve">- </w:t>
      </w:r>
      <w:r w:rsidR="00CF4FC2" w:rsidRPr="005B2574">
        <w:rPr>
          <w:rFonts w:ascii="Times New Roman" w:hAnsi="Times New Roman" w:cs="Times New Roman"/>
          <w:sz w:val="24"/>
          <w:szCs w:val="24"/>
        </w:rPr>
        <w:t>р</w:t>
      </w:r>
      <w:r w:rsidR="00891748" w:rsidRPr="005B2574">
        <w:rPr>
          <w:rFonts w:ascii="Times New Roman" w:hAnsi="Times New Roman" w:cs="Times New Roman"/>
          <w:sz w:val="24"/>
          <w:szCs w:val="24"/>
        </w:rPr>
        <w:t>емонт дорожного покрытия в д. Жары, ул. Станционная, в дер. Новолисино,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91748" w:rsidRPr="005B2574">
        <w:rPr>
          <w:rFonts w:ascii="Times New Roman" w:hAnsi="Times New Roman" w:cs="Times New Roman"/>
          <w:sz w:val="24"/>
          <w:szCs w:val="24"/>
        </w:rPr>
        <w:t xml:space="preserve"> ул. Хвойная, в с. Ушаки, ул. Набережная;</w:t>
      </w:r>
      <w:proofErr w:type="gramEnd"/>
    </w:p>
    <w:p w:rsidR="00891748" w:rsidRPr="005B2574" w:rsidRDefault="00CE0479" w:rsidP="005B2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891748" w:rsidRPr="005B2574">
        <w:rPr>
          <w:rFonts w:ascii="Times New Roman" w:hAnsi="Times New Roman" w:cs="Times New Roman"/>
          <w:sz w:val="24"/>
          <w:szCs w:val="24"/>
        </w:rPr>
        <w:t xml:space="preserve">- </w:t>
      </w:r>
      <w:r w:rsidR="00CF4FC2" w:rsidRPr="005B2574">
        <w:rPr>
          <w:rFonts w:ascii="Times New Roman" w:hAnsi="Times New Roman" w:cs="Times New Roman"/>
          <w:sz w:val="24"/>
          <w:szCs w:val="24"/>
        </w:rPr>
        <w:t>в</w:t>
      </w:r>
      <w:r w:rsidR="00891748" w:rsidRPr="005B2574">
        <w:rPr>
          <w:rFonts w:ascii="Times New Roman" w:hAnsi="Times New Roman" w:cs="Times New Roman"/>
          <w:sz w:val="24"/>
          <w:szCs w:val="24"/>
        </w:rPr>
        <w:t>ыполнены работы по благоустройству и озеленению территории ТГП (обустро</w:t>
      </w:r>
      <w:r w:rsidR="00891748" w:rsidRPr="005B2574">
        <w:rPr>
          <w:rFonts w:ascii="Times New Roman" w:hAnsi="Times New Roman" w:cs="Times New Roman"/>
          <w:sz w:val="24"/>
          <w:szCs w:val="24"/>
        </w:rPr>
        <w:t>е</w:t>
      </w:r>
      <w:r w:rsidR="00891748" w:rsidRPr="005B2574">
        <w:rPr>
          <w:rFonts w:ascii="Times New Roman" w:hAnsi="Times New Roman" w:cs="Times New Roman"/>
          <w:sz w:val="24"/>
          <w:szCs w:val="24"/>
        </w:rPr>
        <w:t xml:space="preserve">ны пешеходная дорожка, площадка для отдыха со скамейками, цветником, газонные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91748" w:rsidRPr="005B2574">
        <w:rPr>
          <w:rFonts w:ascii="Times New Roman" w:hAnsi="Times New Roman" w:cs="Times New Roman"/>
          <w:sz w:val="24"/>
          <w:szCs w:val="24"/>
        </w:rPr>
        <w:t>части, установлено ограждение и скамейки у многоквартирного дома 19 по пр.</w:t>
      </w:r>
      <w:proofErr w:type="gramEnd"/>
      <w:r w:rsidR="00891748" w:rsidRPr="005B2574">
        <w:rPr>
          <w:rFonts w:ascii="Times New Roman" w:hAnsi="Times New Roman" w:cs="Times New Roman"/>
          <w:sz w:val="24"/>
          <w:szCs w:val="24"/>
        </w:rPr>
        <w:t xml:space="preserve"> Ленина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91748" w:rsidRPr="005B2574">
        <w:rPr>
          <w:rFonts w:ascii="Times New Roman" w:hAnsi="Times New Roman" w:cs="Times New Roman"/>
          <w:sz w:val="24"/>
          <w:szCs w:val="24"/>
        </w:rPr>
        <w:t xml:space="preserve">г. Тосно; у многоквартирного дома 8а по ул. М Горького г. Тосно обустроена пешеходная дорожка по направлению к гимназии № 2 г. Тосно; у многоквартирного дома 21 по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91748" w:rsidRPr="005B2574">
        <w:rPr>
          <w:rFonts w:ascii="Times New Roman" w:hAnsi="Times New Roman" w:cs="Times New Roman"/>
          <w:sz w:val="24"/>
          <w:szCs w:val="24"/>
        </w:rPr>
        <w:t xml:space="preserve">пр. </w:t>
      </w:r>
      <w:proofErr w:type="gramStart"/>
      <w:r w:rsidR="00891748" w:rsidRPr="005B2574">
        <w:rPr>
          <w:rFonts w:ascii="Times New Roman" w:hAnsi="Times New Roman" w:cs="Times New Roman"/>
          <w:sz w:val="24"/>
          <w:szCs w:val="24"/>
        </w:rPr>
        <w:t>Ленина г. Тосно высажены яблони в количестве 6 шт., обустроен газон в микрорайоне ул. Победы д. 19, 19 а, ул. Радищева д. 6,8);</w:t>
      </w:r>
      <w:proofErr w:type="gramEnd"/>
    </w:p>
    <w:p w:rsidR="00891748" w:rsidRPr="005B2574" w:rsidRDefault="00CE0479" w:rsidP="005B2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91748" w:rsidRPr="005B2574">
        <w:rPr>
          <w:rFonts w:ascii="Times New Roman" w:hAnsi="Times New Roman" w:cs="Times New Roman"/>
          <w:sz w:val="24"/>
          <w:szCs w:val="24"/>
        </w:rPr>
        <w:t xml:space="preserve">- </w:t>
      </w:r>
      <w:r w:rsidR="00CF4FC2" w:rsidRPr="005B2574">
        <w:rPr>
          <w:rFonts w:ascii="Times New Roman" w:hAnsi="Times New Roman" w:cs="Times New Roman"/>
          <w:sz w:val="24"/>
          <w:szCs w:val="24"/>
        </w:rPr>
        <w:t>в</w:t>
      </w:r>
      <w:r w:rsidR="00891748" w:rsidRPr="005B2574">
        <w:rPr>
          <w:rFonts w:ascii="Times New Roman" w:hAnsi="Times New Roman" w:cs="Times New Roman"/>
          <w:sz w:val="24"/>
          <w:szCs w:val="24"/>
        </w:rPr>
        <w:t>ыполнены строительно-монтажные работы по улучшению водоотвода с террит</w:t>
      </w:r>
      <w:r w:rsidR="00891748" w:rsidRPr="005B2574">
        <w:rPr>
          <w:rFonts w:ascii="Times New Roman" w:hAnsi="Times New Roman" w:cs="Times New Roman"/>
          <w:sz w:val="24"/>
          <w:szCs w:val="24"/>
        </w:rPr>
        <w:t>о</w:t>
      </w:r>
      <w:r w:rsidR="00891748" w:rsidRPr="005B2574">
        <w:rPr>
          <w:rFonts w:ascii="Times New Roman" w:hAnsi="Times New Roman" w:cs="Times New Roman"/>
          <w:sz w:val="24"/>
          <w:szCs w:val="24"/>
        </w:rPr>
        <w:t>рии ул. Коллективная г. Тосно (углубление канав, перекладка труб);</w:t>
      </w:r>
    </w:p>
    <w:p w:rsidR="00891748" w:rsidRPr="005B2574" w:rsidRDefault="00CE0479" w:rsidP="005B2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91748" w:rsidRPr="005B2574">
        <w:rPr>
          <w:rFonts w:ascii="Times New Roman" w:hAnsi="Times New Roman" w:cs="Times New Roman"/>
          <w:sz w:val="24"/>
          <w:szCs w:val="24"/>
        </w:rPr>
        <w:t xml:space="preserve">- </w:t>
      </w:r>
      <w:r w:rsidR="00CF4FC2" w:rsidRPr="005B2574">
        <w:rPr>
          <w:rFonts w:ascii="Times New Roman" w:hAnsi="Times New Roman" w:cs="Times New Roman"/>
          <w:sz w:val="24"/>
          <w:szCs w:val="24"/>
        </w:rPr>
        <w:t>в</w:t>
      </w:r>
      <w:r w:rsidR="00891748" w:rsidRPr="005B2574">
        <w:rPr>
          <w:rFonts w:ascii="Times New Roman" w:hAnsi="Times New Roman" w:cs="Times New Roman"/>
          <w:sz w:val="24"/>
          <w:szCs w:val="24"/>
        </w:rPr>
        <w:t xml:space="preserve">ыполнены работы по содержанию и ремонту системы ливневой канализации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91748" w:rsidRPr="005B2574">
        <w:rPr>
          <w:rFonts w:ascii="Times New Roman" w:hAnsi="Times New Roman" w:cs="Times New Roman"/>
          <w:sz w:val="24"/>
          <w:szCs w:val="24"/>
        </w:rPr>
        <w:t>г. Тосно;</w:t>
      </w:r>
    </w:p>
    <w:p w:rsidR="00891748" w:rsidRPr="005B2574" w:rsidRDefault="00CE0479" w:rsidP="005B2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91748" w:rsidRPr="005B2574">
        <w:rPr>
          <w:rFonts w:ascii="Times New Roman" w:hAnsi="Times New Roman" w:cs="Times New Roman"/>
          <w:sz w:val="24"/>
          <w:szCs w:val="24"/>
        </w:rPr>
        <w:t xml:space="preserve">- </w:t>
      </w:r>
      <w:r w:rsidR="00CF4FC2" w:rsidRPr="005B2574">
        <w:rPr>
          <w:rFonts w:ascii="Times New Roman" w:hAnsi="Times New Roman" w:cs="Times New Roman"/>
          <w:sz w:val="24"/>
          <w:szCs w:val="24"/>
        </w:rPr>
        <w:t>в</w:t>
      </w:r>
      <w:r w:rsidR="00891748" w:rsidRPr="005B2574">
        <w:rPr>
          <w:rFonts w:ascii="Times New Roman" w:hAnsi="Times New Roman" w:cs="Times New Roman"/>
          <w:sz w:val="24"/>
          <w:szCs w:val="24"/>
        </w:rPr>
        <w:t xml:space="preserve">ыполнены работы в рамках благоустройства по ремонту колодцев в г. Тосно,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91748" w:rsidRPr="005B2574">
        <w:rPr>
          <w:rFonts w:ascii="Times New Roman" w:hAnsi="Times New Roman" w:cs="Times New Roman"/>
          <w:sz w:val="24"/>
          <w:szCs w:val="24"/>
        </w:rPr>
        <w:t>ул. М. Горького, у д. 19, 21;</w:t>
      </w:r>
    </w:p>
    <w:p w:rsidR="00891748" w:rsidRDefault="00CE0479" w:rsidP="005B2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891748" w:rsidRPr="005B2574">
        <w:rPr>
          <w:rFonts w:ascii="Times New Roman" w:hAnsi="Times New Roman" w:cs="Times New Roman"/>
          <w:sz w:val="24"/>
          <w:szCs w:val="24"/>
        </w:rPr>
        <w:t xml:space="preserve">- </w:t>
      </w:r>
      <w:r w:rsidR="00CF4FC2" w:rsidRPr="005B2574">
        <w:rPr>
          <w:rFonts w:ascii="Times New Roman" w:hAnsi="Times New Roman" w:cs="Times New Roman"/>
          <w:sz w:val="24"/>
          <w:szCs w:val="24"/>
        </w:rPr>
        <w:t>о</w:t>
      </w:r>
      <w:r w:rsidR="00891748" w:rsidRPr="005B2574">
        <w:rPr>
          <w:rFonts w:ascii="Times New Roman" w:hAnsi="Times New Roman" w:cs="Times New Roman"/>
          <w:sz w:val="24"/>
          <w:szCs w:val="24"/>
        </w:rPr>
        <w:t>бустроены детские игровые площадки с благоустройством прилегающей терр</w:t>
      </w:r>
      <w:r w:rsidR="00891748" w:rsidRPr="005B2574">
        <w:rPr>
          <w:rFonts w:ascii="Times New Roman" w:hAnsi="Times New Roman" w:cs="Times New Roman"/>
          <w:sz w:val="24"/>
          <w:szCs w:val="24"/>
        </w:rPr>
        <w:t>и</w:t>
      </w:r>
      <w:r w:rsidR="00891748" w:rsidRPr="005B2574">
        <w:rPr>
          <w:rFonts w:ascii="Times New Roman" w:hAnsi="Times New Roman" w:cs="Times New Roman"/>
          <w:sz w:val="24"/>
          <w:szCs w:val="24"/>
        </w:rPr>
        <w:t>тории (в г. Тосно, ул. Чехова, д. 5 и д. 7, пр.</w:t>
      </w:r>
      <w:proofErr w:type="gramEnd"/>
      <w:r w:rsidR="00891748" w:rsidRPr="005B2574">
        <w:rPr>
          <w:rFonts w:ascii="Times New Roman" w:hAnsi="Times New Roman" w:cs="Times New Roman"/>
          <w:sz w:val="24"/>
          <w:szCs w:val="24"/>
        </w:rPr>
        <w:t xml:space="preserve"> Ленина д. 27, ул. М. Горького, у д. 11, </w:t>
      </w:r>
      <w:r>
        <w:rPr>
          <w:rFonts w:ascii="Times New Roman" w:hAnsi="Times New Roman" w:cs="Times New Roman"/>
          <w:sz w:val="24"/>
          <w:szCs w:val="24"/>
        </w:rPr>
        <w:t xml:space="preserve">             в п. Ушаки д. 11 и д. 2</w:t>
      </w:r>
      <w:r w:rsidR="00891748" w:rsidRPr="005B2574">
        <w:rPr>
          <w:rFonts w:ascii="Times New Roman" w:hAnsi="Times New Roman" w:cs="Times New Roman"/>
          <w:sz w:val="24"/>
          <w:szCs w:val="24"/>
        </w:rPr>
        <w:t>);</w:t>
      </w:r>
    </w:p>
    <w:p w:rsidR="00CE0479" w:rsidRDefault="00CE0479" w:rsidP="005B2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0479" w:rsidRDefault="00CE0479" w:rsidP="00CE04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</w:t>
      </w:r>
    </w:p>
    <w:p w:rsidR="00CE0479" w:rsidRPr="005B2574" w:rsidRDefault="00CE0479" w:rsidP="005B2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1748" w:rsidRPr="005B2574" w:rsidRDefault="00CE0479" w:rsidP="005B2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891748" w:rsidRPr="005B2574">
        <w:rPr>
          <w:rFonts w:ascii="Times New Roman" w:hAnsi="Times New Roman" w:cs="Times New Roman"/>
          <w:sz w:val="24"/>
          <w:szCs w:val="24"/>
        </w:rPr>
        <w:t xml:space="preserve">- </w:t>
      </w:r>
      <w:r w:rsidR="00CF4FC2" w:rsidRPr="005B2574">
        <w:rPr>
          <w:rFonts w:ascii="Times New Roman" w:hAnsi="Times New Roman" w:cs="Times New Roman"/>
          <w:sz w:val="24"/>
          <w:szCs w:val="24"/>
        </w:rPr>
        <w:t>о</w:t>
      </w:r>
      <w:r w:rsidR="00891748" w:rsidRPr="005B2574">
        <w:rPr>
          <w:rFonts w:ascii="Times New Roman" w:hAnsi="Times New Roman" w:cs="Times New Roman"/>
          <w:sz w:val="24"/>
          <w:szCs w:val="24"/>
        </w:rPr>
        <w:t xml:space="preserve">бустроены  контейнерные площадки по адресам: с. Ушаки, ул. Болотная у дома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91748" w:rsidRPr="005B2574">
        <w:rPr>
          <w:rFonts w:ascii="Times New Roman" w:hAnsi="Times New Roman" w:cs="Times New Roman"/>
          <w:sz w:val="24"/>
          <w:szCs w:val="24"/>
        </w:rPr>
        <w:t>№ 2, ул. Театральная у д. 3, ул. Комсомольская (площадь у вокзала), пр.</w:t>
      </w:r>
      <w:proofErr w:type="gramEnd"/>
      <w:r w:rsidR="00891748" w:rsidRPr="005B2574">
        <w:rPr>
          <w:rFonts w:ascii="Times New Roman" w:hAnsi="Times New Roman" w:cs="Times New Roman"/>
          <w:sz w:val="24"/>
          <w:szCs w:val="24"/>
        </w:rPr>
        <w:t xml:space="preserve"> Кирова у домов № 74, 111, дер. Жары, Московское шоссе д. 52 (возле магазина);</w:t>
      </w:r>
    </w:p>
    <w:p w:rsidR="00891748" w:rsidRPr="005B2574" w:rsidRDefault="00CE0479" w:rsidP="005B2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70ACD" w:rsidRPr="005B2574">
        <w:rPr>
          <w:rFonts w:ascii="Times New Roman" w:hAnsi="Times New Roman" w:cs="Times New Roman"/>
          <w:sz w:val="24"/>
          <w:szCs w:val="24"/>
        </w:rPr>
        <w:t xml:space="preserve">- </w:t>
      </w:r>
      <w:r w:rsidR="00CF4FC2" w:rsidRPr="005B2574">
        <w:rPr>
          <w:rFonts w:ascii="Times New Roman" w:hAnsi="Times New Roman" w:cs="Times New Roman"/>
          <w:sz w:val="24"/>
          <w:szCs w:val="24"/>
        </w:rPr>
        <w:t>б</w:t>
      </w:r>
      <w:r w:rsidR="00891748" w:rsidRPr="005B2574">
        <w:rPr>
          <w:rFonts w:ascii="Times New Roman" w:hAnsi="Times New Roman" w:cs="Times New Roman"/>
          <w:sz w:val="24"/>
          <w:szCs w:val="24"/>
        </w:rPr>
        <w:t>лагоустройство прилегающей территории к контейнерной площадке по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91748" w:rsidRPr="005B2574">
        <w:rPr>
          <w:rFonts w:ascii="Times New Roman" w:hAnsi="Times New Roman" w:cs="Times New Roman"/>
          <w:sz w:val="24"/>
          <w:szCs w:val="24"/>
        </w:rPr>
        <w:t xml:space="preserve"> ул. </w:t>
      </w:r>
      <w:proofErr w:type="gramStart"/>
      <w:r w:rsidR="00891748" w:rsidRPr="005B2574">
        <w:rPr>
          <w:rFonts w:ascii="Times New Roman" w:hAnsi="Times New Roman" w:cs="Times New Roman"/>
          <w:sz w:val="24"/>
          <w:szCs w:val="24"/>
        </w:rPr>
        <w:t>Театральная</w:t>
      </w:r>
      <w:proofErr w:type="gramEnd"/>
      <w:r w:rsidR="00891748" w:rsidRPr="005B2574">
        <w:rPr>
          <w:rFonts w:ascii="Times New Roman" w:hAnsi="Times New Roman" w:cs="Times New Roman"/>
          <w:sz w:val="24"/>
          <w:szCs w:val="24"/>
        </w:rPr>
        <w:t xml:space="preserve"> у дома № 3 в с. Ушаки ТГП Тосненского района Ленинградской области</w:t>
      </w:r>
      <w:r w:rsidR="00CF4FC2" w:rsidRPr="005B2574">
        <w:rPr>
          <w:rFonts w:ascii="Times New Roman" w:hAnsi="Times New Roman" w:cs="Times New Roman"/>
          <w:sz w:val="24"/>
          <w:szCs w:val="24"/>
        </w:rPr>
        <w:t>;</w:t>
      </w:r>
    </w:p>
    <w:p w:rsidR="00891748" w:rsidRPr="005B2574" w:rsidRDefault="00CE0479" w:rsidP="005B2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70ACD" w:rsidRPr="005B2574">
        <w:rPr>
          <w:rFonts w:ascii="Times New Roman" w:hAnsi="Times New Roman" w:cs="Times New Roman"/>
          <w:sz w:val="24"/>
          <w:szCs w:val="24"/>
        </w:rPr>
        <w:t xml:space="preserve">- </w:t>
      </w:r>
      <w:r w:rsidR="00CF4FC2" w:rsidRPr="005B2574">
        <w:rPr>
          <w:rFonts w:ascii="Times New Roman" w:hAnsi="Times New Roman" w:cs="Times New Roman"/>
          <w:sz w:val="24"/>
          <w:szCs w:val="24"/>
        </w:rPr>
        <w:t>б</w:t>
      </w:r>
      <w:r w:rsidR="00891748" w:rsidRPr="005B2574">
        <w:rPr>
          <w:rFonts w:ascii="Times New Roman" w:hAnsi="Times New Roman" w:cs="Times New Roman"/>
          <w:sz w:val="24"/>
          <w:szCs w:val="24"/>
        </w:rPr>
        <w:t>лагоустройство общественной зоны, а именно сквера «История и современность» в городе Тосно на пересечении улиц Победы и Радищева;</w:t>
      </w:r>
    </w:p>
    <w:p w:rsidR="00570ACD" w:rsidRPr="005B2574" w:rsidRDefault="00CE0479" w:rsidP="005B2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70ACD" w:rsidRPr="005B2574">
        <w:rPr>
          <w:rFonts w:ascii="Times New Roman" w:hAnsi="Times New Roman" w:cs="Times New Roman"/>
          <w:sz w:val="24"/>
          <w:szCs w:val="24"/>
        </w:rPr>
        <w:t xml:space="preserve">- </w:t>
      </w:r>
      <w:r w:rsidR="00CF4FC2" w:rsidRPr="005B2574">
        <w:rPr>
          <w:rFonts w:ascii="Times New Roman" w:hAnsi="Times New Roman" w:cs="Times New Roman"/>
          <w:sz w:val="24"/>
          <w:szCs w:val="24"/>
        </w:rPr>
        <w:t>б</w:t>
      </w:r>
      <w:r w:rsidR="00891748" w:rsidRPr="005B2574">
        <w:rPr>
          <w:rFonts w:ascii="Times New Roman" w:hAnsi="Times New Roman" w:cs="Times New Roman"/>
          <w:sz w:val="24"/>
          <w:szCs w:val="24"/>
        </w:rPr>
        <w:t>лагоустройство дворовой территории у многоквартирных жилых домов № 14, 16, 18, 20 по ул. Блинникова, и № 17, 19, 21, 23, 25 по ул. М. Горького в г. Тосно.</w:t>
      </w:r>
    </w:p>
    <w:p w:rsidR="00195827" w:rsidRPr="005B2574" w:rsidRDefault="00AF45C6" w:rsidP="005B2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803BD" w:rsidRPr="005B2574">
        <w:rPr>
          <w:rFonts w:ascii="Times New Roman" w:hAnsi="Times New Roman" w:cs="Times New Roman"/>
          <w:sz w:val="24"/>
          <w:szCs w:val="24"/>
        </w:rPr>
        <w:t xml:space="preserve">Считаю </w:t>
      </w:r>
      <w:r w:rsidR="00195827" w:rsidRPr="005B2574">
        <w:rPr>
          <w:rFonts w:ascii="Times New Roman" w:hAnsi="Times New Roman" w:cs="Times New Roman"/>
          <w:sz w:val="24"/>
          <w:szCs w:val="24"/>
        </w:rPr>
        <w:t>очень важным, что депутаты в своей работе всегда преследуют цель оказ</w:t>
      </w:r>
      <w:r w:rsidR="00195827" w:rsidRPr="005B2574">
        <w:rPr>
          <w:rFonts w:ascii="Times New Roman" w:hAnsi="Times New Roman" w:cs="Times New Roman"/>
          <w:sz w:val="24"/>
          <w:szCs w:val="24"/>
        </w:rPr>
        <w:t>ы</w:t>
      </w:r>
      <w:r w:rsidR="00195827" w:rsidRPr="005B2574">
        <w:rPr>
          <w:rFonts w:ascii="Times New Roman" w:hAnsi="Times New Roman" w:cs="Times New Roman"/>
          <w:sz w:val="24"/>
          <w:szCs w:val="24"/>
        </w:rPr>
        <w:t xml:space="preserve">вать помощь людям не только в </w:t>
      </w:r>
      <w:r w:rsidR="00F803BD" w:rsidRPr="005B2574">
        <w:rPr>
          <w:rFonts w:ascii="Times New Roman" w:hAnsi="Times New Roman" w:cs="Times New Roman"/>
          <w:sz w:val="24"/>
          <w:szCs w:val="24"/>
        </w:rPr>
        <w:t>осуществлении</w:t>
      </w:r>
      <w:r w:rsidR="00195827" w:rsidRPr="005B2574">
        <w:rPr>
          <w:rFonts w:ascii="Times New Roman" w:hAnsi="Times New Roman" w:cs="Times New Roman"/>
          <w:sz w:val="24"/>
          <w:szCs w:val="24"/>
        </w:rPr>
        <w:t xml:space="preserve"> своих полномочий в пределах местного значения, а по всем вопросам жизнедеятельности на территории всего поселения.</w:t>
      </w:r>
    </w:p>
    <w:p w:rsidR="0032299F" w:rsidRPr="005B2574" w:rsidRDefault="00AF45C6" w:rsidP="005B2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51EAF" w:rsidRPr="005B2574">
        <w:rPr>
          <w:rFonts w:ascii="Times New Roman" w:hAnsi="Times New Roman" w:cs="Times New Roman"/>
          <w:sz w:val="24"/>
          <w:szCs w:val="24"/>
        </w:rPr>
        <w:t>З</w:t>
      </w:r>
      <w:r w:rsidR="00A409FC" w:rsidRPr="005B2574">
        <w:rPr>
          <w:rFonts w:ascii="Times New Roman" w:hAnsi="Times New Roman" w:cs="Times New Roman"/>
          <w:sz w:val="24"/>
          <w:szCs w:val="24"/>
        </w:rPr>
        <w:t>а 201</w:t>
      </w:r>
      <w:r w:rsidR="00570ACD" w:rsidRPr="005B2574">
        <w:rPr>
          <w:rFonts w:ascii="Times New Roman" w:hAnsi="Times New Roman" w:cs="Times New Roman"/>
          <w:sz w:val="24"/>
          <w:szCs w:val="24"/>
        </w:rPr>
        <w:t>8</w:t>
      </w:r>
      <w:r w:rsidR="009B23B8" w:rsidRPr="005B2574">
        <w:rPr>
          <w:rFonts w:ascii="Times New Roman" w:hAnsi="Times New Roman" w:cs="Times New Roman"/>
          <w:sz w:val="24"/>
          <w:szCs w:val="24"/>
        </w:rPr>
        <w:t xml:space="preserve"> год осуществлялись выездные приемы граждан по личным вопросам главой Тосненского городского поселения: в дер. Новолисино,</w:t>
      </w:r>
      <w:r w:rsidR="00420F82" w:rsidRPr="005B2574">
        <w:rPr>
          <w:rFonts w:ascii="Times New Roman" w:hAnsi="Times New Roman" w:cs="Times New Roman"/>
          <w:sz w:val="24"/>
          <w:szCs w:val="24"/>
        </w:rPr>
        <w:t xml:space="preserve"> с/х Ушаки и д.</w:t>
      </w:r>
      <w:r w:rsidR="00FE3843" w:rsidRPr="005B2574">
        <w:rPr>
          <w:rFonts w:ascii="Times New Roman" w:hAnsi="Times New Roman" w:cs="Times New Roman"/>
          <w:sz w:val="24"/>
          <w:szCs w:val="24"/>
        </w:rPr>
        <w:t xml:space="preserve"> </w:t>
      </w:r>
      <w:r w:rsidR="00420F82" w:rsidRPr="005B2574">
        <w:rPr>
          <w:rFonts w:ascii="Times New Roman" w:hAnsi="Times New Roman" w:cs="Times New Roman"/>
          <w:sz w:val="24"/>
          <w:szCs w:val="24"/>
        </w:rPr>
        <w:t>Ушаки, д.</w:t>
      </w:r>
      <w:r w:rsidR="00790EFF" w:rsidRPr="005B2574">
        <w:rPr>
          <w:rFonts w:ascii="Times New Roman" w:hAnsi="Times New Roman" w:cs="Times New Roman"/>
          <w:sz w:val="24"/>
          <w:szCs w:val="24"/>
        </w:rPr>
        <w:t xml:space="preserve"> </w:t>
      </w:r>
      <w:r w:rsidR="00420F82" w:rsidRPr="005B2574">
        <w:rPr>
          <w:rFonts w:ascii="Times New Roman" w:hAnsi="Times New Roman" w:cs="Times New Roman"/>
          <w:sz w:val="24"/>
          <w:szCs w:val="24"/>
        </w:rPr>
        <w:t>Тарас</w:t>
      </w:r>
      <w:r w:rsidR="00420F82" w:rsidRPr="005B2574">
        <w:rPr>
          <w:rFonts w:ascii="Times New Roman" w:hAnsi="Times New Roman" w:cs="Times New Roman"/>
          <w:sz w:val="24"/>
          <w:szCs w:val="24"/>
        </w:rPr>
        <w:t>о</w:t>
      </w:r>
      <w:r w:rsidR="00420F82" w:rsidRPr="005B2574">
        <w:rPr>
          <w:rFonts w:ascii="Times New Roman" w:hAnsi="Times New Roman" w:cs="Times New Roman"/>
          <w:sz w:val="24"/>
          <w:szCs w:val="24"/>
        </w:rPr>
        <w:t xml:space="preserve">во. </w:t>
      </w:r>
      <w:r w:rsidR="009B23B8" w:rsidRPr="005B2574">
        <w:rPr>
          <w:rFonts w:ascii="Times New Roman" w:hAnsi="Times New Roman" w:cs="Times New Roman"/>
          <w:sz w:val="24"/>
          <w:szCs w:val="24"/>
        </w:rPr>
        <w:t>По итогам проведенных приемов и встреч определены проблемные вопросы</w:t>
      </w:r>
      <w:r w:rsidR="00570ACD" w:rsidRPr="005B2574">
        <w:rPr>
          <w:rFonts w:ascii="Times New Roman" w:hAnsi="Times New Roman" w:cs="Times New Roman"/>
          <w:sz w:val="24"/>
          <w:szCs w:val="24"/>
        </w:rPr>
        <w:t xml:space="preserve"> на 2019</w:t>
      </w:r>
      <w:r w:rsidR="00A852B0" w:rsidRPr="005B2574">
        <w:rPr>
          <w:rFonts w:ascii="Times New Roman" w:hAnsi="Times New Roman" w:cs="Times New Roman"/>
          <w:sz w:val="24"/>
          <w:szCs w:val="24"/>
        </w:rPr>
        <w:t xml:space="preserve"> год</w:t>
      </w:r>
      <w:r w:rsidR="009B23B8" w:rsidRPr="005B2574">
        <w:rPr>
          <w:rFonts w:ascii="Times New Roman" w:hAnsi="Times New Roman" w:cs="Times New Roman"/>
          <w:sz w:val="24"/>
          <w:szCs w:val="24"/>
        </w:rPr>
        <w:t xml:space="preserve">, которые требуют детальной проработки и решения: </w:t>
      </w:r>
      <w:r w:rsidR="009B23B8" w:rsidRPr="005B2574">
        <w:rPr>
          <w:rFonts w:ascii="Times New Roman" w:hAnsi="Times New Roman" w:cs="Times New Roman"/>
          <w:color w:val="000000" w:themeColor="text1"/>
          <w:sz w:val="24"/>
          <w:szCs w:val="24"/>
        </w:rPr>
        <w:t>газификация</w:t>
      </w:r>
      <w:r w:rsidR="00570ACD" w:rsidRPr="005B2574">
        <w:rPr>
          <w:rFonts w:ascii="Times New Roman" w:hAnsi="Times New Roman" w:cs="Times New Roman"/>
          <w:color w:val="000000" w:themeColor="text1"/>
          <w:sz w:val="24"/>
          <w:szCs w:val="24"/>
        </w:rPr>
        <w:t>, водоснабжение и водоотведение в населенных пунктах</w:t>
      </w:r>
      <w:r w:rsidR="009B23B8" w:rsidRPr="005B25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вопросы благоустройства, жилищные </w:t>
      </w:r>
      <w:r w:rsidR="0032299F" w:rsidRPr="005B2574">
        <w:rPr>
          <w:rFonts w:ascii="Times New Roman" w:hAnsi="Times New Roman" w:cs="Times New Roman"/>
          <w:color w:val="000000" w:themeColor="text1"/>
          <w:sz w:val="24"/>
          <w:szCs w:val="24"/>
        </w:rPr>
        <w:t>и социальные вопросы</w:t>
      </w:r>
      <w:r w:rsidR="009B23B8" w:rsidRPr="005B257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3667A" w:rsidRPr="005B2574" w:rsidRDefault="00AF45C6" w:rsidP="005B25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10CEE" w:rsidRPr="005B2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6F6682" w:rsidRPr="005B2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отчетном году </w:t>
      </w:r>
      <w:r w:rsidR="00610CEE" w:rsidRPr="005B25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продолжена сложившаяся практика обсуждения и рассмотрения проектов нормативных правовых актов до вынесения их н</w:t>
      </w:r>
      <w:r w:rsidR="00F803BD" w:rsidRPr="005B2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утверждение совета депутатов </w:t>
      </w:r>
      <w:r w:rsidR="00610CEE" w:rsidRPr="005B257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Контрольно-счетной палатой муниципального образования Тосненский район Ленингра</w:t>
      </w:r>
      <w:r w:rsidR="00610CEE" w:rsidRPr="005B257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610CEE" w:rsidRPr="005B257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области, юристом, обеспечивающим правовое сопровождение деятельности совета депутатов, Тосненской городской прокуратурой.</w:t>
      </w:r>
    </w:p>
    <w:p w:rsidR="00CD3F17" w:rsidRPr="005B2574" w:rsidRDefault="00AF45C6" w:rsidP="005B25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3F17" w:rsidRPr="005B257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Такая совместная работа способствует принятию жизненно важных, взвешенных, юридически грамотных решений, соответствующих действующему законодательству, обеспечивающих качественн</w:t>
      </w:r>
      <w:r w:rsidR="00293411" w:rsidRPr="005B2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и в полном объеме выполнение </w:t>
      </w:r>
      <w:r w:rsidR="00CD3F17" w:rsidRPr="005B257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стоящих задач.</w:t>
      </w:r>
    </w:p>
    <w:p w:rsidR="00610CEE" w:rsidRPr="005B2574" w:rsidRDefault="00AF45C6" w:rsidP="005B2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81438" w:rsidRPr="005B2574">
        <w:rPr>
          <w:rFonts w:ascii="Times New Roman" w:hAnsi="Times New Roman" w:cs="Times New Roman"/>
          <w:sz w:val="24"/>
          <w:szCs w:val="24"/>
        </w:rPr>
        <w:t xml:space="preserve">В течение года советом депутатов применялись </w:t>
      </w:r>
      <w:r w:rsidR="00610CEE" w:rsidRPr="005B2574">
        <w:rPr>
          <w:rFonts w:ascii="Times New Roman" w:hAnsi="Times New Roman" w:cs="Times New Roman"/>
          <w:sz w:val="24"/>
          <w:szCs w:val="24"/>
        </w:rPr>
        <w:t>мер</w:t>
      </w:r>
      <w:r w:rsidR="00D13A1A" w:rsidRPr="005B2574">
        <w:rPr>
          <w:rFonts w:ascii="Times New Roman" w:hAnsi="Times New Roman" w:cs="Times New Roman"/>
          <w:sz w:val="24"/>
          <w:szCs w:val="24"/>
        </w:rPr>
        <w:t>ы</w:t>
      </w:r>
      <w:r w:rsidR="00610CEE" w:rsidRPr="005B2574">
        <w:rPr>
          <w:rFonts w:ascii="Times New Roman" w:hAnsi="Times New Roman" w:cs="Times New Roman"/>
          <w:sz w:val="24"/>
          <w:szCs w:val="24"/>
        </w:rPr>
        <w:t xml:space="preserve"> по повышению эффективн</w:t>
      </w:r>
      <w:r w:rsidR="00610CEE" w:rsidRPr="005B2574">
        <w:rPr>
          <w:rFonts w:ascii="Times New Roman" w:hAnsi="Times New Roman" w:cs="Times New Roman"/>
          <w:sz w:val="24"/>
          <w:szCs w:val="24"/>
        </w:rPr>
        <w:t>о</w:t>
      </w:r>
      <w:r w:rsidR="00610CEE" w:rsidRPr="005B2574">
        <w:rPr>
          <w:rFonts w:ascii="Times New Roman" w:hAnsi="Times New Roman" w:cs="Times New Roman"/>
          <w:sz w:val="24"/>
          <w:szCs w:val="24"/>
        </w:rPr>
        <w:t>сти противодействия коррупции в Тосненском городском поселении Тосненского района Ленинградской области</w:t>
      </w:r>
      <w:r w:rsidR="00681438" w:rsidRPr="005B2574">
        <w:rPr>
          <w:rFonts w:ascii="Times New Roman" w:hAnsi="Times New Roman" w:cs="Times New Roman"/>
          <w:sz w:val="24"/>
          <w:szCs w:val="24"/>
        </w:rPr>
        <w:t>, а именно:</w:t>
      </w:r>
    </w:p>
    <w:p w:rsidR="00790EFF" w:rsidRPr="005B2574" w:rsidRDefault="00AF45C6" w:rsidP="00AF45C6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</w:t>
      </w:r>
      <w:proofErr w:type="gramStart"/>
      <w:r w:rsidR="00570ACD" w:rsidRPr="005B2574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25.12.2008 № 273-ФЗ «О противоде</w:t>
      </w:r>
      <w:r w:rsidR="00570ACD" w:rsidRPr="005B2574">
        <w:rPr>
          <w:rFonts w:ascii="Times New Roman" w:hAnsi="Times New Roman" w:cs="Times New Roman"/>
          <w:sz w:val="24"/>
          <w:szCs w:val="24"/>
        </w:rPr>
        <w:t>й</w:t>
      </w:r>
      <w:r w:rsidR="00570ACD" w:rsidRPr="005B2574">
        <w:rPr>
          <w:rFonts w:ascii="Times New Roman" w:hAnsi="Times New Roman" w:cs="Times New Roman"/>
          <w:sz w:val="24"/>
          <w:szCs w:val="24"/>
        </w:rPr>
        <w:t xml:space="preserve">ствии коррупции», областным законом Ленинградской области от 17.06.2011 № 44-оз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70ACD" w:rsidRPr="005B2574">
        <w:rPr>
          <w:rFonts w:ascii="Times New Roman" w:hAnsi="Times New Roman" w:cs="Times New Roman"/>
          <w:sz w:val="24"/>
          <w:szCs w:val="24"/>
        </w:rPr>
        <w:t xml:space="preserve">«О противодействии коррупции в Ленинградской области», решением совета депутатов Тосненского городского поселения Тосненского района Ленинградской области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70ACD" w:rsidRPr="005B2574">
        <w:rPr>
          <w:rFonts w:ascii="Times New Roman" w:hAnsi="Times New Roman" w:cs="Times New Roman"/>
          <w:sz w:val="24"/>
          <w:szCs w:val="24"/>
        </w:rPr>
        <w:t>от 18.11.2011 № 116 «О противодействии коррупции в Тосненском городском поселении Тосненского района Ленинградской области» и в целях организации противодействия коррупции в Тосненском городском поселении советом депутатов</w:t>
      </w:r>
      <w:proofErr w:type="gramEnd"/>
      <w:r w:rsidR="00570ACD" w:rsidRPr="005B2574">
        <w:rPr>
          <w:rFonts w:ascii="Times New Roman" w:hAnsi="Times New Roman" w:cs="Times New Roman"/>
          <w:sz w:val="24"/>
          <w:szCs w:val="24"/>
        </w:rPr>
        <w:t xml:space="preserve"> Тосненского городск</w:t>
      </w:r>
      <w:r w:rsidR="00570ACD" w:rsidRPr="005B2574">
        <w:rPr>
          <w:rFonts w:ascii="Times New Roman" w:hAnsi="Times New Roman" w:cs="Times New Roman"/>
          <w:sz w:val="24"/>
          <w:szCs w:val="24"/>
        </w:rPr>
        <w:t>о</w:t>
      </w:r>
      <w:r w:rsidR="00570ACD" w:rsidRPr="005B2574">
        <w:rPr>
          <w:rFonts w:ascii="Times New Roman" w:hAnsi="Times New Roman" w:cs="Times New Roman"/>
          <w:sz w:val="24"/>
          <w:szCs w:val="24"/>
        </w:rPr>
        <w:t xml:space="preserve">го поселения Тосненского района Ленинградской области в 2017 году принято решение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70ACD" w:rsidRPr="005B2574">
        <w:rPr>
          <w:rFonts w:ascii="Times New Roman" w:hAnsi="Times New Roman" w:cs="Times New Roman"/>
          <w:sz w:val="24"/>
          <w:szCs w:val="24"/>
        </w:rPr>
        <w:t>от 20.12.2017 №123 «О Плане (Программе) противодействия коррупции в Тосненском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0ACD" w:rsidRPr="005B2574">
        <w:rPr>
          <w:rFonts w:ascii="Times New Roman" w:hAnsi="Times New Roman" w:cs="Times New Roman"/>
          <w:sz w:val="24"/>
          <w:szCs w:val="24"/>
        </w:rPr>
        <w:t xml:space="preserve"> городском поселении Тосненского района Ленинградской области на 2018 год».</w:t>
      </w:r>
    </w:p>
    <w:p w:rsidR="00610CEE" w:rsidRPr="005B2574" w:rsidRDefault="00AF45C6" w:rsidP="005B2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F4FC2" w:rsidRPr="005B2574">
        <w:rPr>
          <w:rFonts w:ascii="Times New Roman" w:hAnsi="Times New Roman" w:cs="Times New Roman"/>
          <w:sz w:val="24"/>
          <w:szCs w:val="24"/>
        </w:rPr>
        <w:t xml:space="preserve">2. </w:t>
      </w:r>
      <w:r w:rsidR="00681438" w:rsidRPr="005B2574">
        <w:rPr>
          <w:rFonts w:ascii="Times New Roman" w:hAnsi="Times New Roman" w:cs="Times New Roman"/>
          <w:sz w:val="24"/>
          <w:szCs w:val="24"/>
        </w:rPr>
        <w:t>Б</w:t>
      </w:r>
      <w:r w:rsidR="00610CEE" w:rsidRPr="005B2574">
        <w:rPr>
          <w:rFonts w:ascii="Times New Roman" w:hAnsi="Times New Roman" w:cs="Times New Roman"/>
          <w:sz w:val="24"/>
          <w:szCs w:val="24"/>
        </w:rPr>
        <w:t>ыли организованы и проведены публичные слушания для обсуждения с участ</w:t>
      </w:r>
      <w:r w:rsidR="00610CEE" w:rsidRPr="005B2574">
        <w:rPr>
          <w:rFonts w:ascii="Times New Roman" w:hAnsi="Times New Roman" w:cs="Times New Roman"/>
          <w:sz w:val="24"/>
          <w:szCs w:val="24"/>
        </w:rPr>
        <w:t>и</w:t>
      </w:r>
      <w:r w:rsidR="00610CEE" w:rsidRPr="005B2574">
        <w:rPr>
          <w:rFonts w:ascii="Times New Roman" w:hAnsi="Times New Roman" w:cs="Times New Roman"/>
          <w:sz w:val="24"/>
          <w:szCs w:val="24"/>
        </w:rPr>
        <w:t>ем населения муниципальных правовых актов совета депутатов Тосненского городского поселения Тосненского района</w:t>
      </w:r>
      <w:r w:rsidR="00681438" w:rsidRPr="005B2574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="00610CEE" w:rsidRPr="005B2574">
        <w:rPr>
          <w:rFonts w:ascii="Times New Roman" w:hAnsi="Times New Roman" w:cs="Times New Roman"/>
          <w:sz w:val="24"/>
          <w:szCs w:val="24"/>
        </w:rPr>
        <w:t>:</w:t>
      </w:r>
    </w:p>
    <w:p w:rsidR="00570ACD" w:rsidRPr="005B2574" w:rsidRDefault="00AF45C6" w:rsidP="005B2574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70ACD" w:rsidRPr="005B2574">
        <w:rPr>
          <w:rFonts w:ascii="Times New Roman" w:hAnsi="Times New Roman" w:cs="Times New Roman"/>
          <w:sz w:val="24"/>
          <w:szCs w:val="24"/>
        </w:rPr>
        <w:t xml:space="preserve">- по проекту решений о предоставлении разрешения на отклонение от предельных параметров разрешенного строительства, реконструкции объектов капитального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70ACD" w:rsidRPr="005B2574">
        <w:rPr>
          <w:rFonts w:ascii="Times New Roman" w:hAnsi="Times New Roman" w:cs="Times New Roman"/>
          <w:sz w:val="24"/>
          <w:szCs w:val="24"/>
        </w:rPr>
        <w:t xml:space="preserve">строительства для земельных участков по адресам: Ленинградская область, г. Тосно,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70ACD" w:rsidRPr="005B2574">
        <w:rPr>
          <w:rFonts w:ascii="Times New Roman" w:hAnsi="Times New Roman" w:cs="Times New Roman"/>
          <w:sz w:val="24"/>
          <w:szCs w:val="24"/>
        </w:rPr>
        <w:t>ш. Московское, 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0ACD" w:rsidRPr="005B2574">
        <w:rPr>
          <w:rFonts w:ascii="Times New Roman" w:hAnsi="Times New Roman" w:cs="Times New Roman"/>
          <w:sz w:val="24"/>
          <w:szCs w:val="24"/>
        </w:rPr>
        <w:t>1; Ленинградская область, г. Тосно, ш. Барыбина, д.5;</w:t>
      </w:r>
    </w:p>
    <w:p w:rsidR="00570ACD" w:rsidRDefault="00AF45C6" w:rsidP="005B2574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70ACD" w:rsidRPr="005B2574">
        <w:rPr>
          <w:rFonts w:ascii="Times New Roman" w:hAnsi="Times New Roman" w:cs="Times New Roman"/>
          <w:sz w:val="24"/>
          <w:szCs w:val="24"/>
        </w:rPr>
        <w:t>- по проекту решения совета депутатов Тосненского городского поселения Тосне</w:t>
      </w:r>
      <w:r w:rsidR="00570ACD" w:rsidRPr="005B2574">
        <w:rPr>
          <w:rFonts w:ascii="Times New Roman" w:hAnsi="Times New Roman" w:cs="Times New Roman"/>
          <w:sz w:val="24"/>
          <w:szCs w:val="24"/>
        </w:rPr>
        <w:t>н</w:t>
      </w:r>
      <w:r w:rsidR="00570ACD" w:rsidRPr="005B2574">
        <w:rPr>
          <w:rFonts w:ascii="Times New Roman" w:hAnsi="Times New Roman" w:cs="Times New Roman"/>
          <w:sz w:val="24"/>
          <w:szCs w:val="24"/>
        </w:rPr>
        <w:t>ского района Ленинградской области «О внесении изменений в Устав Тосненского горо</w:t>
      </w:r>
      <w:r w:rsidR="00570ACD" w:rsidRPr="005B2574">
        <w:rPr>
          <w:rFonts w:ascii="Times New Roman" w:hAnsi="Times New Roman" w:cs="Times New Roman"/>
          <w:sz w:val="24"/>
          <w:szCs w:val="24"/>
        </w:rPr>
        <w:t>д</w:t>
      </w:r>
      <w:r w:rsidR="00570ACD" w:rsidRPr="005B2574">
        <w:rPr>
          <w:rFonts w:ascii="Times New Roman" w:hAnsi="Times New Roman" w:cs="Times New Roman"/>
          <w:sz w:val="24"/>
          <w:szCs w:val="24"/>
        </w:rPr>
        <w:t>ского поселения Тосненского района Ленинградской области»;</w:t>
      </w:r>
    </w:p>
    <w:p w:rsidR="00AF45C6" w:rsidRDefault="00AF45C6" w:rsidP="005B2574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F45C6" w:rsidRDefault="00AF45C6" w:rsidP="00AF45C6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</w:t>
      </w:r>
    </w:p>
    <w:p w:rsidR="00AF45C6" w:rsidRPr="005B2574" w:rsidRDefault="00AF45C6" w:rsidP="005B2574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70ACD" w:rsidRPr="005B2574" w:rsidRDefault="00AF45C6" w:rsidP="005B2574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70ACD" w:rsidRPr="005B2574">
        <w:rPr>
          <w:rFonts w:ascii="Times New Roman" w:hAnsi="Times New Roman" w:cs="Times New Roman"/>
          <w:sz w:val="24"/>
          <w:szCs w:val="24"/>
        </w:rPr>
        <w:t>- по отчету об исполнении бюджета Тосненского городского поселения Тосненского района Ленинградской области за 2017 год;</w:t>
      </w:r>
    </w:p>
    <w:p w:rsidR="00790EFF" w:rsidRPr="005B2574" w:rsidRDefault="00AF45C6" w:rsidP="005B2574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70ACD" w:rsidRPr="005B2574">
        <w:rPr>
          <w:rFonts w:ascii="Times New Roman" w:hAnsi="Times New Roman" w:cs="Times New Roman"/>
          <w:sz w:val="24"/>
          <w:szCs w:val="24"/>
        </w:rPr>
        <w:t xml:space="preserve">- по проекту бюджета Тосненского городского поселения Тосненского района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70ACD" w:rsidRPr="005B2574">
        <w:rPr>
          <w:rFonts w:ascii="Times New Roman" w:hAnsi="Times New Roman" w:cs="Times New Roman"/>
          <w:sz w:val="24"/>
          <w:szCs w:val="24"/>
        </w:rPr>
        <w:t>Ленинградской области на 2019 год и на плановый период 2020 и 2021 годов.</w:t>
      </w:r>
    </w:p>
    <w:p w:rsidR="00681438" w:rsidRPr="005B2574" w:rsidRDefault="00AF45C6" w:rsidP="005B2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F4FC2" w:rsidRPr="005B2574">
        <w:rPr>
          <w:rFonts w:ascii="Times New Roman" w:hAnsi="Times New Roman" w:cs="Times New Roman"/>
          <w:sz w:val="24"/>
          <w:szCs w:val="24"/>
        </w:rPr>
        <w:t>3. М</w:t>
      </w:r>
      <w:r w:rsidR="00610CEE" w:rsidRPr="005B2574">
        <w:rPr>
          <w:rFonts w:ascii="Times New Roman" w:hAnsi="Times New Roman" w:cs="Times New Roman"/>
          <w:sz w:val="24"/>
          <w:szCs w:val="24"/>
        </w:rPr>
        <w:t>униципальные правовые акты совета депутатов Тосненского городского пос</w:t>
      </w:r>
      <w:r w:rsidR="00610CEE" w:rsidRPr="005B2574">
        <w:rPr>
          <w:rFonts w:ascii="Times New Roman" w:hAnsi="Times New Roman" w:cs="Times New Roman"/>
          <w:sz w:val="24"/>
          <w:szCs w:val="24"/>
        </w:rPr>
        <w:t>е</w:t>
      </w:r>
      <w:r w:rsidR="00610CEE" w:rsidRPr="005B2574">
        <w:rPr>
          <w:rFonts w:ascii="Times New Roman" w:hAnsi="Times New Roman" w:cs="Times New Roman"/>
          <w:sz w:val="24"/>
          <w:szCs w:val="24"/>
        </w:rPr>
        <w:t>ления Тосненского района Ленинградской области, результаты публичных слушаний опубликовывались (обнародовались) в газете «Тосненский вестник», официальном сайте администрации муниципального образования Тосненск</w:t>
      </w:r>
      <w:r w:rsidR="00681438" w:rsidRPr="005B2574">
        <w:rPr>
          <w:rFonts w:ascii="Times New Roman" w:hAnsi="Times New Roman" w:cs="Times New Roman"/>
          <w:sz w:val="24"/>
          <w:szCs w:val="24"/>
        </w:rPr>
        <w:t>ого района Ленинградкой области</w:t>
      </w:r>
      <w:r w:rsidR="00293411" w:rsidRPr="005B2574">
        <w:rPr>
          <w:rFonts w:ascii="Times New Roman" w:hAnsi="Times New Roman" w:cs="Times New Roman"/>
          <w:sz w:val="24"/>
          <w:szCs w:val="24"/>
        </w:rPr>
        <w:t>,</w:t>
      </w:r>
      <w:r w:rsidR="00681438" w:rsidRPr="005B2574">
        <w:rPr>
          <w:rFonts w:ascii="Times New Roman" w:hAnsi="Times New Roman" w:cs="Times New Roman"/>
          <w:sz w:val="24"/>
          <w:szCs w:val="24"/>
        </w:rPr>
        <w:t xml:space="preserve"> также заседания совета депутатов освещались Тосненским телевидением.</w:t>
      </w:r>
    </w:p>
    <w:p w:rsidR="00570ACD" w:rsidRPr="005B2574" w:rsidRDefault="00AF45C6" w:rsidP="005B2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15A8D" w:rsidRPr="005B2574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="00570ACD" w:rsidRPr="005B2574">
        <w:rPr>
          <w:rFonts w:ascii="Times New Roman" w:hAnsi="Times New Roman" w:cs="Times New Roman"/>
          <w:sz w:val="24"/>
          <w:szCs w:val="24"/>
        </w:rPr>
        <w:t>В соответствии с ч.4 ст.3 Ф</w:t>
      </w:r>
      <w:r w:rsidR="00615A8D" w:rsidRPr="005B2574">
        <w:rPr>
          <w:rFonts w:ascii="Times New Roman" w:hAnsi="Times New Roman" w:cs="Times New Roman"/>
          <w:sz w:val="24"/>
          <w:szCs w:val="24"/>
        </w:rPr>
        <w:t>едерального закона</w:t>
      </w:r>
      <w:r w:rsidR="00570ACD" w:rsidRPr="005B2574">
        <w:rPr>
          <w:rFonts w:ascii="Times New Roman" w:hAnsi="Times New Roman" w:cs="Times New Roman"/>
          <w:sz w:val="24"/>
          <w:szCs w:val="24"/>
        </w:rPr>
        <w:t xml:space="preserve"> от 17.07.2009 №172-ФЗ «Об ант</w:t>
      </w:r>
      <w:r w:rsidR="00570ACD" w:rsidRPr="005B2574">
        <w:rPr>
          <w:rFonts w:ascii="Times New Roman" w:hAnsi="Times New Roman" w:cs="Times New Roman"/>
          <w:sz w:val="24"/>
          <w:szCs w:val="24"/>
        </w:rPr>
        <w:t>и</w:t>
      </w:r>
      <w:r w:rsidR="00570ACD" w:rsidRPr="005B2574">
        <w:rPr>
          <w:rFonts w:ascii="Times New Roman" w:hAnsi="Times New Roman" w:cs="Times New Roman"/>
          <w:sz w:val="24"/>
          <w:szCs w:val="24"/>
        </w:rPr>
        <w:t>коррупционной экспертизе нормативных правовых актов и проектов нормативных прав</w:t>
      </w:r>
      <w:r w:rsidR="00570ACD" w:rsidRPr="005B2574">
        <w:rPr>
          <w:rFonts w:ascii="Times New Roman" w:hAnsi="Times New Roman" w:cs="Times New Roman"/>
          <w:sz w:val="24"/>
          <w:szCs w:val="24"/>
        </w:rPr>
        <w:t>о</w:t>
      </w:r>
      <w:r w:rsidR="00570ACD" w:rsidRPr="005B2574">
        <w:rPr>
          <w:rFonts w:ascii="Times New Roman" w:hAnsi="Times New Roman" w:cs="Times New Roman"/>
          <w:sz w:val="24"/>
          <w:szCs w:val="24"/>
        </w:rPr>
        <w:t>вых актов» и п.2 Правил проведения антикоррупционной экспертизы нормативных прав</w:t>
      </w:r>
      <w:r w:rsidR="00570ACD" w:rsidRPr="005B2574">
        <w:rPr>
          <w:rFonts w:ascii="Times New Roman" w:hAnsi="Times New Roman" w:cs="Times New Roman"/>
          <w:sz w:val="24"/>
          <w:szCs w:val="24"/>
        </w:rPr>
        <w:t>о</w:t>
      </w:r>
      <w:r w:rsidR="00570ACD" w:rsidRPr="005B2574">
        <w:rPr>
          <w:rFonts w:ascii="Times New Roman" w:hAnsi="Times New Roman" w:cs="Times New Roman"/>
          <w:sz w:val="24"/>
          <w:szCs w:val="24"/>
        </w:rPr>
        <w:t>вых актов и проектов нормативны</w:t>
      </w:r>
      <w:r w:rsidR="00615A8D" w:rsidRPr="005B2574">
        <w:rPr>
          <w:rFonts w:ascii="Times New Roman" w:hAnsi="Times New Roman" w:cs="Times New Roman"/>
          <w:sz w:val="24"/>
          <w:szCs w:val="24"/>
        </w:rPr>
        <w:t>х правовых актов, утвержденных п</w:t>
      </w:r>
      <w:r w:rsidR="00570ACD" w:rsidRPr="005B2574">
        <w:rPr>
          <w:rFonts w:ascii="Times New Roman" w:hAnsi="Times New Roman" w:cs="Times New Roman"/>
          <w:sz w:val="24"/>
          <w:szCs w:val="24"/>
        </w:rPr>
        <w:t xml:space="preserve">остановлением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70ACD" w:rsidRPr="005B2574">
        <w:rPr>
          <w:rFonts w:ascii="Times New Roman" w:hAnsi="Times New Roman" w:cs="Times New Roman"/>
          <w:sz w:val="24"/>
          <w:szCs w:val="24"/>
        </w:rPr>
        <w:t xml:space="preserve">Правительства Российской Федерации от 26.02.2010 №96, решением совета депутатов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70ACD" w:rsidRPr="005B2574">
        <w:rPr>
          <w:rFonts w:ascii="Times New Roman" w:hAnsi="Times New Roman" w:cs="Times New Roman"/>
          <w:sz w:val="24"/>
          <w:szCs w:val="24"/>
        </w:rPr>
        <w:t xml:space="preserve">Тосненского городского поселения Тосненского района Ленинградской области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70ACD" w:rsidRPr="005B2574">
        <w:rPr>
          <w:rFonts w:ascii="Times New Roman" w:hAnsi="Times New Roman" w:cs="Times New Roman"/>
          <w:sz w:val="24"/>
          <w:szCs w:val="24"/>
        </w:rPr>
        <w:t>от 18.11.2011 № 116 «О</w:t>
      </w:r>
      <w:proofErr w:type="gramEnd"/>
      <w:r w:rsidR="00570ACD" w:rsidRPr="005B25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70ACD" w:rsidRPr="005B2574">
        <w:rPr>
          <w:rFonts w:ascii="Times New Roman" w:hAnsi="Times New Roman" w:cs="Times New Roman"/>
          <w:sz w:val="24"/>
          <w:szCs w:val="24"/>
        </w:rPr>
        <w:t>противодействии коррупции в Тосненском городском поселении Тосненского района Ленинградской области юристом, обеспечивающим правовое сопр</w:t>
      </w:r>
      <w:r w:rsidR="00570ACD" w:rsidRPr="005B2574">
        <w:rPr>
          <w:rFonts w:ascii="Times New Roman" w:hAnsi="Times New Roman" w:cs="Times New Roman"/>
          <w:sz w:val="24"/>
          <w:szCs w:val="24"/>
        </w:rPr>
        <w:t>о</w:t>
      </w:r>
      <w:r w:rsidR="00570ACD" w:rsidRPr="005B2574">
        <w:rPr>
          <w:rFonts w:ascii="Times New Roman" w:hAnsi="Times New Roman" w:cs="Times New Roman"/>
          <w:sz w:val="24"/>
          <w:szCs w:val="24"/>
        </w:rPr>
        <w:t>вождение деятельности совета депутатов за период с декабря 2017 года по декабрь 2018 года проводилась антикоррупционная экспертиза правовых актов и проектов муниц</w:t>
      </w:r>
      <w:r w:rsidR="00570ACD" w:rsidRPr="005B2574">
        <w:rPr>
          <w:rFonts w:ascii="Times New Roman" w:hAnsi="Times New Roman" w:cs="Times New Roman"/>
          <w:sz w:val="24"/>
          <w:szCs w:val="24"/>
        </w:rPr>
        <w:t>и</w:t>
      </w:r>
      <w:r w:rsidR="00570ACD" w:rsidRPr="005B2574">
        <w:rPr>
          <w:rFonts w:ascii="Times New Roman" w:hAnsi="Times New Roman" w:cs="Times New Roman"/>
          <w:sz w:val="24"/>
          <w:szCs w:val="24"/>
        </w:rPr>
        <w:t>пальных нормативных правовых актов совета депутатов Тосненского городского посел</w:t>
      </w:r>
      <w:r w:rsidR="00570ACD" w:rsidRPr="005B2574">
        <w:rPr>
          <w:rFonts w:ascii="Times New Roman" w:hAnsi="Times New Roman" w:cs="Times New Roman"/>
          <w:sz w:val="24"/>
          <w:szCs w:val="24"/>
        </w:rPr>
        <w:t>е</w:t>
      </w:r>
      <w:r w:rsidR="00570ACD" w:rsidRPr="005B2574">
        <w:rPr>
          <w:rFonts w:ascii="Times New Roman" w:hAnsi="Times New Roman" w:cs="Times New Roman"/>
          <w:sz w:val="24"/>
          <w:szCs w:val="24"/>
        </w:rPr>
        <w:t>ния Тосненского района Ленинградской области.</w:t>
      </w:r>
      <w:proofErr w:type="gramEnd"/>
      <w:r w:rsidR="00570ACD" w:rsidRPr="005B2574">
        <w:rPr>
          <w:rFonts w:ascii="Times New Roman" w:hAnsi="Times New Roman" w:cs="Times New Roman"/>
          <w:sz w:val="24"/>
          <w:szCs w:val="24"/>
        </w:rPr>
        <w:t xml:space="preserve"> Было рассмотрено 16 проектов, из них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70ACD" w:rsidRPr="005B2574">
        <w:rPr>
          <w:rFonts w:ascii="Times New Roman" w:hAnsi="Times New Roman" w:cs="Times New Roman"/>
          <w:sz w:val="24"/>
          <w:szCs w:val="24"/>
        </w:rPr>
        <w:t>в 10 проектах решений совета депутатов коррупциогенные факторы не выявлены.</w:t>
      </w:r>
    </w:p>
    <w:p w:rsidR="00570ACD" w:rsidRPr="005B2574" w:rsidRDefault="00AF45C6" w:rsidP="005B2574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70ACD" w:rsidRPr="005B2574">
        <w:rPr>
          <w:rFonts w:ascii="Times New Roman" w:hAnsi="Times New Roman" w:cs="Times New Roman"/>
          <w:sz w:val="24"/>
          <w:szCs w:val="24"/>
        </w:rPr>
        <w:t>В следующих проектах решений совета депутатов Тосненского городского посел</w:t>
      </w:r>
      <w:r w:rsidR="00570ACD" w:rsidRPr="005B2574">
        <w:rPr>
          <w:rFonts w:ascii="Times New Roman" w:hAnsi="Times New Roman" w:cs="Times New Roman"/>
          <w:sz w:val="24"/>
          <w:szCs w:val="24"/>
        </w:rPr>
        <w:t>е</w:t>
      </w:r>
      <w:r w:rsidR="00570ACD" w:rsidRPr="005B2574">
        <w:rPr>
          <w:rFonts w:ascii="Times New Roman" w:hAnsi="Times New Roman" w:cs="Times New Roman"/>
          <w:sz w:val="24"/>
          <w:szCs w:val="24"/>
        </w:rPr>
        <w:t>ния Тосненского района Ленинградской области «Об утверждении Правил благоустро</w:t>
      </w:r>
      <w:r w:rsidR="00570ACD" w:rsidRPr="005B2574">
        <w:rPr>
          <w:rFonts w:ascii="Times New Roman" w:hAnsi="Times New Roman" w:cs="Times New Roman"/>
          <w:sz w:val="24"/>
          <w:szCs w:val="24"/>
        </w:rPr>
        <w:t>й</w:t>
      </w:r>
      <w:r w:rsidR="00570ACD" w:rsidRPr="005B2574">
        <w:rPr>
          <w:rFonts w:ascii="Times New Roman" w:hAnsi="Times New Roman" w:cs="Times New Roman"/>
          <w:sz w:val="24"/>
          <w:szCs w:val="24"/>
        </w:rPr>
        <w:t>ства территории Тосненского городского поселения Тосненского района Ленинградской области» были выявлены коррупциогенные факторы  и даны рекомендации по их устр</w:t>
      </w:r>
      <w:r w:rsidR="00570ACD" w:rsidRPr="005B2574">
        <w:rPr>
          <w:rFonts w:ascii="Times New Roman" w:hAnsi="Times New Roman" w:cs="Times New Roman"/>
          <w:sz w:val="24"/>
          <w:szCs w:val="24"/>
        </w:rPr>
        <w:t>а</w:t>
      </w:r>
      <w:r w:rsidR="00570ACD" w:rsidRPr="005B2574">
        <w:rPr>
          <w:rFonts w:ascii="Times New Roman" w:hAnsi="Times New Roman" w:cs="Times New Roman"/>
          <w:sz w:val="24"/>
          <w:szCs w:val="24"/>
        </w:rPr>
        <w:t>нению:</w:t>
      </w:r>
    </w:p>
    <w:p w:rsidR="00570ACD" w:rsidRPr="005B2574" w:rsidRDefault="00AF45C6" w:rsidP="005B2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70ACD" w:rsidRPr="005B2574">
        <w:rPr>
          <w:rFonts w:ascii="Times New Roman" w:hAnsi="Times New Roman" w:cs="Times New Roman"/>
          <w:sz w:val="24"/>
          <w:szCs w:val="24"/>
        </w:rPr>
        <w:t>- «О внесении изменений в Положение об управлении и распоряжении муниципал</w:t>
      </w:r>
      <w:r w:rsidR="00570ACD" w:rsidRPr="005B2574">
        <w:rPr>
          <w:rFonts w:ascii="Times New Roman" w:hAnsi="Times New Roman" w:cs="Times New Roman"/>
          <w:sz w:val="24"/>
          <w:szCs w:val="24"/>
        </w:rPr>
        <w:t>ь</w:t>
      </w:r>
      <w:r w:rsidR="00570ACD" w:rsidRPr="005B2574">
        <w:rPr>
          <w:rFonts w:ascii="Times New Roman" w:hAnsi="Times New Roman" w:cs="Times New Roman"/>
          <w:sz w:val="24"/>
          <w:szCs w:val="24"/>
        </w:rPr>
        <w:t>ным имуществом Тосненского городского поселения Тосненского района Ленинградской области, утвержденное решением совета  депутатов Тосненского городского поселения Тосненского района Ленинградской области от 16.12.2015 №60»;</w:t>
      </w:r>
    </w:p>
    <w:p w:rsidR="00570ACD" w:rsidRPr="005B2574" w:rsidRDefault="00AF45C6" w:rsidP="005B2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570ACD" w:rsidRPr="005B2574">
        <w:rPr>
          <w:rFonts w:ascii="Times New Roman" w:hAnsi="Times New Roman" w:cs="Times New Roman"/>
          <w:sz w:val="24"/>
          <w:szCs w:val="24"/>
        </w:rPr>
        <w:t>- «О внесении изменений в решение совета депутатов Тосненского городского пос</w:t>
      </w:r>
      <w:r w:rsidR="00570ACD" w:rsidRPr="005B2574">
        <w:rPr>
          <w:rFonts w:ascii="Times New Roman" w:hAnsi="Times New Roman" w:cs="Times New Roman"/>
          <w:sz w:val="24"/>
          <w:szCs w:val="24"/>
        </w:rPr>
        <w:t>е</w:t>
      </w:r>
      <w:r w:rsidR="00570ACD" w:rsidRPr="005B2574">
        <w:rPr>
          <w:rFonts w:ascii="Times New Roman" w:hAnsi="Times New Roman" w:cs="Times New Roman"/>
          <w:sz w:val="24"/>
          <w:szCs w:val="24"/>
        </w:rPr>
        <w:t xml:space="preserve">ления Тосненского района Ленинградской области от 27.12.2017 №127 «О бюджете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70ACD" w:rsidRPr="005B2574">
        <w:rPr>
          <w:rFonts w:ascii="Times New Roman" w:hAnsi="Times New Roman" w:cs="Times New Roman"/>
          <w:sz w:val="24"/>
          <w:szCs w:val="24"/>
        </w:rPr>
        <w:t>Тосненского городского поселения Тосненского района Ленинградской области на 2018 год и на плановый период 2019 и 2020 годов» (с учетом изменений, внесенных решениями совета депутатов Тосненского городского поселения Тосненского района Ленинградской области от 27.02.2018 №135, от 18.05.2018 №147);</w:t>
      </w:r>
      <w:proofErr w:type="gramEnd"/>
    </w:p>
    <w:p w:rsidR="00570ACD" w:rsidRPr="005B2574" w:rsidRDefault="00AF45C6" w:rsidP="005B2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70ACD" w:rsidRPr="005B2574">
        <w:rPr>
          <w:rFonts w:ascii="Times New Roman" w:hAnsi="Times New Roman" w:cs="Times New Roman"/>
          <w:sz w:val="24"/>
          <w:szCs w:val="24"/>
        </w:rPr>
        <w:t xml:space="preserve">- «О порядке организации и проведения публичных слушаний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70ACD" w:rsidRPr="005B2574">
        <w:rPr>
          <w:rFonts w:ascii="Times New Roman" w:hAnsi="Times New Roman" w:cs="Times New Roman"/>
          <w:sz w:val="24"/>
          <w:szCs w:val="24"/>
        </w:rPr>
        <w:t>Тосненского городского поселения Тосненского района Ленинградской области»;</w:t>
      </w:r>
    </w:p>
    <w:p w:rsidR="00570ACD" w:rsidRPr="005B2574" w:rsidRDefault="00AF45C6" w:rsidP="005B2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70ACD" w:rsidRPr="005B2574">
        <w:rPr>
          <w:rFonts w:ascii="Times New Roman" w:hAnsi="Times New Roman" w:cs="Times New Roman"/>
          <w:sz w:val="24"/>
          <w:szCs w:val="24"/>
        </w:rPr>
        <w:t>- «Об утверждении Положения о предоставлении жилых помещений специализир</w:t>
      </w:r>
      <w:r w:rsidR="00570ACD" w:rsidRPr="005B2574">
        <w:rPr>
          <w:rFonts w:ascii="Times New Roman" w:hAnsi="Times New Roman" w:cs="Times New Roman"/>
          <w:sz w:val="24"/>
          <w:szCs w:val="24"/>
        </w:rPr>
        <w:t>о</w:t>
      </w:r>
      <w:r w:rsidR="00570ACD" w:rsidRPr="005B2574">
        <w:rPr>
          <w:rFonts w:ascii="Times New Roman" w:hAnsi="Times New Roman" w:cs="Times New Roman"/>
          <w:sz w:val="24"/>
          <w:szCs w:val="24"/>
        </w:rPr>
        <w:t>ванного (маневренного) жилищного фонда на территории Тосненского городского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70ACD" w:rsidRPr="005B2574">
        <w:rPr>
          <w:rFonts w:ascii="Times New Roman" w:hAnsi="Times New Roman" w:cs="Times New Roman"/>
          <w:sz w:val="24"/>
          <w:szCs w:val="24"/>
        </w:rPr>
        <w:t xml:space="preserve"> поселения Тосненского района Ленинградской области»;</w:t>
      </w:r>
    </w:p>
    <w:p w:rsidR="00570ACD" w:rsidRDefault="00AF45C6" w:rsidP="005B2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570ACD" w:rsidRPr="005B2574">
        <w:rPr>
          <w:rFonts w:ascii="Times New Roman" w:hAnsi="Times New Roman" w:cs="Times New Roman"/>
          <w:sz w:val="24"/>
          <w:szCs w:val="24"/>
        </w:rPr>
        <w:t>- «Об установлении дополнительной меры социальной поддержки в виде социал</w:t>
      </w:r>
      <w:r w:rsidR="00570ACD" w:rsidRPr="005B2574">
        <w:rPr>
          <w:rFonts w:ascii="Times New Roman" w:hAnsi="Times New Roman" w:cs="Times New Roman"/>
          <w:sz w:val="24"/>
          <w:szCs w:val="24"/>
        </w:rPr>
        <w:t>ь</w:t>
      </w:r>
      <w:r w:rsidR="00570ACD" w:rsidRPr="005B2574">
        <w:rPr>
          <w:rFonts w:ascii="Times New Roman" w:hAnsi="Times New Roman" w:cs="Times New Roman"/>
          <w:sz w:val="24"/>
          <w:szCs w:val="24"/>
        </w:rPr>
        <w:t>ной выплаты гражданам и членам их семей, проживающими на территории Тосненского городского поселения Тосненского района Ленинградской области, являющимися получ</w:t>
      </w:r>
      <w:r w:rsidR="00570ACD" w:rsidRPr="005B2574">
        <w:rPr>
          <w:rFonts w:ascii="Times New Roman" w:hAnsi="Times New Roman" w:cs="Times New Roman"/>
          <w:sz w:val="24"/>
          <w:szCs w:val="24"/>
        </w:rPr>
        <w:t>а</w:t>
      </w:r>
      <w:r w:rsidR="00570ACD" w:rsidRPr="005B2574">
        <w:rPr>
          <w:rFonts w:ascii="Times New Roman" w:hAnsi="Times New Roman" w:cs="Times New Roman"/>
          <w:sz w:val="24"/>
          <w:szCs w:val="24"/>
        </w:rPr>
        <w:t>телями социальной выплаты в рамках реализации программы «Поддержка граждан, ну</w:t>
      </w:r>
      <w:r w:rsidR="00570ACD" w:rsidRPr="005B2574">
        <w:rPr>
          <w:rFonts w:ascii="Times New Roman" w:hAnsi="Times New Roman" w:cs="Times New Roman"/>
          <w:sz w:val="24"/>
          <w:szCs w:val="24"/>
        </w:rPr>
        <w:t>ж</w:t>
      </w:r>
      <w:r w:rsidR="00570ACD" w:rsidRPr="005B2574">
        <w:rPr>
          <w:rFonts w:ascii="Times New Roman" w:hAnsi="Times New Roman" w:cs="Times New Roman"/>
          <w:sz w:val="24"/>
          <w:szCs w:val="24"/>
        </w:rPr>
        <w:t>дающихся в улучшении жилищных условий, на основе принципов ипотечного кредитов</w:t>
      </w:r>
      <w:r w:rsidR="00570ACD" w:rsidRPr="005B2574">
        <w:rPr>
          <w:rFonts w:ascii="Times New Roman" w:hAnsi="Times New Roman" w:cs="Times New Roman"/>
          <w:sz w:val="24"/>
          <w:szCs w:val="24"/>
        </w:rPr>
        <w:t>а</w:t>
      </w:r>
      <w:r w:rsidR="00570ACD" w:rsidRPr="005B2574">
        <w:rPr>
          <w:rFonts w:ascii="Times New Roman" w:hAnsi="Times New Roman" w:cs="Times New Roman"/>
          <w:sz w:val="24"/>
          <w:szCs w:val="24"/>
        </w:rPr>
        <w:t>ния в Ленинградской области» государственной программы Ленинградской области «Обеспечение качественным жильем граждан на территории Ленинградской области»;</w:t>
      </w:r>
      <w:proofErr w:type="gramEnd"/>
    </w:p>
    <w:p w:rsidR="00AF45C6" w:rsidRDefault="00AF45C6" w:rsidP="005B2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45C6" w:rsidRDefault="00AF45C6" w:rsidP="00AF45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11</w:t>
      </w:r>
    </w:p>
    <w:p w:rsidR="00AF45C6" w:rsidRPr="005B2574" w:rsidRDefault="00AF45C6" w:rsidP="005B2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0ACD" w:rsidRPr="005B2574" w:rsidRDefault="00AF45C6" w:rsidP="005B2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70ACD" w:rsidRPr="005B2574">
        <w:rPr>
          <w:rFonts w:ascii="Times New Roman" w:hAnsi="Times New Roman" w:cs="Times New Roman"/>
          <w:sz w:val="24"/>
          <w:szCs w:val="24"/>
        </w:rPr>
        <w:t>- «Об установлении дополнительной меры социальной поддержки в виде социал</w:t>
      </w:r>
      <w:r w:rsidR="00570ACD" w:rsidRPr="005B2574">
        <w:rPr>
          <w:rFonts w:ascii="Times New Roman" w:hAnsi="Times New Roman" w:cs="Times New Roman"/>
          <w:sz w:val="24"/>
          <w:szCs w:val="24"/>
        </w:rPr>
        <w:t>ь</w:t>
      </w:r>
      <w:r w:rsidR="00570ACD" w:rsidRPr="005B2574">
        <w:rPr>
          <w:rFonts w:ascii="Times New Roman" w:hAnsi="Times New Roman" w:cs="Times New Roman"/>
          <w:sz w:val="24"/>
          <w:szCs w:val="24"/>
        </w:rPr>
        <w:t xml:space="preserve">ной выплаты молодым гражданам (молодым семьям), проживающим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70ACD" w:rsidRPr="005B2574">
        <w:rPr>
          <w:rFonts w:ascii="Times New Roman" w:hAnsi="Times New Roman" w:cs="Times New Roman"/>
          <w:sz w:val="24"/>
          <w:szCs w:val="24"/>
        </w:rPr>
        <w:t>Тосненского городского поселения Тосненского района Ленинградской области, явля</w:t>
      </w:r>
      <w:r w:rsidR="00570ACD" w:rsidRPr="005B2574">
        <w:rPr>
          <w:rFonts w:ascii="Times New Roman" w:hAnsi="Times New Roman" w:cs="Times New Roman"/>
          <w:sz w:val="24"/>
          <w:szCs w:val="24"/>
        </w:rPr>
        <w:t>ю</w:t>
      </w:r>
      <w:r w:rsidR="00570ACD" w:rsidRPr="005B2574">
        <w:rPr>
          <w:rFonts w:ascii="Times New Roman" w:hAnsi="Times New Roman" w:cs="Times New Roman"/>
          <w:sz w:val="24"/>
          <w:szCs w:val="24"/>
        </w:rPr>
        <w:t>щимися получателями социальной выплаты в рамках реализации программы «Жилье для молодежи» государственной программы Ленинградской области «Обеспечение кач</w:t>
      </w:r>
      <w:r w:rsidR="00570ACD" w:rsidRPr="005B2574">
        <w:rPr>
          <w:rFonts w:ascii="Times New Roman" w:hAnsi="Times New Roman" w:cs="Times New Roman"/>
          <w:sz w:val="24"/>
          <w:szCs w:val="24"/>
        </w:rPr>
        <w:t>е</w:t>
      </w:r>
      <w:r w:rsidR="00570ACD" w:rsidRPr="005B2574">
        <w:rPr>
          <w:rFonts w:ascii="Times New Roman" w:hAnsi="Times New Roman" w:cs="Times New Roman"/>
          <w:sz w:val="24"/>
          <w:szCs w:val="24"/>
        </w:rPr>
        <w:t>ственным жильем граждан на территории Ленинградской области».</w:t>
      </w:r>
    </w:p>
    <w:p w:rsidR="00570ACD" w:rsidRPr="005B2574" w:rsidRDefault="00AF45C6" w:rsidP="005B2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70ACD" w:rsidRPr="005B2574">
        <w:rPr>
          <w:rFonts w:ascii="Times New Roman" w:hAnsi="Times New Roman" w:cs="Times New Roman"/>
          <w:sz w:val="24"/>
          <w:szCs w:val="24"/>
        </w:rPr>
        <w:t xml:space="preserve">После доработки в 5 вышеуказанных проектах решений коррупциогенные факторы устранены, </w:t>
      </w:r>
      <w:r w:rsidR="00C23F05" w:rsidRPr="005B2574">
        <w:rPr>
          <w:rFonts w:ascii="Times New Roman" w:hAnsi="Times New Roman" w:cs="Times New Roman"/>
          <w:sz w:val="24"/>
          <w:szCs w:val="24"/>
        </w:rPr>
        <w:t>проект</w:t>
      </w:r>
      <w:r w:rsidR="00570ACD" w:rsidRPr="005B2574">
        <w:rPr>
          <w:rFonts w:ascii="Times New Roman" w:hAnsi="Times New Roman" w:cs="Times New Roman"/>
          <w:sz w:val="24"/>
          <w:szCs w:val="24"/>
        </w:rPr>
        <w:t xml:space="preserve"> решения «Об утверждении Положения о предоставлении жилых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70ACD" w:rsidRPr="005B2574">
        <w:rPr>
          <w:rFonts w:ascii="Times New Roman" w:hAnsi="Times New Roman" w:cs="Times New Roman"/>
          <w:sz w:val="24"/>
          <w:szCs w:val="24"/>
        </w:rPr>
        <w:t xml:space="preserve">помещений специализированного (маневренного) жилищного фонда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70ACD" w:rsidRPr="005B2574">
        <w:rPr>
          <w:rFonts w:ascii="Times New Roman" w:hAnsi="Times New Roman" w:cs="Times New Roman"/>
          <w:sz w:val="24"/>
          <w:szCs w:val="24"/>
        </w:rPr>
        <w:t>Тосненского городского поселения Тосненского района Ленинградской области</w:t>
      </w:r>
      <w:r w:rsidR="00F803BD" w:rsidRPr="005B2574">
        <w:rPr>
          <w:rFonts w:ascii="Times New Roman" w:hAnsi="Times New Roman" w:cs="Times New Roman"/>
          <w:sz w:val="24"/>
          <w:szCs w:val="24"/>
        </w:rPr>
        <w:t>»</w:t>
      </w:r>
      <w:r w:rsidR="00C23F05" w:rsidRPr="005B2574">
        <w:rPr>
          <w:rFonts w:ascii="Times New Roman" w:hAnsi="Times New Roman" w:cs="Times New Roman"/>
          <w:sz w:val="24"/>
          <w:szCs w:val="24"/>
        </w:rPr>
        <w:t xml:space="preserve"> напра</w:t>
      </w:r>
      <w:r w:rsidR="00C23F05" w:rsidRPr="005B2574">
        <w:rPr>
          <w:rFonts w:ascii="Times New Roman" w:hAnsi="Times New Roman" w:cs="Times New Roman"/>
          <w:sz w:val="24"/>
          <w:szCs w:val="24"/>
        </w:rPr>
        <w:t>в</w:t>
      </w:r>
      <w:r w:rsidR="00C23F05" w:rsidRPr="005B2574">
        <w:rPr>
          <w:rFonts w:ascii="Times New Roman" w:hAnsi="Times New Roman" w:cs="Times New Roman"/>
          <w:sz w:val="24"/>
          <w:szCs w:val="24"/>
        </w:rPr>
        <w:t>лен разработчику на доработку.</w:t>
      </w:r>
    </w:p>
    <w:p w:rsidR="00CD3F17" w:rsidRPr="005B2574" w:rsidRDefault="00AF45C6" w:rsidP="005B2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15A8D" w:rsidRPr="005B2574">
        <w:rPr>
          <w:rFonts w:ascii="Times New Roman" w:hAnsi="Times New Roman" w:cs="Times New Roman"/>
          <w:sz w:val="24"/>
          <w:szCs w:val="24"/>
        </w:rPr>
        <w:t xml:space="preserve">5. </w:t>
      </w:r>
      <w:r w:rsidR="00CD3F17" w:rsidRPr="005B2574">
        <w:rPr>
          <w:rFonts w:ascii="Times New Roman" w:hAnsi="Times New Roman" w:cs="Times New Roman"/>
          <w:sz w:val="24"/>
          <w:szCs w:val="24"/>
        </w:rPr>
        <w:t>А</w:t>
      </w:r>
      <w:r w:rsidR="00610CEE" w:rsidRPr="005B2574">
        <w:rPr>
          <w:rFonts w:ascii="Times New Roman" w:hAnsi="Times New Roman" w:cs="Times New Roman"/>
          <w:sz w:val="24"/>
          <w:szCs w:val="24"/>
        </w:rPr>
        <w:t>ппаратом совета депутат</w:t>
      </w:r>
      <w:r w:rsidR="00293411" w:rsidRPr="005B2574">
        <w:rPr>
          <w:rFonts w:ascii="Times New Roman" w:hAnsi="Times New Roman" w:cs="Times New Roman"/>
          <w:sz w:val="24"/>
          <w:szCs w:val="24"/>
        </w:rPr>
        <w:t>ов обеспечивалось предоставление</w:t>
      </w:r>
      <w:r w:rsidR="00610CEE" w:rsidRPr="005B2574">
        <w:rPr>
          <w:rFonts w:ascii="Times New Roman" w:hAnsi="Times New Roman" w:cs="Times New Roman"/>
          <w:sz w:val="24"/>
          <w:szCs w:val="24"/>
        </w:rPr>
        <w:t xml:space="preserve"> проектов муниц</w:t>
      </w:r>
      <w:r w:rsidR="00610CEE" w:rsidRPr="005B2574">
        <w:rPr>
          <w:rFonts w:ascii="Times New Roman" w:hAnsi="Times New Roman" w:cs="Times New Roman"/>
          <w:sz w:val="24"/>
          <w:szCs w:val="24"/>
        </w:rPr>
        <w:t>и</w:t>
      </w:r>
      <w:r w:rsidR="00610CEE" w:rsidRPr="005B2574">
        <w:rPr>
          <w:rFonts w:ascii="Times New Roman" w:hAnsi="Times New Roman" w:cs="Times New Roman"/>
          <w:sz w:val="24"/>
          <w:szCs w:val="24"/>
        </w:rPr>
        <w:t>пальных нормативных правовых актов в Тосненскую городскую прокуратуру не позднее дня, следующего за днем поступления проекта муниципального нормативного правового акта в аппарат совета депутатов Тосненского городского поселения</w:t>
      </w:r>
      <w:r w:rsidR="00293411" w:rsidRPr="005B2574">
        <w:rPr>
          <w:rFonts w:ascii="Times New Roman" w:hAnsi="Times New Roman" w:cs="Times New Roman"/>
          <w:sz w:val="24"/>
          <w:szCs w:val="24"/>
        </w:rPr>
        <w:t>,</w:t>
      </w:r>
      <w:r w:rsidR="00610CEE" w:rsidRPr="005B2574">
        <w:rPr>
          <w:rFonts w:ascii="Times New Roman" w:hAnsi="Times New Roman" w:cs="Times New Roman"/>
          <w:sz w:val="24"/>
          <w:szCs w:val="24"/>
        </w:rPr>
        <w:t xml:space="preserve"> в электронном виде посредством отправки по электронной почте (в случае отсутствия технической возможн</w:t>
      </w:r>
      <w:r w:rsidR="00610CEE" w:rsidRPr="005B2574">
        <w:rPr>
          <w:rFonts w:ascii="Times New Roman" w:hAnsi="Times New Roman" w:cs="Times New Roman"/>
          <w:sz w:val="24"/>
          <w:szCs w:val="24"/>
        </w:rPr>
        <w:t>о</w:t>
      </w:r>
      <w:r w:rsidR="00610CEE" w:rsidRPr="005B2574">
        <w:rPr>
          <w:rFonts w:ascii="Times New Roman" w:hAnsi="Times New Roman" w:cs="Times New Roman"/>
          <w:sz w:val="24"/>
          <w:szCs w:val="24"/>
        </w:rPr>
        <w:t>сти - на бумажном носителе).</w:t>
      </w:r>
    </w:p>
    <w:p w:rsidR="00E04902" w:rsidRPr="005B2574" w:rsidRDefault="00AF45C6" w:rsidP="005B2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04902" w:rsidRPr="005B2574">
        <w:rPr>
          <w:rFonts w:ascii="Times New Roman" w:hAnsi="Times New Roman" w:cs="Times New Roman"/>
          <w:sz w:val="24"/>
          <w:szCs w:val="24"/>
        </w:rPr>
        <w:t>Наиболее важным направление</w:t>
      </w:r>
      <w:r w:rsidR="004E6372" w:rsidRPr="005B2574">
        <w:rPr>
          <w:rFonts w:ascii="Times New Roman" w:hAnsi="Times New Roman" w:cs="Times New Roman"/>
          <w:sz w:val="24"/>
          <w:szCs w:val="24"/>
        </w:rPr>
        <w:t>м</w:t>
      </w:r>
      <w:r w:rsidR="00E04902" w:rsidRPr="005B2574">
        <w:rPr>
          <w:rFonts w:ascii="Times New Roman" w:hAnsi="Times New Roman" w:cs="Times New Roman"/>
          <w:sz w:val="24"/>
          <w:szCs w:val="24"/>
        </w:rPr>
        <w:t xml:space="preserve"> в деят</w:t>
      </w:r>
      <w:r w:rsidR="00C23F05" w:rsidRPr="005B2574">
        <w:rPr>
          <w:rFonts w:ascii="Times New Roman" w:hAnsi="Times New Roman" w:cs="Times New Roman"/>
          <w:sz w:val="24"/>
          <w:szCs w:val="24"/>
        </w:rPr>
        <w:t>ельности совета депутатов в 2018</w:t>
      </w:r>
      <w:r w:rsidR="00E04902" w:rsidRPr="005B2574">
        <w:rPr>
          <w:rFonts w:ascii="Times New Roman" w:hAnsi="Times New Roman" w:cs="Times New Roman"/>
          <w:sz w:val="24"/>
          <w:szCs w:val="24"/>
        </w:rPr>
        <w:t xml:space="preserve"> году была работа по созданию нормативной базы</w:t>
      </w:r>
      <w:r w:rsidR="00D13A1A" w:rsidRPr="005B2574">
        <w:rPr>
          <w:rFonts w:ascii="Times New Roman" w:hAnsi="Times New Roman" w:cs="Times New Roman"/>
          <w:sz w:val="24"/>
          <w:szCs w:val="24"/>
        </w:rPr>
        <w:t>,</w:t>
      </w:r>
      <w:r w:rsidR="00E04902" w:rsidRPr="005B2574">
        <w:rPr>
          <w:rFonts w:ascii="Times New Roman" w:hAnsi="Times New Roman" w:cs="Times New Roman"/>
          <w:sz w:val="24"/>
          <w:szCs w:val="24"/>
        </w:rPr>
        <w:t xml:space="preserve"> направленной на формирование, утверждение,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4902" w:rsidRPr="005B2574">
        <w:rPr>
          <w:rFonts w:ascii="Times New Roman" w:hAnsi="Times New Roman" w:cs="Times New Roman"/>
          <w:sz w:val="24"/>
          <w:szCs w:val="24"/>
        </w:rPr>
        <w:t>исполнение бюджета Тосненского городского поселения до контроля над его исполнен</w:t>
      </w:r>
      <w:r w:rsidR="00E04902" w:rsidRPr="005B2574">
        <w:rPr>
          <w:rFonts w:ascii="Times New Roman" w:hAnsi="Times New Roman" w:cs="Times New Roman"/>
          <w:sz w:val="24"/>
          <w:szCs w:val="24"/>
        </w:rPr>
        <w:t>и</w:t>
      </w:r>
      <w:r w:rsidR="00E04902" w:rsidRPr="005B2574">
        <w:rPr>
          <w:rFonts w:ascii="Times New Roman" w:hAnsi="Times New Roman" w:cs="Times New Roman"/>
          <w:sz w:val="24"/>
          <w:szCs w:val="24"/>
        </w:rPr>
        <w:t>ем.</w:t>
      </w:r>
      <w:r w:rsidR="00137CF7" w:rsidRPr="005B2574">
        <w:rPr>
          <w:rFonts w:ascii="Times New Roman" w:hAnsi="Times New Roman" w:cs="Times New Roman"/>
          <w:sz w:val="24"/>
          <w:szCs w:val="24"/>
        </w:rPr>
        <w:t xml:space="preserve"> Бюджет был сформирован программно-целевым методом и имел социальную напра</w:t>
      </w:r>
      <w:r w:rsidR="00137CF7" w:rsidRPr="005B2574">
        <w:rPr>
          <w:rFonts w:ascii="Times New Roman" w:hAnsi="Times New Roman" w:cs="Times New Roman"/>
          <w:sz w:val="24"/>
          <w:szCs w:val="24"/>
        </w:rPr>
        <w:t>в</w:t>
      </w:r>
      <w:r w:rsidR="00137CF7" w:rsidRPr="005B2574">
        <w:rPr>
          <w:rFonts w:ascii="Times New Roman" w:hAnsi="Times New Roman" w:cs="Times New Roman"/>
          <w:sz w:val="24"/>
          <w:szCs w:val="24"/>
        </w:rPr>
        <w:t>ленность.</w:t>
      </w:r>
    </w:p>
    <w:p w:rsidR="00610CEE" w:rsidRPr="005B2574" w:rsidRDefault="00AF45C6" w:rsidP="005B2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23F05" w:rsidRPr="005B2574">
        <w:rPr>
          <w:rFonts w:ascii="Times New Roman" w:hAnsi="Times New Roman" w:cs="Times New Roman"/>
          <w:sz w:val="24"/>
          <w:szCs w:val="24"/>
        </w:rPr>
        <w:t>В 2018</w:t>
      </w:r>
      <w:r w:rsidR="00DD5103" w:rsidRPr="005B2574">
        <w:rPr>
          <w:rFonts w:ascii="Times New Roman" w:hAnsi="Times New Roman" w:cs="Times New Roman"/>
          <w:sz w:val="24"/>
          <w:szCs w:val="24"/>
        </w:rPr>
        <w:t xml:space="preserve"> году на </w:t>
      </w:r>
      <w:r w:rsidR="005C4875" w:rsidRPr="005B2574">
        <w:rPr>
          <w:rFonts w:ascii="Times New Roman" w:hAnsi="Times New Roman" w:cs="Times New Roman"/>
          <w:sz w:val="24"/>
          <w:szCs w:val="24"/>
        </w:rPr>
        <w:t>8 из 12</w:t>
      </w:r>
      <w:r w:rsidR="00E04902" w:rsidRPr="005B2574">
        <w:rPr>
          <w:rFonts w:ascii="Times New Roman" w:hAnsi="Times New Roman" w:cs="Times New Roman"/>
          <w:sz w:val="24"/>
          <w:szCs w:val="24"/>
        </w:rPr>
        <w:t xml:space="preserve"> заседаний совета депутатов рассматривались вопросы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37CF7" w:rsidRPr="005B2574">
        <w:rPr>
          <w:rFonts w:ascii="Times New Roman" w:hAnsi="Times New Roman" w:cs="Times New Roman"/>
          <w:sz w:val="24"/>
          <w:szCs w:val="24"/>
        </w:rPr>
        <w:t>по бюджету Тосненского городского поселения</w:t>
      </w:r>
      <w:r w:rsidR="00E04902" w:rsidRPr="005B2574">
        <w:rPr>
          <w:rFonts w:ascii="Times New Roman" w:hAnsi="Times New Roman" w:cs="Times New Roman"/>
          <w:sz w:val="24"/>
          <w:szCs w:val="24"/>
        </w:rPr>
        <w:t>.</w:t>
      </w:r>
    </w:p>
    <w:p w:rsidR="0080570B" w:rsidRPr="005B2574" w:rsidRDefault="00AF45C6" w:rsidP="005B2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0570B" w:rsidRPr="005B2574">
        <w:rPr>
          <w:rFonts w:ascii="Times New Roman" w:hAnsi="Times New Roman" w:cs="Times New Roman"/>
          <w:sz w:val="24"/>
          <w:szCs w:val="24"/>
        </w:rPr>
        <w:t xml:space="preserve">Доходная часть </w:t>
      </w:r>
      <w:r w:rsidR="00137CF7" w:rsidRPr="005B2574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80570B" w:rsidRPr="005B2574">
        <w:rPr>
          <w:rFonts w:ascii="Times New Roman" w:hAnsi="Times New Roman" w:cs="Times New Roman"/>
          <w:sz w:val="24"/>
          <w:szCs w:val="24"/>
        </w:rPr>
        <w:t>Тосненск</w:t>
      </w:r>
      <w:r w:rsidR="00E24B01" w:rsidRPr="005B2574">
        <w:rPr>
          <w:rFonts w:ascii="Times New Roman" w:hAnsi="Times New Roman" w:cs="Times New Roman"/>
          <w:sz w:val="24"/>
          <w:szCs w:val="24"/>
        </w:rPr>
        <w:t>ого городского поселения за 2018</w:t>
      </w:r>
      <w:r w:rsidR="00FD2D15" w:rsidRPr="005B2574">
        <w:rPr>
          <w:rFonts w:ascii="Times New Roman" w:hAnsi="Times New Roman" w:cs="Times New Roman"/>
          <w:sz w:val="24"/>
          <w:szCs w:val="24"/>
        </w:rPr>
        <w:t xml:space="preserve"> год исполнена в сумме 520 552,3 тыс.</w:t>
      </w:r>
      <w:r w:rsidR="009854DC" w:rsidRPr="005B2574">
        <w:rPr>
          <w:rFonts w:ascii="Times New Roman" w:hAnsi="Times New Roman" w:cs="Times New Roman"/>
          <w:sz w:val="24"/>
          <w:szCs w:val="24"/>
        </w:rPr>
        <w:t xml:space="preserve"> </w:t>
      </w:r>
      <w:r w:rsidR="00DD5103" w:rsidRPr="005B2574">
        <w:rPr>
          <w:rFonts w:ascii="Times New Roman" w:hAnsi="Times New Roman" w:cs="Times New Roman"/>
          <w:sz w:val="24"/>
          <w:szCs w:val="24"/>
        </w:rPr>
        <w:t xml:space="preserve">рублей, из них налоговые доходы </w:t>
      </w:r>
      <w:r w:rsidR="00FD2D15" w:rsidRPr="005B2574">
        <w:rPr>
          <w:rFonts w:ascii="Times New Roman" w:hAnsi="Times New Roman" w:cs="Times New Roman"/>
          <w:sz w:val="24"/>
          <w:szCs w:val="24"/>
        </w:rPr>
        <w:t>208 534,5 тыс.</w:t>
      </w:r>
      <w:r w:rsidR="00DD5103" w:rsidRPr="005B2574">
        <w:rPr>
          <w:rFonts w:ascii="Times New Roman" w:hAnsi="Times New Roman" w:cs="Times New Roman"/>
          <w:sz w:val="24"/>
          <w:szCs w:val="24"/>
        </w:rPr>
        <w:t xml:space="preserve"> рублей, что сост</w:t>
      </w:r>
      <w:r w:rsidR="00DD5103" w:rsidRPr="005B2574">
        <w:rPr>
          <w:rFonts w:ascii="Times New Roman" w:hAnsi="Times New Roman" w:cs="Times New Roman"/>
          <w:sz w:val="24"/>
          <w:szCs w:val="24"/>
        </w:rPr>
        <w:t>а</w:t>
      </w:r>
      <w:r w:rsidR="00DD5103" w:rsidRPr="005B2574">
        <w:rPr>
          <w:rFonts w:ascii="Times New Roman" w:hAnsi="Times New Roman" w:cs="Times New Roman"/>
          <w:sz w:val="24"/>
          <w:szCs w:val="24"/>
        </w:rPr>
        <w:t xml:space="preserve">вило </w:t>
      </w:r>
      <w:r w:rsidR="009854DC" w:rsidRPr="005B2574">
        <w:rPr>
          <w:rFonts w:ascii="Times New Roman" w:hAnsi="Times New Roman" w:cs="Times New Roman"/>
          <w:sz w:val="24"/>
          <w:szCs w:val="24"/>
        </w:rPr>
        <w:t xml:space="preserve">106 </w:t>
      </w:r>
      <w:r w:rsidR="0080570B" w:rsidRPr="005B2574">
        <w:rPr>
          <w:rFonts w:ascii="Times New Roman" w:hAnsi="Times New Roman" w:cs="Times New Roman"/>
          <w:sz w:val="24"/>
          <w:szCs w:val="24"/>
        </w:rPr>
        <w:t>% годового плана</w:t>
      </w:r>
      <w:r w:rsidR="00DD5103" w:rsidRPr="005B2574">
        <w:rPr>
          <w:rFonts w:ascii="Times New Roman" w:hAnsi="Times New Roman" w:cs="Times New Roman"/>
          <w:sz w:val="24"/>
          <w:szCs w:val="24"/>
        </w:rPr>
        <w:t xml:space="preserve"> и неналоговые доходы </w:t>
      </w:r>
      <w:r w:rsidR="009854DC" w:rsidRPr="005B2574">
        <w:rPr>
          <w:rFonts w:ascii="Times New Roman" w:hAnsi="Times New Roman" w:cs="Times New Roman"/>
          <w:sz w:val="24"/>
          <w:szCs w:val="24"/>
        </w:rPr>
        <w:t xml:space="preserve">97 316,8 тыс. </w:t>
      </w:r>
      <w:r w:rsidR="00DD5103" w:rsidRPr="005B2574">
        <w:rPr>
          <w:rFonts w:ascii="Times New Roman" w:hAnsi="Times New Roman" w:cs="Times New Roman"/>
          <w:sz w:val="24"/>
          <w:szCs w:val="24"/>
        </w:rPr>
        <w:t xml:space="preserve">рублей, что составило </w:t>
      </w:r>
      <w:r w:rsidR="009854DC" w:rsidRPr="005B2574">
        <w:rPr>
          <w:rFonts w:ascii="Times New Roman" w:hAnsi="Times New Roman" w:cs="Times New Roman"/>
          <w:sz w:val="24"/>
          <w:szCs w:val="24"/>
        </w:rPr>
        <w:t xml:space="preserve">107,2 </w:t>
      </w:r>
      <w:r w:rsidR="00DD5103" w:rsidRPr="005B2574">
        <w:rPr>
          <w:rFonts w:ascii="Times New Roman" w:hAnsi="Times New Roman" w:cs="Times New Roman"/>
          <w:sz w:val="24"/>
          <w:szCs w:val="24"/>
        </w:rPr>
        <w:t>% годового плана</w:t>
      </w:r>
      <w:r w:rsidR="0080570B" w:rsidRPr="005B2574">
        <w:rPr>
          <w:rFonts w:ascii="Times New Roman" w:hAnsi="Times New Roman" w:cs="Times New Roman"/>
          <w:sz w:val="24"/>
          <w:szCs w:val="24"/>
        </w:rPr>
        <w:t>.</w:t>
      </w:r>
    </w:p>
    <w:p w:rsidR="0080570B" w:rsidRPr="005B2574" w:rsidRDefault="00AF45C6" w:rsidP="005B2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0570B" w:rsidRPr="005B2574">
        <w:rPr>
          <w:rFonts w:ascii="Times New Roman" w:hAnsi="Times New Roman" w:cs="Times New Roman"/>
          <w:sz w:val="24"/>
          <w:szCs w:val="24"/>
        </w:rPr>
        <w:t>Расходная часть бюджета Тосненск</w:t>
      </w:r>
      <w:r w:rsidR="00E24B01" w:rsidRPr="005B2574">
        <w:rPr>
          <w:rFonts w:ascii="Times New Roman" w:hAnsi="Times New Roman" w:cs="Times New Roman"/>
          <w:sz w:val="24"/>
          <w:szCs w:val="24"/>
        </w:rPr>
        <w:t>ого городского поселения за 2018</w:t>
      </w:r>
      <w:r w:rsidR="0080570B" w:rsidRPr="005B2574">
        <w:rPr>
          <w:rFonts w:ascii="Times New Roman" w:hAnsi="Times New Roman" w:cs="Times New Roman"/>
          <w:sz w:val="24"/>
          <w:szCs w:val="24"/>
        </w:rPr>
        <w:t xml:space="preserve"> год исполнена в сумме </w:t>
      </w:r>
      <w:r w:rsidR="009854DC" w:rsidRPr="005B2574">
        <w:rPr>
          <w:rFonts w:ascii="Times New Roman" w:hAnsi="Times New Roman" w:cs="Times New Roman"/>
          <w:sz w:val="24"/>
          <w:szCs w:val="24"/>
        </w:rPr>
        <w:t xml:space="preserve">428 669,6 тыс. </w:t>
      </w:r>
      <w:r w:rsidR="00DD5103" w:rsidRPr="005B2574">
        <w:rPr>
          <w:rFonts w:ascii="Times New Roman" w:hAnsi="Times New Roman" w:cs="Times New Roman"/>
          <w:sz w:val="24"/>
          <w:szCs w:val="24"/>
        </w:rPr>
        <w:t>рублей</w:t>
      </w:r>
      <w:r w:rsidR="00000628" w:rsidRPr="005B2574">
        <w:rPr>
          <w:rFonts w:ascii="Times New Roman" w:hAnsi="Times New Roman" w:cs="Times New Roman"/>
          <w:sz w:val="24"/>
          <w:szCs w:val="24"/>
        </w:rPr>
        <w:t xml:space="preserve">, что составило </w:t>
      </w:r>
      <w:r w:rsidR="009854DC" w:rsidRPr="005B2574">
        <w:rPr>
          <w:rFonts w:ascii="Times New Roman" w:hAnsi="Times New Roman" w:cs="Times New Roman"/>
          <w:sz w:val="24"/>
          <w:szCs w:val="24"/>
        </w:rPr>
        <w:t>79,8</w:t>
      </w:r>
      <w:r w:rsidR="0080570B" w:rsidRPr="005B2574">
        <w:rPr>
          <w:rFonts w:ascii="Times New Roman" w:hAnsi="Times New Roman" w:cs="Times New Roman"/>
          <w:sz w:val="24"/>
          <w:szCs w:val="24"/>
        </w:rPr>
        <w:t>% годового плана.</w:t>
      </w:r>
    </w:p>
    <w:p w:rsidR="0080570B" w:rsidRPr="005B2574" w:rsidRDefault="00AF45C6" w:rsidP="005B2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0570B" w:rsidRPr="005B2574">
        <w:rPr>
          <w:rFonts w:ascii="Times New Roman" w:hAnsi="Times New Roman" w:cs="Times New Roman"/>
          <w:sz w:val="24"/>
          <w:szCs w:val="24"/>
        </w:rPr>
        <w:t>Решением совета депутатов Тосненского</w:t>
      </w:r>
      <w:r w:rsidR="00AF52D6" w:rsidRPr="005B2574">
        <w:rPr>
          <w:rFonts w:ascii="Times New Roman" w:hAnsi="Times New Roman" w:cs="Times New Roman"/>
          <w:sz w:val="24"/>
          <w:szCs w:val="24"/>
        </w:rPr>
        <w:t xml:space="preserve"> городского поселения от 27.12.2017</w:t>
      </w:r>
      <w:r w:rsidR="00DD5103" w:rsidRPr="005B2574">
        <w:rPr>
          <w:rFonts w:ascii="Times New Roman" w:hAnsi="Times New Roman" w:cs="Times New Roman"/>
          <w:sz w:val="24"/>
          <w:szCs w:val="24"/>
        </w:rPr>
        <w:t xml:space="preserve"> №90</w:t>
      </w:r>
      <w:r w:rsidR="0080570B" w:rsidRPr="005B2574">
        <w:rPr>
          <w:rFonts w:ascii="Times New Roman" w:hAnsi="Times New Roman" w:cs="Times New Roman"/>
          <w:sz w:val="24"/>
          <w:szCs w:val="24"/>
        </w:rPr>
        <w:t xml:space="preserve"> «О бюджете Тосненск</w:t>
      </w:r>
      <w:r w:rsidR="00000628" w:rsidRPr="005B2574">
        <w:rPr>
          <w:rFonts w:ascii="Times New Roman" w:hAnsi="Times New Roman" w:cs="Times New Roman"/>
          <w:sz w:val="24"/>
          <w:szCs w:val="24"/>
        </w:rPr>
        <w:t>ого городского поселения на</w:t>
      </w:r>
      <w:r w:rsidR="00AF52D6" w:rsidRPr="005B2574">
        <w:rPr>
          <w:rFonts w:ascii="Times New Roman" w:hAnsi="Times New Roman" w:cs="Times New Roman"/>
          <w:sz w:val="24"/>
          <w:szCs w:val="24"/>
        </w:rPr>
        <w:t xml:space="preserve"> 2018 год и плановый период 2019</w:t>
      </w:r>
      <w:r w:rsidR="00137CF7" w:rsidRPr="005B25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00628" w:rsidRPr="005B2574">
        <w:rPr>
          <w:rFonts w:ascii="Times New Roman" w:hAnsi="Times New Roman" w:cs="Times New Roman"/>
          <w:sz w:val="24"/>
          <w:szCs w:val="24"/>
        </w:rPr>
        <w:t xml:space="preserve">и </w:t>
      </w:r>
      <w:r w:rsidR="00137CF7" w:rsidRPr="005B2574">
        <w:rPr>
          <w:rFonts w:ascii="Times New Roman" w:hAnsi="Times New Roman" w:cs="Times New Roman"/>
          <w:sz w:val="24"/>
          <w:szCs w:val="24"/>
        </w:rPr>
        <w:t xml:space="preserve"> </w:t>
      </w:r>
      <w:r w:rsidR="00AF52D6" w:rsidRPr="005B2574">
        <w:rPr>
          <w:rFonts w:ascii="Times New Roman" w:hAnsi="Times New Roman" w:cs="Times New Roman"/>
          <w:sz w:val="24"/>
          <w:szCs w:val="24"/>
        </w:rPr>
        <w:t>2020</w:t>
      </w:r>
      <w:r w:rsidR="0080570B" w:rsidRPr="005B2574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000628" w:rsidRPr="005B2574">
        <w:rPr>
          <w:rFonts w:ascii="Times New Roman" w:hAnsi="Times New Roman" w:cs="Times New Roman"/>
          <w:sz w:val="24"/>
          <w:szCs w:val="24"/>
        </w:rPr>
        <w:t>»</w:t>
      </w:r>
      <w:r w:rsidR="0080570B" w:rsidRPr="005B2574">
        <w:rPr>
          <w:rFonts w:ascii="Times New Roman" w:hAnsi="Times New Roman" w:cs="Times New Roman"/>
          <w:sz w:val="24"/>
          <w:szCs w:val="24"/>
        </w:rPr>
        <w:t xml:space="preserve"> (с</w:t>
      </w:r>
      <w:r w:rsidR="00137CF7" w:rsidRPr="005B2574">
        <w:rPr>
          <w:rFonts w:ascii="Times New Roman" w:hAnsi="Times New Roman" w:cs="Times New Roman"/>
          <w:sz w:val="24"/>
          <w:szCs w:val="24"/>
        </w:rPr>
        <w:t xml:space="preserve"> последующими </w:t>
      </w:r>
      <w:r w:rsidR="0080570B" w:rsidRPr="005B2574">
        <w:rPr>
          <w:rFonts w:ascii="Times New Roman" w:hAnsi="Times New Roman" w:cs="Times New Roman"/>
          <w:sz w:val="24"/>
          <w:szCs w:val="24"/>
        </w:rPr>
        <w:t xml:space="preserve"> изменениями)</w:t>
      </w:r>
      <w:r w:rsidR="00E24B01" w:rsidRPr="005B2574">
        <w:rPr>
          <w:rFonts w:ascii="Times New Roman" w:hAnsi="Times New Roman" w:cs="Times New Roman"/>
          <w:sz w:val="24"/>
          <w:szCs w:val="24"/>
        </w:rPr>
        <w:t xml:space="preserve"> в 2018</w:t>
      </w:r>
      <w:r w:rsidR="00DD5103" w:rsidRPr="005B2574">
        <w:rPr>
          <w:rFonts w:ascii="Times New Roman" w:hAnsi="Times New Roman" w:cs="Times New Roman"/>
          <w:sz w:val="24"/>
          <w:szCs w:val="24"/>
        </w:rPr>
        <w:t xml:space="preserve"> году </w:t>
      </w:r>
      <w:r w:rsidR="00AF52D6" w:rsidRPr="005B2574">
        <w:rPr>
          <w:rFonts w:ascii="Times New Roman" w:hAnsi="Times New Roman" w:cs="Times New Roman"/>
          <w:sz w:val="24"/>
          <w:szCs w:val="24"/>
        </w:rPr>
        <w:t xml:space="preserve">на реализацию 8 </w:t>
      </w:r>
      <w:r w:rsidR="00342195" w:rsidRPr="005B2574">
        <w:rPr>
          <w:rFonts w:ascii="Times New Roman" w:hAnsi="Times New Roman" w:cs="Times New Roman"/>
          <w:sz w:val="24"/>
          <w:szCs w:val="24"/>
        </w:rPr>
        <w:t>муниц</w:t>
      </w:r>
      <w:r w:rsidR="00342195" w:rsidRPr="005B2574">
        <w:rPr>
          <w:rFonts w:ascii="Times New Roman" w:hAnsi="Times New Roman" w:cs="Times New Roman"/>
          <w:sz w:val="24"/>
          <w:szCs w:val="24"/>
        </w:rPr>
        <w:t>и</w:t>
      </w:r>
      <w:r w:rsidR="00342195" w:rsidRPr="005B2574">
        <w:rPr>
          <w:rFonts w:ascii="Times New Roman" w:hAnsi="Times New Roman" w:cs="Times New Roman"/>
          <w:sz w:val="24"/>
          <w:szCs w:val="24"/>
        </w:rPr>
        <w:t>пальны</w:t>
      </w:r>
      <w:r w:rsidR="00000628" w:rsidRPr="005B2574">
        <w:rPr>
          <w:rFonts w:ascii="Times New Roman" w:hAnsi="Times New Roman" w:cs="Times New Roman"/>
          <w:sz w:val="24"/>
          <w:szCs w:val="24"/>
        </w:rPr>
        <w:t xml:space="preserve">х программ </w:t>
      </w:r>
      <w:r w:rsidR="00A438B8" w:rsidRPr="005B2574">
        <w:rPr>
          <w:rFonts w:ascii="Times New Roman" w:hAnsi="Times New Roman" w:cs="Times New Roman"/>
          <w:sz w:val="24"/>
          <w:szCs w:val="24"/>
        </w:rPr>
        <w:t xml:space="preserve">было запланировано 432 072,8 тыс. </w:t>
      </w:r>
      <w:r w:rsidR="00DD5103" w:rsidRPr="005B2574">
        <w:rPr>
          <w:rFonts w:ascii="Times New Roman" w:hAnsi="Times New Roman" w:cs="Times New Roman"/>
          <w:sz w:val="24"/>
          <w:szCs w:val="24"/>
        </w:rPr>
        <w:t>рублей</w:t>
      </w:r>
      <w:r w:rsidR="00342195" w:rsidRPr="005B2574">
        <w:rPr>
          <w:rFonts w:ascii="Times New Roman" w:hAnsi="Times New Roman" w:cs="Times New Roman"/>
          <w:sz w:val="24"/>
          <w:szCs w:val="24"/>
        </w:rPr>
        <w:t>, доля которых в общи</w:t>
      </w:r>
      <w:r w:rsidR="00000628" w:rsidRPr="005B2574">
        <w:rPr>
          <w:rFonts w:ascii="Times New Roman" w:hAnsi="Times New Roman" w:cs="Times New Roman"/>
          <w:sz w:val="24"/>
          <w:szCs w:val="24"/>
        </w:rPr>
        <w:t xml:space="preserve">х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0628" w:rsidRPr="005B2574">
        <w:rPr>
          <w:rFonts w:ascii="Times New Roman" w:hAnsi="Times New Roman" w:cs="Times New Roman"/>
          <w:sz w:val="24"/>
          <w:szCs w:val="24"/>
        </w:rPr>
        <w:t xml:space="preserve">расходах бюджета составила </w:t>
      </w:r>
      <w:r w:rsidR="00A438B8" w:rsidRPr="005B2574">
        <w:rPr>
          <w:rFonts w:ascii="Times New Roman" w:hAnsi="Times New Roman" w:cs="Times New Roman"/>
          <w:sz w:val="24"/>
          <w:szCs w:val="24"/>
        </w:rPr>
        <w:t>80,4</w:t>
      </w:r>
      <w:r w:rsidR="00342195" w:rsidRPr="005B2574">
        <w:rPr>
          <w:rFonts w:ascii="Times New Roman" w:hAnsi="Times New Roman" w:cs="Times New Roman"/>
          <w:sz w:val="24"/>
          <w:szCs w:val="24"/>
        </w:rPr>
        <w:t>%.</w:t>
      </w:r>
    </w:p>
    <w:p w:rsidR="00A02750" w:rsidRDefault="00AF45C6" w:rsidP="005B2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42195" w:rsidRPr="005B2574">
        <w:rPr>
          <w:rFonts w:ascii="Times New Roman" w:hAnsi="Times New Roman" w:cs="Times New Roman"/>
          <w:sz w:val="24"/>
          <w:szCs w:val="24"/>
        </w:rPr>
        <w:t>При этом фактические расходы на реализацию мероприятий муниципальных пр</w:t>
      </w:r>
      <w:r w:rsidR="00342195" w:rsidRPr="005B2574">
        <w:rPr>
          <w:rFonts w:ascii="Times New Roman" w:hAnsi="Times New Roman" w:cs="Times New Roman"/>
          <w:sz w:val="24"/>
          <w:szCs w:val="24"/>
        </w:rPr>
        <w:t>о</w:t>
      </w:r>
      <w:r w:rsidR="00342195" w:rsidRPr="005B2574">
        <w:rPr>
          <w:rFonts w:ascii="Times New Roman" w:hAnsi="Times New Roman" w:cs="Times New Roman"/>
          <w:sz w:val="24"/>
          <w:szCs w:val="24"/>
        </w:rPr>
        <w:t xml:space="preserve">грамм составили </w:t>
      </w:r>
      <w:r w:rsidR="00BD351B" w:rsidRPr="005B2574">
        <w:rPr>
          <w:rFonts w:ascii="Times New Roman" w:hAnsi="Times New Roman" w:cs="Times New Roman"/>
          <w:sz w:val="24"/>
          <w:szCs w:val="24"/>
        </w:rPr>
        <w:t xml:space="preserve">333 617,1 тыс. </w:t>
      </w:r>
      <w:r w:rsidR="00DD5103" w:rsidRPr="005B2574">
        <w:rPr>
          <w:rFonts w:ascii="Times New Roman" w:hAnsi="Times New Roman" w:cs="Times New Roman"/>
          <w:sz w:val="24"/>
          <w:szCs w:val="24"/>
        </w:rPr>
        <w:t>рублей</w:t>
      </w:r>
      <w:r w:rsidR="00000628" w:rsidRPr="005B2574">
        <w:rPr>
          <w:rFonts w:ascii="Times New Roman" w:hAnsi="Times New Roman" w:cs="Times New Roman"/>
          <w:sz w:val="24"/>
          <w:szCs w:val="24"/>
        </w:rPr>
        <w:t xml:space="preserve">, или </w:t>
      </w:r>
      <w:r w:rsidR="00BD351B" w:rsidRPr="005B2574">
        <w:rPr>
          <w:rFonts w:ascii="Times New Roman" w:hAnsi="Times New Roman" w:cs="Times New Roman"/>
          <w:sz w:val="24"/>
          <w:szCs w:val="24"/>
        </w:rPr>
        <w:t>77,2</w:t>
      </w:r>
      <w:r w:rsidR="00137CF7" w:rsidRPr="005B2574">
        <w:rPr>
          <w:rFonts w:ascii="Times New Roman" w:hAnsi="Times New Roman" w:cs="Times New Roman"/>
          <w:sz w:val="24"/>
          <w:szCs w:val="24"/>
        </w:rPr>
        <w:t>% годового плана.</w:t>
      </w:r>
      <w:r w:rsidR="00350327" w:rsidRPr="005B2574">
        <w:rPr>
          <w:rFonts w:ascii="Times New Roman" w:hAnsi="Times New Roman" w:cs="Times New Roman"/>
          <w:sz w:val="24"/>
          <w:szCs w:val="24"/>
        </w:rPr>
        <w:t xml:space="preserve"> </w:t>
      </w:r>
      <w:r w:rsidR="00BD351B" w:rsidRPr="005B2574">
        <w:rPr>
          <w:rFonts w:ascii="Times New Roman" w:hAnsi="Times New Roman" w:cs="Times New Roman"/>
          <w:sz w:val="24"/>
          <w:szCs w:val="24"/>
        </w:rPr>
        <w:t xml:space="preserve">По сравнению с </w:t>
      </w:r>
      <w:r w:rsidR="00F725FD" w:rsidRPr="005B2574">
        <w:rPr>
          <w:rFonts w:ascii="Times New Roman" w:hAnsi="Times New Roman" w:cs="Times New Roman"/>
          <w:sz w:val="24"/>
          <w:szCs w:val="24"/>
        </w:rPr>
        <w:t>2017</w:t>
      </w:r>
      <w:r w:rsidR="00BD351B" w:rsidRPr="005B2574">
        <w:rPr>
          <w:rFonts w:ascii="Times New Roman" w:hAnsi="Times New Roman" w:cs="Times New Roman"/>
          <w:sz w:val="24"/>
          <w:szCs w:val="24"/>
        </w:rPr>
        <w:t xml:space="preserve"> годом данные расходы остались на прежнем уровне</w:t>
      </w:r>
      <w:r w:rsidR="00000628" w:rsidRPr="005B2574">
        <w:rPr>
          <w:rFonts w:ascii="Times New Roman" w:hAnsi="Times New Roman" w:cs="Times New Roman"/>
          <w:sz w:val="24"/>
          <w:szCs w:val="24"/>
        </w:rPr>
        <w:t>.</w:t>
      </w:r>
    </w:p>
    <w:p w:rsidR="00AF45C6" w:rsidRDefault="00AF45C6" w:rsidP="005B2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71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93"/>
        <w:gridCol w:w="1970"/>
        <w:gridCol w:w="1701"/>
        <w:gridCol w:w="1007"/>
      </w:tblGrid>
      <w:tr w:rsidR="009876A0" w:rsidRPr="005B2574" w:rsidTr="00AF45C6">
        <w:trPr>
          <w:trHeight w:hRule="exact" w:val="794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76A0" w:rsidRPr="00AF45C6" w:rsidRDefault="009876A0" w:rsidP="00AF45C6">
            <w:pPr>
              <w:pStyle w:val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5C6">
              <w:rPr>
                <w:rStyle w:val="8pt0pt"/>
                <w:rFonts w:ascii="Times New Roman" w:hAnsi="Times New Roman" w:cs="Times New Roman"/>
                <w:b w:val="0"/>
                <w:iCs/>
                <w:sz w:val="20"/>
                <w:szCs w:val="20"/>
              </w:rPr>
              <w:t>Наименование КЦСР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76A0" w:rsidRPr="00AF45C6" w:rsidRDefault="009876A0" w:rsidP="00AF45C6">
            <w:pPr>
              <w:pStyle w:val="1"/>
              <w:shd w:val="clear" w:color="auto" w:fill="auto"/>
              <w:spacing w:after="0" w:line="240" w:lineRule="auto"/>
              <w:jc w:val="center"/>
              <w:rPr>
                <w:rStyle w:val="8pt0pt"/>
                <w:rFonts w:ascii="Times New Roman" w:hAnsi="Times New Roman" w:cs="Times New Roman"/>
                <w:b w:val="0"/>
                <w:iCs/>
                <w:sz w:val="20"/>
                <w:szCs w:val="20"/>
              </w:rPr>
            </w:pPr>
            <w:r w:rsidRPr="00AF45C6">
              <w:rPr>
                <w:rStyle w:val="8pt0pt"/>
                <w:rFonts w:ascii="Times New Roman" w:hAnsi="Times New Roman" w:cs="Times New Roman"/>
                <w:b w:val="0"/>
                <w:iCs/>
                <w:sz w:val="20"/>
                <w:szCs w:val="20"/>
              </w:rPr>
              <w:t>Ассигнования</w:t>
            </w:r>
          </w:p>
          <w:p w:rsidR="009876A0" w:rsidRPr="00AF45C6" w:rsidRDefault="00BD351B" w:rsidP="00AF45C6">
            <w:pPr>
              <w:pStyle w:val="1"/>
              <w:shd w:val="clear" w:color="auto" w:fill="auto"/>
              <w:spacing w:after="0" w:line="240" w:lineRule="auto"/>
              <w:jc w:val="center"/>
              <w:rPr>
                <w:rStyle w:val="8pt0pt"/>
                <w:rFonts w:ascii="Times New Roman" w:hAnsi="Times New Roman" w:cs="Times New Roman"/>
                <w:b w:val="0"/>
                <w:iCs/>
                <w:sz w:val="20"/>
                <w:szCs w:val="20"/>
              </w:rPr>
            </w:pPr>
            <w:r w:rsidRPr="00AF45C6">
              <w:rPr>
                <w:rStyle w:val="8pt0pt"/>
                <w:rFonts w:ascii="Times New Roman" w:hAnsi="Times New Roman" w:cs="Times New Roman"/>
                <w:b w:val="0"/>
                <w:iCs/>
                <w:sz w:val="20"/>
                <w:szCs w:val="20"/>
              </w:rPr>
              <w:t>2018</w:t>
            </w:r>
            <w:r w:rsidR="009876A0" w:rsidRPr="00AF45C6">
              <w:rPr>
                <w:rStyle w:val="8pt0pt"/>
                <w:rFonts w:ascii="Times New Roman" w:hAnsi="Times New Roman" w:cs="Times New Roman"/>
                <w:b w:val="0"/>
                <w:iCs/>
                <w:sz w:val="20"/>
                <w:szCs w:val="20"/>
              </w:rPr>
              <w:t xml:space="preserve"> год</w:t>
            </w:r>
          </w:p>
          <w:p w:rsidR="009876A0" w:rsidRPr="00AF45C6" w:rsidRDefault="009876A0" w:rsidP="00AF45C6">
            <w:pPr>
              <w:pStyle w:val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5C6">
              <w:rPr>
                <w:rStyle w:val="8pt0pt"/>
                <w:rFonts w:ascii="Times New Roman" w:hAnsi="Times New Roman" w:cs="Times New Roman"/>
                <w:b w:val="0"/>
                <w:iCs/>
                <w:sz w:val="20"/>
                <w:szCs w:val="20"/>
              </w:rPr>
              <w:t>(</w:t>
            </w:r>
            <w:proofErr w:type="spellStart"/>
            <w:r w:rsidR="00BD351B" w:rsidRPr="00AF45C6">
              <w:rPr>
                <w:rStyle w:val="8pt0pt"/>
                <w:rFonts w:ascii="Times New Roman" w:hAnsi="Times New Roman" w:cs="Times New Roman"/>
                <w:b w:val="0"/>
                <w:iCs/>
                <w:sz w:val="20"/>
                <w:szCs w:val="20"/>
              </w:rPr>
              <w:t>тыс</w:t>
            </w:r>
            <w:proofErr w:type="gramStart"/>
            <w:r w:rsidR="00BD351B" w:rsidRPr="00AF45C6">
              <w:rPr>
                <w:rStyle w:val="8pt0pt"/>
                <w:rFonts w:ascii="Times New Roman" w:hAnsi="Times New Roman" w:cs="Times New Roman"/>
                <w:b w:val="0"/>
                <w:iCs/>
                <w:sz w:val="20"/>
                <w:szCs w:val="20"/>
              </w:rPr>
              <w:t>.р</w:t>
            </w:r>
            <w:proofErr w:type="gramEnd"/>
            <w:r w:rsidR="00BD351B" w:rsidRPr="00AF45C6">
              <w:rPr>
                <w:rStyle w:val="8pt0pt"/>
                <w:rFonts w:ascii="Times New Roman" w:hAnsi="Times New Roman" w:cs="Times New Roman"/>
                <w:b w:val="0"/>
                <w:iCs/>
                <w:sz w:val="20"/>
                <w:szCs w:val="20"/>
              </w:rPr>
              <w:t>уб</w:t>
            </w:r>
            <w:proofErr w:type="spellEnd"/>
            <w:r w:rsidRPr="00AF45C6">
              <w:rPr>
                <w:rStyle w:val="8pt0pt"/>
                <w:rFonts w:ascii="Times New Roman" w:hAnsi="Times New Roman" w:cs="Times New Roman"/>
                <w:b w:val="0"/>
                <w:iCs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76A0" w:rsidRPr="00AF45C6" w:rsidRDefault="009876A0" w:rsidP="00AF45C6">
            <w:pPr>
              <w:pStyle w:val="1"/>
              <w:shd w:val="clear" w:color="auto" w:fill="auto"/>
              <w:spacing w:after="0" w:line="240" w:lineRule="auto"/>
              <w:jc w:val="center"/>
              <w:rPr>
                <w:rStyle w:val="8pt0pt"/>
                <w:rFonts w:ascii="Times New Roman" w:hAnsi="Times New Roman" w:cs="Times New Roman"/>
                <w:b w:val="0"/>
                <w:iCs/>
                <w:sz w:val="20"/>
                <w:szCs w:val="20"/>
              </w:rPr>
            </w:pPr>
            <w:r w:rsidRPr="00AF45C6">
              <w:rPr>
                <w:rStyle w:val="8pt0pt"/>
                <w:rFonts w:ascii="Times New Roman" w:hAnsi="Times New Roman" w:cs="Times New Roman"/>
                <w:b w:val="0"/>
                <w:iCs/>
                <w:sz w:val="20"/>
                <w:szCs w:val="20"/>
              </w:rPr>
              <w:t>Финансирование</w:t>
            </w:r>
          </w:p>
          <w:p w:rsidR="009876A0" w:rsidRPr="00AF45C6" w:rsidRDefault="009876A0" w:rsidP="00AF45C6">
            <w:pPr>
              <w:pStyle w:val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5C6">
              <w:rPr>
                <w:rStyle w:val="8pt0pt"/>
                <w:rFonts w:ascii="Times New Roman" w:hAnsi="Times New Roman" w:cs="Times New Roman"/>
                <w:b w:val="0"/>
                <w:iCs/>
                <w:sz w:val="20"/>
                <w:szCs w:val="20"/>
              </w:rPr>
              <w:t>(</w:t>
            </w:r>
            <w:proofErr w:type="spellStart"/>
            <w:r w:rsidR="00BD351B" w:rsidRPr="00AF45C6">
              <w:rPr>
                <w:rStyle w:val="8pt0pt"/>
                <w:rFonts w:ascii="Times New Roman" w:hAnsi="Times New Roman" w:cs="Times New Roman"/>
                <w:b w:val="0"/>
                <w:iCs/>
                <w:sz w:val="20"/>
                <w:szCs w:val="20"/>
              </w:rPr>
              <w:t>тыс</w:t>
            </w:r>
            <w:proofErr w:type="gramStart"/>
            <w:r w:rsidR="00BD351B" w:rsidRPr="00AF45C6">
              <w:rPr>
                <w:rStyle w:val="8pt0pt"/>
                <w:rFonts w:ascii="Times New Roman" w:hAnsi="Times New Roman" w:cs="Times New Roman"/>
                <w:b w:val="0"/>
                <w:iCs/>
                <w:sz w:val="20"/>
                <w:szCs w:val="20"/>
              </w:rPr>
              <w:t>.р</w:t>
            </w:r>
            <w:proofErr w:type="gramEnd"/>
            <w:r w:rsidR="00BD351B" w:rsidRPr="00AF45C6">
              <w:rPr>
                <w:rStyle w:val="8pt0pt"/>
                <w:rFonts w:ascii="Times New Roman" w:hAnsi="Times New Roman" w:cs="Times New Roman"/>
                <w:b w:val="0"/>
                <w:iCs/>
                <w:sz w:val="20"/>
                <w:szCs w:val="20"/>
              </w:rPr>
              <w:t>уб</w:t>
            </w:r>
            <w:proofErr w:type="spellEnd"/>
            <w:r w:rsidRPr="00AF45C6">
              <w:rPr>
                <w:rStyle w:val="8pt0pt"/>
                <w:rFonts w:ascii="Times New Roman" w:hAnsi="Times New Roman" w:cs="Times New Roman"/>
                <w:b w:val="0"/>
                <w:iCs/>
                <w:sz w:val="20"/>
                <w:szCs w:val="20"/>
              </w:rPr>
              <w:t>)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76A0" w:rsidRPr="00AF45C6" w:rsidRDefault="009876A0" w:rsidP="00AF45C6">
            <w:pPr>
              <w:pStyle w:val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5C6">
              <w:rPr>
                <w:rStyle w:val="85pt0pt"/>
                <w:rFonts w:ascii="Times New Roman" w:hAnsi="Times New Roman" w:cs="Times New Roman"/>
                <w:iCs/>
                <w:sz w:val="20"/>
                <w:szCs w:val="20"/>
              </w:rPr>
              <w:t>%</w:t>
            </w:r>
          </w:p>
          <w:p w:rsidR="009876A0" w:rsidRPr="00AF45C6" w:rsidRDefault="009876A0" w:rsidP="00AF45C6">
            <w:pPr>
              <w:pStyle w:val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5C6">
              <w:rPr>
                <w:rStyle w:val="8pt0pt"/>
                <w:rFonts w:ascii="Times New Roman" w:hAnsi="Times New Roman" w:cs="Times New Roman"/>
                <w:b w:val="0"/>
                <w:iCs/>
                <w:sz w:val="20"/>
                <w:szCs w:val="20"/>
              </w:rPr>
              <w:t>исполн</w:t>
            </w:r>
            <w:r w:rsidRPr="00AF45C6">
              <w:rPr>
                <w:rStyle w:val="8pt0pt"/>
                <w:rFonts w:ascii="Times New Roman" w:hAnsi="Times New Roman" w:cs="Times New Roman"/>
                <w:b w:val="0"/>
                <w:iCs/>
                <w:sz w:val="20"/>
                <w:szCs w:val="20"/>
              </w:rPr>
              <w:t>е</w:t>
            </w:r>
            <w:r w:rsidRPr="00AF45C6">
              <w:rPr>
                <w:rStyle w:val="8pt0pt"/>
                <w:rFonts w:ascii="Times New Roman" w:hAnsi="Times New Roman" w:cs="Times New Roman"/>
                <w:b w:val="0"/>
                <w:iCs/>
                <w:sz w:val="20"/>
                <w:szCs w:val="20"/>
              </w:rPr>
              <w:t>ния</w:t>
            </w:r>
          </w:p>
        </w:tc>
      </w:tr>
      <w:tr w:rsidR="009876A0" w:rsidRPr="00A75552" w:rsidTr="00AF45C6">
        <w:trPr>
          <w:trHeight w:hRule="exact" w:val="149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76A0" w:rsidRPr="00AF45C6" w:rsidRDefault="009876A0" w:rsidP="00AF45C6">
            <w:pPr>
              <w:pStyle w:val="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F45C6">
              <w:rPr>
                <w:rStyle w:val="85pt0pt"/>
                <w:rFonts w:ascii="Times New Roman" w:hAnsi="Times New Roman" w:cs="Times New Roman"/>
                <w:iCs/>
                <w:sz w:val="24"/>
                <w:szCs w:val="24"/>
              </w:rPr>
              <w:t>Муниципальная программа "Развитие физ</w:t>
            </w:r>
            <w:r w:rsidRPr="00AF45C6">
              <w:rPr>
                <w:rStyle w:val="85pt0pt"/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AF45C6">
              <w:rPr>
                <w:rStyle w:val="85pt0pt"/>
                <w:rFonts w:ascii="Times New Roman" w:hAnsi="Times New Roman" w:cs="Times New Roman"/>
                <w:iCs/>
                <w:sz w:val="24"/>
                <w:szCs w:val="24"/>
              </w:rPr>
              <w:t xml:space="preserve">ческой культуры и спорта на территории </w:t>
            </w:r>
            <w:r w:rsidR="00AF45C6">
              <w:rPr>
                <w:rStyle w:val="85pt0pt"/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AF45C6">
              <w:rPr>
                <w:rStyle w:val="85pt0pt"/>
                <w:rFonts w:ascii="Times New Roman" w:hAnsi="Times New Roman" w:cs="Times New Roman"/>
                <w:iCs/>
                <w:sz w:val="24"/>
                <w:szCs w:val="24"/>
              </w:rPr>
              <w:t>Тосненского городского поселения Тосне</w:t>
            </w:r>
            <w:r w:rsidRPr="00AF45C6">
              <w:rPr>
                <w:rStyle w:val="85pt0pt"/>
                <w:rFonts w:ascii="Times New Roman" w:hAnsi="Times New Roman" w:cs="Times New Roman"/>
                <w:iCs/>
                <w:sz w:val="24"/>
                <w:szCs w:val="24"/>
              </w:rPr>
              <w:t>н</w:t>
            </w:r>
            <w:r w:rsidRPr="00AF45C6">
              <w:rPr>
                <w:rStyle w:val="85pt0pt"/>
                <w:rFonts w:ascii="Times New Roman" w:hAnsi="Times New Roman" w:cs="Times New Roman"/>
                <w:iCs/>
                <w:sz w:val="24"/>
                <w:szCs w:val="24"/>
              </w:rPr>
              <w:t>ского района Ленинградской области на 2015-2018 годы"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76A0" w:rsidRPr="00A75552" w:rsidRDefault="00BD351B" w:rsidP="00AF45C6">
            <w:pPr>
              <w:pStyle w:val="1"/>
              <w:shd w:val="clear" w:color="auto" w:fill="auto"/>
              <w:spacing w:after="0" w:line="240" w:lineRule="auto"/>
              <w:jc w:val="center"/>
              <w:rPr>
                <w:rFonts w:ascii="Times" w:hAnsi="Times" w:cs="Times New Roman"/>
                <w:i w:val="0"/>
                <w:spacing w:val="0"/>
                <w:sz w:val="24"/>
                <w:szCs w:val="24"/>
              </w:rPr>
            </w:pPr>
            <w:r w:rsidRPr="00A75552">
              <w:rPr>
                <w:rFonts w:ascii="Times" w:hAnsi="Times" w:cs="Times New Roman"/>
                <w:i w:val="0"/>
                <w:spacing w:val="0"/>
                <w:sz w:val="24"/>
                <w:szCs w:val="24"/>
              </w:rPr>
              <w:t>20  929,9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76A0" w:rsidRPr="00A75552" w:rsidRDefault="00BD351B" w:rsidP="00AF45C6">
            <w:pPr>
              <w:pStyle w:val="1"/>
              <w:shd w:val="clear" w:color="auto" w:fill="auto"/>
              <w:spacing w:after="0" w:line="240" w:lineRule="auto"/>
              <w:jc w:val="center"/>
              <w:rPr>
                <w:rFonts w:ascii="Times" w:hAnsi="Times" w:cs="Times New Roman"/>
                <w:i w:val="0"/>
                <w:spacing w:val="0"/>
                <w:sz w:val="24"/>
                <w:szCs w:val="24"/>
              </w:rPr>
            </w:pPr>
            <w:r w:rsidRPr="00A75552">
              <w:rPr>
                <w:rFonts w:ascii="Times" w:hAnsi="Times" w:cs="Times New Roman"/>
                <w:i w:val="0"/>
                <w:spacing w:val="0"/>
                <w:sz w:val="24"/>
                <w:szCs w:val="24"/>
              </w:rPr>
              <w:t>20 742,1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76A0" w:rsidRPr="00A75552" w:rsidRDefault="00BD351B" w:rsidP="00AF45C6">
            <w:pPr>
              <w:pStyle w:val="1"/>
              <w:shd w:val="clear" w:color="auto" w:fill="auto"/>
              <w:spacing w:after="0" w:line="240" w:lineRule="auto"/>
              <w:jc w:val="center"/>
              <w:rPr>
                <w:rFonts w:ascii="Times" w:hAnsi="Times" w:cs="Times New Roman"/>
                <w:i w:val="0"/>
                <w:spacing w:val="0"/>
                <w:sz w:val="24"/>
                <w:szCs w:val="24"/>
              </w:rPr>
            </w:pPr>
            <w:r w:rsidRPr="00A75552">
              <w:rPr>
                <w:rFonts w:ascii="Times" w:hAnsi="Times" w:cs="Times New Roman"/>
                <w:i w:val="0"/>
                <w:spacing w:val="0"/>
                <w:sz w:val="24"/>
                <w:szCs w:val="24"/>
              </w:rPr>
              <w:t>99,1</w:t>
            </w:r>
          </w:p>
        </w:tc>
      </w:tr>
    </w:tbl>
    <w:p w:rsidR="00AF45C6" w:rsidRDefault="00AF45C6">
      <w:pPr>
        <w:rPr>
          <w:rFonts w:ascii="Times New Roman" w:hAnsi="Times New Roman" w:cs="Times New Roman"/>
          <w:sz w:val="24"/>
          <w:szCs w:val="24"/>
        </w:rPr>
      </w:pPr>
    </w:p>
    <w:p w:rsidR="00AF45C6" w:rsidRDefault="00AF45C6">
      <w:pPr>
        <w:rPr>
          <w:rFonts w:ascii="Times New Roman" w:hAnsi="Times New Roman" w:cs="Times New Roman"/>
          <w:sz w:val="24"/>
          <w:szCs w:val="24"/>
        </w:rPr>
      </w:pPr>
    </w:p>
    <w:p w:rsidR="00AF45C6" w:rsidRDefault="00AF45C6" w:rsidP="00AF45C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12</w:t>
      </w:r>
    </w:p>
    <w:tbl>
      <w:tblPr>
        <w:tblW w:w="9371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93"/>
        <w:gridCol w:w="1970"/>
        <w:gridCol w:w="1701"/>
        <w:gridCol w:w="1007"/>
      </w:tblGrid>
      <w:tr w:rsidR="009876A0" w:rsidRPr="005B2574" w:rsidTr="00AF45C6">
        <w:trPr>
          <w:trHeight w:hRule="exact" w:val="157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76A0" w:rsidRPr="00AF45C6" w:rsidRDefault="009876A0" w:rsidP="005B2574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F45C6">
              <w:rPr>
                <w:rStyle w:val="85pt0pt"/>
                <w:rFonts w:ascii="Times New Roman" w:hAnsi="Times New Roman" w:cs="Times New Roman"/>
                <w:iCs/>
                <w:sz w:val="24"/>
                <w:szCs w:val="24"/>
              </w:rPr>
              <w:t>Муниципальная программа "Развитие и по</w:t>
            </w:r>
            <w:r w:rsidRPr="00AF45C6">
              <w:rPr>
                <w:rStyle w:val="85pt0pt"/>
                <w:rFonts w:ascii="Times New Roman" w:hAnsi="Times New Roman" w:cs="Times New Roman"/>
                <w:iCs/>
                <w:sz w:val="24"/>
                <w:szCs w:val="24"/>
              </w:rPr>
              <w:t>д</w:t>
            </w:r>
            <w:r w:rsidRPr="00AF45C6">
              <w:rPr>
                <w:rStyle w:val="85pt0pt"/>
                <w:rFonts w:ascii="Times New Roman" w:hAnsi="Times New Roman" w:cs="Times New Roman"/>
                <w:iCs/>
                <w:sz w:val="24"/>
                <w:szCs w:val="24"/>
              </w:rPr>
              <w:t>держка малого и среднего предпринимател</w:t>
            </w:r>
            <w:r w:rsidRPr="00AF45C6">
              <w:rPr>
                <w:rStyle w:val="85pt0pt"/>
                <w:rFonts w:ascii="Times New Roman" w:hAnsi="Times New Roman" w:cs="Times New Roman"/>
                <w:iCs/>
                <w:sz w:val="24"/>
                <w:szCs w:val="24"/>
              </w:rPr>
              <w:t>ь</w:t>
            </w:r>
            <w:r w:rsidRPr="00AF45C6">
              <w:rPr>
                <w:rStyle w:val="85pt0pt"/>
                <w:rFonts w:ascii="Times New Roman" w:hAnsi="Times New Roman" w:cs="Times New Roman"/>
                <w:iCs/>
                <w:sz w:val="24"/>
                <w:szCs w:val="24"/>
              </w:rPr>
              <w:t>ства на территории Тосненского городского поселения Тосненского района Ленингра</w:t>
            </w:r>
            <w:r w:rsidRPr="00AF45C6">
              <w:rPr>
                <w:rStyle w:val="85pt0pt"/>
                <w:rFonts w:ascii="Times New Roman" w:hAnsi="Times New Roman" w:cs="Times New Roman"/>
                <w:iCs/>
                <w:sz w:val="24"/>
                <w:szCs w:val="24"/>
              </w:rPr>
              <w:t>д</w:t>
            </w:r>
            <w:r w:rsidRPr="00AF45C6">
              <w:rPr>
                <w:rStyle w:val="85pt0pt"/>
                <w:rFonts w:ascii="Times New Roman" w:hAnsi="Times New Roman" w:cs="Times New Roman"/>
                <w:iCs/>
                <w:sz w:val="24"/>
                <w:szCs w:val="24"/>
              </w:rPr>
              <w:t>ской области на 2015-2018 годы"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76A0" w:rsidRPr="00A75552" w:rsidRDefault="00BD351B" w:rsidP="00AF45C6">
            <w:pPr>
              <w:pStyle w:val="1"/>
              <w:shd w:val="clear" w:color="auto" w:fill="auto"/>
              <w:spacing w:after="0" w:line="240" w:lineRule="auto"/>
              <w:jc w:val="center"/>
              <w:rPr>
                <w:rFonts w:ascii="Times" w:hAnsi="Times" w:cs="Times New Roman"/>
                <w:i w:val="0"/>
                <w:spacing w:val="0"/>
                <w:sz w:val="24"/>
                <w:szCs w:val="24"/>
              </w:rPr>
            </w:pPr>
            <w:r w:rsidRPr="00A75552">
              <w:rPr>
                <w:rFonts w:ascii="Times" w:hAnsi="Times" w:cs="Times New Roman"/>
                <w:i w:val="0"/>
                <w:spacing w:val="0"/>
                <w:sz w:val="24"/>
                <w:szCs w:val="24"/>
              </w:rPr>
              <w:t>84,0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76A0" w:rsidRPr="00A75552" w:rsidRDefault="00BD351B" w:rsidP="00AF45C6">
            <w:pPr>
              <w:pStyle w:val="1"/>
              <w:shd w:val="clear" w:color="auto" w:fill="auto"/>
              <w:spacing w:after="0" w:line="240" w:lineRule="auto"/>
              <w:jc w:val="center"/>
              <w:rPr>
                <w:rFonts w:ascii="Times" w:hAnsi="Times" w:cs="Times New Roman"/>
                <w:i w:val="0"/>
                <w:spacing w:val="0"/>
                <w:sz w:val="24"/>
                <w:szCs w:val="24"/>
              </w:rPr>
            </w:pPr>
            <w:r w:rsidRPr="00A75552">
              <w:rPr>
                <w:rFonts w:ascii="Times" w:hAnsi="Times" w:cs="Times New Roman"/>
                <w:i w:val="0"/>
                <w:spacing w:val="0"/>
                <w:sz w:val="24"/>
                <w:szCs w:val="24"/>
              </w:rPr>
              <w:t>84,0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76A0" w:rsidRPr="00A75552" w:rsidRDefault="00BD351B" w:rsidP="00AF45C6">
            <w:pPr>
              <w:pStyle w:val="1"/>
              <w:shd w:val="clear" w:color="auto" w:fill="auto"/>
              <w:spacing w:after="0" w:line="240" w:lineRule="auto"/>
              <w:jc w:val="center"/>
              <w:rPr>
                <w:rFonts w:ascii="Times" w:hAnsi="Times" w:cs="Times New Roman"/>
                <w:i w:val="0"/>
                <w:spacing w:val="0"/>
                <w:sz w:val="24"/>
                <w:szCs w:val="24"/>
              </w:rPr>
            </w:pPr>
            <w:r w:rsidRPr="00A75552">
              <w:rPr>
                <w:rFonts w:ascii="Times" w:hAnsi="Times" w:cs="Times New Roman"/>
                <w:i w:val="0"/>
                <w:spacing w:val="0"/>
                <w:sz w:val="24"/>
                <w:szCs w:val="24"/>
              </w:rPr>
              <w:t>100</w:t>
            </w:r>
          </w:p>
        </w:tc>
      </w:tr>
      <w:tr w:rsidR="009876A0" w:rsidRPr="005B2574" w:rsidTr="00AF45C6">
        <w:trPr>
          <w:trHeight w:hRule="exact" w:val="1242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76A0" w:rsidRPr="00AF45C6" w:rsidRDefault="009876A0" w:rsidP="005B2574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F45C6">
              <w:rPr>
                <w:rStyle w:val="85pt0pt"/>
                <w:rFonts w:ascii="Times New Roman" w:hAnsi="Times New Roman" w:cs="Times New Roman"/>
                <w:iCs/>
                <w:sz w:val="24"/>
                <w:szCs w:val="24"/>
              </w:rPr>
              <w:t xml:space="preserve">Муниципальная программа "Развитие </w:t>
            </w:r>
            <w:r w:rsidR="00AF45C6">
              <w:rPr>
                <w:rStyle w:val="85pt0pt"/>
                <w:rFonts w:ascii="Times New Roman" w:hAnsi="Times New Roman" w:cs="Times New Roman"/>
                <w:iCs/>
                <w:sz w:val="24"/>
                <w:szCs w:val="24"/>
              </w:rPr>
              <w:t xml:space="preserve">    </w:t>
            </w:r>
            <w:r w:rsidRPr="00AF45C6">
              <w:rPr>
                <w:rStyle w:val="85pt0pt"/>
                <w:rFonts w:ascii="Times New Roman" w:hAnsi="Times New Roman" w:cs="Times New Roman"/>
                <w:iCs/>
                <w:sz w:val="24"/>
                <w:szCs w:val="24"/>
              </w:rPr>
              <w:t>культуры в Тосненском городском посел</w:t>
            </w:r>
            <w:r w:rsidRPr="00AF45C6">
              <w:rPr>
                <w:rStyle w:val="85pt0pt"/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AF45C6">
              <w:rPr>
                <w:rStyle w:val="85pt0pt"/>
                <w:rFonts w:ascii="Times New Roman" w:hAnsi="Times New Roman" w:cs="Times New Roman"/>
                <w:iCs/>
                <w:sz w:val="24"/>
                <w:szCs w:val="24"/>
              </w:rPr>
              <w:t xml:space="preserve">нии Тосненского района Ленинградской </w:t>
            </w:r>
            <w:r w:rsidR="00AF45C6">
              <w:rPr>
                <w:rStyle w:val="85pt0pt"/>
                <w:rFonts w:ascii="Times New Roman" w:hAnsi="Times New Roman" w:cs="Times New Roman"/>
                <w:iCs/>
                <w:sz w:val="24"/>
                <w:szCs w:val="24"/>
              </w:rPr>
              <w:t xml:space="preserve">  </w:t>
            </w:r>
            <w:r w:rsidRPr="00AF45C6">
              <w:rPr>
                <w:rStyle w:val="85pt0pt"/>
                <w:rFonts w:ascii="Times New Roman" w:hAnsi="Times New Roman" w:cs="Times New Roman"/>
                <w:iCs/>
                <w:sz w:val="24"/>
                <w:szCs w:val="24"/>
              </w:rPr>
              <w:t>области на 2015-2018 годы"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76A0" w:rsidRPr="00A75552" w:rsidRDefault="00BD351B" w:rsidP="00AF45C6">
            <w:pPr>
              <w:pStyle w:val="1"/>
              <w:shd w:val="clear" w:color="auto" w:fill="auto"/>
              <w:spacing w:after="0" w:line="240" w:lineRule="auto"/>
              <w:jc w:val="center"/>
              <w:rPr>
                <w:rFonts w:ascii="Times" w:hAnsi="Times" w:cs="Times New Roman"/>
                <w:i w:val="0"/>
                <w:spacing w:val="0"/>
                <w:sz w:val="24"/>
                <w:szCs w:val="24"/>
              </w:rPr>
            </w:pPr>
            <w:r w:rsidRPr="00A75552">
              <w:rPr>
                <w:rFonts w:ascii="Times" w:hAnsi="Times" w:cs="Times New Roman"/>
                <w:i w:val="0"/>
                <w:spacing w:val="0"/>
                <w:sz w:val="24"/>
                <w:szCs w:val="24"/>
              </w:rPr>
              <w:t>91 014,6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76A0" w:rsidRPr="00A75552" w:rsidRDefault="00BD351B" w:rsidP="00AF45C6">
            <w:pPr>
              <w:pStyle w:val="1"/>
              <w:shd w:val="clear" w:color="auto" w:fill="auto"/>
              <w:spacing w:after="0" w:line="240" w:lineRule="auto"/>
              <w:jc w:val="center"/>
              <w:rPr>
                <w:rFonts w:ascii="Times" w:hAnsi="Times" w:cs="Times New Roman"/>
                <w:i w:val="0"/>
                <w:spacing w:val="0"/>
                <w:sz w:val="24"/>
                <w:szCs w:val="24"/>
              </w:rPr>
            </w:pPr>
            <w:r w:rsidRPr="00A75552">
              <w:rPr>
                <w:rFonts w:ascii="Times" w:hAnsi="Times" w:cs="Times New Roman"/>
                <w:i w:val="0"/>
                <w:spacing w:val="0"/>
                <w:sz w:val="24"/>
                <w:szCs w:val="24"/>
              </w:rPr>
              <w:t>82 594,6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76A0" w:rsidRPr="00A75552" w:rsidRDefault="00BD351B" w:rsidP="00AF45C6">
            <w:pPr>
              <w:pStyle w:val="1"/>
              <w:shd w:val="clear" w:color="auto" w:fill="auto"/>
              <w:spacing w:after="0" w:line="240" w:lineRule="auto"/>
              <w:jc w:val="center"/>
              <w:rPr>
                <w:rFonts w:ascii="Times" w:hAnsi="Times" w:cs="Times New Roman"/>
                <w:i w:val="0"/>
                <w:spacing w:val="0"/>
                <w:sz w:val="24"/>
                <w:szCs w:val="24"/>
              </w:rPr>
            </w:pPr>
            <w:r w:rsidRPr="00A75552">
              <w:rPr>
                <w:rFonts w:ascii="Times" w:hAnsi="Times" w:cs="Times New Roman"/>
                <w:i w:val="0"/>
                <w:spacing w:val="0"/>
                <w:sz w:val="24"/>
                <w:szCs w:val="24"/>
              </w:rPr>
              <w:t>90,8</w:t>
            </w:r>
          </w:p>
        </w:tc>
      </w:tr>
      <w:tr w:rsidR="009876A0" w:rsidRPr="005B2574" w:rsidTr="00AF45C6">
        <w:trPr>
          <w:trHeight w:hRule="exact" w:val="1132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76A0" w:rsidRPr="00AF45C6" w:rsidRDefault="009876A0" w:rsidP="005B2574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F45C6">
              <w:rPr>
                <w:rStyle w:val="85pt0pt"/>
                <w:rFonts w:ascii="Times New Roman" w:hAnsi="Times New Roman" w:cs="Times New Roman"/>
                <w:iCs/>
                <w:sz w:val="24"/>
                <w:szCs w:val="24"/>
              </w:rPr>
              <w:t>Муниципальная программа "Безопасность Тосненского городского поселения Тосне</w:t>
            </w:r>
            <w:r w:rsidRPr="00AF45C6">
              <w:rPr>
                <w:rStyle w:val="85pt0pt"/>
                <w:rFonts w:ascii="Times New Roman" w:hAnsi="Times New Roman" w:cs="Times New Roman"/>
                <w:iCs/>
                <w:sz w:val="24"/>
                <w:szCs w:val="24"/>
              </w:rPr>
              <w:t>н</w:t>
            </w:r>
            <w:r w:rsidRPr="00AF45C6">
              <w:rPr>
                <w:rStyle w:val="85pt0pt"/>
                <w:rFonts w:ascii="Times New Roman" w:hAnsi="Times New Roman" w:cs="Times New Roman"/>
                <w:iCs/>
                <w:sz w:val="24"/>
                <w:szCs w:val="24"/>
              </w:rPr>
              <w:t>ского района Ленинградской области на 2015-2018 годы"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76A0" w:rsidRPr="00A75552" w:rsidRDefault="00BD351B" w:rsidP="00AF45C6">
            <w:pPr>
              <w:pStyle w:val="1"/>
              <w:shd w:val="clear" w:color="auto" w:fill="auto"/>
              <w:spacing w:after="0" w:line="240" w:lineRule="auto"/>
              <w:jc w:val="center"/>
              <w:rPr>
                <w:rFonts w:ascii="Times" w:hAnsi="Times" w:cs="Times New Roman"/>
                <w:i w:val="0"/>
                <w:spacing w:val="0"/>
                <w:sz w:val="24"/>
                <w:szCs w:val="24"/>
              </w:rPr>
            </w:pPr>
            <w:r w:rsidRPr="00A75552">
              <w:rPr>
                <w:rFonts w:ascii="Times" w:hAnsi="Times" w:cs="Times New Roman"/>
                <w:i w:val="0"/>
                <w:spacing w:val="0"/>
                <w:sz w:val="24"/>
                <w:szCs w:val="24"/>
              </w:rPr>
              <w:t>3 844,8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76A0" w:rsidRPr="00A75552" w:rsidRDefault="00BD351B" w:rsidP="00AF45C6">
            <w:pPr>
              <w:pStyle w:val="1"/>
              <w:shd w:val="clear" w:color="auto" w:fill="auto"/>
              <w:spacing w:after="0" w:line="240" w:lineRule="auto"/>
              <w:jc w:val="center"/>
              <w:rPr>
                <w:rFonts w:ascii="Times" w:hAnsi="Times" w:cs="Times New Roman"/>
                <w:i w:val="0"/>
                <w:spacing w:val="0"/>
                <w:sz w:val="24"/>
                <w:szCs w:val="24"/>
              </w:rPr>
            </w:pPr>
            <w:r w:rsidRPr="00A75552">
              <w:rPr>
                <w:rFonts w:ascii="Times" w:hAnsi="Times" w:cs="Times New Roman"/>
                <w:i w:val="0"/>
                <w:spacing w:val="0"/>
                <w:sz w:val="24"/>
                <w:szCs w:val="24"/>
              </w:rPr>
              <w:t>3 198,2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76A0" w:rsidRPr="00A75552" w:rsidRDefault="00BD351B" w:rsidP="00AF45C6">
            <w:pPr>
              <w:pStyle w:val="1"/>
              <w:shd w:val="clear" w:color="auto" w:fill="auto"/>
              <w:spacing w:after="0" w:line="240" w:lineRule="auto"/>
              <w:jc w:val="center"/>
              <w:rPr>
                <w:rFonts w:ascii="Times" w:hAnsi="Times" w:cs="Times New Roman"/>
                <w:i w:val="0"/>
                <w:spacing w:val="0"/>
                <w:sz w:val="24"/>
                <w:szCs w:val="24"/>
              </w:rPr>
            </w:pPr>
            <w:r w:rsidRPr="00A75552">
              <w:rPr>
                <w:rFonts w:ascii="Times" w:hAnsi="Times" w:cs="Times New Roman"/>
                <w:i w:val="0"/>
                <w:spacing w:val="0"/>
                <w:sz w:val="24"/>
                <w:szCs w:val="24"/>
              </w:rPr>
              <w:t>83,2</w:t>
            </w:r>
          </w:p>
        </w:tc>
      </w:tr>
      <w:tr w:rsidR="009876A0" w:rsidRPr="005B2574" w:rsidTr="00AF45C6">
        <w:trPr>
          <w:trHeight w:hRule="exact" w:val="127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876A0" w:rsidRPr="00AF45C6" w:rsidRDefault="009876A0" w:rsidP="005B2574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F45C6">
              <w:rPr>
                <w:rStyle w:val="85pt0pt"/>
                <w:rFonts w:ascii="Times New Roman" w:hAnsi="Times New Roman" w:cs="Times New Roman"/>
                <w:iCs/>
                <w:sz w:val="24"/>
                <w:szCs w:val="24"/>
              </w:rPr>
              <w:t>Муниципальная программа "Развитие части территории Тосненского городского посел</w:t>
            </w:r>
            <w:r w:rsidRPr="00AF45C6">
              <w:rPr>
                <w:rStyle w:val="85pt0pt"/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AF45C6">
              <w:rPr>
                <w:rStyle w:val="85pt0pt"/>
                <w:rFonts w:ascii="Times New Roman" w:hAnsi="Times New Roman" w:cs="Times New Roman"/>
                <w:iCs/>
                <w:sz w:val="24"/>
                <w:szCs w:val="24"/>
              </w:rPr>
              <w:t xml:space="preserve">ния Тосненского района Ленинградской </w:t>
            </w:r>
            <w:r w:rsidR="00AF45C6">
              <w:rPr>
                <w:rStyle w:val="85pt0pt"/>
                <w:rFonts w:ascii="Times New Roman" w:hAnsi="Times New Roman" w:cs="Times New Roman"/>
                <w:iCs/>
                <w:sz w:val="24"/>
                <w:szCs w:val="24"/>
              </w:rPr>
              <w:t xml:space="preserve">    </w:t>
            </w:r>
            <w:r w:rsidRPr="00AF45C6">
              <w:rPr>
                <w:rStyle w:val="85pt0pt"/>
                <w:rFonts w:ascii="Times New Roman" w:hAnsi="Times New Roman" w:cs="Times New Roman"/>
                <w:iCs/>
                <w:sz w:val="24"/>
                <w:szCs w:val="24"/>
              </w:rPr>
              <w:t>области на 2015- 2019 годы"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76A0" w:rsidRPr="00A75552" w:rsidRDefault="00BD351B" w:rsidP="00AF45C6">
            <w:pPr>
              <w:pStyle w:val="1"/>
              <w:shd w:val="clear" w:color="auto" w:fill="auto"/>
              <w:spacing w:after="0" w:line="240" w:lineRule="auto"/>
              <w:jc w:val="center"/>
              <w:rPr>
                <w:rFonts w:ascii="Times" w:hAnsi="Times" w:cs="Times New Roman"/>
                <w:i w:val="0"/>
                <w:spacing w:val="0"/>
                <w:sz w:val="24"/>
                <w:szCs w:val="24"/>
              </w:rPr>
            </w:pPr>
            <w:r w:rsidRPr="00A75552">
              <w:rPr>
                <w:rFonts w:ascii="Times" w:hAnsi="Times" w:cs="Times New Roman"/>
                <w:i w:val="0"/>
                <w:spacing w:val="0"/>
                <w:sz w:val="24"/>
                <w:szCs w:val="24"/>
              </w:rPr>
              <w:t>3 353,0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76A0" w:rsidRPr="00A75552" w:rsidRDefault="00BD351B" w:rsidP="00AF45C6">
            <w:pPr>
              <w:pStyle w:val="1"/>
              <w:shd w:val="clear" w:color="auto" w:fill="auto"/>
              <w:spacing w:after="0" w:line="240" w:lineRule="auto"/>
              <w:jc w:val="center"/>
              <w:rPr>
                <w:rFonts w:ascii="Times" w:hAnsi="Times" w:cs="Times New Roman"/>
                <w:i w:val="0"/>
                <w:spacing w:val="0"/>
                <w:sz w:val="24"/>
                <w:szCs w:val="24"/>
              </w:rPr>
            </w:pPr>
            <w:r w:rsidRPr="00A75552">
              <w:rPr>
                <w:rFonts w:ascii="Times" w:hAnsi="Times" w:cs="Times New Roman"/>
                <w:i w:val="0"/>
                <w:spacing w:val="0"/>
                <w:sz w:val="24"/>
                <w:szCs w:val="24"/>
              </w:rPr>
              <w:t>3 353,0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76A0" w:rsidRPr="00A75552" w:rsidRDefault="00BD351B" w:rsidP="00AF45C6">
            <w:pPr>
              <w:pStyle w:val="1"/>
              <w:shd w:val="clear" w:color="auto" w:fill="auto"/>
              <w:spacing w:after="0" w:line="240" w:lineRule="auto"/>
              <w:jc w:val="center"/>
              <w:rPr>
                <w:rFonts w:ascii="Times" w:hAnsi="Times" w:cs="Times New Roman"/>
                <w:i w:val="0"/>
                <w:spacing w:val="0"/>
                <w:sz w:val="24"/>
                <w:szCs w:val="24"/>
              </w:rPr>
            </w:pPr>
            <w:r w:rsidRPr="00A75552">
              <w:rPr>
                <w:rFonts w:ascii="Times" w:hAnsi="Times" w:cs="Times New Roman"/>
                <w:i w:val="0"/>
                <w:spacing w:val="0"/>
                <w:sz w:val="24"/>
                <w:szCs w:val="24"/>
              </w:rPr>
              <w:t>100</w:t>
            </w:r>
          </w:p>
        </w:tc>
      </w:tr>
      <w:tr w:rsidR="009876A0" w:rsidRPr="005B2574" w:rsidTr="00AF45C6">
        <w:trPr>
          <w:trHeight w:hRule="exact" w:val="1691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76A0" w:rsidRPr="00AF45C6" w:rsidRDefault="009876A0" w:rsidP="005B2574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F45C6">
              <w:rPr>
                <w:rStyle w:val="85pt0pt"/>
                <w:rFonts w:ascii="Times New Roman" w:hAnsi="Times New Roman" w:cs="Times New Roman"/>
                <w:iCs/>
                <w:sz w:val="24"/>
                <w:szCs w:val="24"/>
              </w:rPr>
              <w:t>Муниципальная программа "Развитие ко</w:t>
            </w:r>
            <w:r w:rsidRPr="00AF45C6">
              <w:rPr>
                <w:rStyle w:val="85pt0pt"/>
                <w:rFonts w:ascii="Times New Roman" w:hAnsi="Times New Roman" w:cs="Times New Roman"/>
                <w:iCs/>
                <w:sz w:val="24"/>
                <w:szCs w:val="24"/>
              </w:rPr>
              <w:t>м</w:t>
            </w:r>
            <w:r w:rsidRPr="00AF45C6">
              <w:rPr>
                <w:rStyle w:val="85pt0pt"/>
                <w:rFonts w:ascii="Times New Roman" w:hAnsi="Times New Roman" w:cs="Times New Roman"/>
                <w:iCs/>
                <w:sz w:val="24"/>
                <w:szCs w:val="24"/>
              </w:rPr>
              <w:t xml:space="preserve">мунальной инфраструктуры, дорожного </w:t>
            </w:r>
            <w:r w:rsidR="00AF45C6">
              <w:rPr>
                <w:rStyle w:val="85pt0pt"/>
                <w:rFonts w:ascii="Times New Roman" w:hAnsi="Times New Roman" w:cs="Times New Roman"/>
                <w:iCs/>
                <w:sz w:val="24"/>
                <w:szCs w:val="24"/>
              </w:rPr>
              <w:t xml:space="preserve">    </w:t>
            </w:r>
            <w:r w:rsidRPr="00AF45C6">
              <w:rPr>
                <w:rStyle w:val="85pt0pt"/>
                <w:rFonts w:ascii="Times New Roman" w:hAnsi="Times New Roman" w:cs="Times New Roman"/>
                <w:iCs/>
                <w:sz w:val="24"/>
                <w:szCs w:val="24"/>
              </w:rPr>
              <w:t xml:space="preserve">хозяйства и благоустройства территорий </w:t>
            </w:r>
            <w:r w:rsidR="00AF45C6">
              <w:rPr>
                <w:rStyle w:val="85pt0pt"/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AF45C6">
              <w:rPr>
                <w:rStyle w:val="85pt0pt"/>
                <w:rFonts w:ascii="Times New Roman" w:hAnsi="Times New Roman" w:cs="Times New Roman"/>
                <w:iCs/>
                <w:sz w:val="24"/>
                <w:szCs w:val="24"/>
              </w:rPr>
              <w:t>Тосненского городского поселения Тосне</w:t>
            </w:r>
            <w:r w:rsidRPr="00AF45C6">
              <w:rPr>
                <w:rStyle w:val="85pt0pt"/>
                <w:rFonts w:ascii="Times New Roman" w:hAnsi="Times New Roman" w:cs="Times New Roman"/>
                <w:iCs/>
                <w:sz w:val="24"/>
                <w:szCs w:val="24"/>
              </w:rPr>
              <w:t>н</w:t>
            </w:r>
            <w:r w:rsidRPr="00AF45C6">
              <w:rPr>
                <w:rStyle w:val="85pt0pt"/>
                <w:rFonts w:ascii="Times New Roman" w:hAnsi="Times New Roman" w:cs="Times New Roman"/>
                <w:iCs/>
                <w:sz w:val="24"/>
                <w:szCs w:val="24"/>
              </w:rPr>
              <w:t>ского района Ленинградской области на 2015-2018 годы"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76A0" w:rsidRPr="00A75552" w:rsidRDefault="00B03A55" w:rsidP="00AF45C6">
            <w:pPr>
              <w:pStyle w:val="1"/>
              <w:shd w:val="clear" w:color="auto" w:fill="auto"/>
              <w:spacing w:after="0" w:line="240" w:lineRule="auto"/>
              <w:jc w:val="center"/>
              <w:rPr>
                <w:rFonts w:ascii="Times" w:hAnsi="Times" w:cs="Times New Roman"/>
                <w:i w:val="0"/>
                <w:spacing w:val="0"/>
                <w:sz w:val="24"/>
                <w:szCs w:val="24"/>
              </w:rPr>
            </w:pPr>
            <w:r w:rsidRPr="00A75552">
              <w:rPr>
                <w:rFonts w:ascii="Times" w:hAnsi="Times" w:cs="Times New Roman"/>
                <w:i w:val="0"/>
                <w:spacing w:val="0"/>
                <w:sz w:val="24"/>
                <w:szCs w:val="24"/>
              </w:rPr>
              <w:t>286 249,6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76A0" w:rsidRPr="00A75552" w:rsidRDefault="00B03A55" w:rsidP="00AF45C6">
            <w:pPr>
              <w:pStyle w:val="1"/>
              <w:shd w:val="clear" w:color="auto" w:fill="auto"/>
              <w:spacing w:after="0" w:line="240" w:lineRule="auto"/>
              <w:jc w:val="center"/>
              <w:rPr>
                <w:rFonts w:ascii="Times" w:hAnsi="Times" w:cs="Times New Roman"/>
                <w:i w:val="0"/>
                <w:spacing w:val="0"/>
                <w:sz w:val="24"/>
                <w:szCs w:val="24"/>
              </w:rPr>
            </w:pPr>
            <w:r w:rsidRPr="00A75552">
              <w:rPr>
                <w:rFonts w:ascii="Times" w:hAnsi="Times" w:cs="Times New Roman"/>
                <w:i w:val="0"/>
                <w:spacing w:val="0"/>
                <w:sz w:val="24"/>
                <w:szCs w:val="24"/>
              </w:rPr>
              <w:t>197 048,3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76A0" w:rsidRPr="00A75552" w:rsidRDefault="00B03A55" w:rsidP="00AF45C6">
            <w:pPr>
              <w:pStyle w:val="1"/>
              <w:shd w:val="clear" w:color="auto" w:fill="auto"/>
              <w:spacing w:after="0" w:line="240" w:lineRule="auto"/>
              <w:jc w:val="center"/>
              <w:rPr>
                <w:rFonts w:ascii="Times" w:hAnsi="Times" w:cs="Times New Roman"/>
                <w:i w:val="0"/>
                <w:spacing w:val="0"/>
                <w:sz w:val="24"/>
                <w:szCs w:val="24"/>
              </w:rPr>
            </w:pPr>
            <w:r w:rsidRPr="00A75552">
              <w:rPr>
                <w:rFonts w:ascii="Times" w:hAnsi="Times" w:cs="Times New Roman"/>
                <w:i w:val="0"/>
                <w:spacing w:val="0"/>
                <w:sz w:val="24"/>
                <w:szCs w:val="24"/>
              </w:rPr>
              <w:t>68,8</w:t>
            </w:r>
          </w:p>
        </w:tc>
      </w:tr>
      <w:tr w:rsidR="00435A95" w:rsidRPr="005B2574" w:rsidTr="00A75552">
        <w:trPr>
          <w:trHeight w:hRule="exact" w:val="1134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A95" w:rsidRPr="00AF45C6" w:rsidRDefault="00435A95" w:rsidP="005B2574">
            <w:pPr>
              <w:pStyle w:val="1"/>
              <w:shd w:val="clear" w:color="auto" w:fill="auto"/>
              <w:spacing w:after="0" w:line="240" w:lineRule="auto"/>
              <w:rPr>
                <w:rStyle w:val="85pt0pt"/>
                <w:rFonts w:ascii="Times New Roman" w:hAnsi="Times New Roman" w:cs="Times New Roman"/>
                <w:iCs/>
                <w:sz w:val="24"/>
                <w:szCs w:val="24"/>
              </w:rPr>
            </w:pPr>
            <w:r w:rsidRPr="00AF45C6">
              <w:rPr>
                <w:rStyle w:val="85pt0pt"/>
                <w:rFonts w:ascii="Times New Roman" w:hAnsi="Times New Roman" w:cs="Times New Roman"/>
                <w:iCs/>
                <w:sz w:val="24"/>
                <w:szCs w:val="24"/>
              </w:rPr>
              <w:t>Муниципальная программа «</w:t>
            </w:r>
            <w:r w:rsidR="00B03A55" w:rsidRPr="00AF45C6">
              <w:rPr>
                <w:rStyle w:val="85pt0pt"/>
                <w:rFonts w:ascii="Times New Roman" w:hAnsi="Times New Roman" w:cs="Times New Roman"/>
                <w:iCs/>
                <w:sz w:val="24"/>
                <w:szCs w:val="24"/>
              </w:rPr>
              <w:t xml:space="preserve">Обеспечение доступным жильем граждан </w:t>
            </w:r>
            <w:r w:rsidRPr="00AF45C6">
              <w:rPr>
                <w:rStyle w:val="85pt0pt"/>
                <w:rFonts w:ascii="Times New Roman" w:hAnsi="Times New Roman" w:cs="Times New Roman"/>
                <w:iCs/>
                <w:sz w:val="24"/>
                <w:szCs w:val="24"/>
              </w:rPr>
              <w:t xml:space="preserve">Тосненского </w:t>
            </w:r>
            <w:r w:rsidR="00A75552">
              <w:rPr>
                <w:rStyle w:val="85pt0pt"/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AF45C6">
              <w:rPr>
                <w:rStyle w:val="85pt0pt"/>
                <w:rFonts w:ascii="Times New Roman" w:hAnsi="Times New Roman" w:cs="Times New Roman"/>
                <w:iCs/>
                <w:sz w:val="24"/>
                <w:szCs w:val="24"/>
              </w:rPr>
              <w:t>городского поселения Тосненского райо</w:t>
            </w:r>
            <w:r w:rsidR="00B03A55" w:rsidRPr="00AF45C6">
              <w:rPr>
                <w:rStyle w:val="85pt0pt"/>
                <w:rFonts w:ascii="Times New Roman" w:hAnsi="Times New Roman" w:cs="Times New Roman"/>
                <w:iCs/>
                <w:sz w:val="24"/>
                <w:szCs w:val="24"/>
              </w:rPr>
              <w:t>на Ленинградской области на 2018-2020</w:t>
            </w:r>
            <w:r w:rsidRPr="00AF45C6">
              <w:rPr>
                <w:rStyle w:val="85pt0pt"/>
                <w:rFonts w:ascii="Times New Roman" w:hAnsi="Times New Roman" w:cs="Times New Roman"/>
                <w:iCs/>
                <w:sz w:val="24"/>
                <w:szCs w:val="24"/>
              </w:rPr>
              <w:t xml:space="preserve"> годы»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A95" w:rsidRPr="00A75552" w:rsidRDefault="00B03A55" w:rsidP="00AF45C6">
            <w:pPr>
              <w:pStyle w:val="1"/>
              <w:shd w:val="clear" w:color="auto" w:fill="auto"/>
              <w:spacing w:after="0" w:line="240" w:lineRule="auto"/>
              <w:jc w:val="center"/>
              <w:rPr>
                <w:rStyle w:val="85pt0pt"/>
                <w:rFonts w:ascii="Times" w:hAnsi="Times" w:cs="Times New Roman"/>
                <w:sz w:val="24"/>
                <w:szCs w:val="24"/>
              </w:rPr>
            </w:pPr>
            <w:r w:rsidRPr="00A75552">
              <w:rPr>
                <w:rStyle w:val="85pt0pt"/>
                <w:rFonts w:ascii="Times" w:hAnsi="Times" w:cs="Times New Roman"/>
                <w:sz w:val="24"/>
                <w:szCs w:val="24"/>
              </w:rPr>
              <w:t>4 965,0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A95" w:rsidRPr="00A75552" w:rsidRDefault="00B03A55" w:rsidP="00AF45C6">
            <w:pPr>
              <w:pStyle w:val="1"/>
              <w:shd w:val="clear" w:color="auto" w:fill="auto"/>
              <w:spacing w:after="0" w:line="240" w:lineRule="auto"/>
              <w:jc w:val="center"/>
              <w:rPr>
                <w:rStyle w:val="85pt0pt"/>
                <w:rFonts w:ascii="Times" w:hAnsi="Times" w:cs="Times New Roman"/>
                <w:sz w:val="24"/>
                <w:szCs w:val="24"/>
              </w:rPr>
            </w:pPr>
            <w:r w:rsidRPr="00A75552">
              <w:rPr>
                <w:rStyle w:val="85pt0pt"/>
                <w:rFonts w:ascii="Times" w:hAnsi="Times" w:cs="Times New Roman"/>
                <w:sz w:val="24"/>
                <w:szCs w:val="24"/>
              </w:rPr>
              <w:t>4 965,0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A95" w:rsidRPr="00A75552" w:rsidRDefault="00B03A55" w:rsidP="00AF45C6">
            <w:pPr>
              <w:pStyle w:val="1"/>
              <w:shd w:val="clear" w:color="auto" w:fill="auto"/>
              <w:spacing w:after="0" w:line="240" w:lineRule="auto"/>
              <w:jc w:val="center"/>
              <w:rPr>
                <w:rStyle w:val="85pt0pt"/>
                <w:rFonts w:ascii="Times" w:hAnsi="Times" w:cs="Times New Roman"/>
                <w:iCs/>
                <w:sz w:val="24"/>
                <w:szCs w:val="24"/>
              </w:rPr>
            </w:pPr>
            <w:r w:rsidRPr="00A75552">
              <w:rPr>
                <w:rStyle w:val="85pt0pt"/>
                <w:rFonts w:ascii="Times" w:hAnsi="Times" w:cs="Times New Roman"/>
                <w:iCs/>
                <w:sz w:val="24"/>
                <w:szCs w:val="24"/>
              </w:rPr>
              <w:t>100</w:t>
            </w:r>
          </w:p>
        </w:tc>
      </w:tr>
      <w:tr w:rsidR="00954A09" w:rsidRPr="005B2574" w:rsidTr="00A75552">
        <w:trPr>
          <w:trHeight w:hRule="exact" w:val="1562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4A09" w:rsidRPr="00AF45C6" w:rsidRDefault="00954A09" w:rsidP="005B2574">
            <w:pPr>
              <w:pStyle w:val="1"/>
              <w:shd w:val="clear" w:color="auto" w:fill="auto"/>
              <w:spacing w:after="0" w:line="240" w:lineRule="auto"/>
              <w:rPr>
                <w:rStyle w:val="85pt0pt"/>
                <w:rFonts w:ascii="Times New Roman" w:hAnsi="Times New Roman" w:cs="Times New Roman"/>
                <w:iCs/>
                <w:sz w:val="24"/>
                <w:szCs w:val="24"/>
              </w:rPr>
            </w:pPr>
            <w:r w:rsidRPr="00AF45C6">
              <w:rPr>
                <w:rStyle w:val="85pt0pt"/>
                <w:rFonts w:ascii="Times New Roman" w:hAnsi="Times New Roman" w:cs="Times New Roman"/>
                <w:iCs/>
                <w:sz w:val="24"/>
                <w:szCs w:val="24"/>
              </w:rPr>
              <w:t xml:space="preserve">Муниципальная программа </w:t>
            </w:r>
            <w:r w:rsidR="00BA50DA" w:rsidRPr="00AF45C6">
              <w:rPr>
                <w:rStyle w:val="85pt0pt"/>
                <w:rFonts w:ascii="Times New Roman" w:hAnsi="Times New Roman" w:cs="Times New Roman"/>
                <w:iCs/>
                <w:sz w:val="24"/>
                <w:szCs w:val="24"/>
              </w:rPr>
              <w:t>«Формирование современной городской среды на территории Тосненского городского поселения Тосне</w:t>
            </w:r>
            <w:r w:rsidR="00BA50DA" w:rsidRPr="00AF45C6">
              <w:rPr>
                <w:rStyle w:val="85pt0pt"/>
                <w:rFonts w:ascii="Times New Roman" w:hAnsi="Times New Roman" w:cs="Times New Roman"/>
                <w:iCs/>
                <w:sz w:val="24"/>
                <w:szCs w:val="24"/>
              </w:rPr>
              <w:t>н</w:t>
            </w:r>
            <w:r w:rsidR="00BA50DA" w:rsidRPr="00AF45C6">
              <w:rPr>
                <w:rStyle w:val="85pt0pt"/>
                <w:rFonts w:ascii="Times New Roman" w:hAnsi="Times New Roman" w:cs="Times New Roman"/>
                <w:iCs/>
                <w:sz w:val="24"/>
                <w:szCs w:val="24"/>
              </w:rPr>
              <w:t>ского района Ленинградской области в 2018-2022 годах»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4A09" w:rsidRPr="00A75552" w:rsidRDefault="00B03A55" w:rsidP="00AF45C6">
            <w:pPr>
              <w:pStyle w:val="1"/>
              <w:shd w:val="clear" w:color="auto" w:fill="auto"/>
              <w:spacing w:after="0" w:line="240" w:lineRule="auto"/>
              <w:jc w:val="center"/>
              <w:rPr>
                <w:rStyle w:val="85pt0pt"/>
                <w:rFonts w:ascii="Times" w:hAnsi="Times" w:cs="Times New Roman"/>
                <w:sz w:val="24"/>
                <w:szCs w:val="24"/>
              </w:rPr>
            </w:pPr>
            <w:r w:rsidRPr="00A75552">
              <w:rPr>
                <w:rStyle w:val="85pt0pt"/>
                <w:rFonts w:ascii="Times" w:hAnsi="Times" w:cs="Times New Roman"/>
                <w:sz w:val="24"/>
                <w:szCs w:val="24"/>
              </w:rPr>
              <w:t>21 632,0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4A09" w:rsidRPr="00A75552" w:rsidRDefault="00B03A55" w:rsidP="00AF45C6">
            <w:pPr>
              <w:pStyle w:val="1"/>
              <w:shd w:val="clear" w:color="auto" w:fill="auto"/>
              <w:spacing w:after="0" w:line="240" w:lineRule="auto"/>
              <w:jc w:val="center"/>
              <w:rPr>
                <w:rStyle w:val="85pt0pt"/>
                <w:rFonts w:ascii="Times" w:hAnsi="Times" w:cs="Times New Roman"/>
                <w:sz w:val="24"/>
                <w:szCs w:val="24"/>
              </w:rPr>
            </w:pPr>
            <w:r w:rsidRPr="00A75552">
              <w:rPr>
                <w:rStyle w:val="85pt0pt"/>
                <w:rFonts w:ascii="Times" w:hAnsi="Times" w:cs="Times New Roman"/>
                <w:sz w:val="24"/>
                <w:szCs w:val="24"/>
              </w:rPr>
              <w:t>21 632,0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A09" w:rsidRPr="00A75552" w:rsidRDefault="00B03A55" w:rsidP="00AF45C6">
            <w:pPr>
              <w:pStyle w:val="1"/>
              <w:shd w:val="clear" w:color="auto" w:fill="auto"/>
              <w:spacing w:after="0" w:line="240" w:lineRule="auto"/>
              <w:jc w:val="center"/>
              <w:rPr>
                <w:rStyle w:val="85pt0pt"/>
                <w:rFonts w:ascii="Times" w:hAnsi="Times" w:cs="Times New Roman"/>
                <w:iCs/>
                <w:sz w:val="24"/>
                <w:szCs w:val="24"/>
              </w:rPr>
            </w:pPr>
            <w:r w:rsidRPr="00A75552">
              <w:rPr>
                <w:rStyle w:val="85pt0pt"/>
                <w:rFonts w:ascii="Times" w:hAnsi="Times" w:cs="Times New Roman"/>
                <w:iCs/>
                <w:sz w:val="24"/>
                <w:szCs w:val="24"/>
              </w:rPr>
              <w:t>100</w:t>
            </w:r>
          </w:p>
        </w:tc>
      </w:tr>
    </w:tbl>
    <w:p w:rsidR="006427FE" w:rsidRDefault="00A75552" w:rsidP="005B25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6427FE" w:rsidRPr="005B2574">
        <w:rPr>
          <w:rFonts w:ascii="Times New Roman" w:hAnsi="Times New Roman" w:cs="Times New Roman"/>
          <w:sz w:val="24"/>
          <w:szCs w:val="24"/>
        </w:rPr>
        <w:t xml:space="preserve">Важная роль в контроле за исполнением бюджета </w:t>
      </w:r>
      <w:r w:rsidR="003F3398" w:rsidRPr="005B2574">
        <w:rPr>
          <w:rFonts w:ascii="Times New Roman" w:hAnsi="Times New Roman" w:cs="Times New Roman"/>
          <w:sz w:val="24"/>
          <w:szCs w:val="24"/>
        </w:rPr>
        <w:t>Тосненского городского посел</w:t>
      </w:r>
      <w:r w:rsidR="003F3398" w:rsidRPr="005B2574">
        <w:rPr>
          <w:rFonts w:ascii="Times New Roman" w:hAnsi="Times New Roman" w:cs="Times New Roman"/>
          <w:sz w:val="24"/>
          <w:szCs w:val="24"/>
        </w:rPr>
        <w:t>е</w:t>
      </w:r>
      <w:r w:rsidR="003F3398" w:rsidRPr="005B2574">
        <w:rPr>
          <w:rFonts w:ascii="Times New Roman" w:hAnsi="Times New Roman" w:cs="Times New Roman"/>
          <w:sz w:val="24"/>
          <w:szCs w:val="24"/>
        </w:rPr>
        <w:t xml:space="preserve">ния Тосненского района Ленинградской области </w:t>
      </w:r>
      <w:r w:rsidR="006427FE" w:rsidRPr="005B2574">
        <w:rPr>
          <w:rFonts w:ascii="Times New Roman" w:hAnsi="Times New Roman" w:cs="Times New Roman"/>
          <w:sz w:val="24"/>
          <w:szCs w:val="24"/>
        </w:rPr>
        <w:t xml:space="preserve">определена Контрольно-счетной палате муниципального образования Тосненский район Ленинградской области в </w:t>
      </w:r>
      <w:r w:rsidR="007659F5" w:rsidRPr="005B2574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r w:rsidR="006427FE" w:rsidRPr="005B2574">
        <w:rPr>
          <w:rFonts w:ascii="Times New Roman" w:hAnsi="Times New Roman" w:cs="Times New Roman"/>
          <w:sz w:val="24"/>
          <w:szCs w:val="24"/>
        </w:rPr>
        <w:t>требован</w:t>
      </w:r>
      <w:r w:rsidR="007659F5" w:rsidRPr="005B2574">
        <w:rPr>
          <w:rFonts w:ascii="Times New Roman" w:hAnsi="Times New Roman" w:cs="Times New Roman"/>
          <w:sz w:val="24"/>
          <w:szCs w:val="24"/>
        </w:rPr>
        <w:t>иями</w:t>
      </w:r>
      <w:r w:rsidR="006427FE" w:rsidRPr="005B2574">
        <w:rPr>
          <w:rFonts w:ascii="Times New Roman" w:hAnsi="Times New Roman" w:cs="Times New Roman"/>
          <w:sz w:val="24"/>
          <w:szCs w:val="24"/>
        </w:rPr>
        <w:t xml:space="preserve"> Федерального закона от 07.02.2011 №6-ФЗ «Об общих принципах орган</w:t>
      </w:r>
      <w:r w:rsidR="006427FE" w:rsidRPr="005B2574">
        <w:rPr>
          <w:rFonts w:ascii="Times New Roman" w:hAnsi="Times New Roman" w:cs="Times New Roman"/>
          <w:sz w:val="24"/>
          <w:szCs w:val="24"/>
        </w:rPr>
        <w:t>и</w:t>
      </w:r>
      <w:r w:rsidR="006427FE" w:rsidRPr="005B2574">
        <w:rPr>
          <w:rFonts w:ascii="Times New Roman" w:hAnsi="Times New Roman" w:cs="Times New Roman"/>
          <w:sz w:val="24"/>
          <w:szCs w:val="24"/>
        </w:rPr>
        <w:t>зации и деятельности контрольно-счетных органов субъектов Российской Федераци</w:t>
      </w:r>
      <w:r w:rsidR="003F3398" w:rsidRPr="005B2574">
        <w:rPr>
          <w:rFonts w:ascii="Times New Roman" w:hAnsi="Times New Roman" w:cs="Times New Roman"/>
          <w:sz w:val="24"/>
          <w:szCs w:val="24"/>
        </w:rPr>
        <w:t xml:space="preserve">и и муниципальных образований», </w:t>
      </w:r>
      <w:r w:rsidR="003F3398" w:rsidRPr="005B257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соглашением № 1-КСП о передаче полномочий по ос</w:t>
      </w:r>
      <w:r w:rsidR="003F3398" w:rsidRPr="005B257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3F3398" w:rsidRPr="005B2574">
        <w:rPr>
          <w:rFonts w:ascii="Times New Roman" w:eastAsia="Times New Roman" w:hAnsi="Times New Roman" w:cs="Times New Roman"/>
          <w:sz w:val="24"/>
          <w:szCs w:val="24"/>
          <w:lang w:eastAsia="ru-RU"/>
        </w:rPr>
        <w:t>ществлению внешнего муниципального финансового контроля от 28.11.2012, и</w:t>
      </w:r>
      <w:proofErr w:type="gramEnd"/>
      <w:r w:rsidR="003F3398" w:rsidRPr="005B2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F3398" w:rsidRPr="005B257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депутатов Тосненского городского поселения Тосненского района Ленинградской области от 21.11.2016 №87 «О порядке предоставления из бюджета Тосненского горо</w:t>
      </w:r>
      <w:r w:rsidR="003F3398" w:rsidRPr="005B257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3F3398" w:rsidRPr="005B257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поселения Тосненского района Ленинградской области бюджету муниципального образования Тосненский район Ленинградской области  иных межбюджетных трансфе</w:t>
      </w:r>
      <w:r w:rsidR="003F3398" w:rsidRPr="005B257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3F3398" w:rsidRPr="005B257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 на финансовое обеспечение  исполнения переданных полномочий контрольно-счетного органа поселения по осуществлению внешнего муниципального финансового контроля</w:t>
      </w:r>
      <w:r w:rsidR="00F803BD" w:rsidRPr="005B257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F3398" w:rsidRPr="005B25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A75552" w:rsidRDefault="00A75552" w:rsidP="005B25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552" w:rsidRDefault="00A75552" w:rsidP="005B25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552" w:rsidRDefault="00A75552" w:rsidP="00A755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13</w:t>
      </w:r>
    </w:p>
    <w:p w:rsidR="00A75552" w:rsidRPr="005B2574" w:rsidRDefault="00A75552" w:rsidP="005B2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327" w:rsidRPr="005B2574" w:rsidRDefault="00A75552" w:rsidP="005B2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50327" w:rsidRPr="005B2574">
        <w:rPr>
          <w:rFonts w:ascii="Times New Roman" w:hAnsi="Times New Roman" w:cs="Times New Roman"/>
          <w:sz w:val="24"/>
          <w:szCs w:val="24"/>
        </w:rPr>
        <w:t xml:space="preserve">В декабре </w:t>
      </w:r>
      <w:r w:rsidR="00B03A55" w:rsidRPr="005B2574">
        <w:rPr>
          <w:rFonts w:ascii="Times New Roman" w:hAnsi="Times New Roman" w:cs="Times New Roman"/>
          <w:sz w:val="24"/>
          <w:szCs w:val="24"/>
        </w:rPr>
        <w:t>2018</w:t>
      </w:r>
      <w:r w:rsidR="00922B91" w:rsidRPr="005B2574">
        <w:rPr>
          <w:rFonts w:ascii="Times New Roman" w:hAnsi="Times New Roman" w:cs="Times New Roman"/>
          <w:sz w:val="24"/>
          <w:szCs w:val="24"/>
        </w:rPr>
        <w:t xml:space="preserve"> года решением совета депутатов Тосненского г</w:t>
      </w:r>
      <w:r>
        <w:rPr>
          <w:rFonts w:ascii="Times New Roman" w:hAnsi="Times New Roman" w:cs="Times New Roman"/>
          <w:sz w:val="24"/>
          <w:szCs w:val="24"/>
        </w:rPr>
        <w:t xml:space="preserve">ородского поселения был принят </w:t>
      </w:r>
      <w:r w:rsidR="00922B91" w:rsidRPr="005B2574">
        <w:rPr>
          <w:rFonts w:ascii="Times New Roman" w:hAnsi="Times New Roman" w:cs="Times New Roman"/>
          <w:sz w:val="24"/>
          <w:szCs w:val="24"/>
        </w:rPr>
        <w:t>бюджет Тосненского городского поселения Тосненского райо</w:t>
      </w:r>
      <w:r w:rsidR="00473A96" w:rsidRPr="005B2574">
        <w:rPr>
          <w:rFonts w:ascii="Times New Roman" w:hAnsi="Times New Roman" w:cs="Times New Roman"/>
          <w:sz w:val="24"/>
          <w:szCs w:val="24"/>
        </w:rPr>
        <w:t xml:space="preserve">на </w:t>
      </w:r>
      <w:r w:rsidR="00F725FD" w:rsidRPr="005B2574">
        <w:rPr>
          <w:rFonts w:ascii="Times New Roman" w:hAnsi="Times New Roman" w:cs="Times New Roman"/>
          <w:sz w:val="24"/>
          <w:szCs w:val="24"/>
        </w:rPr>
        <w:t>Ленингра</w:t>
      </w:r>
      <w:r w:rsidR="00F725FD" w:rsidRPr="005B2574">
        <w:rPr>
          <w:rFonts w:ascii="Times New Roman" w:hAnsi="Times New Roman" w:cs="Times New Roman"/>
          <w:sz w:val="24"/>
          <w:szCs w:val="24"/>
        </w:rPr>
        <w:t>д</w:t>
      </w:r>
      <w:r w:rsidR="00F725FD" w:rsidRPr="005B2574">
        <w:rPr>
          <w:rFonts w:ascii="Times New Roman" w:hAnsi="Times New Roman" w:cs="Times New Roman"/>
          <w:sz w:val="24"/>
          <w:szCs w:val="24"/>
        </w:rPr>
        <w:t>ской области на 2019 год и на плановый период 2020 и 2021</w:t>
      </w:r>
      <w:r w:rsidR="003F3398" w:rsidRPr="005B2574">
        <w:rPr>
          <w:rFonts w:ascii="Times New Roman" w:hAnsi="Times New Roman" w:cs="Times New Roman"/>
          <w:sz w:val="24"/>
          <w:szCs w:val="24"/>
        </w:rPr>
        <w:t xml:space="preserve"> </w:t>
      </w:r>
      <w:r w:rsidR="00922B91" w:rsidRPr="005B2574">
        <w:rPr>
          <w:rFonts w:ascii="Times New Roman" w:hAnsi="Times New Roman" w:cs="Times New Roman"/>
          <w:sz w:val="24"/>
          <w:szCs w:val="24"/>
        </w:rPr>
        <w:t>годов.</w:t>
      </w:r>
    </w:p>
    <w:p w:rsidR="00922B91" w:rsidRPr="005B2574" w:rsidRDefault="00A75552" w:rsidP="005B2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03A55" w:rsidRPr="005B2574">
        <w:rPr>
          <w:rFonts w:ascii="Times New Roman" w:hAnsi="Times New Roman" w:cs="Times New Roman"/>
          <w:sz w:val="24"/>
          <w:szCs w:val="24"/>
        </w:rPr>
        <w:t xml:space="preserve">Проект бюджета был </w:t>
      </w:r>
      <w:r w:rsidR="00922B91" w:rsidRPr="005B2574">
        <w:rPr>
          <w:rFonts w:ascii="Times New Roman" w:hAnsi="Times New Roman" w:cs="Times New Roman"/>
          <w:sz w:val="24"/>
          <w:szCs w:val="24"/>
        </w:rPr>
        <w:t>рассмотрен на заседаниях постоянных комиссий, заседании совета депутат</w:t>
      </w:r>
      <w:r w:rsidR="004E6372" w:rsidRPr="005B2574">
        <w:rPr>
          <w:rFonts w:ascii="Times New Roman" w:hAnsi="Times New Roman" w:cs="Times New Roman"/>
          <w:sz w:val="24"/>
          <w:szCs w:val="24"/>
        </w:rPr>
        <w:t xml:space="preserve">ов, пройдя публичные слушания, </w:t>
      </w:r>
      <w:r w:rsidR="00922B91" w:rsidRPr="005B2574">
        <w:rPr>
          <w:rFonts w:ascii="Times New Roman" w:hAnsi="Times New Roman" w:cs="Times New Roman"/>
          <w:sz w:val="24"/>
          <w:szCs w:val="24"/>
        </w:rPr>
        <w:t>финансовую экспертизу с положительным заключением Контрольно-счетной палаты муниципального образования Тосненский ра</w:t>
      </w:r>
      <w:r w:rsidR="00922B91" w:rsidRPr="005B2574">
        <w:rPr>
          <w:rFonts w:ascii="Times New Roman" w:hAnsi="Times New Roman" w:cs="Times New Roman"/>
          <w:sz w:val="24"/>
          <w:szCs w:val="24"/>
        </w:rPr>
        <w:t>й</w:t>
      </w:r>
      <w:r w:rsidR="00922B91" w:rsidRPr="005B2574">
        <w:rPr>
          <w:rFonts w:ascii="Times New Roman" w:hAnsi="Times New Roman" w:cs="Times New Roman"/>
          <w:sz w:val="24"/>
          <w:szCs w:val="24"/>
        </w:rPr>
        <w:t>он Ленинградской области, правовую и антикоррупционную эксперт</w:t>
      </w:r>
      <w:r w:rsidR="00F803BD" w:rsidRPr="005B2574">
        <w:rPr>
          <w:rFonts w:ascii="Times New Roman" w:hAnsi="Times New Roman" w:cs="Times New Roman"/>
          <w:sz w:val="24"/>
          <w:szCs w:val="24"/>
        </w:rPr>
        <w:t>изу с положительным заключением</w:t>
      </w:r>
      <w:r w:rsidR="00922B91" w:rsidRPr="005B2574">
        <w:rPr>
          <w:rFonts w:ascii="Times New Roman" w:hAnsi="Times New Roman" w:cs="Times New Roman"/>
          <w:sz w:val="24"/>
          <w:szCs w:val="24"/>
        </w:rPr>
        <w:t xml:space="preserve"> юриста</w:t>
      </w:r>
      <w:r w:rsidR="00A32645" w:rsidRPr="005B2574">
        <w:rPr>
          <w:rFonts w:ascii="Times New Roman" w:hAnsi="Times New Roman" w:cs="Times New Roman"/>
          <w:sz w:val="24"/>
          <w:szCs w:val="24"/>
        </w:rPr>
        <w:t>,</w:t>
      </w:r>
      <w:r w:rsidR="00922B91" w:rsidRPr="005B2574">
        <w:rPr>
          <w:rFonts w:ascii="Times New Roman" w:hAnsi="Times New Roman" w:cs="Times New Roman"/>
          <w:sz w:val="24"/>
          <w:szCs w:val="24"/>
        </w:rPr>
        <w:t xml:space="preserve"> обеспечивающего правовое сопровождение совета депутатов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22B91" w:rsidRPr="005B2574">
        <w:rPr>
          <w:rFonts w:ascii="Times New Roman" w:hAnsi="Times New Roman" w:cs="Times New Roman"/>
          <w:sz w:val="24"/>
          <w:szCs w:val="24"/>
        </w:rPr>
        <w:t>Тосненского городского поселения.</w:t>
      </w:r>
    </w:p>
    <w:p w:rsidR="00922B91" w:rsidRPr="005B2574" w:rsidRDefault="00A75552" w:rsidP="005B2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22B91" w:rsidRPr="005B2574">
        <w:rPr>
          <w:rFonts w:ascii="Times New Roman" w:hAnsi="Times New Roman" w:cs="Times New Roman"/>
          <w:sz w:val="24"/>
          <w:szCs w:val="24"/>
        </w:rPr>
        <w:t>В итоге бюджет Тосненск</w:t>
      </w:r>
      <w:r w:rsidR="00F725FD" w:rsidRPr="005B2574">
        <w:rPr>
          <w:rFonts w:ascii="Times New Roman" w:hAnsi="Times New Roman" w:cs="Times New Roman"/>
          <w:sz w:val="24"/>
          <w:szCs w:val="24"/>
        </w:rPr>
        <w:t>ого городского поселения на 2019</w:t>
      </w:r>
      <w:r w:rsidR="003F3398" w:rsidRPr="005B2574">
        <w:rPr>
          <w:rFonts w:ascii="Times New Roman" w:hAnsi="Times New Roman" w:cs="Times New Roman"/>
          <w:sz w:val="24"/>
          <w:szCs w:val="24"/>
        </w:rPr>
        <w:t xml:space="preserve"> год и плановый п</w:t>
      </w:r>
      <w:r w:rsidR="00F725FD" w:rsidRPr="005B2574">
        <w:rPr>
          <w:rFonts w:ascii="Times New Roman" w:hAnsi="Times New Roman" w:cs="Times New Roman"/>
          <w:sz w:val="24"/>
          <w:szCs w:val="24"/>
        </w:rPr>
        <w:t>ериод 2020 и 2021</w:t>
      </w:r>
      <w:r w:rsidR="00922B91" w:rsidRPr="005B2574">
        <w:rPr>
          <w:rFonts w:ascii="Times New Roman" w:hAnsi="Times New Roman" w:cs="Times New Roman"/>
          <w:sz w:val="24"/>
          <w:szCs w:val="24"/>
        </w:rPr>
        <w:t xml:space="preserve"> годов утвержден советом депутатов в следующих основных характеристиках:</w:t>
      </w:r>
    </w:p>
    <w:p w:rsidR="00922B91" w:rsidRPr="005B2574" w:rsidRDefault="00A75552" w:rsidP="005B2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22B91" w:rsidRPr="005B2574">
        <w:rPr>
          <w:rFonts w:ascii="Times New Roman" w:hAnsi="Times New Roman" w:cs="Times New Roman"/>
          <w:sz w:val="24"/>
          <w:szCs w:val="24"/>
        </w:rPr>
        <w:t xml:space="preserve">- </w:t>
      </w:r>
      <w:r w:rsidR="00615A8D" w:rsidRPr="005B2574">
        <w:rPr>
          <w:rFonts w:ascii="Times New Roman" w:hAnsi="Times New Roman" w:cs="Times New Roman"/>
          <w:sz w:val="24"/>
          <w:szCs w:val="24"/>
        </w:rPr>
        <w:t>о</w:t>
      </w:r>
      <w:r w:rsidR="00922B91" w:rsidRPr="005B2574">
        <w:rPr>
          <w:rFonts w:ascii="Times New Roman" w:hAnsi="Times New Roman" w:cs="Times New Roman"/>
          <w:sz w:val="24"/>
          <w:szCs w:val="24"/>
        </w:rPr>
        <w:t xml:space="preserve">бщий объем доходов местного бюджета в сумме </w:t>
      </w:r>
      <w:r w:rsidR="00B03A55" w:rsidRPr="005B2574">
        <w:rPr>
          <w:rFonts w:ascii="Times New Roman" w:hAnsi="Times New Roman" w:cs="Times New Roman"/>
          <w:sz w:val="24"/>
          <w:szCs w:val="24"/>
        </w:rPr>
        <w:t xml:space="preserve">298 119,2 </w:t>
      </w:r>
      <w:r w:rsidR="00922B91" w:rsidRPr="005B2574">
        <w:rPr>
          <w:rFonts w:ascii="Times New Roman" w:hAnsi="Times New Roman" w:cs="Times New Roman"/>
          <w:sz w:val="24"/>
          <w:szCs w:val="24"/>
        </w:rPr>
        <w:t>тыс. рублей</w:t>
      </w:r>
      <w:r w:rsidR="00615A8D" w:rsidRPr="005B2574">
        <w:rPr>
          <w:rFonts w:ascii="Times New Roman" w:hAnsi="Times New Roman" w:cs="Times New Roman"/>
          <w:sz w:val="24"/>
          <w:szCs w:val="24"/>
        </w:rPr>
        <w:t>;</w:t>
      </w:r>
    </w:p>
    <w:p w:rsidR="00922B91" w:rsidRPr="005B2574" w:rsidRDefault="00A75552" w:rsidP="005B2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22B91" w:rsidRPr="005B2574">
        <w:rPr>
          <w:rFonts w:ascii="Times New Roman" w:hAnsi="Times New Roman" w:cs="Times New Roman"/>
          <w:sz w:val="24"/>
          <w:szCs w:val="24"/>
        </w:rPr>
        <w:t xml:space="preserve">- </w:t>
      </w:r>
      <w:r w:rsidR="00615A8D" w:rsidRPr="005B2574">
        <w:rPr>
          <w:rFonts w:ascii="Times New Roman" w:hAnsi="Times New Roman" w:cs="Times New Roman"/>
          <w:sz w:val="24"/>
          <w:szCs w:val="24"/>
        </w:rPr>
        <w:t>о</w:t>
      </w:r>
      <w:r w:rsidR="00922B91" w:rsidRPr="005B2574">
        <w:rPr>
          <w:rFonts w:ascii="Times New Roman" w:hAnsi="Times New Roman" w:cs="Times New Roman"/>
          <w:sz w:val="24"/>
          <w:szCs w:val="24"/>
        </w:rPr>
        <w:t xml:space="preserve">бщий объем расходов местного бюджета в сумме </w:t>
      </w:r>
      <w:r w:rsidR="00B03A55" w:rsidRPr="005B2574">
        <w:rPr>
          <w:rFonts w:ascii="Times New Roman" w:hAnsi="Times New Roman" w:cs="Times New Roman"/>
          <w:sz w:val="24"/>
          <w:szCs w:val="24"/>
        </w:rPr>
        <w:t xml:space="preserve">323 625,3 </w:t>
      </w:r>
      <w:r w:rsidR="00922B91" w:rsidRPr="005B2574">
        <w:rPr>
          <w:rFonts w:ascii="Times New Roman" w:hAnsi="Times New Roman" w:cs="Times New Roman"/>
          <w:sz w:val="24"/>
          <w:szCs w:val="24"/>
        </w:rPr>
        <w:t>тыс. рублей;</w:t>
      </w:r>
    </w:p>
    <w:p w:rsidR="00922B91" w:rsidRPr="005B2574" w:rsidRDefault="00A75552" w:rsidP="005B2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22B91" w:rsidRPr="005B2574">
        <w:rPr>
          <w:rFonts w:ascii="Times New Roman" w:hAnsi="Times New Roman" w:cs="Times New Roman"/>
          <w:sz w:val="24"/>
          <w:szCs w:val="24"/>
        </w:rPr>
        <w:t xml:space="preserve">- </w:t>
      </w:r>
      <w:r w:rsidR="00615A8D" w:rsidRPr="005B2574">
        <w:rPr>
          <w:rFonts w:ascii="Times New Roman" w:hAnsi="Times New Roman" w:cs="Times New Roman"/>
          <w:sz w:val="24"/>
          <w:szCs w:val="24"/>
        </w:rPr>
        <w:t>п</w:t>
      </w:r>
      <w:r w:rsidR="00922B91" w:rsidRPr="005B2574">
        <w:rPr>
          <w:rFonts w:ascii="Times New Roman" w:hAnsi="Times New Roman" w:cs="Times New Roman"/>
          <w:sz w:val="24"/>
          <w:szCs w:val="24"/>
        </w:rPr>
        <w:t>рогнозируемый дефицит бюджета –</w:t>
      </w:r>
      <w:r w:rsidR="00B03A55" w:rsidRPr="005B2574">
        <w:rPr>
          <w:rFonts w:ascii="Times New Roman" w:hAnsi="Times New Roman" w:cs="Times New Roman"/>
          <w:sz w:val="24"/>
          <w:szCs w:val="24"/>
        </w:rPr>
        <w:t xml:space="preserve">25 506,1 </w:t>
      </w:r>
      <w:r w:rsidR="00922B91" w:rsidRPr="005B2574">
        <w:rPr>
          <w:rFonts w:ascii="Times New Roman" w:hAnsi="Times New Roman" w:cs="Times New Roman"/>
          <w:sz w:val="24"/>
          <w:szCs w:val="24"/>
        </w:rPr>
        <w:t>тыс. рублей.</w:t>
      </w:r>
    </w:p>
    <w:p w:rsidR="00922B91" w:rsidRPr="005B2574" w:rsidRDefault="00A75552" w:rsidP="005B2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22B91" w:rsidRPr="005B2574">
        <w:rPr>
          <w:rFonts w:ascii="Times New Roman" w:hAnsi="Times New Roman" w:cs="Times New Roman"/>
          <w:sz w:val="24"/>
          <w:szCs w:val="24"/>
        </w:rPr>
        <w:t>Как и в прошлые годы, структура расходов бюджета сохраняет его социальную направленность. Основная сумма расходов бюджета предназначена для развития жил</w:t>
      </w:r>
      <w:r w:rsidR="00B03A55" w:rsidRPr="005B2574">
        <w:rPr>
          <w:rFonts w:ascii="Times New Roman" w:hAnsi="Times New Roman" w:cs="Times New Roman"/>
          <w:sz w:val="24"/>
          <w:szCs w:val="24"/>
        </w:rPr>
        <w:t>и</w:t>
      </w:r>
      <w:r w:rsidR="00B03A55" w:rsidRPr="005B2574">
        <w:rPr>
          <w:rFonts w:ascii="Times New Roman" w:hAnsi="Times New Roman" w:cs="Times New Roman"/>
          <w:sz w:val="24"/>
          <w:szCs w:val="24"/>
        </w:rPr>
        <w:t>щ</w:t>
      </w:r>
      <w:r w:rsidR="00B03A55" w:rsidRPr="005B2574">
        <w:rPr>
          <w:rFonts w:ascii="Times New Roman" w:hAnsi="Times New Roman" w:cs="Times New Roman"/>
          <w:sz w:val="24"/>
          <w:szCs w:val="24"/>
        </w:rPr>
        <w:t>но-коммунального хозяйства – 63,2</w:t>
      </w:r>
      <w:r w:rsidR="003F3398" w:rsidRPr="005B2574">
        <w:rPr>
          <w:rFonts w:ascii="Times New Roman" w:hAnsi="Times New Roman" w:cs="Times New Roman"/>
          <w:sz w:val="24"/>
          <w:szCs w:val="24"/>
        </w:rPr>
        <w:t>%, социальной сферы –</w:t>
      </w:r>
      <w:r w:rsidR="00B03A55" w:rsidRPr="005B2574">
        <w:rPr>
          <w:rFonts w:ascii="Times New Roman" w:hAnsi="Times New Roman" w:cs="Times New Roman"/>
          <w:sz w:val="24"/>
          <w:szCs w:val="24"/>
        </w:rPr>
        <w:t>29,2</w:t>
      </w:r>
      <w:r w:rsidR="00922B91" w:rsidRPr="005B2574">
        <w:rPr>
          <w:rFonts w:ascii="Times New Roman" w:hAnsi="Times New Roman" w:cs="Times New Roman"/>
          <w:sz w:val="24"/>
          <w:szCs w:val="24"/>
        </w:rPr>
        <w:t xml:space="preserve">%. Бюджет </w:t>
      </w:r>
      <w:r w:rsidR="00A32645" w:rsidRPr="005B2574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922B91" w:rsidRPr="005B2574">
        <w:rPr>
          <w:rFonts w:ascii="Times New Roman" w:hAnsi="Times New Roman" w:cs="Times New Roman"/>
          <w:sz w:val="24"/>
          <w:szCs w:val="24"/>
        </w:rPr>
        <w:t>сформ</w:t>
      </w:r>
      <w:r w:rsidR="00922B91" w:rsidRPr="005B2574">
        <w:rPr>
          <w:rFonts w:ascii="Times New Roman" w:hAnsi="Times New Roman" w:cs="Times New Roman"/>
          <w:sz w:val="24"/>
          <w:szCs w:val="24"/>
        </w:rPr>
        <w:t>и</w:t>
      </w:r>
      <w:r w:rsidR="00922B91" w:rsidRPr="005B2574">
        <w:rPr>
          <w:rFonts w:ascii="Times New Roman" w:hAnsi="Times New Roman" w:cs="Times New Roman"/>
          <w:sz w:val="24"/>
          <w:szCs w:val="24"/>
        </w:rPr>
        <w:t>рован программно-целевым</w:t>
      </w:r>
      <w:r w:rsidR="004E6372" w:rsidRPr="005B2574">
        <w:rPr>
          <w:rFonts w:ascii="Times New Roman" w:hAnsi="Times New Roman" w:cs="Times New Roman"/>
          <w:sz w:val="24"/>
          <w:szCs w:val="24"/>
        </w:rPr>
        <w:t xml:space="preserve"> методом. Р</w:t>
      </w:r>
      <w:r w:rsidR="00922B91" w:rsidRPr="005B2574">
        <w:rPr>
          <w:rFonts w:ascii="Times New Roman" w:hAnsi="Times New Roman" w:cs="Times New Roman"/>
          <w:sz w:val="24"/>
          <w:szCs w:val="24"/>
        </w:rPr>
        <w:t>асходы на социально направленные муниципал</w:t>
      </w:r>
      <w:r w:rsidR="00922B91" w:rsidRPr="005B2574">
        <w:rPr>
          <w:rFonts w:ascii="Times New Roman" w:hAnsi="Times New Roman" w:cs="Times New Roman"/>
          <w:sz w:val="24"/>
          <w:szCs w:val="24"/>
        </w:rPr>
        <w:t>ь</w:t>
      </w:r>
      <w:r w:rsidR="00922B91" w:rsidRPr="005B2574">
        <w:rPr>
          <w:rFonts w:ascii="Times New Roman" w:hAnsi="Times New Roman" w:cs="Times New Roman"/>
          <w:sz w:val="24"/>
          <w:szCs w:val="24"/>
        </w:rPr>
        <w:t>ные программы в бюджете не сокращены.</w:t>
      </w:r>
    </w:p>
    <w:p w:rsidR="00922B91" w:rsidRPr="005B2574" w:rsidRDefault="00A75552" w:rsidP="005B2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22B91" w:rsidRPr="005B2574">
        <w:rPr>
          <w:rFonts w:ascii="Times New Roman" w:hAnsi="Times New Roman" w:cs="Times New Roman"/>
          <w:sz w:val="24"/>
          <w:szCs w:val="24"/>
        </w:rPr>
        <w:t>В целом на территории Тосненск</w:t>
      </w:r>
      <w:r w:rsidR="003F3010" w:rsidRPr="005B2574">
        <w:rPr>
          <w:rFonts w:ascii="Times New Roman" w:hAnsi="Times New Roman" w:cs="Times New Roman"/>
          <w:sz w:val="24"/>
          <w:szCs w:val="24"/>
        </w:rPr>
        <w:t xml:space="preserve">ого городского поселения </w:t>
      </w:r>
      <w:r w:rsidR="00B03A55" w:rsidRPr="005B2574">
        <w:rPr>
          <w:rFonts w:ascii="Times New Roman" w:hAnsi="Times New Roman" w:cs="Times New Roman"/>
          <w:sz w:val="24"/>
          <w:szCs w:val="24"/>
        </w:rPr>
        <w:t xml:space="preserve">в </w:t>
      </w:r>
      <w:r w:rsidR="003F3010" w:rsidRPr="005B2574">
        <w:rPr>
          <w:rFonts w:ascii="Times New Roman" w:hAnsi="Times New Roman" w:cs="Times New Roman"/>
          <w:sz w:val="24"/>
          <w:szCs w:val="24"/>
        </w:rPr>
        <w:t>2</w:t>
      </w:r>
      <w:r w:rsidR="00B03A55" w:rsidRPr="005B2574">
        <w:rPr>
          <w:rFonts w:ascii="Times New Roman" w:hAnsi="Times New Roman" w:cs="Times New Roman"/>
          <w:sz w:val="24"/>
          <w:szCs w:val="24"/>
        </w:rPr>
        <w:t>019</w:t>
      </w:r>
      <w:r w:rsidR="00922B91" w:rsidRPr="005B2574">
        <w:rPr>
          <w:rFonts w:ascii="Times New Roman" w:hAnsi="Times New Roman" w:cs="Times New Roman"/>
          <w:sz w:val="24"/>
          <w:szCs w:val="24"/>
        </w:rPr>
        <w:t xml:space="preserve"> год</w:t>
      </w:r>
      <w:r w:rsidR="00B03A55" w:rsidRPr="005B2574">
        <w:rPr>
          <w:rFonts w:ascii="Times New Roman" w:hAnsi="Times New Roman" w:cs="Times New Roman"/>
          <w:sz w:val="24"/>
          <w:szCs w:val="24"/>
        </w:rPr>
        <w:t>у</w:t>
      </w:r>
      <w:r w:rsidR="00922B91" w:rsidRPr="005B2574">
        <w:rPr>
          <w:rFonts w:ascii="Times New Roman" w:hAnsi="Times New Roman" w:cs="Times New Roman"/>
          <w:sz w:val="24"/>
          <w:szCs w:val="24"/>
        </w:rPr>
        <w:t xml:space="preserve"> </w:t>
      </w:r>
      <w:r w:rsidR="003F3010" w:rsidRPr="005B2574">
        <w:rPr>
          <w:rFonts w:ascii="Times New Roman" w:hAnsi="Times New Roman" w:cs="Times New Roman"/>
          <w:sz w:val="24"/>
          <w:szCs w:val="24"/>
        </w:rPr>
        <w:t xml:space="preserve">реализуется </w:t>
      </w:r>
      <w:r w:rsidR="00B03A55" w:rsidRPr="005B2574">
        <w:rPr>
          <w:rFonts w:ascii="Times New Roman" w:hAnsi="Times New Roman" w:cs="Times New Roman"/>
          <w:sz w:val="24"/>
          <w:szCs w:val="24"/>
        </w:rPr>
        <w:t>11</w:t>
      </w:r>
      <w:r w:rsidR="003F3398" w:rsidRPr="005B2574">
        <w:rPr>
          <w:rFonts w:ascii="Times New Roman" w:hAnsi="Times New Roman" w:cs="Times New Roman"/>
          <w:sz w:val="24"/>
          <w:szCs w:val="24"/>
        </w:rPr>
        <w:t xml:space="preserve"> </w:t>
      </w:r>
      <w:r w:rsidR="00922B91" w:rsidRPr="005B2574">
        <w:rPr>
          <w:rFonts w:ascii="Times New Roman" w:hAnsi="Times New Roman" w:cs="Times New Roman"/>
          <w:sz w:val="24"/>
          <w:szCs w:val="24"/>
        </w:rPr>
        <w:t>муниципальных программ, расходы по ним составляют:</w:t>
      </w:r>
    </w:p>
    <w:p w:rsidR="00922B91" w:rsidRPr="005B2574" w:rsidRDefault="00A75552" w:rsidP="005B2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22B91" w:rsidRPr="005B2574">
        <w:rPr>
          <w:rFonts w:ascii="Times New Roman" w:hAnsi="Times New Roman" w:cs="Times New Roman"/>
          <w:sz w:val="24"/>
          <w:szCs w:val="24"/>
        </w:rPr>
        <w:t>- «Безопасность Тосненского городского поселения Тосненского района Ленингра</w:t>
      </w:r>
      <w:r w:rsidR="00922B91" w:rsidRPr="005B2574">
        <w:rPr>
          <w:rFonts w:ascii="Times New Roman" w:hAnsi="Times New Roman" w:cs="Times New Roman"/>
          <w:sz w:val="24"/>
          <w:szCs w:val="24"/>
        </w:rPr>
        <w:t>д</w:t>
      </w:r>
      <w:r w:rsidR="00922B91" w:rsidRPr="005B2574">
        <w:rPr>
          <w:rFonts w:ascii="Times New Roman" w:hAnsi="Times New Roman" w:cs="Times New Roman"/>
          <w:sz w:val="24"/>
          <w:szCs w:val="24"/>
        </w:rPr>
        <w:t xml:space="preserve">ской области» - </w:t>
      </w:r>
      <w:r w:rsidR="00B03A55" w:rsidRPr="005B2574">
        <w:rPr>
          <w:rFonts w:ascii="Times New Roman" w:hAnsi="Times New Roman" w:cs="Times New Roman"/>
          <w:sz w:val="24"/>
          <w:szCs w:val="24"/>
        </w:rPr>
        <w:t xml:space="preserve">2 767,4 </w:t>
      </w:r>
      <w:r w:rsidR="00922B91" w:rsidRPr="005B2574">
        <w:rPr>
          <w:rFonts w:ascii="Times New Roman" w:hAnsi="Times New Roman" w:cs="Times New Roman"/>
          <w:sz w:val="24"/>
          <w:szCs w:val="24"/>
        </w:rPr>
        <w:t>тыс. рублей;</w:t>
      </w:r>
    </w:p>
    <w:p w:rsidR="00922B91" w:rsidRPr="005B2574" w:rsidRDefault="00A75552" w:rsidP="005B2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22B91" w:rsidRPr="005B2574">
        <w:rPr>
          <w:rFonts w:ascii="Times New Roman" w:hAnsi="Times New Roman" w:cs="Times New Roman"/>
          <w:sz w:val="24"/>
          <w:szCs w:val="24"/>
        </w:rPr>
        <w:t xml:space="preserve">- «Развитие части территории Тосненского городского поселения Тосненского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22B91" w:rsidRPr="005B2574">
        <w:rPr>
          <w:rFonts w:ascii="Times New Roman" w:hAnsi="Times New Roman" w:cs="Times New Roman"/>
          <w:sz w:val="24"/>
          <w:szCs w:val="24"/>
        </w:rPr>
        <w:t>района Ленинградской области</w:t>
      </w:r>
      <w:r w:rsidR="00B03A55" w:rsidRPr="005B2574">
        <w:rPr>
          <w:rFonts w:ascii="Times New Roman" w:hAnsi="Times New Roman" w:cs="Times New Roman"/>
          <w:sz w:val="24"/>
          <w:szCs w:val="24"/>
        </w:rPr>
        <w:t xml:space="preserve">» - 1 133,4 </w:t>
      </w:r>
      <w:r w:rsidR="00922B91" w:rsidRPr="005B2574">
        <w:rPr>
          <w:rFonts w:ascii="Times New Roman" w:hAnsi="Times New Roman" w:cs="Times New Roman"/>
          <w:sz w:val="24"/>
          <w:szCs w:val="24"/>
        </w:rPr>
        <w:t>тыс. рублей;</w:t>
      </w:r>
    </w:p>
    <w:p w:rsidR="00922B91" w:rsidRPr="005B2574" w:rsidRDefault="00A75552" w:rsidP="005B2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22B91" w:rsidRPr="005B2574">
        <w:rPr>
          <w:rFonts w:ascii="Times New Roman" w:hAnsi="Times New Roman" w:cs="Times New Roman"/>
          <w:sz w:val="24"/>
          <w:szCs w:val="24"/>
        </w:rPr>
        <w:t>- «Развитие коммунальной инфраструктуры, дорожного хозяйства и благоустро</w:t>
      </w:r>
      <w:r w:rsidR="00922B91" w:rsidRPr="005B2574">
        <w:rPr>
          <w:rFonts w:ascii="Times New Roman" w:hAnsi="Times New Roman" w:cs="Times New Roman"/>
          <w:sz w:val="24"/>
          <w:szCs w:val="24"/>
        </w:rPr>
        <w:t>й</w:t>
      </w:r>
      <w:r w:rsidR="00922B91" w:rsidRPr="005B2574">
        <w:rPr>
          <w:rFonts w:ascii="Times New Roman" w:hAnsi="Times New Roman" w:cs="Times New Roman"/>
          <w:sz w:val="24"/>
          <w:szCs w:val="24"/>
        </w:rPr>
        <w:t>ства территорий Тосненского городского поселения Тосненского района Ленингр</w:t>
      </w:r>
      <w:r w:rsidR="00B03A55" w:rsidRPr="005B2574">
        <w:rPr>
          <w:rFonts w:ascii="Times New Roman" w:hAnsi="Times New Roman" w:cs="Times New Roman"/>
          <w:sz w:val="24"/>
          <w:szCs w:val="24"/>
        </w:rPr>
        <w:t>адской области</w:t>
      </w:r>
      <w:r w:rsidR="00922B91" w:rsidRPr="005B2574">
        <w:rPr>
          <w:rFonts w:ascii="Times New Roman" w:hAnsi="Times New Roman" w:cs="Times New Roman"/>
          <w:sz w:val="24"/>
          <w:szCs w:val="24"/>
        </w:rPr>
        <w:t>» (состоит и</w:t>
      </w:r>
      <w:r w:rsidR="00B03A55" w:rsidRPr="005B2574">
        <w:rPr>
          <w:rFonts w:ascii="Times New Roman" w:hAnsi="Times New Roman" w:cs="Times New Roman"/>
          <w:sz w:val="24"/>
          <w:szCs w:val="24"/>
        </w:rPr>
        <w:t>з 4</w:t>
      </w:r>
      <w:r w:rsidR="00922B91" w:rsidRPr="005B2574">
        <w:rPr>
          <w:rFonts w:ascii="Times New Roman" w:hAnsi="Times New Roman" w:cs="Times New Roman"/>
          <w:sz w:val="24"/>
          <w:szCs w:val="24"/>
        </w:rPr>
        <w:t xml:space="preserve"> подпрограмм и </w:t>
      </w:r>
      <w:proofErr w:type="gramStart"/>
      <w:r w:rsidR="00922B91" w:rsidRPr="005B2574">
        <w:rPr>
          <w:rFonts w:ascii="Times New Roman" w:hAnsi="Times New Roman" w:cs="Times New Roman"/>
          <w:sz w:val="24"/>
          <w:szCs w:val="24"/>
        </w:rPr>
        <w:t>направлена</w:t>
      </w:r>
      <w:proofErr w:type="gramEnd"/>
      <w:r w:rsidR="00922B91" w:rsidRPr="005B2574">
        <w:rPr>
          <w:rFonts w:ascii="Times New Roman" w:hAnsi="Times New Roman" w:cs="Times New Roman"/>
          <w:sz w:val="24"/>
          <w:szCs w:val="24"/>
        </w:rPr>
        <w:t xml:space="preserve"> на реализацию газификации, водосна</w:t>
      </w:r>
      <w:r w:rsidR="00922B91" w:rsidRPr="005B2574">
        <w:rPr>
          <w:rFonts w:ascii="Times New Roman" w:hAnsi="Times New Roman" w:cs="Times New Roman"/>
          <w:sz w:val="24"/>
          <w:szCs w:val="24"/>
        </w:rPr>
        <w:t>б</w:t>
      </w:r>
      <w:r w:rsidR="00922B91" w:rsidRPr="005B2574">
        <w:rPr>
          <w:rFonts w:ascii="Times New Roman" w:hAnsi="Times New Roman" w:cs="Times New Roman"/>
          <w:sz w:val="24"/>
          <w:szCs w:val="24"/>
        </w:rPr>
        <w:t xml:space="preserve">жения, дорожной деятельности и дорожного хозяйства, благоустройства и озеленения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22B91" w:rsidRPr="005B2574">
        <w:rPr>
          <w:rFonts w:ascii="Times New Roman" w:hAnsi="Times New Roman" w:cs="Times New Roman"/>
          <w:sz w:val="24"/>
          <w:szCs w:val="24"/>
        </w:rPr>
        <w:t>поселения) –</w:t>
      </w:r>
      <w:r w:rsidR="00B03A55" w:rsidRPr="005B2574">
        <w:rPr>
          <w:rFonts w:ascii="Times New Roman" w:hAnsi="Times New Roman" w:cs="Times New Roman"/>
          <w:sz w:val="24"/>
          <w:szCs w:val="24"/>
        </w:rPr>
        <w:t xml:space="preserve">175 063,8 </w:t>
      </w:r>
      <w:r w:rsidR="00922B91" w:rsidRPr="005B2574">
        <w:rPr>
          <w:rFonts w:ascii="Times New Roman" w:hAnsi="Times New Roman" w:cs="Times New Roman"/>
          <w:sz w:val="24"/>
          <w:szCs w:val="24"/>
        </w:rPr>
        <w:t>тыс. рублей;</w:t>
      </w:r>
    </w:p>
    <w:p w:rsidR="00922B91" w:rsidRPr="005B2574" w:rsidRDefault="00A75552" w:rsidP="005B2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22B91" w:rsidRPr="005B2574">
        <w:rPr>
          <w:rFonts w:ascii="Times New Roman" w:hAnsi="Times New Roman" w:cs="Times New Roman"/>
          <w:sz w:val="24"/>
          <w:szCs w:val="24"/>
        </w:rPr>
        <w:t>- «Развитие и поддержка малого и среднего предпринимательства на территории Тосненского городского поселения Тосненского района Ленинградск</w:t>
      </w:r>
      <w:r w:rsidR="003A0B52" w:rsidRPr="005B2574">
        <w:rPr>
          <w:rFonts w:ascii="Times New Roman" w:hAnsi="Times New Roman" w:cs="Times New Roman"/>
          <w:sz w:val="24"/>
          <w:szCs w:val="24"/>
        </w:rPr>
        <w:t>ой</w:t>
      </w:r>
      <w:r w:rsidR="00B03A55" w:rsidRPr="005B2574">
        <w:rPr>
          <w:rFonts w:ascii="Times New Roman" w:hAnsi="Times New Roman" w:cs="Times New Roman"/>
          <w:sz w:val="24"/>
          <w:szCs w:val="24"/>
        </w:rPr>
        <w:t xml:space="preserve"> области» -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03A55" w:rsidRPr="005B2574">
        <w:rPr>
          <w:rFonts w:ascii="Times New Roman" w:hAnsi="Times New Roman" w:cs="Times New Roman"/>
          <w:sz w:val="24"/>
          <w:szCs w:val="24"/>
        </w:rPr>
        <w:t xml:space="preserve">69,6 </w:t>
      </w:r>
      <w:r w:rsidR="00922B91" w:rsidRPr="005B2574">
        <w:rPr>
          <w:rFonts w:ascii="Times New Roman" w:hAnsi="Times New Roman" w:cs="Times New Roman"/>
          <w:sz w:val="24"/>
          <w:szCs w:val="24"/>
        </w:rPr>
        <w:t>тыс. рублей;</w:t>
      </w:r>
    </w:p>
    <w:p w:rsidR="00922B91" w:rsidRPr="005B2574" w:rsidRDefault="00A75552" w:rsidP="005B2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22B91" w:rsidRPr="005B2574">
        <w:rPr>
          <w:rFonts w:ascii="Times New Roman" w:hAnsi="Times New Roman" w:cs="Times New Roman"/>
          <w:sz w:val="24"/>
          <w:szCs w:val="24"/>
        </w:rPr>
        <w:t xml:space="preserve">- «Развитие физической культуры и спорта на территории Тосненского городского поселения Тосненского района Ленинградской области» - </w:t>
      </w:r>
      <w:r w:rsidR="00B03A55" w:rsidRPr="005B2574">
        <w:rPr>
          <w:rFonts w:ascii="Times New Roman" w:hAnsi="Times New Roman" w:cs="Times New Roman"/>
          <w:sz w:val="24"/>
          <w:szCs w:val="24"/>
        </w:rPr>
        <w:t xml:space="preserve">21 557,0 </w:t>
      </w:r>
      <w:r w:rsidR="00922B91" w:rsidRPr="005B2574">
        <w:rPr>
          <w:rFonts w:ascii="Times New Roman" w:hAnsi="Times New Roman" w:cs="Times New Roman"/>
          <w:sz w:val="24"/>
          <w:szCs w:val="24"/>
        </w:rPr>
        <w:t>тыс. рублей;</w:t>
      </w:r>
    </w:p>
    <w:p w:rsidR="006F6682" w:rsidRPr="005B2574" w:rsidRDefault="00A75552" w:rsidP="005B2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22B91" w:rsidRPr="005B2574">
        <w:rPr>
          <w:rFonts w:ascii="Times New Roman" w:hAnsi="Times New Roman" w:cs="Times New Roman"/>
          <w:sz w:val="24"/>
          <w:szCs w:val="24"/>
        </w:rPr>
        <w:t>- «Развитие культуры в Тосненском городском поселении Тосненского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22B91" w:rsidRPr="005B2574">
        <w:rPr>
          <w:rFonts w:ascii="Times New Roman" w:hAnsi="Times New Roman" w:cs="Times New Roman"/>
          <w:sz w:val="24"/>
          <w:szCs w:val="24"/>
        </w:rPr>
        <w:t xml:space="preserve"> Ленинградской области» - </w:t>
      </w:r>
      <w:r w:rsidR="00B03A55" w:rsidRPr="005B2574">
        <w:rPr>
          <w:rFonts w:ascii="Times New Roman" w:hAnsi="Times New Roman" w:cs="Times New Roman"/>
          <w:sz w:val="24"/>
          <w:szCs w:val="24"/>
        </w:rPr>
        <w:t xml:space="preserve">66 625,0 </w:t>
      </w:r>
      <w:r w:rsidR="00473A96" w:rsidRPr="005B2574">
        <w:rPr>
          <w:rFonts w:ascii="Times New Roman" w:hAnsi="Times New Roman" w:cs="Times New Roman"/>
          <w:sz w:val="24"/>
          <w:szCs w:val="24"/>
        </w:rPr>
        <w:t>тыс. рублей;</w:t>
      </w:r>
    </w:p>
    <w:p w:rsidR="00473A96" w:rsidRPr="005B2574" w:rsidRDefault="00A75552" w:rsidP="005B2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73A96" w:rsidRPr="005B2574">
        <w:rPr>
          <w:rFonts w:ascii="Times New Roman" w:hAnsi="Times New Roman" w:cs="Times New Roman"/>
          <w:sz w:val="24"/>
          <w:szCs w:val="24"/>
        </w:rPr>
        <w:t xml:space="preserve">- </w:t>
      </w:r>
      <w:r w:rsidR="00BA50DA" w:rsidRPr="005B2574">
        <w:rPr>
          <w:rFonts w:ascii="Times New Roman" w:hAnsi="Times New Roman" w:cs="Times New Roman"/>
          <w:sz w:val="24"/>
          <w:szCs w:val="24"/>
        </w:rPr>
        <w:t>«Энергосбережение и повышение энергоэффективности Тосненского городского поселения Тосненского района Ленинградской области»</w:t>
      </w:r>
      <w:r w:rsidR="00473A96" w:rsidRPr="005B2574">
        <w:rPr>
          <w:rFonts w:ascii="Times New Roman" w:hAnsi="Times New Roman" w:cs="Times New Roman"/>
          <w:sz w:val="24"/>
          <w:szCs w:val="24"/>
        </w:rPr>
        <w:t xml:space="preserve"> - </w:t>
      </w:r>
      <w:r w:rsidR="00BA50DA" w:rsidRPr="005B2574">
        <w:rPr>
          <w:rFonts w:ascii="Times New Roman" w:hAnsi="Times New Roman" w:cs="Times New Roman"/>
          <w:sz w:val="24"/>
          <w:szCs w:val="24"/>
        </w:rPr>
        <w:t>8 300,0 тыс. рублей;</w:t>
      </w:r>
    </w:p>
    <w:p w:rsidR="00BA50DA" w:rsidRPr="005B2574" w:rsidRDefault="00A75552" w:rsidP="005B2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A50DA" w:rsidRPr="005B2574">
        <w:rPr>
          <w:rFonts w:ascii="Times New Roman" w:hAnsi="Times New Roman" w:cs="Times New Roman"/>
          <w:sz w:val="24"/>
          <w:szCs w:val="24"/>
        </w:rPr>
        <w:t xml:space="preserve">- «Борьба с борщевиком Сосновского на территории Тосненского городского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A50DA" w:rsidRPr="005B2574">
        <w:rPr>
          <w:rFonts w:ascii="Times New Roman" w:hAnsi="Times New Roman" w:cs="Times New Roman"/>
          <w:sz w:val="24"/>
          <w:szCs w:val="24"/>
        </w:rPr>
        <w:t>поселения Тосненского района Ленинградской области» - 490, 5 тыс. рублей;</w:t>
      </w:r>
    </w:p>
    <w:p w:rsidR="00BA50DA" w:rsidRPr="005B2574" w:rsidRDefault="00A75552" w:rsidP="005B2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A50DA" w:rsidRPr="005B2574">
        <w:rPr>
          <w:rFonts w:ascii="Times New Roman" w:hAnsi="Times New Roman" w:cs="Times New Roman"/>
          <w:sz w:val="24"/>
          <w:szCs w:val="24"/>
        </w:rPr>
        <w:t>- «Реализация инициативных предложений жителей территории г. Тосно в рамках областного закона</w:t>
      </w:r>
      <w:r w:rsidR="00615A8D" w:rsidRPr="005B2574">
        <w:rPr>
          <w:rFonts w:ascii="Times New Roman" w:hAnsi="Times New Roman" w:cs="Times New Roman"/>
          <w:sz w:val="24"/>
          <w:szCs w:val="24"/>
        </w:rPr>
        <w:t xml:space="preserve"> Ленинградской области </w:t>
      </w:r>
      <w:r w:rsidR="00BA50DA" w:rsidRPr="005B2574">
        <w:rPr>
          <w:rFonts w:ascii="Times New Roman" w:hAnsi="Times New Roman" w:cs="Times New Roman"/>
          <w:sz w:val="24"/>
          <w:szCs w:val="24"/>
        </w:rPr>
        <w:t>от 15 января 2018 года №3-</w:t>
      </w:r>
      <w:r w:rsidR="00615A8D" w:rsidRPr="005B2574">
        <w:rPr>
          <w:rFonts w:ascii="Times New Roman" w:hAnsi="Times New Roman" w:cs="Times New Roman"/>
          <w:sz w:val="24"/>
          <w:szCs w:val="24"/>
        </w:rPr>
        <w:t>оз</w:t>
      </w:r>
      <w:r w:rsidR="00BA50DA" w:rsidRPr="005B2574">
        <w:rPr>
          <w:rFonts w:ascii="Times New Roman" w:hAnsi="Times New Roman" w:cs="Times New Roman"/>
          <w:sz w:val="24"/>
          <w:szCs w:val="24"/>
        </w:rPr>
        <w:t xml:space="preserve"> «О содействии участию населения в осуществлении местного самоуправления в иных формах на терр</w:t>
      </w:r>
      <w:r w:rsidR="00BA50DA" w:rsidRPr="005B2574">
        <w:rPr>
          <w:rFonts w:ascii="Times New Roman" w:hAnsi="Times New Roman" w:cs="Times New Roman"/>
          <w:sz w:val="24"/>
          <w:szCs w:val="24"/>
        </w:rPr>
        <w:t>и</w:t>
      </w:r>
      <w:r w:rsidR="00BA50DA" w:rsidRPr="005B2574">
        <w:rPr>
          <w:rFonts w:ascii="Times New Roman" w:hAnsi="Times New Roman" w:cs="Times New Roman"/>
          <w:sz w:val="24"/>
          <w:szCs w:val="24"/>
        </w:rPr>
        <w:t>тории административных центров муниципальных образований Ленинградской области» - 3 434,5 тыс. рублей;</w:t>
      </w:r>
    </w:p>
    <w:p w:rsidR="00BA50DA" w:rsidRDefault="00A75552" w:rsidP="005B2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A50DA" w:rsidRPr="005B2574">
        <w:rPr>
          <w:rFonts w:ascii="Times New Roman" w:hAnsi="Times New Roman" w:cs="Times New Roman"/>
          <w:sz w:val="24"/>
          <w:szCs w:val="24"/>
        </w:rPr>
        <w:t xml:space="preserve">- «Обеспечение доступным жильем граждан Тосненского городского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A50DA" w:rsidRPr="005B2574">
        <w:rPr>
          <w:rFonts w:ascii="Times New Roman" w:hAnsi="Times New Roman" w:cs="Times New Roman"/>
          <w:sz w:val="24"/>
          <w:szCs w:val="24"/>
        </w:rPr>
        <w:t>Тосненского района Ленинградской области на 2018-2020 годы» - 3 614,4 тыс. рублей;</w:t>
      </w:r>
    </w:p>
    <w:p w:rsidR="00A75552" w:rsidRDefault="00A75552" w:rsidP="005B2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5552" w:rsidRDefault="00A75552" w:rsidP="005B2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5552" w:rsidRDefault="00A75552" w:rsidP="00A75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14</w:t>
      </w:r>
    </w:p>
    <w:p w:rsidR="00A75552" w:rsidRPr="005B2574" w:rsidRDefault="00A75552" w:rsidP="005B2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50DA" w:rsidRPr="005B2574" w:rsidRDefault="00A75552" w:rsidP="005B2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A50DA" w:rsidRPr="005B2574">
        <w:rPr>
          <w:rFonts w:ascii="Times New Roman" w:hAnsi="Times New Roman" w:cs="Times New Roman"/>
          <w:sz w:val="24"/>
          <w:szCs w:val="24"/>
        </w:rPr>
        <w:t>- «Формирование современной городской среды на территории Тосненского горо</w:t>
      </w:r>
      <w:r w:rsidR="00BA50DA" w:rsidRPr="005B2574">
        <w:rPr>
          <w:rFonts w:ascii="Times New Roman" w:hAnsi="Times New Roman" w:cs="Times New Roman"/>
          <w:sz w:val="24"/>
          <w:szCs w:val="24"/>
        </w:rPr>
        <w:t>д</w:t>
      </w:r>
      <w:r w:rsidR="00BA50DA" w:rsidRPr="005B2574">
        <w:rPr>
          <w:rFonts w:ascii="Times New Roman" w:hAnsi="Times New Roman" w:cs="Times New Roman"/>
          <w:sz w:val="24"/>
          <w:szCs w:val="24"/>
        </w:rPr>
        <w:t xml:space="preserve">ского поселения Тосненского района Ленинградской области в 2018-2022 годах» -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A50DA" w:rsidRPr="005B2574">
        <w:rPr>
          <w:rFonts w:ascii="Times New Roman" w:hAnsi="Times New Roman" w:cs="Times New Roman"/>
          <w:sz w:val="24"/>
          <w:szCs w:val="24"/>
        </w:rPr>
        <w:t>2 632,0 тыс. рублей.</w:t>
      </w:r>
    </w:p>
    <w:p w:rsidR="00F77E22" w:rsidRPr="005B2574" w:rsidRDefault="00A75552" w:rsidP="005B25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14D9E" w:rsidRPr="005B2574">
        <w:rPr>
          <w:rFonts w:ascii="Times New Roman" w:hAnsi="Times New Roman" w:cs="Times New Roman"/>
          <w:sz w:val="24"/>
          <w:szCs w:val="24"/>
        </w:rPr>
        <w:t>Тосненское городское поселение продолжает развиваться</w:t>
      </w:r>
      <w:r w:rsidR="00F77E22" w:rsidRPr="005B2574">
        <w:rPr>
          <w:rFonts w:ascii="Times New Roman" w:hAnsi="Times New Roman" w:cs="Times New Roman"/>
          <w:sz w:val="24"/>
          <w:szCs w:val="24"/>
        </w:rPr>
        <w:t>, н</w:t>
      </w:r>
      <w:r w:rsidR="00F77E22" w:rsidRPr="005B2574">
        <w:rPr>
          <w:rFonts w:ascii="Times New Roman" w:eastAsia="Calibri" w:hAnsi="Times New Roman" w:cs="Times New Roman"/>
          <w:sz w:val="24"/>
          <w:szCs w:val="24"/>
        </w:rPr>
        <w:t>ельзя не отметить поз</w:t>
      </w:r>
      <w:r w:rsidR="00F77E22" w:rsidRPr="005B2574">
        <w:rPr>
          <w:rFonts w:ascii="Times New Roman" w:eastAsia="Calibri" w:hAnsi="Times New Roman" w:cs="Times New Roman"/>
          <w:sz w:val="24"/>
          <w:szCs w:val="24"/>
        </w:rPr>
        <w:t>и</w:t>
      </w:r>
      <w:r w:rsidR="00F77E22" w:rsidRPr="005B2574">
        <w:rPr>
          <w:rFonts w:ascii="Times New Roman" w:eastAsia="Calibri" w:hAnsi="Times New Roman" w:cs="Times New Roman"/>
          <w:sz w:val="24"/>
          <w:szCs w:val="24"/>
        </w:rPr>
        <w:t xml:space="preserve">тивные вопросы, которые исполнены или </w:t>
      </w:r>
      <w:r w:rsidR="00D13A1A" w:rsidRPr="005B2574">
        <w:rPr>
          <w:rFonts w:ascii="Times New Roman" w:eastAsia="Calibri" w:hAnsi="Times New Roman" w:cs="Times New Roman"/>
          <w:sz w:val="24"/>
          <w:szCs w:val="24"/>
        </w:rPr>
        <w:t xml:space="preserve">находятся </w:t>
      </w:r>
      <w:r w:rsidR="00F77E22" w:rsidRPr="005B2574">
        <w:rPr>
          <w:rFonts w:ascii="Times New Roman" w:eastAsia="Calibri" w:hAnsi="Times New Roman" w:cs="Times New Roman"/>
          <w:sz w:val="24"/>
          <w:szCs w:val="24"/>
        </w:rPr>
        <w:t>в стадии исполнения. Это результат совместной работы депутатского корпуса Тосненского городского поселения Ленингра</w:t>
      </w:r>
      <w:r w:rsidR="00F77E22" w:rsidRPr="005B2574">
        <w:rPr>
          <w:rFonts w:ascii="Times New Roman" w:eastAsia="Calibri" w:hAnsi="Times New Roman" w:cs="Times New Roman"/>
          <w:sz w:val="24"/>
          <w:szCs w:val="24"/>
        </w:rPr>
        <w:t>д</w:t>
      </w:r>
      <w:r w:rsidR="00F77E22" w:rsidRPr="005B2574">
        <w:rPr>
          <w:rFonts w:ascii="Times New Roman" w:eastAsia="Calibri" w:hAnsi="Times New Roman" w:cs="Times New Roman"/>
          <w:sz w:val="24"/>
          <w:szCs w:val="24"/>
        </w:rPr>
        <w:t>ской области и администрации муниципального образования Тосненский район Лени</w:t>
      </w:r>
      <w:r w:rsidR="00F77E22" w:rsidRPr="005B2574">
        <w:rPr>
          <w:rFonts w:ascii="Times New Roman" w:eastAsia="Calibri" w:hAnsi="Times New Roman" w:cs="Times New Roman"/>
          <w:sz w:val="24"/>
          <w:szCs w:val="24"/>
        </w:rPr>
        <w:t>н</w:t>
      </w:r>
      <w:r w:rsidR="00F77E22" w:rsidRPr="005B2574">
        <w:rPr>
          <w:rFonts w:ascii="Times New Roman" w:eastAsia="Calibri" w:hAnsi="Times New Roman" w:cs="Times New Roman"/>
          <w:sz w:val="24"/>
          <w:szCs w:val="24"/>
        </w:rPr>
        <w:t>градской области:</w:t>
      </w:r>
    </w:p>
    <w:p w:rsidR="00F77E22" w:rsidRPr="005B2574" w:rsidRDefault="00A75552" w:rsidP="00A75552">
      <w:pPr>
        <w:pStyle w:val="a6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1. </w:t>
      </w:r>
      <w:r w:rsidR="00633FBA" w:rsidRPr="005B2574">
        <w:rPr>
          <w:rFonts w:ascii="Times New Roman" w:eastAsia="Calibri" w:hAnsi="Times New Roman" w:cs="Times New Roman"/>
          <w:sz w:val="24"/>
          <w:szCs w:val="24"/>
        </w:rPr>
        <w:t>Реконструирован кинотеатр</w:t>
      </w:r>
      <w:r w:rsidR="00F77E22" w:rsidRPr="005B2574">
        <w:rPr>
          <w:rFonts w:ascii="Times New Roman" w:eastAsia="Calibri" w:hAnsi="Times New Roman" w:cs="Times New Roman"/>
          <w:sz w:val="24"/>
          <w:szCs w:val="24"/>
        </w:rPr>
        <w:t xml:space="preserve"> «Космонавт»</w:t>
      </w:r>
      <w:r w:rsidR="00615A8D" w:rsidRPr="005B257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77E22" w:rsidRPr="005B2574" w:rsidRDefault="00A75552" w:rsidP="00A75552">
      <w:pPr>
        <w:pStyle w:val="a6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2. </w:t>
      </w:r>
      <w:r w:rsidR="00F77E22" w:rsidRPr="005B2574">
        <w:rPr>
          <w:rFonts w:ascii="Times New Roman" w:eastAsia="Calibri" w:hAnsi="Times New Roman" w:cs="Times New Roman"/>
          <w:sz w:val="24"/>
          <w:szCs w:val="24"/>
        </w:rPr>
        <w:t>Продолжается активная газификация частного сектора г.</w:t>
      </w:r>
      <w:r w:rsidR="00633FBA" w:rsidRPr="005B25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77E22" w:rsidRPr="005B2574">
        <w:rPr>
          <w:rFonts w:ascii="Times New Roman" w:eastAsia="Calibri" w:hAnsi="Times New Roman" w:cs="Times New Roman"/>
          <w:sz w:val="24"/>
          <w:szCs w:val="24"/>
        </w:rPr>
        <w:t>То</w:t>
      </w:r>
      <w:r w:rsidR="00615A8D" w:rsidRPr="005B2574">
        <w:rPr>
          <w:rFonts w:ascii="Times New Roman" w:eastAsia="Calibri" w:hAnsi="Times New Roman" w:cs="Times New Roman"/>
          <w:sz w:val="24"/>
          <w:szCs w:val="24"/>
        </w:rPr>
        <w:t>сно.</w:t>
      </w:r>
    </w:p>
    <w:p w:rsidR="00F77E22" w:rsidRPr="005B2574" w:rsidRDefault="00A75552" w:rsidP="00A75552">
      <w:pPr>
        <w:pStyle w:val="a6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3. </w:t>
      </w:r>
      <w:r w:rsidR="00A83AE0" w:rsidRPr="005B2574">
        <w:rPr>
          <w:rFonts w:ascii="Times New Roman" w:eastAsia="Calibri" w:hAnsi="Times New Roman" w:cs="Times New Roman"/>
          <w:sz w:val="24"/>
          <w:szCs w:val="24"/>
        </w:rPr>
        <w:t xml:space="preserve">Продолжается работа по обустройству детских </w:t>
      </w:r>
      <w:r w:rsidR="00633FBA" w:rsidRPr="005B2574">
        <w:rPr>
          <w:rFonts w:ascii="Times New Roman" w:eastAsia="Calibri" w:hAnsi="Times New Roman" w:cs="Times New Roman"/>
          <w:sz w:val="24"/>
          <w:szCs w:val="24"/>
        </w:rPr>
        <w:t xml:space="preserve">и спортивных </w:t>
      </w:r>
      <w:r w:rsidR="00A83AE0" w:rsidRPr="005B2574">
        <w:rPr>
          <w:rFonts w:ascii="Times New Roman" w:eastAsia="Calibri" w:hAnsi="Times New Roman" w:cs="Times New Roman"/>
          <w:sz w:val="24"/>
          <w:szCs w:val="24"/>
        </w:rPr>
        <w:t>площадок в посел</w:t>
      </w:r>
      <w:r w:rsidR="00A83AE0" w:rsidRPr="005B2574">
        <w:rPr>
          <w:rFonts w:ascii="Times New Roman" w:eastAsia="Calibri" w:hAnsi="Times New Roman" w:cs="Times New Roman"/>
          <w:sz w:val="24"/>
          <w:szCs w:val="24"/>
        </w:rPr>
        <w:t>е</w:t>
      </w:r>
      <w:r w:rsidR="00A83AE0" w:rsidRPr="005B2574">
        <w:rPr>
          <w:rFonts w:ascii="Times New Roman" w:eastAsia="Calibri" w:hAnsi="Times New Roman" w:cs="Times New Roman"/>
          <w:sz w:val="24"/>
          <w:szCs w:val="24"/>
        </w:rPr>
        <w:t>нии</w:t>
      </w:r>
      <w:r w:rsidR="00615A8D" w:rsidRPr="005B257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77E22" w:rsidRPr="005B2574" w:rsidRDefault="00A75552" w:rsidP="00A75552">
      <w:pPr>
        <w:pStyle w:val="a6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4. </w:t>
      </w:r>
      <w:r w:rsidR="00F77E22" w:rsidRPr="005B2574">
        <w:rPr>
          <w:rFonts w:ascii="Times New Roman" w:eastAsia="Calibri" w:hAnsi="Times New Roman" w:cs="Times New Roman"/>
          <w:sz w:val="24"/>
          <w:szCs w:val="24"/>
        </w:rPr>
        <w:t>Осуществлен задел в централизованном обеспечении ряда населенных пунктов Тосненского городского поселения питьевой водой</w:t>
      </w:r>
      <w:r w:rsidR="00615A8D" w:rsidRPr="005B257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77E22" w:rsidRPr="005B2574" w:rsidRDefault="00A75552" w:rsidP="00A75552">
      <w:pPr>
        <w:pStyle w:val="a6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5. </w:t>
      </w:r>
      <w:r w:rsidR="00F77E22" w:rsidRPr="005B2574">
        <w:rPr>
          <w:rFonts w:ascii="Times New Roman" w:eastAsia="Calibri" w:hAnsi="Times New Roman" w:cs="Times New Roman"/>
          <w:sz w:val="24"/>
          <w:szCs w:val="24"/>
        </w:rPr>
        <w:t>Продолжаются работы по отведению воды с территории ч</w:t>
      </w:r>
      <w:r w:rsidR="00A83AE0" w:rsidRPr="005B2574">
        <w:rPr>
          <w:rFonts w:ascii="Times New Roman" w:eastAsia="Calibri" w:hAnsi="Times New Roman" w:cs="Times New Roman"/>
          <w:sz w:val="24"/>
          <w:szCs w:val="24"/>
        </w:rPr>
        <w:t>а</w:t>
      </w:r>
      <w:r w:rsidR="00F77E22" w:rsidRPr="005B2574">
        <w:rPr>
          <w:rFonts w:ascii="Times New Roman" w:eastAsia="Calibri" w:hAnsi="Times New Roman" w:cs="Times New Roman"/>
          <w:sz w:val="24"/>
          <w:szCs w:val="24"/>
        </w:rPr>
        <w:t xml:space="preserve">стного сектора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F77E22" w:rsidRPr="005B2574">
        <w:rPr>
          <w:rFonts w:ascii="Times New Roman" w:eastAsia="Calibri" w:hAnsi="Times New Roman" w:cs="Times New Roman"/>
          <w:sz w:val="24"/>
          <w:szCs w:val="24"/>
        </w:rPr>
        <w:t>г.</w:t>
      </w:r>
      <w:r w:rsidR="00633FBA" w:rsidRPr="005B25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77E22" w:rsidRPr="005B2574">
        <w:rPr>
          <w:rFonts w:ascii="Times New Roman" w:eastAsia="Calibri" w:hAnsi="Times New Roman" w:cs="Times New Roman"/>
          <w:sz w:val="24"/>
          <w:szCs w:val="24"/>
        </w:rPr>
        <w:t>Тосно во и</w:t>
      </w:r>
      <w:r w:rsidR="00615A8D" w:rsidRPr="005B2574">
        <w:rPr>
          <w:rFonts w:ascii="Times New Roman" w:eastAsia="Calibri" w:hAnsi="Times New Roman" w:cs="Times New Roman"/>
          <w:sz w:val="24"/>
          <w:szCs w:val="24"/>
        </w:rPr>
        <w:t>збежание последствий наводнения.</w:t>
      </w:r>
    </w:p>
    <w:p w:rsidR="00633FBA" w:rsidRPr="005B2574" w:rsidRDefault="00A75552" w:rsidP="00A75552">
      <w:pPr>
        <w:pStyle w:val="a6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6. </w:t>
      </w:r>
      <w:r w:rsidR="00633FBA" w:rsidRPr="005B2574">
        <w:rPr>
          <w:rFonts w:ascii="Times New Roman" w:eastAsia="Calibri" w:hAnsi="Times New Roman" w:cs="Times New Roman"/>
          <w:sz w:val="24"/>
          <w:szCs w:val="24"/>
        </w:rPr>
        <w:t>Активно реализуются мероприятия направленные на энергосбережение и пов</w:t>
      </w:r>
      <w:r w:rsidR="00633FBA" w:rsidRPr="005B2574">
        <w:rPr>
          <w:rFonts w:ascii="Times New Roman" w:eastAsia="Calibri" w:hAnsi="Times New Roman" w:cs="Times New Roman"/>
          <w:sz w:val="24"/>
          <w:szCs w:val="24"/>
        </w:rPr>
        <w:t>ы</w:t>
      </w:r>
      <w:r w:rsidR="00633FBA" w:rsidRPr="005B2574">
        <w:rPr>
          <w:rFonts w:ascii="Times New Roman" w:eastAsia="Calibri" w:hAnsi="Times New Roman" w:cs="Times New Roman"/>
          <w:sz w:val="24"/>
          <w:szCs w:val="24"/>
        </w:rPr>
        <w:t>шение энергоэффективности</w:t>
      </w:r>
      <w:r w:rsidR="00615A8D" w:rsidRPr="005B2574">
        <w:rPr>
          <w:rFonts w:ascii="Times New Roman" w:eastAsia="Calibri" w:hAnsi="Times New Roman" w:cs="Times New Roman"/>
          <w:sz w:val="24"/>
          <w:szCs w:val="24"/>
        </w:rPr>
        <w:t xml:space="preserve"> в поселении.</w:t>
      </w:r>
    </w:p>
    <w:p w:rsidR="00633FBA" w:rsidRPr="005B2574" w:rsidRDefault="00A75552" w:rsidP="00A75552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7. </w:t>
      </w:r>
      <w:r w:rsidR="00D13A1A" w:rsidRPr="005B2574">
        <w:rPr>
          <w:rFonts w:ascii="Times New Roman" w:eastAsia="Calibri" w:hAnsi="Times New Roman" w:cs="Times New Roman"/>
          <w:sz w:val="24"/>
          <w:szCs w:val="24"/>
        </w:rPr>
        <w:t>Выполнено б</w:t>
      </w:r>
      <w:r w:rsidR="00AB007E" w:rsidRPr="005B2574">
        <w:rPr>
          <w:rFonts w:ascii="Times New Roman" w:eastAsia="Calibri" w:hAnsi="Times New Roman" w:cs="Times New Roman"/>
          <w:sz w:val="24"/>
          <w:szCs w:val="24"/>
        </w:rPr>
        <w:t>лагоустройство</w:t>
      </w:r>
      <w:r w:rsidR="00556E8C" w:rsidRPr="005B2574">
        <w:rPr>
          <w:rFonts w:ascii="Times New Roman" w:hAnsi="Times New Roman" w:cs="Times New Roman"/>
          <w:sz w:val="24"/>
          <w:szCs w:val="24"/>
        </w:rPr>
        <w:t xml:space="preserve"> </w:t>
      </w:r>
      <w:r w:rsidR="00556E8C" w:rsidRPr="005B2574">
        <w:rPr>
          <w:rFonts w:ascii="Times New Roman" w:eastAsia="Calibri" w:hAnsi="Times New Roman" w:cs="Times New Roman"/>
          <w:sz w:val="24"/>
          <w:szCs w:val="24"/>
        </w:rPr>
        <w:t>дворовых и общественных территорий</w:t>
      </w:r>
      <w:r w:rsidR="00AB007E" w:rsidRPr="005B2574">
        <w:rPr>
          <w:rFonts w:ascii="Times New Roman" w:eastAsia="Calibri" w:hAnsi="Times New Roman" w:cs="Times New Roman"/>
          <w:sz w:val="24"/>
          <w:szCs w:val="24"/>
        </w:rPr>
        <w:t xml:space="preserve"> в г.</w:t>
      </w:r>
      <w:r w:rsidR="00D13A1A" w:rsidRPr="005B25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B007E" w:rsidRPr="005B2574">
        <w:rPr>
          <w:rFonts w:ascii="Times New Roman" w:eastAsia="Calibri" w:hAnsi="Times New Roman" w:cs="Times New Roman"/>
          <w:sz w:val="24"/>
          <w:szCs w:val="24"/>
        </w:rPr>
        <w:t xml:space="preserve">Тосно,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AB007E" w:rsidRPr="005B2574">
        <w:rPr>
          <w:rFonts w:ascii="Times New Roman" w:eastAsia="Calibri" w:hAnsi="Times New Roman" w:cs="Times New Roman"/>
          <w:sz w:val="24"/>
          <w:szCs w:val="24"/>
        </w:rPr>
        <w:t xml:space="preserve">в рамках муниципальной программы </w:t>
      </w:r>
      <w:r w:rsidR="00633FBA" w:rsidRPr="005B2574">
        <w:rPr>
          <w:rFonts w:ascii="Times New Roman" w:eastAsia="Calibri" w:hAnsi="Times New Roman" w:cs="Times New Roman"/>
          <w:sz w:val="24"/>
          <w:szCs w:val="24"/>
        </w:rPr>
        <w:t>«Формирование современной городской среды на территории Тосненского городского поселения Тосненского района Ленинградской обл</w:t>
      </w:r>
      <w:r w:rsidR="00633FBA" w:rsidRPr="005B2574">
        <w:rPr>
          <w:rFonts w:ascii="Times New Roman" w:eastAsia="Calibri" w:hAnsi="Times New Roman" w:cs="Times New Roman"/>
          <w:sz w:val="24"/>
          <w:szCs w:val="24"/>
        </w:rPr>
        <w:t>а</w:t>
      </w:r>
      <w:r w:rsidR="00633FBA" w:rsidRPr="005B2574">
        <w:rPr>
          <w:rFonts w:ascii="Times New Roman" w:eastAsia="Calibri" w:hAnsi="Times New Roman" w:cs="Times New Roman"/>
          <w:sz w:val="24"/>
          <w:szCs w:val="24"/>
        </w:rPr>
        <w:t>сти в 2018-2022 годах»</w:t>
      </w:r>
      <w:r w:rsidR="00F803BD" w:rsidRPr="005B257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C0607" w:rsidRPr="005B2574" w:rsidRDefault="00A75552" w:rsidP="005B2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C0607" w:rsidRPr="005B2574">
        <w:rPr>
          <w:rFonts w:ascii="Times New Roman" w:hAnsi="Times New Roman" w:cs="Times New Roman"/>
          <w:sz w:val="24"/>
          <w:szCs w:val="24"/>
        </w:rPr>
        <w:t>Несколько слов о реализации федерального проекта «Формирование комфортной городской среды»</w:t>
      </w:r>
      <w:r w:rsidR="00556E8C" w:rsidRPr="005B2574">
        <w:rPr>
          <w:rFonts w:ascii="Times New Roman" w:hAnsi="Times New Roman" w:cs="Times New Roman"/>
          <w:sz w:val="24"/>
          <w:szCs w:val="24"/>
        </w:rPr>
        <w:t>: т</w:t>
      </w:r>
      <w:r w:rsidR="00FC0607" w:rsidRPr="005B2574">
        <w:rPr>
          <w:rFonts w:ascii="Times New Roman" w:hAnsi="Times New Roman" w:cs="Times New Roman"/>
          <w:sz w:val="24"/>
          <w:szCs w:val="24"/>
        </w:rPr>
        <w:t xml:space="preserve">ретий год в стране реализуется </w:t>
      </w:r>
      <w:r w:rsidR="00556E8C" w:rsidRPr="005B2574">
        <w:rPr>
          <w:rFonts w:ascii="Times New Roman" w:hAnsi="Times New Roman" w:cs="Times New Roman"/>
          <w:sz w:val="24"/>
          <w:szCs w:val="24"/>
        </w:rPr>
        <w:t xml:space="preserve">этот </w:t>
      </w:r>
      <w:r w:rsidR="00FC0607" w:rsidRPr="005B2574">
        <w:rPr>
          <w:rFonts w:ascii="Times New Roman" w:hAnsi="Times New Roman" w:cs="Times New Roman"/>
          <w:sz w:val="24"/>
          <w:szCs w:val="24"/>
        </w:rPr>
        <w:t>крупный федеральный проект, направленный на благоустройство и рассчитанный на пять лет.</w:t>
      </w:r>
    </w:p>
    <w:p w:rsidR="00FC0607" w:rsidRPr="005B2574" w:rsidRDefault="00A75552" w:rsidP="005B2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C0607" w:rsidRPr="005B2574">
        <w:rPr>
          <w:rFonts w:ascii="Times New Roman" w:hAnsi="Times New Roman" w:cs="Times New Roman"/>
          <w:sz w:val="24"/>
          <w:szCs w:val="24"/>
        </w:rPr>
        <w:t xml:space="preserve">В 2018 году в рамках приоритетного проекта благоустроены </w:t>
      </w:r>
      <w:r w:rsidR="00556E8C" w:rsidRPr="005B2574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="00FC0607" w:rsidRPr="005B2574">
        <w:rPr>
          <w:rFonts w:ascii="Times New Roman" w:hAnsi="Times New Roman" w:cs="Times New Roman"/>
          <w:sz w:val="24"/>
          <w:szCs w:val="24"/>
        </w:rPr>
        <w:t>дворовые и</w:t>
      </w:r>
      <w:r w:rsidR="00556E8C" w:rsidRPr="005B2574">
        <w:rPr>
          <w:rFonts w:ascii="Times New Roman" w:hAnsi="Times New Roman" w:cs="Times New Roman"/>
          <w:sz w:val="24"/>
          <w:szCs w:val="24"/>
        </w:rPr>
        <w:t xml:space="preserve"> </w:t>
      </w:r>
      <w:r w:rsidR="00FC0607" w:rsidRPr="005B2574">
        <w:rPr>
          <w:rFonts w:ascii="Times New Roman" w:hAnsi="Times New Roman" w:cs="Times New Roman"/>
          <w:sz w:val="24"/>
          <w:szCs w:val="24"/>
        </w:rPr>
        <w:t>общественные территории поселения</w:t>
      </w:r>
      <w:r w:rsidR="00556E8C" w:rsidRPr="005B2574">
        <w:rPr>
          <w:rFonts w:ascii="Times New Roman" w:hAnsi="Times New Roman" w:cs="Times New Roman"/>
          <w:sz w:val="24"/>
          <w:szCs w:val="24"/>
        </w:rPr>
        <w:t>:</w:t>
      </w:r>
    </w:p>
    <w:p w:rsidR="00556E8C" w:rsidRPr="005B2574" w:rsidRDefault="00A75552" w:rsidP="00A75552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</w:t>
      </w:r>
      <w:proofErr w:type="gramStart"/>
      <w:r w:rsidR="00556E8C" w:rsidRPr="005B2574">
        <w:rPr>
          <w:rFonts w:ascii="Times New Roman" w:hAnsi="Times New Roman" w:cs="Times New Roman"/>
          <w:sz w:val="24"/>
          <w:szCs w:val="24"/>
        </w:rPr>
        <w:t>Б</w:t>
      </w:r>
      <w:r w:rsidR="00FC0607" w:rsidRPr="005B2574">
        <w:rPr>
          <w:rFonts w:ascii="Times New Roman" w:hAnsi="Times New Roman" w:cs="Times New Roman"/>
          <w:sz w:val="24"/>
          <w:szCs w:val="24"/>
        </w:rPr>
        <w:t xml:space="preserve">лагоустройство дворовой территории города Тосно у многоквартирных жилых домов № 14, 16, 18, 20 по ул. Блинникова и № 17, 19, 21, 23 по ул. М. Горького, </w:t>
      </w:r>
      <w:r w:rsidR="00556E8C" w:rsidRPr="005B2574">
        <w:rPr>
          <w:rFonts w:ascii="Times New Roman" w:hAnsi="Times New Roman" w:cs="Times New Roman"/>
          <w:sz w:val="24"/>
          <w:szCs w:val="24"/>
        </w:rPr>
        <w:t xml:space="preserve">где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C0607" w:rsidRPr="005B2574">
        <w:rPr>
          <w:rFonts w:ascii="Times New Roman" w:hAnsi="Times New Roman" w:cs="Times New Roman"/>
          <w:sz w:val="24"/>
          <w:szCs w:val="24"/>
        </w:rPr>
        <w:t>обустроено большое количество дополнительных парковочных мест, произведен ремонт асфальтового покрытия внутридворовых проездов, частично уширены проезж</w:t>
      </w:r>
      <w:r w:rsidR="00556E8C" w:rsidRPr="005B2574">
        <w:rPr>
          <w:rFonts w:ascii="Times New Roman" w:hAnsi="Times New Roman" w:cs="Times New Roman"/>
          <w:sz w:val="24"/>
          <w:szCs w:val="24"/>
        </w:rPr>
        <w:t xml:space="preserve">ие части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56E8C" w:rsidRPr="005B2574">
        <w:rPr>
          <w:rFonts w:ascii="Times New Roman" w:hAnsi="Times New Roman" w:cs="Times New Roman"/>
          <w:sz w:val="24"/>
          <w:szCs w:val="24"/>
        </w:rPr>
        <w:t xml:space="preserve">с переносом и заменой </w:t>
      </w:r>
      <w:r w:rsidR="00FC0607" w:rsidRPr="005B2574">
        <w:rPr>
          <w:rFonts w:ascii="Times New Roman" w:hAnsi="Times New Roman" w:cs="Times New Roman"/>
          <w:sz w:val="24"/>
          <w:szCs w:val="24"/>
        </w:rPr>
        <w:t xml:space="preserve">опор освещения, система уличного освещения переведена на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C0607" w:rsidRPr="005B2574">
        <w:rPr>
          <w:rFonts w:ascii="Times New Roman" w:hAnsi="Times New Roman" w:cs="Times New Roman"/>
          <w:sz w:val="24"/>
          <w:szCs w:val="24"/>
        </w:rPr>
        <w:t>светодиодные светильники, придомовые тротуары переведены в плиточное</w:t>
      </w:r>
      <w:proofErr w:type="gramEnd"/>
      <w:r w:rsidR="00FC0607" w:rsidRPr="005B2574">
        <w:rPr>
          <w:rFonts w:ascii="Times New Roman" w:hAnsi="Times New Roman" w:cs="Times New Roman"/>
          <w:sz w:val="24"/>
          <w:szCs w:val="24"/>
        </w:rPr>
        <w:t xml:space="preserve"> исполнение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C0607" w:rsidRPr="005B2574">
        <w:rPr>
          <w:rFonts w:ascii="Times New Roman" w:hAnsi="Times New Roman" w:cs="Times New Roman"/>
          <w:sz w:val="24"/>
          <w:szCs w:val="24"/>
        </w:rPr>
        <w:t xml:space="preserve"> (в том числе подходы к парадным), также выполнено обустройство новых тротуаров и г</w:t>
      </w:r>
      <w:r w:rsidR="00FC0607" w:rsidRPr="005B2574">
        <w:rPr>
          <w:rFonts w:ascii="Times New Roman" w:hAnsi="Times New Roman" w:cs="Times New Roman"/>
          <w:sz w:val="24"/>
          <w:szCs w:val="24"/>
        </w:rPr>
        <w:t>а</w:t>
      </w:r>
      <w:r w:rsidR="00FC0607" w:rsidRPr="005B2574">
        <w:rPr>
          <w:rFonts w:ascii="Times New Roman" w:hAnsi="Times New Roman" w:cs="Times New Roman"/>
          <w:sz w:val="24"/>
          <w:szCs w:val="24"/>
        </w:rPr>
        <w:t>зонных частей, произведен ремонт колодце</w:t>
      </w:r>
      <w:r w:rsidR="00556E8C" w:rsidRPr="005B2574">
        <w:rPr>
          <w:rFonts w:ascii="Times New Roman" w:hAnsi="Times New Roman" w:cs="Times New Roman"/>
          <w:sz w:val="24"/>
          <w:szCs w:val="24"/>
        </w:rPr>
        <w:t>в систем подземных коммуникаций</w:t>
      </w:r>
      <w:r w:rsidR="00615A8D" w:rsidRPr="005B2574">
        <w:rPr>
          <w:rFonts w:ascii="Times New Roman" w:hAnsi="Times New Roman" w:cs="Times New Roman"/>
          <w:sz w:val="24"/>
          <w:szCs w:val="24"/>
        </w:rPr>
        <w:t>.</w:t>
      </w:r>
    </w:p>
    <w:p w:rsidR="00FC0607" w:rsidRPr="005B2574" w:rsidRDefault="00A75552" w:rsidP="00A75552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="00556E8C" w:rsidRPr="005B2574">
        <w:rPr>
          <w:rFonts w:ascii="Times New Roman" w:hAnsi="Times New Roman" w:cs="Times New Roman"/>
          <w:sz w:val="24"/>
          <w:szCs w:val="24"/>
        </w:rPr>
        <w:t>Обустройство с</w:t>
      </w:r>
      <w:r w:rsidR="00FC0607" w:rsidRPr="005B2574">
        <w:rPr>
          <w:rFonts w:ascii="Times New Roman" w:hAnsi="Times New Roman" w:cs="Times New Roman"/>
          <w:sz w:val="24"/>
          <w:szCs w:val="24"/>
        </w:rPr>
        <w:t>квер</w:t>
      </w:r>
      <w:r w:rsidR="00556E8C" w:rsidRPr="005B2574">
        <w:rPr>
          <w:rFonts w:ascii="Times New Roman" w:hAnsi="Times New Roman" w:cs="Times New Roman"/>
          <w:sz w:val="24"/>
          <w:szCs w:val="24"/>
        </w:rPr>
        <w:t>а на пересечении ул. Радищева и ул. Победы</w:t>
      </w:r>
      <w:r w:rsidR="00FC0607" w:rsidRPr="005B2574">
        <w:rPr>
          <w:rFonts w:ascii="Times New Roman" w:hAnsi="Times New Roman" w:cs="Times New Roman"/>
          <w:sz w:val="24"/>
          <w:szCs w:val="24"/>
        </w:rPr>
        <w:t>, которому пр</w:t>
      </w:r>
      <w:r w:rsidR="00FC0607" w:rsidRPr="005B2574">
        <w:rPr>
          <w:rFonts w:ascii="Times New Roman" w:hAnsi="Times New Roman" w:cs="Times New Roman"/>
          <w:sz w:val="24"/>
          <w:szCs w:val="24"/>
        </w:rPr>
        <w:t>и</w:t>
      </w:r>
      <w:r w:rsidR="00FC0607" w:rsidRPr="005B2574">
        <w:rPr>
          <w:rFonts w:ascii="Times New Roman" w:hAnsi="Times New Roman" w:cs="Times New Roman"/>
          <w:sz w:val="24"/>
          <w:szCs w:val="24"/>
        </w:rPr>
        <w:t>своено наз</w:t>
      </w:r>
      <w:r w:rsidR="00556E8C" w:rsidRPr="005B2574">
        <w:rPr>
          <w:rFonts w:ascii="Times New Roman" w:hAnsi="Times New Roman" w:cs="Times New Roman"/>
          <w:sz w:val="24"/>
          <w:szCs w:val="24"/>
        </w:rPr>
        <w:t>вание «История и современность». Он</w:t>
      </w:r>
      <w:r w:rsidR="00FC0607" w:rsidRPr="005B2574">
        <w:rPr>
          <w:rFonts w:ascii="Times New Roman" w:hAnsi="Times New Roman" w:cs="Times New Roman"/>
          <w:sz w:val="24"/>
          <w:szCs w:val="24"/>
        </w:rPr>
        <w:t xml:space="preserve"> полностью</w:t>
      </w:r>
      <w:r w:rsidR="00556E8C" w:rsidRPr="005B2574">
        <w:rPr>
          <w:rFonts w:ascii="Times New Roman" w:hAnsi="Times New Roman" w:cs="Times New Roman"/>
          <w:sz w:val="24"/>
          <w:szCs w:val="24"/>
        </w:rPr>
        <w:t xml:space="preserve"> благоустроен</w:t>
      </w:r>
      <w:r w:rsidR="00FC0607" w:rsidRPr="005B2574">
        <w:rPr>
          <w:rFonts w:ascii="Times New Roman" w:hAnsi="Times New Roman" w:cs="Times New Roman"/>
          <w:sz w:val="24"/>
          <w:szCs w:val="24"/>
        </w:rPr>
        <w:t>, установлены декоративные светильники,</w:t>
      </w:r>
      <w:r w:rsidR="00556E8C" w:rsidRPr="005B2574">
        <w:rPr>
          <w:rFonts w:ascii="Times New Roman" w:hAnsi="Times New Roman" w:cs="Times New Roman"/>
          <w:sz w:val="24"/>
          <w:szCs w:val="24"/>
        </w:rPr>
        <w:t xml:space="preserve"> устроена дренажная система,</w:t>
      </w:r>
      <w:r w:rsidR="00FC0607" w:rsidRPr="005B2574">
        <w:rPr>
          <w:rFonts w:ascii="Times New Roman" w:hAnsi="Times New Roman" w:cs="Times New Roman"/>
          <w:sz w:val="24"/>
          <w:szCs w:val="24"/>
        </w:rPr>
        <w:t xml:space="preserve"> облагорожены газоны и зеленые насаждения, размещены современные, стильные малые архитектурные формы, установлен кованый мост через сухой ручей, который выложен декоративными камнями.</w:t>
      </w:r>
    </w:p>
    <w:p w:rsidR="00590A9F" w:rsidRDefault="00A75552" w:rsidP="00590A9F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803BD" w:rsidRPr="005B2574">
        <w:rPr>
          <w:rFonts w:ascii="Times New Roman" w:hAnsi="Times New Roman" w:cs="Times New Roman"/>
          <w:sz w:val="24"/>
          <w:szCs w:val="24"/>
        </w:rPr>
        <w:t>Сегодня</w:t>
      </w:r>
      <w:r w:rsidR="00180F8E" w:rsidRPr="005B2574">
        <w:rPr>
          <w:rFonts w:ascii="Times New Roman" w:hAnsi="Times New Roman" w:cs="Times New Roman"/>
          <w:sz w:val="24"/>
          <w:szCs w:val="24"/>
        </w:rPr>
        <w:t xml:space="preserve"> </w:t>
      </w:r>
      <w:r w:rsidR="00ED5324" w:rsidRPr="005B2574">
        <w:rPr>
          <w:rFonts w:ascii="Times New Roman" w:hAnsi="Times New Roman" w:cs="Times New Roman"/>
          <w:sz w:val="24"/>
          <w:szCs w:val="24"/>
        </w:rPr>
        <w:t xml:space="preserve">можно отметить, что многие намеченные задачи выполнены. Некоторые вопросы находятся в стадии выполнения и решения. Есть, безусловно, и проблемы, </w:t>
      </w:r>
      <w:r w:rsidR="004E6372" w:rsidRPr="005B2574">
        <w:rPr>
          <w:rFonts w:ascii="Times New Roman" w:hAnsi="Times New Roman" w:cs="Times New Roman"/>
          <w:sz w:val="24"/>
          <w:szCs w:val="24"/>
        </w:rPr>
        <w:t>кот</w:t>
      </w:r>
      <w:r w:rsidR="004E6372" w:rsidRPr="005B2574">
        <w:rPr>
          <w:rFonts w:ascii="Times New Roman" w:hAnsi="Times New Roman" w:cs="Times New Roman"/>
          <w:sz w:val="24"/>
          <w:szCs w:val="24"/>
        </w:rPr>
        <w:t>о</w:t>
      </w:r>
      <w:r w:rsidR="004E6372" w:rsidRPr="005B2574">
        <w:rPr>
          <w:rFonts w:ascii="Times New Roman" w:hAnsi="Times New Roman" w:cs="Times New Roman"/>
          <w:sz w:val="24"/>
          <w:szCs w:val="24"/>
        </w:rPr>
        <w:t xml:space="preserve">рые следует </w:t>
      </w:r>
      <w:r w:rsidR="00714D9E" w:rsidRPr="005B2574">
        <w:rPr>
          <w:rFonts w:ascii="Times New Roman" w:hAnsi="Times New Roman" w:cs="Times New Roman"/>
          <w:sz w:val="24"/>
          <w:szCs w:val="24"/>
        </w:rPr>
        <w:t>реши</w:t>
      </w:r>
      <w:r w:rsidR="00834160" w:rsidRPr="005B2574">
        <w:rPr>
          <w:rFonts w:ascii="Times New Roman" w:hAnsi="Times New Roman" w:cs="Times New Roman"/>
          <w:sz w:val="24"/>
          <w:szCs w:val="24"/>
        </w:rPr>
        <w:t xml:space="preserve">ть </w:t>
      </w:r>
      <w:r w:rsidR="00FE3843" w:rsidRPr="005B2574">
        <w:rPr>
          <w:rFonts w:ascii="Times New Roman" w:hAnsi="Times New Roman" w:cs="Times New Roman"/>
          <w:sz w:val="24"/>
          <w:szCs w:val="24"/>
        </w:rPr>
        <w:t xml:space="preserve">совместно </w:t>
      </w:r>
      <w:r w:rsidR="00834160" w:rsidRPr="005B2574">
        <w:rPr>
          <w:rFonts w:ascii="Times New Roman" w:hAnsi="Times New Roman" w:cs="Times New Roman"/>
          <w:sz w:val="24"/>
          <w:szCs w:val="24"/>
        </w:rPr>
        <w:t xml:space="preserve">с администрацией </w:t>
      </w:r>
      <w:r w:rsidR="00FE3843" w:rsidRPr="005B257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834160" w:rsidRPr="005B2574">
        <w:rPr>
          <w:rFonts w:ascii="Times New Roman" w:hAnsi="Times New Roman" w:cs="Times New Roman"/>
          <w:sz w:val="24"/>
          <w:szCs w:val="24"/>
        </w:rPr>
        <w:t>Тосне</w:t>
      </w:r>
      <w:r w:rsidR="00834160" w:rsidRPr="005B2574">
        <w:rPr>
          <w:rFonts w:ascii="Times New Roman" w:hAnsi="Times New Roman" w:cs="Times New Roman"/>
          <w:sz w:val="24"/>
          <w:szCs w:val="24"/>
        </w:rPr>
        <w:t>н</w:t>
      </w:r>
      <w:r w:rsidR="00834160" w:rsidRPr="005B2574">
        <w:rPr>
          <w:rFonts w:ascii="Times New Roman" w:hAnsi="Times New Roman" w:cs="Times New Roman"/>
          <w:sz w:val="24"/>
          <w:szCs w:val="24"/>
        </w:rPr>
        <w:t>ск</w:t>
      </w:r>
      <w:r w:rsidR="00F803BD" w:rsidRPr="005B2574">
        <w:rPr>
          <w:rFonts w:ascii="Times New Roman" w:hAnsi="Times New Roman" w:cs="Times New Roman"/>
          <w:sz w:val="24"/>
          <w:szCs w:val="24"/>
        </w:rPr>
        <w:t xml:space="preserve">ий район Ленинградской области, исполняющей </w:t>
      </w:r>
      <w:r w:rsidR="00FE3843" w:rsidRPr="005B2574">
        <w:rPr>
          <w:rFonts w:ascii="Times New Roman" w:hAnsi="Times New Roman" w:cs="Times New Roman"/>
          <w:sz w:val="24"/>
          <w:szCs w:val="24"/>
        </w:rPr>
        <w:t xml:space="preserve">на сегодняшний день полномочия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E3843" w:rsidRPr="005B2574">
        <w:rPr>
          <w:rFonts w:ascii="Times New Roman" w:hAnsi="Times New Roman" w:cs="Times New Roman"/>
          <w:sz w:val="24"/>
          <w:szCs w:val="24"/>
        </w:rPr>
        <w:t>администрации Тосненского городского поселения Тосненского района Ленинградской области</w:t>
      </w:r>
      <w:r w:rsidR="00834160" w:rsidRPr="005B2574">
        <w:rPr>
          <w:rFonts w:ascii="Times New Roman" w:hAnsi="Times New Roman" w:cs="Times New Roman"/>
          <w:sz w:val="24"/>
          <w:szCs w:val="24"/>
        </w:rPr>
        <w:t>.</w:t>
      </w:r>
      <w:r w:rsidR="00714D9E" w:rsidRPr="005B25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0A9F" w:rsidRDefault="00AC52CF" w:rsidP="00AC52C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FF0000"/>
          <w:sz w:val="24"/>
          <w:szCs w:val="24"/>
        </w:rPr>
        <w:tab/>
      </w:r>
      <w:r w:rsidR="00590A9F" w:rsidRPr="00AC52CF">
        <w:rPr>
          <w:rFonts w:ascii="Times New Roman" w:eastAsia="Calibri" w:hAnsi="Times New Roman" w:cs="Times New Roman"/>
          <w:sz w:val="24"/>
          <w:szCs w:val="24"/>
        </w:rPr>
        <w:t>Территория поселения обладает мощным природным, демографическим, территор</w:t>
      </w:r>
      <w:r w:rsidR="00590A9F" w:rsidRPr="00AC52CF">
        <w:rPr>
          <w:rFonts w:ascii="Times New Roman" w:eastAsia="Calibri" w:hAnsi="Times New Roman" w:cs="Times New Roman"/>
          <w:sz w:val="24"/>
          <w:szCs w:val="24"/>
        </w:rPr>
        <w:t>и</w:t>
      </w:r>
      <w:r w:rsidR="00590A9F" w:rsidRPr="00AC52CF">
        <w:rPr>
          <w:rFonts w:ascii="Times New Roman" w:eastAsia="Calibri" w:hAnsi="Times New Roman" w:cs="Times New Roman"/>
          <w:sz w:val="24"/>
          <w:szCs w:val="24"/>
        </w:rPr>
        <w:t>ально-экономическим, логистическим и историко-культурным потенциалом, который при более полном, рациональном и эффективном использовании может обеспечить устойч</w:t>
      </w:r>
      <w:r w:rsidR="00590A9F" w:rsidRPr="00AC52CF">
        <w:rPr>
          <w:rFonts w:ascii="Times New Roman" w:eastAsia="Calibri" w:hAnsi="Times New Roman" w:cs="Times New Roman"/>
          <w:sz w:val="24"/>
          <w:szCs w:val="24"/>
        </w:rPr>
        <w:t>и</w:t>
      </w:r>
      <w:r w:rsidR="00590A9F" w:rsidRPr="00AC52CF">
        <w:rPr>
          <w:rFonts w:ascii="Times New Roman" w:eastAsia="Calibri" w:hAnsi="Times New Roman" w:cs="Times New Roman"/>
          <w:sz w:val="24"/>
          <w:szCs w:val="24"/>
        </w:rPr>
        <w:t xml:space="preserve">вое многоотраслевое развитие, высокие уровень и качество жизни </w:t>
      </w:r>
      <w:proofErr w:type="spellStart"/>
      <w:r w:rsidR="00590A9F" w:rsidRPr="00AC52CF">
        <w:rPr>
          <w:rFonts w:ascii="Times New Roman" w:eastAsia="Calibri" w:hAnsi="Times New Roman" w:cs="Times New Roman"/>
          <w:sz w:val="24"/>
          <w:szCs w:val="24"/>
        </w:rPr>
        <w:t>тосненцев</w:t>
      </w:r>
      <w:proofErr w:type="spellEnd"/>
      <w:r w:rsidR="00590A9F" w:rsidRPr="00AC52C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C52CF" w:rsidRDefault="00AC52CF" w:rsidP="00AC52C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15</w:t>
      </w:r>
    </w:p>
    <w:p w:rsidR="00AC52CF" w:rsidRPr="00AC52CF" w:rsidRDefault="00AC52CF" w:rsidP="00AC52C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90A9F" w:rsidRPr="002F7A8B" w:rsidRDefault="002F7A8B" w:rsidP="00AC52C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FF0000"/>
          <w:sz w:val="24"/>
          <w:szCs w:val="24"/>
        </w:rPr>
        <w:tab/>
      </w:r>
      <w:r w:rsidR="00590A9F" w:rsidRPr="002F7A8B">
        <w:rPr>
          <w:rFonts w:ascii="Times New Roman" w:eastAsia="Calibri" w:hAnsi="Times New Roman" w:cs="Times New Roman"/>
          <w:sz w:val="24"/>
          <w:szCs w:val="24"/>
        </w:rPr>
        <w:t>Для этого необходимо развитие жилищной и социальной сферы, за счет строител</w:t>
      </w:r>
      <w:r w:rsidR="00590A9F" w:rsidRPr="002F7A8B">
        <w:rPr>
          <w:rFonts w:ascii="Times New Roman" w:eastAsia="Calibri" w:hAnsi="Times New Roman" w:cs="Times New Roman"/>
          <w:sz w:val="24"/>
          <w:szCs w:val="24"/>
        </w:rPr>
        <w:t>ь</w:t>
      </w:r>
      <w:r w:rsidR="00590A9F" w:rsidRPr="002F7A8B">
        <w:rPr>
          <w:rFonts w:ascii="Times New Roman" w:eastAsia="Calibri" w:hAnsi="Times New Roman" w:cs="Times New Roman"/>
          <w:sz w:val="24"/>
          <w:szCs w:val="24"/>
        </w:rPr>
        <w:t>ства новых объектов, развитие экономического потенциала, за счет функционирующих эффективных предприятий, привлечения нового конкурентоспособного бизнеса, создания благоприятных инвестиционных условий, что в итоге повысит уровень занятости насел</w:t>
      </w:r>
      <w:r w:rsidR="00590A9F" w:rsidRPr="002F7A8B">
        <w:rPr>
          <w:rFonts w:ascii="Times New Roman" w:eastAsia="Calibri" w:hAnsi="Times New Roman" w:cs="Times New Roman"/>
          <w:sz w:val="24"/>
          <w:szCs w:val="24"/>
        </w:rPr>
        <w:t>е</w:t>
      </w:r>
      <w:r w:rsidR="00590A9F" w:rsidRPr="002F7A8B">
        <w:rPr>
          <w:rFonts w:ascii="Times New Roman" w:eastAsia="Calibri" w:hAnsi="Times New Roman" w:cs="Times New Roman"/>
          <w:sz w:val="24"/>
          <w:szCs w:val="24"/>
        </w:rPr>
        <w:t>ния, обеспечит сохранение имеющихся и создание новых рабочих мест.</w:t>
      </w:r>
    </w:p>
    <w:p w:rsidR="00590A9F" w:rsidRPr="002F7A8B" w:rsidRDefault="002F7A8B" w:rsidP="00AC52C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590A9F" w:rsidRPr="002F7A8B">
        <w:rPr>
          <w:rFonts w:ascii="Times New Roman" w:eastAsia="Calibri" w:hAnsi="Times New Roman" w:cs="Times New Roman"/>
          <w:sz w:val="24"/>
          <w:szCs w:val="24"/>
        </w:rPr>
        <w:t>Считаю, что разработка стратегии социально-экономического развития Тосненского городского поселения одна из главных приоритетных задач в 2019 году.</w:t>
      </w:r>
    </w:p>
    <w:p w:rsidR="00590A9F" w:rsidRPr="002F7A8B" w:rsidRDefault="002F7A8B" w:rsidP="00AC52C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590A9F" w:rsidRPr="002F7A8B">
        <w:rPr>
          <w:rFonts w:ascii="Times New Roman" w:eastAsia="Calibri" w:hAnsi="Times New Roman" w:cs="Times New Roman"/>
          <w:sz w:val="24"/>
          <w:szCs w:val="24"/>
        </w:rPr>
        <w:t>Так же в 2019 году необходимо рассмотреть как приоритетные действия следующие вопросы:</w:t>
      </w:r>
    </w:p>
    <w:p w:rsidR="00590A9F" w:rsidRPr="002F7A8B" w:rsidRDefault="002F7A8B" w:rsidP="002F7A8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1. </w:t>
      </w:r>
      <w:r w:rsidR="00590A9F" w:rsidRPr="002F7A8B">
        <w:rPr>
          <w:rFonts w:ascii="Times New Roman" w:eastAsia="Calibri" w:hAnsi="Times New Roman" w:cs="Times New Roman"/>
          <w:sz w:val="24"/>
          <w:szCs w:val="24"/>
        </w:rPr>
        <w:t xml:space="preserve">Эффективная реализация  и максимальное достижение целевых индикаторов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590A9F" w:rsidRPr="002F7A8B">
        <w:rPr>
          <w:rFonts w:ascii="Times New Roman" w:eastAsia="Calibri" w:hAnsi="Times New Roman" w:cs="Times New Roman"/>
          <w:sz w:val="24"/>
          <w:szCs w:val="24"/>
        </w:rPr>
        <w:t>муниципальных программ Тосненского городского поселения;</w:t>
      </w:r>
    </w:p>
    <w:p w:rsidR="00590A9F" w:rsidRPr="002F7A8B" w:rsidRDefault="002F7A8B" w:rsidP="002F7A8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2. </w:t>
      </w:r>
      <w:r w:rsidR="00590A9F" w:rsidRPr="002F7A8B">
        <w:rPr>
          <w:rFonts w:ascii="Times New Roman" w:eastAsia="Calibri" w:hAnsi="Times New Roman" w:cs="Times New Roman"/>
          <w:sz w:val="24"/>
          <w:szCs w:val="24"/>
        </w:rPr>
        <w:t>Обустройство централизованной ливневой канализации в г. Тосно;</w:t>
      </w:r>
    </w:p>
    <w:p w:rsidR="00590A9F" w:rsidRPr="002F7A8B" w:rsidRDefault="002F7A8B" w:rsidP="002F7A8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3. </w:t>
      </w:r>
      <w:proofErr w:type="gramStart"/>
      <w:r w:rsidR="00590A9F" w:rsidRPr="002F7A8B">
        <w:rPr>
          <w:rFonts w:ascii="Times New Roman" w:eastAsia="Calibri" w:hAnsi="Times New Roman" w:cs="Times New Roman"/>
          <w:sz w:val="24"/>
          <w:szCs w:val="24"/>
        </w:rPr>
        <w:t>Строительство межпоселк</w:t>
      </w:r>
      <w:r>
        <w:rPr>
          <w:rFonts w:ascii="Times New Roman" w:eastAsia="Calibri" w:hAnsi="Times New Roman" w:cs="Times New Roman"/>
          <w:sz w:val="24"/>
          <w:szCs w:val="24"/>
        </w:rPr>
        <w:t>ового газопровода «д. Строение -</w:t>
      </w:r>
      <w:r w:rsidR="00590A9F" w:rsidRPr="002F7A8B">
        <w:rPr>
          <w:rFonts w:ascii="Times New Roman" w:eastAsia="Calibri" w:hAnsi="Times New Roman" w:cs="Times New Roman"/>
          <w:sz w:val="24"/>
          <w:szCs w:val="24"/>
        </w:rPr>
        <w:t xml:space="preserve"> д. Усадище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90A9F" w:rsidRPr="002F7A8B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="00590A9F" w:rsidRPr="002F7A8B">
        <w:rPr>
          <w:rFonts w:ascii="Times New Roman" w:eastAsia="Calibri" w:hAnsi="Times New Roman" w:cs="Times New Roman"/>
          <w:sz w:val="24"/>
          <w:szCs w:val="24"/>
        </w:rPr>
        <w:t>д. Си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дорово - </w:t>
      </w:r>
      <w:r w:rsidR="00590A9F" w:rsidRPr="002F7A8B">
        <w:rPr>
          <w:rFonts w:ascii="Times New Roman" w:eastAsia="Calibri" w:hAnsi="Times New Roman" w:cs="Times New Roman"/>
          <w:sz w:val="24"/>
          <w:szCs w:val="24"/>
        </w:rPr>
        <w:t>д.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90A9F" w:rsidRPr="002F7A8B">
        <w:rPr>
          <w:rFonts w:ascii="Times New Roman" w:eastAsia="Calibri" w:hAnsi="Times New Roman" w:cs="Times New Roman"/>
          <w:sz w:val="24"/>
          <w:szCs w:val="24"/>
        </w:rPr>
        <w:t>Тарасово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- д. Мельница -</w:t>
      </w:r>
      <w:r w:rsidR="00590A9F" w:rsidRPr="002F7A8B">
        <w:rPr>
          <w:rFonts w:ascii="Times New Roman" w:eastAsia="Calibri" w:hAnsi="Times New Roman" w:cs="Times New Roman"/>
          <w:sz w:val="24"/>
          <w:szCs w:val="24"/>
        </w:rPr>
        <w:t xml:space="preserve"> д.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Андрианово -</w:t>
      </w:r>
      <w:r w:rsidR="00590A9F" w:rsidRPr="002F7A8B">
        <w:rPr>
          <w:rFonts w:ascii="Times New Roman" w:eastAsia="Calibri" w:hAnsi="Times New Roman" w:cs="Times New Roman"/>
          <w:sz w:val="24"/>
          <w:szCs w:val="24"/>
        </w:rPr>
        <w:t xml:space="preserve"> с.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90A9F" w:rsidRPr="002F7A8B">
        <w:rPr>
          <w:rFonts w:ascii="Times New Roman" w:eastAsia="Calibri" w:hAnsi="Times New Roman" w:cs="Times New Roman"/>
          <w:sz w:val="24"/>
          <w:szCs w:val="24"/>
        </w:rPr>
        <w:t>Ушаки;</w:t>
      </w:r>
      <w:proofErr w:type="gramEnd"/>
    </w:p>
    <w:p w:rsidR="00590A9F" w:rsidRPr="002F7A8B" w:rsidRDefault="002F7A8B" w:rsidP="002F7A8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4. </w:t>
      </w:r>
      <w:r w:rsidR="00590A9F" w:rsidRPr="002F7A8B">
        <w:rPr>
          <w:rFonts w:ascii="Times New Roman" w:eastAsia="Calibri" w:hAnsi="Times New Roman" w:cs="Times New Roman"/>
          <w:sz w:val="24"/>
          <w:szCs w:val="24"/>
        </w:rPr>
        <w:t xml:space="preserve">Строительство водопровода «Тосно - Тарасово» с точкой отвода </w:t>
      </w:r>
      <w:proofErr w:type="gramStart"/>
      <w:r w:rsidR="00590A9F" w:rsidRPr="002F7A8B">
        <w:rPr>
          <w:rFonts w:ascii="Times New Roman" w:eastAsia="Calibri" w:hAnsi="Times New Roman" w:cs="Times New Roman"/>
          <w:sz w:val="24"/>
          <w:szCs w:val="24"/>
        </w:rPr>
        <w:t>по</w:t>
      </w:r>
      <w:proofErr w:type="gramEnd"/>
      <w:r w:rsidR="00590A9F" w:rsidRPr="002F7A8B">
        <w:rPr>
          <w:rFonts w:ascii="Times New Roman" w:eastAsia="Calibri" w:hAnsi="Times New Roman" w:cs="Times New Roman"/>
          <w:sz w:val="24"/>
          <w:szCs w:val="24"/>
        </w:rPr>
        <w:t xml:space="preserve"> с. Ушаки;</w:t>
      </w:r>
    </w:p>
    <w:p w:rsidR="00590A9F" w:rsidRPr="002F7A8B" w:rsidRDefault="002F7A8B" w:rsidP="002F7A8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5. </w:t>
      </w:r>
      <w:r w:rsidR="00590A9F" w:rsidRPr="002F7A8B">
        <w:rPr>
          <w:rFonts w:ascii="Times New Roman" w:eastAsia="Calibri" w:hAnsi="Times New Roman" w:cs="Times New Roman"/>
          <w:sz w:val="24"/>
          <w:szCs w:val="24"/>
        </w:rPr>
        <w:t xml:space="preserve">Организация безопасного движения и пешеходной зоны </w:t>
      </w:r>
      <w:proofErr w:type="gramStart"/>
      <w:r w:rsidR="00590A9F" w:rsidRPr="002F7A8B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="00590A9F" w:rsidRPr="002F7A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590A9F" w:rsidRPr="002F7A8B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="00590A9F" w:rsidRPr="002F7A8B">
        <w:rPr>
          <w:rFonts w:ascii="Times New Roman" w:eastAsia="Calibri" w:hAnsi="Times New Roman" w:cs="Times New Roman"/>
          <w:sz w:val="24"/>
          <w:szCs w:val="24"/>
        </w:rPr>
        <w:t>. Ушаки, д.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90A9F" w:rsidRPr="002F7A8B">
        <w:rPr>
          <w:rFonts w:ascii="Times New Roman" w:eastAsia="Calibri" w:hAnsi="Times New Roman" w:cs="Times New Roman"/>
          <w:sz w:val="24"/>
          <w:szCs w:val="24"/>
        </w:rPr>
        <w:t>Тарасово;</w:t>
      </w:r>
    </w:p>
    <w:p w:rsidR="00590A9F" w:rsidRPr="002F7A8B" w:rsidRDefault="002F7A8B" w:rsidP="002F7A8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6. </w:t>
      </w:r>
      <w:r w:rsidR="00590A9F" w:rsidRPr="002F7A8B">
        <w:rPr>
          <w:rFonts w:ascii="Times New Roman" w:eastAsia="Calibri" w:hAnsi="Times New Roman" w:cs="Times New Roman"/>
          <w:sz w:val="24"/>
          <w:szCs w:val="24"/>
        </w:rPr>
        <w:t>Строительство спортивной площадки в д.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90A9F" w:rsidRPr="002F7A8B">
        <w:rPr>
          <w:rFonts w:ascii="Times New Roman" w:eastAsia="Calibri" w:hAnsi="Times New Roman" w:cs="Times New Roman"/>
          <w:sz w:val="24"/>
          <w:szCs w:val="24"/>
        </w:rPr>
        <w:t xml:space="preserve">Тарасово, стадиона у </w:t>
      </w:r>
      <w:proofErr w:type="spellStart"/>
      <w:r w:rsidR="00590A9F" w:rsidRPr="002F7A8B">
        <w:rPr>
          <w:rFonts w:ascii="Times New Roman" w:eastAsia="Calibri" w:hAnsi="Times New Roman" w:cs="Times New Roman"/>
          <w:sz w:val="24"/>
          <w:szCs w:val="24"/>
        </w:rPr>
        <w:t>Ушакинской</w:t>
      </w:r>
      <w:proofErr w:type="spellEnd"/>
      <w:r w:rsidR="00590A9F" w:rsidRPr="002F7A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590A9F" w:rsidRPr="002F7A8B">
        <w:rPr>
          <w:rFonts w:ascii="Times New Roman" w:eastAsia="Calibri" w:hAnsi="Times New Roman" w:cs="Times New Roman"/>
          <w:sz w:val="24"/>
          <w:szCs w:val="24"/>
        </w:rPr>
        <w:t>основной общеобразовательной школы №2, стадиона у средней общеобразовательной школы №4 г.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90A9F" w:rsidRPr="002F7A8B">
        <w:rPr>
          <w:rFonts w:ascii="Times New Roman" w:eastAsia="Calibri" w:hAnsi="Times New Roman" w:cs="Times New Roman"/>
          <w:sz w:val="24"/>
          <w:szCs w:val="24"/>
        </w:rPr>
        <w:t>Тосно;</w:t>
      </w:r>
    </w:p>
    <w:p w:rsidR="00590A9F" w:rsidRPr="002F7A8B" w:rsidRDefault="002F7A8B" w:rsidP="002F7A8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7. </w:t>
      </w:r>
      <w:r w:rsidR="00590A9F" w:rsidRPr="002F7A8B">
        <w:rPr>
          <w:rFonts w:ascii="Times New Roman" w:eastAsia="Calibri" w:hAnsi="Times New Roman" w:cs="Times New Roman"/>
          <w:sz w:val="24"/>
          <w:szCs w:val="24"/>
        </w:rPr>
        <w:t>Решение вопросов, связанных с изменением границ территории объекта культу</w:t>
      </w:r>
      <w:r w:rsidR="00590A9F" w:rsidRPr="002F7A8B">
        <w:rPr>
          <w:rFonts w:ascii="Times New Roman" w:eastAsia="Calibri" w:hAnsi="Times New Roman" w:cs="Times New Roman"/>
          <w:sz w:val="24"/>
          <w:szCs w:val="24"/>
        </w:rPr>
        <w:t>р</w:t>
      </w:r>
      <w:r w:rsidR="00590A9F" w:rsidRPr="002F7A8B">
        <w:rPr>
          <w:rFonts w:ascii="Times New Roman" w:eastAsia="Calibri" w:hAnsi="Times New Roman" w:cs="Times New Roman"/>
          <w:sz w:val="24"/>
          <w:szCs w:val="24"/>
        </w:rPr>
        <w:t>ного наследия регионального значения «Парк «Усадьбы Строгановых (Марьино)»;</w:t>
      </w:r>
    </w:p>
    <w:p w:rsidR="00590A9F" w:rsidRPr="002F7A8B" w:rsidRDefault="002F7A8B" w:rsidP="002F7A8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8. </w:t>
      </w:r>
      <w:r w:rsidR="00590A9F" w:rsidRPr="002F7A8B">
        <w:rPr>
          <w:rFonts w:ascii="Times New Roman" w:eastAsia="Calibri" w:hAnsi="Times New Roman" w:cs="Times New Roman"/>
          <w:sz w:val="24"/>
          <w:szCs w:val="24"/>
        </w:rPr>
        <w:t>Строительство культурно-спортивного комплекса в д. Новолисино;</w:t>
      </w:r>
    </w:p>
    <w:p w:rsidR="00590A9F" w:rsidRPr="002F7A8B" w:rsidRDefault="002F7A8B" w:rsidP="002F7A8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9. </w:t>
      </w:r>
      <w:r w:rsidR="00590A9F" w:rsidRPr="002F7A8B">
        <w:rPr>
          <w:rFonts w:ascii="Times New Roman" w:eastAsia="Calibri" w:hAnsi="Times New Roman" w:cs="Times New Roman"/>
          <w:sz w:val="24"/>
          <w:szCs w:val="24"/>
        </w:rPr>
        <w:t>Содержание Привокзальной площади г. Тосно, строительство автовокзала;</w:t>
      </w:r>
    </w:p>
    <w:p w:rsidR="00590A9F" w:rsidRPr="002F7A8B" w:rsidRDefault="002F7A8B" w:rsidP="002F7A8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10. </w:t>
      </w:r>
      <w:r w:rsidR="00590A9F" w:rsidRPr="002F7A8B">
        <w:rPr>
          <w:rFonts w:ascii="Times New Roman" w:eastAsia="Calibri" w:hAnsi="Times New Roman" w:cs="Times New Roman"/>
          <w:sz w:val="24"/>
          <w:szCs w:val="24"/>
        </w:rPr>
        <w:t>Строительство универсального спортивного комплекса в г. Тосно.</w:t>
      </w:r>
    </w:p>
    <w:p w:rsidR="00590A9F" w:rsidRPr="002F7A8B" w:rsidRDefault="002F7A8B" w:rsidP="002F7A8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11. </w:t>
      </w:r>
      <w:r w:rsidR="00590A9F" w:rsidRPr="002F7A8B">
        <w:rPr>
          <w:rFonts w:ascii="Times New Roman" w:eastAsia="Calibri" w:hAnsi="Times New Roman" w:cs="Times New Roman"/>
          <w:sz w:val="24"/>
          <w:szCs w:val="24"/>
        </w:rPr>
        <w:t>Строительство крытого ледового катка в г. Тосно.</w:t>
      </w:r>
    </w:p>
    <w:p w:rsidR="00590A9F" w:rsidRPr="002F7A8B" w:rsidRDefault="002F7A8B" w:rsidP="00AC52C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590A9F" w:rsidRPr="002F7A8B">
        <w:rPr>
          <w:rFonts w:ascii="Times New Roman" w:eastAsia="Calibri" w:hAnsi="Times New Roman" w:cs="Times New Roman"/>
          <w:sz w:val="24"/>
          <w:szCs w:val="24"/>
        </w:rPr>
        <w:t>Подводя итоги года, следует отметить, что за этот период в поселении произошли немалые положительные перемены, большую роль в этом сыграли решения, принимаемые советом депутатов, конструктивное взаимодействие представительной и исполнительной власти.</w:t>
      </w:r>
    </w:p>
    <w:p w:rsidR="00590A9F" w:rsidRPr="002F7A8B" w:rsidRDefault="002F7A8B" w:rsidP="00AC52C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590A9F" w:rsidRPr="002F7A8B">
        <w:rPr>
          <w:rFonts w:ascii="Times New Roman" w:eastAsia="Calibri" w:hAnsi="Times New Roman" w:cs="Times New Roman"/>
          <w:sz w:val="24"/>
          <w:szCs w:val="24"/>
        </w:rPr>
        <w:t>Считаю, что в сложившихся условиях депутатский корпус выполнил свою задачу - депутаты смогли правильно расставить приоритеты, обеспечить функционирование всех отраслей жизнеобеспечения и социальной сферы поселения</w:t>
      </w:r>
    </w:p>
    <w:p w:rsidR="00590A9F" w:rsidRPr="002F7A8B" w:rsidRDefault="002F7A8B" w:rsidP="00AC52C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590A9F" w:rsidRPr="002F7A8B">
        <w:rPr>
          <w:rFonts w:ascii="Times New Roman" w:eastAsia="Calibri" w:hAnsi="Times New Roman" w:cs="Times New Roman"/>
          <w:sz w:val="24"/>
          <w:szCs w:val="24"/>
        </w:rPr>
        <w:t>Эффективность работы и совета депутатов, и администрации Тосненского муниц</w:t>
      </w:r>
      <w:r w:rsidR="00590A9F" w:rsidRPr="002F7A8B">
        <w:rPr>
          <w:rFonts w:ascii="Times New Roman" w:eastAsia="Calibri" w:hAnsi="Times New Roman" w:cs="Times New Roman"/>
          <w:sz w:val="24"/>
          <w:szCs w:val="24"/>
        </w:rPr>
        <w:t>и</w:t>
      </w:r>
      <w:r w:rsidR="00590A9F" w:rsidRPr="002F7A8B">
        <w:rPr>
          <w:rFonts w:ascii="Times New Roman" w:eastAsia="Calibri" w:hAnsi="Times New Roman" w:cs="Times New Roman"/>
          <w:sz w:val="24"/>
          <w:szCs w:val="24"/>
        </w:rPr>
        <w:t>пального района жители Тосненского городского поселения оценивают, в конечном счете, не по цифрам, а потому, насколько лучше им живется. На решение этой задачи была направлена вся наша деятельность.</w:t>
      </w:r>
    </w:p>
    <w:p w:rsidR="00590A9F" w:rsidRPr="002F7A8B" w:rsidRDefault="002F7A8B" w:rsidP="00AC52C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590A9F" w:rsidRPr="002F7A8B">
        <w:rPr>
          <w:rFonts w:ascii="Times New Roman" w:eastAsia="Calibri" w:hAnsi="Times New Roman" w:cs="Times New Roman"/>
          <w:sz w:val="24"/>
          <w:szCs w:val="24"/>
        </w:rPr>
        <w:t>В заключении хочу особо отметить, что наше будущее зависит от каждого из нас, от нашей совместной инициативы, эффективной работы, заинтересованности в достижении общего результата и от доверия друг к другу - доверия людей к власти.</w:t>
      </w:r>
    </w:p>
    <w:p w:rsidR="00590A9F" w:rsidRPr="002F7A8B" w:rsidRDefault="002F7A8B" w:rsidP="00AC52C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590A9F" w:rsidRPr="002F7A8B">
        <w:rPr>
          <w:rFonts w:ascii="Times New Roman" w:eastAsia="Calibri" w:hAnsi="Times New Roman" w:cs="Times New Roman"/>
          <w:sz w:val="24"/>
          <w:szCs w:val="24"/>
        </w:rPr>
        <w:t>Спасибо вам за работу, благодарю за внимание.</w:t>
      </w:r>
    </w:p>
    <w:p w:rsidR="00590A9F" w:rsidRPr="002F7A8B" w:rsidRDefault="00590A9F" w:rsidP="00AC52C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D5324" w:rsidRPr="002F7A8B" w:rsidRDefault="00ED5324" w:rsidP="00590A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D5324" w:rsidRPr="002F7A8B" w:rsidSect="005B257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87D03"/>
    <w:multiLevelType w:val="hybridMultilevel"/>
    <w:tmpl w:val="62EE9CF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C05268"/>
    <w:multiLevelType w:val="hybridMultilevel"/>
    <w:tmpl w:val="693CAF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B507DC"/>
    <w:multiLevelType w:val="hybridMultilevel"/>
    <w:tmpl w:val="C366D5E2"/>
    <w:lvl w:ilvl="0" w:tplc="78E444AA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B025556"/>
    <w:multiLevelType w:val="hybridMultilevel"/>
    <w:tmpl w:val="28442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0C2DA3"/>
    <w:multiLevelType w:val="hybridMultilevel"/>
    <w:tmpl w:val="17CC3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6B49E6"/>
    <w:multiLevelType w:val="hybridMultilevel"/>
    <w:tmpl w:val="4EDEF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115AC2"/>
    <w:multiLevelType w:val="hybridMultilevel"/>
    <w:tmpl w:val="CE9E1C1E"/>
    <w:lvl w:ilvl="0" w:tplc="A0E606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9FF2A41"/>
    <w:multiLevelType w:val="hybridMultilevel"/>
    <w:tmpl w:val="0C1E2394"/>
    <w:lvl w:ilvl="0" w:tplc="5C1E66EC">
      <w:start w:val="1"/>
      <w:numFmt w:val="decimal"/>
      <w:lvlText w:val="%1)"/>
      <w:lvlJc w:val="left"/>
      <w:pPr>
        <w:ind w:left="456" w:hanging="456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8" w:hanging="360"/>
      </w:pPr>
    </w:lvl>
    <w:lvl w:ilvl="2" w:tplc="0419001B">
      <w:start w:val="1"/>
      <w:numFmt w:val="lowerRoman"/>
      <w:lvlText w:val="%3."/>
      <w:lvlJc w:val="right"/>
      <w:pPr>
        <w:ind w:left="2168" w:hanging="180"/>
      </w:pPr>
    </w:lvl>
    <w:lvl w:ilvl="3" w:tplc="0419000F">
      <w:start w:val="1"/>
      <w:numFmt w:val="decimal"/>
      <w:lvlText w:val="%4."/>
      <w:lvlJc w:val="left"/>
      <w:pPr>
        <w:ind w:left="2888" w:hanging="360"/>
      </w:pPr>
    </w:lvl>
    <w:lvl w:ilvl="4" w:tplc="04190019">
      <w:start w:val="1"/>
      <w:numFmt w:val="lowerLetter"/>
      <w:lvlText w:val="%5."/>
      <w:lvlJc w:val="left"/>
      <w:pPr>
        <w:ind w:left="3608" w:hanging="360"/>
      </w:pPr>
    </w:lvl>
    <w:lvl w:ilvl="5" w:tplc="0419001B">
      <w:start w:val="1"/>
      <w:numFmt w:val="lowerRoman"/>
      <w:lvlText w:val="%6."/>
      <w:lvlJc w:val="right"/>
      <w:pPr>
        <w:ind w:left="4328" w:hanging="180"/>
      </w:pPr>
    </w:lvl>
    <w:lvl w:ilvl="6" w:tplc="0419000F">
      <w:start w:val="1"/>
      <w:numFmt w:val="decimal"/>
      <w:lvlText w:val="%7."/>
      <w:lvlJc w:val="left"/>
      <w:pPr>
        <w:ind w:left="5048" w:hanging="360"/>
      </w:pPr>
    </w:lvl>
    <w:lvl w:ilvl="7" w:tplc="04190019">
      <w:start w:val="1"/>
      <w:numFmt w:val="lowerLetter"/>
      <w:lvlText w:val="%8."/>
      <w:lvlJc w:val="left"/>
      <w:pPr>
        <w:ind w:left="5768" w:hanging="360"/>
      </w:pPr>
    </w:lvl>
    <w:lvl w:ilvl="8" w:tplc="0419001B">
      <w:start w:val="1"/>
      <w:numFmt w:val="lowerRoman"/>
      <w:lvlText w:val="%9."/>
      <w:lvlJc w:val="right"/>
      <w:pPr>
        <w:ind w:left="6488" w:hanging="180"/>
      </w:pPr>
    </w:lvl>
  </w:abstractNum>
  <w:abstractNum w:abstractNumId="8">
    <w:nsid w:val="6A865E68"/>
    <w:multiLevelType w:val="hybridMultilevel"/>
    <w:tmpl w:val="7AB26BA0"/>
    <w:lvl w:ilvl="0" w:tplc="C74EB1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C473A3F"/>
    <w:multiLevelType w:val="hybridMultilevel"/>
    <w:tmpl w:val="9996B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F224BC"/>
    <w:multiLevelType w:val="hybridMultilevel"/>
    <w:tmpl w:val="26469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D5724E"/>
    <w:multiLevelType w:val="hybridMultilevel"/>
    <w:tmpl w:val="D594476A"/>
    <w:lvl w:ilvl="0" w:tplc="75D84B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7A2C4634"/>
    <w:multiLevelType w:val="hybridMultilevel"/>
    <w:tmpl w:val="7722F7BC"/>
    <w:lvl w:ilvl="0" w:tplc="564AA7C4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CBC0298"/>
    <w:multiLevelType w:val="hybridMultilevel"/>
    <w:tmpl w:val="C2722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2"/>
  </w:num>
  <w:num w:numId="5">
    <w:abstractNumId w:val="11"/>
  </w:num>
  <w:num w:numId="6">
    <w:abstractNumId w:val="7"/>
  </w:num>
  <w:num w:numId="7">
    <w:abstractNumId w:val="4"/>
  </w:num>
  <w:num w:numId="8">
    <w:abstractNumId w:val="6"/>
  </w:num>
  <w:num w:numId="9">
    <w:abstractNumId w:val="3"/>
  </w:num>
  <w:num w:numId="10">
    <w:abstractNumId w:val="12"/>
  </w:num>
  <w:num w:numId="11">
    <w:abstractNumId w:val="1"/>
  </w:num>
  <w:num w:numId="12">
    <w:abstractNumId w:val="10"/>
  </w:num>
  <w:num w:numId="13">
    <w:abstractNumId w:val="1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624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CE8"/>
    <w:rsid w:val="00000628"/>
    <w:rsid w:val="00012B16"/>
    <w:rsid w:val="0002138A"/>
    <w:rsid w:val="00033367"/>
    <w:rsid w:val="00043A14"/>
    <w:rsid w:val="00075332"/>
    <w:rsid w:val="00080DA2"/>
    <w:rsid w:val="000A1F1C"/>
    <w:rsid w:val="000A43B0"/>
    <w:rsid w:val="000B0C58"/>
    <w:rsid w:val="000C3192"/>
    <w:rsid w:val="000F104B"/>
    <w:rsid w:val="000F2A66"/>
    <w:rsid w:val="00110B8F"/>
    <w:rsid w:val="00116FE7"/>
    <w:rsid w:val="00137CF7"/>
    <w:rsid w:val="00137F1D"/>
    <w:rsid w:val="00180F8E"/>
    <w:rsid w:val="00185C1E"/>
    <w:rsid w:val="00195827"/>
    <w:rsid w:val="001966D2"/>
    <w:rsid w:val="001A2180"/>
    <w:rsid w:val="001B0565"/>
    <w:rsid w:val="001B0F0D"/>
    <w:rsid w:val="001B2B95"/>
    <w:rsid w:val="001B635F"/>
    <w:rsid w:val="001C058B"/>
    <w:rsid w:val="001E182A"/>
    <w:rsid w:val="001F231B"/>
    <w:rsid w:val="001F529A"/>
    <w:rsid w:val="0020265E"/>
    <w:rsid w:val="00231FAD"/>
    <w:rsid w:val="00293411"/>
    <w:rsid w:val="00296F6E"/>
    <w:rsid w:val="002B66B8"/>
    <w:rsid w:val="002D2F9E"/>
    <w:rsid w:val="002E41CD"/>
    <w:rsid w:val="002F475E"/>
    <w:rsid w:val="002F7A8B"/>
    <w:rsid w:val="00313F9A"/>
    <w:rsid w:val="0032299F"/>
    <w:rsid w:val="00326682"/>
    <w:rsid w:val="00342195"/>
    <w:rsid w:val="00350327"/>
    <w:rsid w:val="003871C7"/>
    <w:rsid w:val="003A0B52"/>
    <w:rsid w:val="003B08FE"/>
    <w:rsid w:val="003F3010"/>
    <w:rsid w:val="003F3398"/>
    <w:rsid w:val="00420F82"/>
    <w:rsid w:val="00422B7E"/>
    <w:rsid w:val="00435A95"/>
    <w:rsid w:val="00465238"/>
    <w:rsid w:val="00473A96"/>
    <w:rsid w:val="004A6745"/>
    <w:rsid w:val="004E6372"/>
    <w:rsid w:val="00530AAA"/>
    <w:rsid w:val="0053667A"/>
    <w:rsid w:val="00556E8C"/>
    <w:rsid w:val="00570ACD"/>
    <w:rsid w:val="00590A9F"/>
    <w:rsid w:val="0059198B"/>
    <w:rsid w:val="005B2574"/>
    <w:rsid w:val="005C4875"/>
    <w:rsid w:val="005F0FCC"/>
    <w:rsid w:val="00610CEE"/>
    <w:rsid w:val="00615A8D"/>
    <w:rsid w:val="00633FBA"/>
    <w:rsid w:val="006355DC"/>
    <w:rsid w:val="006427FE"/>
    <w:rsid w:val="0066514D"/>
    <w:rsid w:val="00681402"/>
    <w:rsid w:val="00681438"/>
    <w:rsid w:val="006E410E"/>
    <w:rsid w:val="006F6682"/>
    <w:rsid w:val="00714D9E"/>
    <w:rsid w:val="00755E8A"/>
    <w:rsid w:val="007659F5"/>
    <w:rsid w:val="00790EFF"/>
    <w:rsid w:val="0079614E"/>
    <w:rsid w:val="00796852"/>
    <w:rsid w:val="007B3704"/>
    <w:rsid w:val="007E12E3"/>
    <w:rsid w:val="0080570B"/>
    <w:rsid w:val="008245F1"/>
    <w:rsid w:val="00834160"/>
    <w:rsid w:val="0086313E"/>
    <w:rsid w:val="00891748"/>
    <w:rsid w:val="008A71BB"/>
    <w:rsid w:val="008C6926"/>
    <w:rsid w:val="008E49BB"/>
    <w:rsid w:val="008F3A57"/>
    <w:rsid w:val="00904171"/>
    <w:rsid w:val="00922B91"/>
    <w:rsid w:val="009259CA"/>
    <w:rsid w:val="00936739"/>
    <w:rsid w:val="00954A09"/>
    <w:rsid w:val="00983AFD"/>
    <w:rsid w:val="009854DC"/>
    <w:rsid w:val="009876A0"/>
    <w:rsid w:val="009B23B8"/>
    <w:rsid w:val="009B78E2"/>
    <w:rsid w:val="009E220A"/>
    <w:rsid w:val="009E5FE9"/>
    <w:rsid w:val="009F2E73"/>
    <w:rsid w:val="00A02750"/>
    <w:rsid w:val="00A22182"/>
    <w:rsid w:val="00A257B6"/>
    <w:rsid w:val="00A32645"/>
    <w:rsid w:val="00A340B9"/>
    <w:rsid w:val="00A36CC6"/>
    <w:rsid w:val="00A409FC"/>
    <w:rsid w:val="00A438B8"/>
    <w:rsid w:val="00A55DD4"/>
    <w:rsid w:val="00A75552"/>
    <w:rsid w:val="00A83AE0"/>
    <w:rsid w:val="00A852B0"/>
    <w:rsid w:val="00AA522F"/>
    <w:rsid w:val="00AB007E"/>
    <w:rsid w:val="00AC52CF"/>
    <w:rsid w:val="00AF45C6"/>
    <w:rsid w:val="00AF52D6"/>
    <w:rsid w:val="00AF6029"/>
    <w:rsid w:val="00B03A55"/>
    <w:rsid w:val="00B3069C"/>
    <w:rsid w:val="00B51EAF"/>
    <w:rsid w:val="00B626BC"/>
    <w:rsid w:val="00B733B4"/>
    <w:rsid w:val="00BA50DA"/>
    <w:rsid w:val="00BA7EF2"/>
    <w:rsid w:val="00BB0A6F"/>
    <w:rsid w:val="00BB36E9"/>
    <w:rsid w:val="00BC66AC"/>
    <w:rsid w:val="00BD351B"/>
    <w:rsid w:val="00BE76D6"/>
    <w:rsid w:val="00C116CB"/>
    <w:rsid w:val="00C23F05"/>
    <w:rsid w:val="00C55CE8"/>
    <w:rsid w:val="00C733CA"/>
    <w:rsid w:val="00CD3F17"/>
    <w:rsid w:val="00CE0479"/>
    <w:rsid w:val="00CF4FC2"/>
    <w:rsid w:val="00D13A1A"/>
    <w:rsid w:val="00D3527E"/>
    <w:rsid w:val="00D36D1E"/>
    <w:rsid w:val="00D41307"/>
    <w:rsid w:val="00D500CF"/>
    <w:rsid w:val="00D50105"/>
    <w:rsid w:val="00D75E4F"/>
    <w:rsid w:val="00D84C0E"/>
    <w:rsid w:val="00DC17B2"/>
    <w:rsid w:val="00DD5103"/>
    <w:rsid w:val="00E01402"/>
    <w:rsid w:val="00E016C5"/>
    <w:rsid w:val="00E04902"/>
    <w:rsid w:val="00E15865"/>
    <w:rsid w:val="00E24B01"/>
    <w:rsid w:val="00E3558B"/>
    <w:rsid w:val="00E60E89"/>
    <w:rsid w:val="00E753F2"/>
    <w:rsid w:val="00E763A2"/>
    <w:rsid w:val="00E76A20"/>
    <w:rsid w:val="00E95F88"/>
    <w:rsid w:val="00E97617"/>
    <w:rsid w:val="00ED2A9F"/>
    <w:rsid w:val="00ED4E63"/>
    <w:rsid w:val="00ED5324"/>
    <w:rsid w:val="00EE2D43"/>
    <w:rsid w:val="00EF64FE"/>
    <w:rsid w:val="00F1707A"/>
    <w:rsid w:val="00F725FD"/>
    <w:rsid w:val="00F77E22"/>
    <w:rsid w:val="00F803BD"/>
    <w:rsid w:val="00FB3E44"/>
    <w:rsid w:val="00FB64D2"/>
    <w:rsid w:val="00FC0607"/>
    <w:rsid w:val="00FC670B"/>
    <w:rsid w:val="00FD2D15"/>
    <w:rsid w:val="00FD4A68"/>
    <w:rsid w:val="00FD56CB"/>
    <w:rsid w:val="00FE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9876A0"/>
    <w:rPr>
      <w:rFonts w:ascii="Arial" w:eastAsia="Arial" w:hAnsi="Arial" w:cs="Arial"/>
      <w:i/>
      <w:iCs/>
      <w:spacing w:val="-30"/>
      <w:shd w:val="clear" w:color="auto" w:fill="FFFFFF"/>
    </w:rPr>
  </w:style>
  <w:style w:type="character" w:customStyle="1" w:styleId="8pt0pt">
    <w:name w:val="Основной текст + 8 pt;Полужирный;Не курсив;Интервал 0 pt"/>
    <w:basedOn w:val="a3"/>
    <w:rsid w:val="009876A0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85pt0pt">
    <w:name w:val="Основной текст + 8;5 pt;Не курсив;Интервал 0 pt"/>
    <w:basedOn w:val="a3"/>
    <w:rsid w:val="009876A0"/>
    <w:rPr>
      <w:rFonts w:ascii="Arial" w:eastAsia="Arial" w:hAnsi="Arial" w:cs="Arial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3"/>
    <w:rsid w:val="009876A0"/>
    <w:pPr>
      <w:widowControl w:val="0"/>
      <w:shd w:val="clear" w:color="auto" w:fill="FFFFFF"/>
      <w:spacing w:after="60" w:line="446" w:lineRule="exact"/>
      <w:jc w:val="both"/>
    </w:pPr>
    <w:rPr>
      <w:rFonts w:ascii="Arial" w:eastAsia="Arial" w:hAnsi="Arial" w:cs="Arial"/>
      <w:i/>
      <w:iCs/>
      <w:spacing w:val="-30"/>
    </w:rPr>
  </w:style>
  <w:style w:type="paragraph" w:styleId="a4">
    <w:name w:val="Balloon Text"/>
    <w:basedOn w:val="a"/>
    <w:link w:val="a5"/>
    <w:uiPriority w:val="99"/>
    <w:semiHidden/>
    <w:unhideWhenUsed/>
    <w:rsid w:val="008341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4160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6814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9876A0"/>
    <w:rPr>
      <w:rFonts w:ascii="Arial" w:eastAsia="Arial" w:hAnsi="Arial" w:cs="Arial"/>
      <w:i/>
      <w:iCs/>
      <w:spacing w:val="-30"/>
      <w:shd w:val="clear" w:color="auto" w:fill="FFFFFF"/>
    </w:rPr>
  </w:style>
  <w:style w:type="character" w:customStyle="1" w:styleId="8pt0pt">
    <w:name w:val="Основной текст + 8 pt;Полужирный;Не курсив;Интервал 0 pt"/>
    <w:basedOn w:val="a3"/>
    <w:rsid w:val="009876A0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85pt0pt">
    <w:name w:val="Основной текст + 8;5 pt;Не курсив;Интервал 0 pt"/>
    <w:basedOn w:val="a3"/>
    <w:rsid w:val="009876A0"/>
    <w:rPr>
      <w:rFonts w:ascii="Arial" w:eastAsia="Arial" w:hAnsi="Arial" w:cs="Arial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3"/>
    <w:rsid w:val="009876A0"/>
    <w:pPr>
      <w:widowControl w:val="0"/>
      <w:shd w:val="clear" w:color="auto" w:fill="FFFFFF"/>
      <w:spacing w:after="60" w:line="446" w:lineRule="exact"/>
      <w:jc w:val="both"/>
    </w:pPr>
    <w:rPr>
      <w:rFonts w:ascii="Arial" w:eastAsia="Arial" w:hAnsi="Arial" w:cs="Arial"/>
      <w:i/>
      <w:iCs/>
      <w:spacing w:val="-30"/>
    </w:rPr>
  </w:style>
  <w:style w:type="paragraph" w:styleId="a4">
    <w:name w:val="Balloon Text"/>
    <w:basedOn w:val="a"/>
    <w:link w:val="a5"/>
    <w:uiPriority w:val="99"/>
    <w:semiHidden/>
    <w:unhideWhenUsed/>
    <w:rsid w:val="008341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4160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6814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4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7006DC-1ACE-4F62-94DE-39173ADC1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7566</Words>
  <Characters>43129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Захаров</cp:lastModifiedBy>
  <cp:revision>2</cp:revision>
  <cp:lastPrinted>2019-04-05T08:59:00Z</cp:lastPrinted>
  <dcterms:created xsi:type="dcterms:W3CDTF">2023-12-26T14:32:00Z</dcterms:created>
  <dcterms:modified xsi:type="dcterms:W3CDTF">2023-12-26T14:32:00Z</dcterms:modified>
</cp:coreProperties>
</file>