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CF" w:rsidRDefault="00301F6E" w:rsidP="00B92794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-657860</wp:posOffset>
            </wp:positionH>
            <wp:positionV relativeFrom="paragraph">
              <wp:posOffset>-497840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9CF" w:rsidRDefault="00DB39CF" w:rsidP="00B92794">
      <w:pPr>
        <w:jc w:val="both"/>
      </w:pPr>
    </w:p>
    <w:p w:rsidR="00DB39CF" w:rsidRDefault="00DB39CF" w:rsidP="00B92794">
      <w:pPr>
        <w:jc w:val="both"/>
      </w:pPr>
    </w:p>
    <w:p w:rsidR="00DB39CF" w:rsidRDefault="00DB39CF" w:rsidP="00B92794">
      <w:pPr>
        <w:jc w:val="both"/>
      </w:pPr>
    </w:p>
    <w:p w:rsidR="00DB39CF" w:rsidRDefault="00DB39CF" w:rsidP="00B92794">
      <w:pPr>
        <w:jc w:val="both"/>
      </w:pPr>
    </w:p>
    <w:p w:rsidR="00DB39CF" w:rsidRDefault="00DB39CF" w:rsidP="00B92794">
      <w:pPr>
        <w:jc w:val="both"/>
      </w:pPr>
    </w:p>
    <w:p w:rsidR="00DB39CF" w:rsidRDefault="00DB39CF" w:rsidP="00B92794">
      <w:pPr>
        <w:jc w:val="both"/>
      </w:pPr>
    </w:p>
    <w:p w:rsidR="00DB39CF" w:rsidRDefault="00DB39CF" w:rsidP="00B92794">
      <w:pPr>
        <w:jc w:val="both"/>
      </w:pPr>
    </w:p>
    <w:p w:rsidR="00DB39CF" w:rsidRDefault="00DB39CF" w:rsidP="00B92794">
      <w:pPr>
        <w:jc w:val="both"/>
      </w:pPr>
    </w:p>
    <w:p w:rsidR="00DB39CF" w:rsidRDefault="00DB39CF" w:rsidP="00B92794">
      <w:pPr>
        <w:jc w:val="both"/>
      </w:pPr>
    </w:p>
    <w:p w:rsidR="00DB39CF" w:rsidRDefault="00DB39CF" w:rsidP="00B92794">
      <w:pPr>
        <w:jc w:val="both"/>
      </w:pPr>
    </w:p>
    <w:p w:rsidR="00DB39CF" w:rsidRDefault="00DB39CF" w:rsidP="00B92794">
      <w:pPr>
        <w:jc w:val="both"/>
      </w:pPr>
    </w:p>
    <w:p w:rsidR="00DB39CF" w:rsidRDefault="000F766A" w:rsidP="00B92794">
      <w:pPr>
        <w:jc w:val="both"/>
      </w:pPr>
      <w:r>
        <w:t>05.10.2016                               104</w:t>
      </w:r>
    </w:p>
    <w:p w:rsidR="00E24A2B" w:rsidRDefault="00B93B82" w:rsidP="00B92794">
      <w:pPr>
        <w:jc w:val="both"/>
      </w:pPr>
      <w:r w:rsidRPr="00B92794">
        <w:t xml:space="preserve">О признании </w:t>
      </w:r>
      <w:proofErr w:type="gramStart"/>
      <w:r w:rsidRPr="00B92794">
        <w:t>утратившим</w:t>
      </w:r>
      <w:proofErr w:type="gramEnd"/>
      <w:r w:rsidRPr="00B92794">
        <w:t xml:space="preserve"> силу ре</w:t>
      </w:r>
      <w:r w:rsidR="00E24A2B" w:rsidRPr="00B92794">
        <w:t>шения</w:t>
      </w:r>
      <w:r w:rsidR="00B92794">
        <w:t xml:space="preserve"> </w:t>
      </w:r>
      <w:r w:rsidR="00AF0AD7">
        <w:t xml:space="preserve">совета депутатов </w:t>
      </w:r>
    </w:p>
    <w:p w:rsidR="00E82874" w:rsidRPr="00B92794" w:rsidRDefault="00E82874" w:rsidP="00B92794">
      <w:pPr>
        <w:jc w:val="both"/>
      </w:pPr>
      <w:r>
        <w:t>муниципального образования Тосненский район Ленинградской области</w:t>
      </w:r>
    </w:p>
    <w:p w:rsidR="00B92794" w:rsidRDefault="00D34525" w:rsidP="00B92794">
      <w:pPr>
        <w:jc w:val="both"/>
      </w:pPr>
      <w:r w:rsidRPr="00B92794">
        <w:t>от 19.04.2012 № 153 «О полномочиях</w:t>
      </w:r>
      <w:r w:rsidR="00B92794">
        <w:t xml:space="preserve"> </w:t>
      </w:r>
      <w:r w:rsidRPr="00B92794">
        <w:t xml:space="preserve">администрации </w:t>
      </w:r>
      <w:proofErr w:type="gramStart"/>
      <w:r w:rsidRPr="00B92794">
        <w:t>муниципального</w:t>
      </w:r>
      <w:proofErr w:type="gramEnd"/>
      <w:r w:rsidRPr="00B92794">
        <w:t xml:space="preserve"> </w:t>
      </w:r>
    </w:p>
    <w:p w:rsidR="00B92794" w:rsidRDefault="00D34525" w:rsidP="00B92794">
      <w:pPr>
        <w:jc w:val="both"/>
      </w:pPr>
      <w:r w:rsidRPr="00B92794">
        <w:t>образования</w:t>
      </w:r>
      <w:r w:rsidR="00B92794">
        <w:t xml:space="preserve"> </w:t>
      </w:r>
      <w:r w:rsidRPr="00B92794">
        <w:t>Тосненский район Ленинградской области</w:t>
      </w:r>
      <w:r w:rsidR="00B92794">
        <w:t xml:space="preserve"> </w:t>
      </w:r>
      <w:r w:rsidRPr="00B92794">
        <w:t xml:space="preserve">по решению </w:t>
      </w:r>
    </w:p>
    <w:p w:rsidR="00D34525" w:rsidRPr="00B92794" w:rsidRDefault="00D34525" w:rsidP="00B92794">
      <w:pPr>
        <w:jc w:val="both"/>
      </w:pPr>
      <w:r w:rsidRPr="00B92794">
        <w:t>вопроса местного значения:</w:t>
      </w:r>
      <w:r w:rsidR="00B92794">
        <w:t xml:space="preserve"> </w:t>
      </w:r>
      <w:r w:rsidRPr="00B92794">
        <w:t>организация общедоступного бесплатного</w:t>
      </w:r>
    </w:p>
    <w:p w:rsidR="00D34525" w:rsidRPr="00B92794" w:rsidRDefault="00D34525" w:rsidP="00B92794">
      <w:pPr>
        <w:jc w:val="both"/>
      </w:pPr>
      <w:r w:rsidRPr="00B92794">
        <w:t>дошкольного образования на территории</w:t>
      </w:r>
      <w:r w:rsidR="00B92794">
        <w:t xml:space="preserve"> </w:t>
      </w:r>
      <w:r w:rsidRPr="00B92794">
        <w:t>Федоровского сельского поселения</w:t>
      </w:r>
    </w:p>
    <w:p w:rsidR="00AD7542" w:rsidRPr="00B92794" w:rsidRDefault="00D34525" w:rsidP="00B92794">
      <w:pPr>
        <w:jc w:val="both"/>
      </w:pPr>
      <w:r w:rsidRPr="00B92794">
        <w:t>Тосненского района Ленинградской области</w:t>
      </w:r>
      <w:r w:rsidR="00B92794">
        <w:t>»</w:t>
      </w:r>
    </w:p>
    <w:p w:rsidR="00AD7542" w:rsidRPr="00DB39CF" w:rsidRDefault="00AD7542" w:rsidP="00B92794">
      <w:pPr>
        <w:jc w:val="both"/>
        <w:rPr>
          <w:sz w:val="8"/>
          <w:szCs w:val="8"/>
        </w:rPr>
      </w:pPr>
    </w:p>
    <w:p w:rsidR="00AD7542" w:rsidRPr="00B92794" w:rsidRDefault="00B92794" w:rsidP="00B927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23008" w:rsidRPr="00B92794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29.12.2012 № 273-ФЗ «Об образовании в Российской Федерации», в соответствии с Уст</w:t>
      </w:r>
      <w:r w:rsidR="00923008" w:rsidRPr="00B92794">
        <w:rPr>
          <w:rFonts w:ascii="Times New Roman" w:hAnsi="Times New Roman" w:cs="Times New Roman"/>
          <w:sz w:val="24"/>
          <w:szCs w:val="24"/>
        </w:rPr>
        <w:t>а</w:t>
      </w:r>
      <w:r w:rsidR="00923008" w:rsidRPr="00B92794">
        <w:rPr>
          <w:rFonts w:ascii="Times New Roman" w:hAnsi="Times New Roman" w:cs="Times New Roman"/>
          <w:sz w:val="24"/>
          <w:szCs w:val="24"/>
        </w:rPr>
        <w:t>вом муниципального образования Тосненский район Ленинградской области</w:t>
      </w:r>
      <w:r w:rsidR="00FC4281" w:rsidRPr="00B92794">
        <w:rPr>
          <w:rFonts w:ascii="Times New Roman" w:hAnsi="Times New Roman" w:cs="Times New Roman"/>
          <w:sz w:val="24"/>
          <w:szCs w:val="24"/>
        </w:rPr>
        <w:t>, рассмотрев на совместном заседании постоянных комиссий совета депутатов муниципального обр</w:t>
      </w:r>
      <w:r w:rsidR="00FC4281" w:rsidRPr="00B92794">
        <w:rPr>
          <w:rFonts w:ascii="Times New Roman" w:hAnsi="Times New Roman" w:cs="Times New Roman"/>
          <w:sz w:val="24"/>
          <w:szCs w:val="24"/>
        </w:rPr>
        <w:t>а</w:t>
      </w:r>
      <w:r w:rsidR="00FC4281" w:rsidRPr="00B92794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вопрос «О решении совета депутатов муниципального образования Тосненский район Ленинградской</w:t>
      </w:r>
      <w:proofErr w:type="gramEnd"/>
      <w:r w:rsidR="00FC4281" w:rsidRPr="00B92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4281" w:rsidRPr="00B92794">
        <w:rPr>
          <w:rFonts w:ascii="Times New Roman" w:hAnsi="Times New Roman" w:cs="Times New Roman"/>
          <w:sz w:val="24"/>
          <w:szCs w:val="24"/>
        </w:rPr>
        <w:t>области от 19.04.2012 № 153 «О полномочиях администрации муниципального образования Тосненский район Л</w:t>
      </w:r>
      <w:r w:rsidR="00FC4281" w:rsidRPr="00B92794">
        <w:rPr>
          <w:rFonts w:ascii="Times New Roman" w:hAnsi="Times New Roman" w:cs="Times New Roman"/>
          <w:sz w:val="24"/>
          <w:szCs w:val="24"/>
        </w:rPr>
        <w:t>е</w:t>
      </w:r>
      <w:r w:rsidR="00FC4281" w:rsidRPr="00B92794">
        <w:rPr>
          <w:rFonts w:ascii="Times New Roman" w:hAnsi="Times New Roman" w:cs="Times New Roman"/>
          <w:sz w:val="24"/>
          <w:szCs w:val="24"/>
        </w:rPr>
        <w:t>нинградской области по решению вопроса местного значения: организация общедосту</w:t>
      </w:r>
      <w:r w:rsidR="00FC4281" w:rsidRPr="00B92794">
        <w:rPr>
          <w:rFonts w:ascii="Times New Roman" w:hAnsi="Times New Roman" w:cs="Times New Roman"/>
          <w:sz w:val="24"/>
          <w:szCs w:val="24"/>
        </w:rPr>
        <w:t>п</w:t>
      </w:r>
      <w:r w:rsidR="00FC4281" w:rsidRPr="00B92794">
        <w:rPr>
          <w:rFonts w:ascii="Times New Roman" w:hAnsi="Times New Roman" w:cs="Times New Roman"/>
          <w:sz w:val="24"/>
          <w:szCs w:val="24"/>
        </w:rPr>
        <w:t>ного бесплатного дошкольного образования на территории Федоровского сельского пос</w:t>
      </w:r>
      <w:r w:rsidR="00FC4281" w:rsidRPr="00B92794">
        <w:rPr>
          <w:rFonts w:ascii="Times New Roman" w:hAnsi="Times New Roman" w:cs="Times New Roman"/>
          <w:sz w:val="24"/>
          <w:szCs w:val="24"/>
        </w:rPr>
        <w:t>е</w:t>
      </w:r>
      <w:r w:rsidR="00FC4281" w:rsidRPr="00B92794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области», совет депутатов муниципального</w:t>
      </w:r>
      <w:r w:rsidR="001B5891" w:rsidRPr="00B92794">
        <w:rPr>
          <w:rFonts w:ascii="Times New Roman" w:hAnsi="Times New Roman" w:cs="Times New Roman"/>
          <w:sz w:val="24"/>
          <w:szCs w:val="24"/>
        </w:rPr>
        <w:t xml:space="preserve"> о</w:t>
      </w:r>
      <w:r w:rsidR="001B5891" w:rsidRPr="00B92794">
        <w:rPr>
          <w:rFonts w:ascii="Times New Roman" w:hAnsi="Times New Roman" w:cs="Times New Roman"/>
          <w:sz w:val="24"/>
          <w:szCs w:val="24"/>
        </w:rPr>
        <w:t>б</w:t>
      </w:r>
      <w:r w:rsidR="001B5891" w:rsidRPr="00B92794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</w:t>
      </w:r>
      <w:proofErr w:type="gramEnd"/>
    </w:p>
    <w:p w:rsidR="00AD7542" w:rsidRPr="00DB39CF" w:rsidRDefault="00AD7542" w:rsidP="00B927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AD7542" w:rsidRPr="00B92794" w:rsidRDefault="00AD7542" w:rsidP="00B927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2794">
        <w:rPr>
          <w:rFonts w:ascii="Times New Roman" w:hAnsi="Times New Roman" w:cs="Times New Roman"/>
          <w:sz w:val="24"/>
          <w:szCs w:val="24"/>
        </w:rPr>
        <w:t>РЕШИЛ:</w:t>
      </w:r>
    </w:p>
    <w:p w:rsidR="00AD7542" w:rsidRPr="00DB39CF" w:rsidRDefault="00AD7542" w:rsidP="00B92794">
      <w:pPr>
        <w:jc w:val="both"/>
        <w:rPr>
          <w:sz w:val="8"/>
          <w:szCs w:val="8"/>
        </w:rPr>
      </w:pPr>
    </w:p>
    <w:p w:rsidR="00AD7542" w:rsidRPr="00B92794" w:rsidRDefault="00B92794" w:rsidP="00B92794">
      <w:pPr>
        <w:jc w:val="both"/>
      </w:pPr>
      <w:r>
        <w:tab/>
        <w:t>1.</w:t>
      </w:r>
      <w:r w:rsidR="001B5891" w:rsidRPr="00B92794">
        <w:t xml:space="preserve"> Признать утратившим силу решение</w:t>
      </w:r>
      <w:r w:rsidR="00AF0AD7">
        <w:t xml:space="preserve"> совета депутатов</w:t>
      </w:r>
      <w:r w:rsidR="001B5891" w:rsidRPr="00B92794">
        <w:t xml:space="preserve"> муниципального образов</w:t>
      </w:r>
      <w:r w:rsidR="001B5891" w:rsidRPr="00B92794">
        <w:t>а</w:t>
      </w:r>
      <w:r w:rsidR="001B5891" w:rsidRPr="00B92794">
        <w:t>ния Тосненский район Ленинградской области от 19.04.2012 № 153 «О полномочиях а</w:t>
      </w:r>
      <w:r w:rsidR="001B5891" w:rsidRPr="00B92794">
        <w:t>д</w:t>
      </w:r>
      <w:r w:rsidR="001B5891" w:rsidRPr="00B92794">
        <w:t>министрации муниципального образования Тосненский район Ленинградской области по решению вопроса местного значения: организация общедоступного бесплатного д</w:t>
      </w:r>
      <w:r w:rsidR="001B5891" w:rsidRPr="00B92794">
        <w:t>о</w:t>
      </w:r>
      <w:r w:rsidR="001B5891" w:rsidRPr="00B92794">
        <w:t>школьного образования на территории Федоровского сельского поселения Тосненского района Ленинградской области»</w:t>
      </w:r>
      <w:r>
        <w:t>.</w:t>
      </w:r>
    </w:p>
    <w:p w:rsidR="00AD7542" w:rsidRPr="00B92794" w:rsidRDefault="00B92794" w:rsidP="00B92794">
      <w:pPr>
        <w:jc w:val="both"/>
        <w:rPr>
          <w:lang w:val="ru"/>
        </w:rPr>
      </w:pPr>
      <w:r>
        <w:tab/>
      </w:r>
      <w:r w:rsidR="00AD7542" w:rsidRPr="00B92794">
        <w:rPr>
          <w:lang w:val="ru"/>
        </w:rPr>
        <w:t>2. Аппарату совета депутатов муниципального образования Тосненский район Ленинградской области обеспечить официальное опубликование настоящего решения.</w:t>
      </w:r>
    </w:p>
    <w:p w:rsidR="00AD7542" w:rsidRPr="00B92794" w:rsidRDefault="00B92794" w:rsidP="00B92794">
      <w:pPr>
        <w:jc w:val="both"/>
        <w:rPr>
          <w:lang w:val="ru"/>
        </w:rPr>
      </w:pPr>
      <w:r>
        <w:rPr>
          <w:lang w:val="ru"/>
        </w:rPr>
        <w:tab/>
      </w:r>
      <w:r w:rsidR="00AD7542" w:rsidRPr="00B92794">
        <w:rPr>
          <w:lang w:val="ru"/>
        </w:rPr>
        <w:t xml:space="preserve">3. </w:t>
      </w:r>
      <w:proofErr w:type="gramStart"/>
      <w:r w:rsidR="00AD7542" w:rsidRPr="00B92794">
        <w:rPr>
          <w:lang w:val="ru"/>
        </w:rPr>
        <w:t>Контроль за</w:t>
      </w:r>
      <w:proofErr w:type="gramEnd"/>
      <w:r w:rsidR="00AD7542" w:rsidRPr="00B92794">
        <w:rPr>
          <w:lang w:val="ru"/>
        </w:rPr>
        <w:t xml:space="preserve"> исполнением решения возложить на постоянную комиссию по социальной и жилищной политике совета депутатов муниципального образования Тосненский район Ленинградской области.</w:t>
      </w:r>
    </w:p>
    <w:p w:rsidR="00AD7542" w:rsidRPr="00B92794" w:rsidRDefault="00AD7542" w:rsidP="00B92794">
      <w:pPr>
        <w:jc w:val="both"/>
      </w:pPr>
    </w:p>
    <w:p w:rsidR="00AD7542" w:rsidRDefault="00AD7542" w:rsidP="00B92794">
      <w:pPr>
        <w:jc w:val="both"/>
      </w:pPr>
    </w:p>
    <w:p w:rsidR="00DB39CF" w:rsidRPr="00B92794" w:rsidRDefault="00DB39CF" w:rsidP="00B92794">
      <w:pPr>
        <w:jc w:val="both"/>
      </w:pPr>
    </w:p>
    <w:p w:rsidR="00AD7542" w:rsidRPr="00B92794" w:rsidRDefault="00AD7542" w:rsidP="00B92794">
      <w:pPr>
        <w:jc w:val="both"/>
      </w:pPr>
      <w:r w:rsidRPr="00B92794">
        <w:t xml:space="preserve">Глава муниципального образования                                            </w:t>
      </w:r>
      <w:r w:rsidR="00B92794">
        <w:t xml:space="preserve">                            В. </w:t>
      </w:r>
      <w:r w:rsidRPr="00B92794">
        <w:t>Захаров</w:t>
      </w:r>
    </w:p>
    <w:p w:rsidR="00AD7542" w:rsidRPr="00B92794" w:rsidRDefault="00AD7542" w:rsidP="00B92794">
      <w:pPr>
        <w:jc w:val="both"/>
      </w:pPr>
    </w:p>
    <w:p w:rsidR="00B92794" w:rsidRDefault="00B92794" w:rsidP="00B92794">
      <w:pPr>
        <w:jc w:val="both"/>
      </w:pPr>
    </w:p>
    <w:p w:rsidR="000571F2" w:rsidRPr="00B92794" w:rsidRDefault="00B92794" w:rsidP="00B92794">
      <w:pPr>
        <w:jc w:val="both"/>
        <w:rPr>
          <w:sz w:val="16"/>
          <w:szCs w:val="16"/>
        </w:rPr>
      </w:pPr>
      <w:r w:rsidRPr="00B92794">
        <w:rPr>
          <w:sz w:val="16"/>
          <w:szCs w:val="16"/>
        </w:rPr>
        <w:t xml:space="preserve">Наумов </w:t>
      </w:r>
      <w:r w:rsidR="000571F2" w:rsidRPr="00B92794">
        <w:rPr>
          <w:sz w:val="16"/>
          <w:szCs w:val="16"/>
        </w:rPr>
        <w:t>33225</w:t>
      </w:r>
    </w:p>
    <w:p w:rsidR="00B92794" w:rsidRPr="00B92794" w:rsidRDefault="00B92794" w:rsidP="00B92794">
      <w:pPr>
        <w:jc w:val="both"/>
        <w:rPr>
          <w:sz w:val="16"/>
          <w:szCs w:val="16"/>
        </w:rPr>
      </w:pPr>
      <w:r w:rsidRPr="00B92794">
        <w:rPr>
          <w:sz w:val="16"/>
          <w:szCs w:val="16"/>
        </w:rPr>
        <w:t>ил</w:t>
      </w:r>
    </w:p>
    <w:sectPr w:rsidR="00B92794" w:rsidRPr="00B92794" w:rsidSect="00B927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8F"/>
    <w:rsid w:val="000571F2"/>
    <w:rsid w:val="000F766A"/>
    <w:rsid w:val="001B5891"/>
    <w:rsid w:val="00301F6E"/>
    <w:rsid w:val="00303EEB"/>
    <w:rsid w:val="00320F0F"/>
    <w:rsid w:val="00532E62"/>
    <w:rsid w:val="006B2866"/>
    <w:rsid w:val="007C1097"/>
    <w:rsid w:val="007E4DA8"/>
    <w:rsid w:val="008629AC"/>
    <w:rsid w:val="00893001"/>
    <w:rsid w:val="00923008"/>
    <w:rsid w:val="009A398F"/>
    <w:rsid w:val="00A6477A"/>
    <w:rsid w:val="00AD7542"/>
    <w:rsid w:val="00AF0AD7"/>
    <w:rsid w:val="00B47445"/>
    <w:rsid w:val="00B92794"/>
    <w:rsid w:val="00B93B82"/>
    <w:rsid w:val="00C66C87"/>
    <w:rsid w:val="00CB54CA"/>
    <w:rsid w:val="00D34525"/>
    <w:rsid w:val="00DB39CF"/>
    <w:rsid w:val="00DF38F6"/>
    <w:rsid w:val="00E24A2B"/>
    <w:rsid w:val="00E82874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42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5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Подпись к таблице_"/>
    <w:basedOn w:val="a0"/>
    <w:link w:val="a4"/>
    <w:rsid w:val="00303EEB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303EEB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21"/>
    <w:rsid w:val="00303EEB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303EEB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5"/>
    <w:rsid w:val="00303EEB"/>
    <w:rPr>
      <w:rFonts w:eastAsia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303EEB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303EEB"/>
    <w:pPr>
      <w:widowControl w:val="0"/>
      <w:shd w:val="clear" w:color="auto" w:fill="FFFFFF"/>
      <w:spacing w:line="269" w:lineRule="exact"/>
      <w:jc w:val="center"/>
    </w:pPr>
    <w:rPr>
      <w:b/>
      <w:bCs/>
      <w:sz w:val="23"/>
      <w:szCs w:val="23"/>
      <w:lang w:eastAsia="en-US"/>
    </w:rPr>
  </w:style>
  <w:style w:type="paragraph" w:customStyle="1" w:styleId="20">
    <w:name w:val="Подпись к таблице (2)"/>
    <w:basedOn w:val="a"/>
    <w:link w:val="2"/>
    <w:rsid w:val="00303EEB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1">
    <w:name w:val="Основной текст2"/>
    <w:basedOn w:val="a"/>
    <w:link w:val="a5"/>
    <w:rsid w:val="00303EEB"/>
    <w:pPr>
      <w:widowControl w:val="0"/>
      <w:shd w:val="clear" w:color="auto" w:fill="FFFFFF"/>
      <w:spacing w:before="120" w:line="0" w:lineRule="atLeast"/>
    </w:pPr>
    <w:rPr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927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7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42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5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Подпись к таблице_"/>
    <w:basedOn w:val="a0"/>
    <w:link w:val="a4"/>
    <w:rsid w:val="00303EEB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303EEB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21"/>
    <w:rsid w:val="00303EEB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303EEB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5"/>
    <w:rsid w:val="00303EEB"/>
    <w:rPr>
      <w:rFonts w:eastAsia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303EEB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303EEB"/>
    <w:pPr>
      <w:widowControl w:val="0"/>
      <w:shd w:val="clear" w:color="auto" w:fill="FFFFFF"/>
      <w:spacing w:line="269" w:lineRule="exact"/>
      <w:jc w:val="center"/>
    </w:pPr>
    <w:rPr>
      <w:b/>
      <w:bCs/>
      <w:sz w:val="23"/>
      <w:szCs w:val="23"/>
      <w:lang w:eastAsia="en-US"/>
    </w:rPr>
  </w:style>
  <w:style w:type="paragraph" w:customStyle="1" w:styleId="20">
    <w:name w:val="Подпись к таблице (2)"/>
    <w:basedOn w:val="a"/>
    <w:link w:val="2"/>
    <w:rsid w:val="00303EEB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1">
    <w:name w:val="Основной текст2"/>
    <w:basedOn w:val="a"/>
    <w:link w:val="a5"/>
    <w:rsid w:val="00303EEB"/>
    <w:pPr>
      <w:widowControl w:val="0"/>
      <w:shd w:val="clear" w:color="auto" w:fill="FFFFFF"/>
      <w:spacing w:before="120" w:line="0" w:lineRule="atLeast"/>
    </w:pPr>
    <w:rPr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927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4F67-3A5B-40DC-9263-5410AD9D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</dc:creator>
  <cp:lastModifiedBy>Захаров</cp:lastModifiedBy>
  <cp:revision>2</cp:revision>
  <cp:lastPrinted>2016-10-05T11:07:00Z</cp:lastPrinted>
  <dcterms:created xsi:type="dcterms:W3CDTF">2023-12-11T11:55:00Z</dcterms:created>
  <dcterms:modified xsi:type="dcterms:W3CDTF">2023-12-11T11:55:00Z</dcterms:modified>
</cp:coreProperties>
</file>