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FA" w:rsidRDefault="000B1343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-664210</wp:posOffset>
            </wp:positionH>
            <wp:positionV relativeFrom="paragraph">
              <wp:posOffset>-491490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117DFF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08.09.2015                                   57</w:t>
      </w:r>
    </w:p>
    <w:p w:rsidR="009E4508" w:rsidRPr="001865FA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819" w:rsidRPr="001865FA" w:rsidRDefault="002958EC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65FA">
        <w:rPr>
          <w:rFonts w:ascii="Times New Roman" w:hAnsi="Times New Roman" w:cs="Times New Roman"/>
          <w:sz w:val="24"/>
          <w:szCs w:val="24"/>
        </w:rPr>
        <w:t xml:space="preserve">Об установлении видов деятельности </w:t>
      </w:r>
      <w:r w:rsidR="008E1819" w:rsidRPr="001865FA">
        <w:rPr>
          <w:rFonts w:ascii="Times New Roman" w:hAnsi="Times New Roman" w:cs="Times New Roman"/>
          <w:sz w:val="24"/>
          <w:szCs w:val="24"/>
        </w:rPr>
        <w:t>для признания</w:t>
      </w:r>
    </w:p>
    <w:p w:rsidR="002958EC" w:rsidRPr="001865FA" w:rsidRDefault="001865F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8E1819" w:rsidRPr="001865FA">
        <w:rPr>
          <w:rFonts w:ascii="Times New Roman" w:hAnsi="Times New Roman" w:cs="Times New Roman"/>
          <w:sz w:val="24"/>
          <w:szCs w:val="24"/>
        </w:rPr>
        <w:t xml:space="preserve"> с</w:t>
      </w:r>
      <w:r w:rsidR="002958EC" w:rsidRPr="001865FA">
        <w:rPr>
          <w:rFonts w:ascii="Times New Roman" w:hAnsi="Times New Roman" w:cs="Times New Roman"/>
          <w:sz w:val="24"/>
          <w:szCs w:val="24"/>
        </w:rPr>
        <w:t>оциально</w:t>
      </w:r>
    </w:p>
    <w:p w:rsidR="002958EC" w:rsidRPr="001865FA" w:rsidRDefault="000668A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5FA">
        <w:rPr>
          <w:rFonts w:ascii="Times New Roman" w:hAnsi="Times New Roman" w:cs="Times New Roman"/>
          <w:sz w:val="24"/>
          <w:szCs w:val="24"/>
        </w:rPr>
        <w:t>о</w:t>
      </w:r>
      <w:r w:rsidR="002958EC" w:rsidRPr="001865FA">
        <w:rPr>
          <w:rFonts w:ascii="Times New Roman" w:hAnsi="Times New Roman" w:cs="Times New Roman"/>
          <w:sz w:val="24"/>
          <w:szCs w:val="24"/>
        </w:rPr>
        <w:t>риентированны</w:t>
      </w:r>
      <w:r w:rsidR="008E1819" w:rsidRPr="001865F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1865FA">
        <w:rPr>
          <w:rFonts w:ascii="Times New Roman" w:hAnsi="Times New Roman" w:cs="Times New Roman"/>
          <w:sz w:val="24"/>
          <w:szCs w:val="24"/>
        </w:rPr>
        <w:t xml:space="preserve"> </w:t>
      </w:r>
      <w:r w:rsidR="008E1819" w:rsidRPr="001865FA">
        <w:rPr>
          <w:rFonts w:ascii="Times New Roman" w:hAnsi="Times New Roman" w:cs="Times New Roman"/>
          <w:sz w:val="24"/>
          <w:szCs w:val="24"/>
        </w:rPr>
        <w:t>с целью получения права</w:t>
      </w:r>
    </w:p>
    <w:p w:rsidR="002958EC" w:rsidRPr="001865FA" w:rsidRDefault="008E1819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65FA">
        <w:rPr>
          <w:rFonts w:ascii="Times New Roman" w:hAnsi="Times New Roman" w:cs="Times New Roman"/>
          <w:sz w:val="24"/>
          <w:szCs w:val="24"/>
        </w:rPr>
        <w:t xml:space="preserve">на </w:t>
      </w:r>
      <w:r w:rsidR="002958EC" w:rsidRPr="001865FA">
        <w:rPr>
          <w:rFonts w:ascii="Times New Roman" w:hAnsi="Times New Roman" w:cs="Times New Roman"/>
          <w:sz w:val="24"/>
          <w:szCs w:val="24"/>
        </w:rPr>
        <w:t>поддержк</w:t>
      </w:r>
      <w:r w:rsidRPr="001865FA">
        <w:rPr>
          <w:rFonts w:ascii="Times New Roman" w:hAnsi="Times New Roman" w:cs="Times New Roman"/>
          <w:sz w:val="24"/>
          <w:szCs w:val="24"/>
        </w:rPr>
        <w:t>у органами местного самоуправления</w:t>
      </w:r>
    </w:p>
    <w:p w:rsidR="000668AA" w:rsidRPr="001865FA" w:rsidRDefault="000668A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65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8AA" w:rsidRPr="001865FA" w:rsidRDefault="000668A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65F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bookmarkEnd w:id="0"/>
    <w:p w:rsidR="002958EC" w:rsidRPr="001865FA" w:rsidRDefault="002958EC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A" w:rsidRDefault="001865FA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п.2 ст.31.1</w:t>
      </w:r>
      <w:r w:rsidR="007803DC" w:rsidRPr="001865FA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0668AA" w:rsidRPr="001865FA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1996 № 7-ФЗ</w:t>
      </w:r>
      <w:r w:rsidR="007803DC" w:rsidRPr="001865FA">
        <w:rPr>
          <w:rFonts w:ascii="Times New Roman" w:hAnsi="Times New Roman" w:cs="Times New Roman"/>
          <w:sz w:val="24"/>
          <w:szCs w:val="24"/>
        </w:rPr>
        <w:t xml:space="preserve"> « О неко</w:t>
      </w:r>
      <w:r w:rsidR="007803DC" w:rsidRPr="001865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мерческих организациях» 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Тосненский </w:t>
      </w:r>
      <w:r w:rsidR="006020F7" w:rsidRPr="001865FA">
        <w:rPr>
          <w:rFonts w:ascii="Times New Roman" w:hAnsi="Times New Roman" w:cs="Times New Roman"/>
          <w:sz w:val="24"/>
          <w:szCs w:val="24"/>
        </w:rPr>
        <w:t>ра</w:t>
      </w:r>
      <w:r w:rsidR="006020F7" w:rsidRPr="001865FA">
        <w:rPr>
          <w:rFonts w:ascii="Times New Roman" w:hAnsi="Times New Roman" w:cs="Times New Roman"/>
          <w:sz w:val="24"/>
          <w:szCs w:val="24"/>
        </w:rPr>
        <w:t>й</w:t>
      </w:r>
      <w:r w:rsidR="006020F7" w:rsidRPr="001865FA">
        <w:rPr>
          <w:rFonts w:ascii="Times New Roman" w:hAnsi="Times New Roman" w:cs="Times New Roman"/>
          <w:sz w:val="24"/>
          <w:szCs w:val="24"/>
        </w:rPr>
        <w:t>он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 </w:t>
      </w:r>
      <w:r w:rsidR="006020F7" w:rsidRPr="001865FA">
        <w:rPr>
          <w:rFonts w:ascii="Times New Roman" w:hAnsi="Times New Roman" w:cs="Times New Roman"/>
          <w:sz w:val="24"/>
          <w:szCs w:val="24"/>
        </w:rPr>
        <w:t>Ленинградской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1865FA" w:rsidRDefault="001865FA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DC" w:rsidRDefault="007803DC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FA">
        <w:rPr>
          <w:rFonts w:ascii="Times New Roman" w:hAnsi="Times New Roman" w:cs="Times New Roman"/>
          <w:sz w:val="24"/>
          <w:szCs w:val="24"/>
        </w:rPr>
        <w:t>РЕШИЛ</w:t>
      </w:r>
      <w:r w:rsidR="00986807" w:rsidRPr="001865FA">
        <w:rPr>
          <w:rFonts w:ascii="Times New Roman" w:hAnsi="Times New Roman" w:cs="Times New Roman"/>
          <w:sz w:val="24"/>
          <w:szCs w:val="24"/>
        </w:rPr>
        <w:t>:</w:t>
      </w:r>
    </w:p>
    <w:p w:rsidR="001865FA" w:rsidRPr="001865FA" w:rsidRDefault="001865FA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7" w:rsidRPr="001865FA" w:rsidRDefault="001865F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803DC" w:rsidRPr="001865FA">
        <w:rPr>
          <w:rFonts w:ascii="Times New Roman" w:hAnsi="Times New Roman" w:cs="Times New Roman"/>
          <w:sz w:val="24"/>
          <w:szCs w:val="24"/>
        </w:rPr>
        <w:t>Установить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деятельности,</w:t>
      </w:r>
      <w:r w:rsidR="006020F7" w:rsidRPr="001865FA">
        <w:rPr>
          <w:rFonts w:ascii="Times New Roman" w:hAnsi="Times New Roman" w:cs="Times New Roman"/>
          <w:sz w:val="24"/>
          <w:szCs w:val="24"/>
        </w:rPr>
        <w:t xml:space="preserve"> 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6020F7" w:rsidRPr="001865FA">
        <w:rPr>
          <w:rFonts w:ascii="Times New Roman" w:hAnsi="Times New Roman" w:cs="Times New Roman"/>
          <w:sz w:val="24"/>
          <w:szCs w:val="24"/>
        </w:rPr>
        <w:t>которых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986807" w:rsidRPr="001865FA">
        <w:rPr>
          <w:rFonts w:ascii="Times New Roman" w:hAnsi="Times New Roman" w:cs="Times New Roman"/>
          <w:sz w:val="24"/>
          <w:szCs w:val="24"/>
        </w:rPr>
        <w:t>т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ствии с учредительными документами позволяет признать некоммерческие </w:t>
      </w:r>
      <w:r w:rsidR="006020F7" w:rsidRPr="001865FA">
        <w:rPr>
          <w:rFonts w:ascii="Times New Roman" w:hAnsi="Times New Roman" w:cs="Times New Roman"/>
          <w:sz w:val="24"/>
          <w:szCs w:val="24"/>
        </w:rPr>
        <w:t>организации</w:t>
      </w:r>
      <w:r w:rsidR="00986807" w:rsidRPr="001865FA">
        <w:rPr>
          <w:rFonts w:ascii="Times New Roman" w:hAnsi="Times New Roman" w:cs="Times New Roman"/>
          <w:sz w:val="24"/>
          <w:szCs w:val="24"/>
        </w:rPr>
        <w:t xml:space="preserve"> социально ориентированными с целью получения права на поддержку органами местного самоуправления муниципального образования Тосненский район Ленинградской области</w:t>
      </w:r>
      <w:r w:rsidR="006020F7" w:rsidRPr="001865FA">
        <w:rPr>
          <w:rFonts w:ascii="Times New Roman" w:hAnsi="Times New Roman" w:cs="Times New Roman"/>
          <w:sz w:val="24"/>
          <w:szCs w:val="24"/>
        </w:rPr>
        <w:t>:</w:t>
      </w:r>
    </w:p>
    <w:p w:rsidR="00D932A2" w:rsidRPr="001865FA" w:rsidRDefault="001865FA" w:rsidP="001865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68AA" w:rsidRPr="001865FA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</w:t>
      </w:r>
      <w:r w:rsidR="006020F7" w:rsidRPr="001865FA">
        <w:rPr>
          <w:rFonts w:ascii="Times New Roman" w:hAnsi="Times New Roman" w:cs="Times New Roman"/>
          <w:sz w:val="24"/>
          <w:szCs w:val="24"/>
        </w:rPr>
        <w:t>меж поселенческого</w:t>
      </w:r>
      <w:r w:rsidR="000668AA" w:rsidRPr="001865FA">
        <w:rPr>
          <w:rFonts w:ascii="Times New Roman" w:hAnsi="Times New Roman" w:cs="Times New Roman"/>
          <w:sz w:val="24"/>
          <w:szCs w:val="24"/>
        </w:rPr>
        <w:t xml:space="preserve"> характера по р</w:t>
      </w:r>
      <w:r w:rsidR="000668AA" w:rsidRPr="001865FA">
        <w:rPr>
          <w:rFonts w:ascii="Times New Roman" w:hAnsi="Times New Roman" w:cs="Times New Roman"/>
          <w:sz w:val="24"/>
          <w:szCs w:val="24"/>
        </w:rPr>
        <w:t>а</w:t>
      </w:r>
      <w:r w:rsidR="000668AA" w:rsidRPr="001865FA">
        <w:rPr>
          <w:rFonts w:ascii="Times New Roman" w:hAnsi="Times New Roman" w:cs="Times New Roman"/>
          <w:sz w:val="24"/>
          <w:szCs w:val="24"/>
        </w:rPr>
        <w:t>боте с детьми и молодежью;</w:t>
      </w:r>
    </w:p>
    <w:p w:rsidR="00D932A2" w:rsidRPr="001865FA" w:rsidRDefault="001865FA" w:rsidP="001865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932A2" w:rsidRPr="001865FA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0668AA" w:rsidRPr="001865FA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2A5D9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4E0C18" w:rsidRPr="001865FA" w:rsidRDefault="001865F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E0C18" w:rsidRPr="001865FA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4E0C18" w:rsidRPr="001865FA">
        <w:rPr>
          <w:rFonts w:ascii="Times New Roman" w:hAnsi="Times New Roman" w:cs="Times New Roman"/>
          <w:sz w:val="24"/>
          <w:szCs w:val="24"/>
        </w:rPr>
        <w:t>е</w:t>
      </w:r>
      <w:r w:rsidR="004E0C18" w:rsidRPr="001865FA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4E0C18" w:rsidRPr="001865FA">
        <w:rPr>
          <w:rFonts w:ascii="Times New Roman" w:hAnsi="Times New Roman" w:cs="Times New Roman"/>
          <w:sz w:val="24"/>
          <w:szCs w:val="24"/>
        </w:rPr>
        <w:t>е</w:t>
      </w:r>
      <w:r w:rsidR="004E0C18" w:rsidRPr="001865FA">
        <w:rPr>
          <w:rFonts w:ascii="Times New Roman" w:hAnsi="Times New Roman" w:cs="Times New Roman"/>
          <w:sz w:val="24"/>
          <w:szCs w:val="24"/>
        </w:rPr>
        <w:t>го решения.</w:t>
      </w:r>
    </w:p>
    <w:p w:rsidR="004E0C18" w:rsidRPr="001865FA" w:rsidRDefault="001865FA" w:rsidP="00186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373FD0" w:rsidRPr="001865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3FD0" w:rsidRPr="001865F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064FAD" w:rsidRPr="001865FA">
        <w:rPr>
          <w:rFonts w:ascii="Times New Roman" w:hAnsi="Times New Roman" w:cs="Times New Roman"/>
          <w:sz w:val="24"/>
          <w:szCs w:val="24"/>
        </w:rPr>
        <w:t>постоянную комиссию по эк</w:t>
      </w:r>
      <w:r w:rsidR="00064FAD" w:rsidRPr="001865FA">
        <w:rPr>
          <w:rFonts w:ascii="Times New Roman" w:hAnsi="Times New Roman" w:cs="Times New Roman"/>
          <w:sz w:val="24"/>
          <w:szCs w:val="24"/>
        </w:rPr>
        <w:t>о</w:t>
      </w:r>
      <w:r w:rsidR="00064FAD" w:rsidRPr="001865FA">
        <w:rPr>
          <w:rFonts w:ascii="Times New Roman" w:hAnsi="Times New Roman" w:cs="Times New Roman"/>
          <w:sz w:val="24"/>
          <w:szCs w:val="24"/>
        </w:rPr>
        <w:t>номической политике</w:t>
      </w:r>
      <w:r w:rsidR="004E0C18" w:rsidRPr="001865F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976" w:rsidRPr="001865FA" w:rsidRDefault="00097976" w:rsidP="0018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A2" w:rsidRDefault="00D932A2" w:rsidP="0018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Pr="001865FA" w:rsidRDefault="009E4508" w:rsidP="0018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A2" w:rsidRDefault="000A58B4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</w:t>
      </w:r>
      <w:r w:rsidR="005D3EC9" w:rsidRPr="001865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865FA">
        <w:rPr>
          <w:rFonts w:ascii="Times New Roman" w:hAnsi="Times New Roman" w:cs="Times New Roman"/>
          <w:sz w:val="24"/>
          <w:szCs w:val="24"/>
        </w:rPr>
        <w:t xml:space="preserve">        </w:t>
      </w:r>
      <w:r w:rsidR="00064FAD" w:rsidRPr="001865FA">
        <w:rPr>
          <w:rFonts w:ascii="Times New Roman" w:hAnsi="Times New Roman" w:cs="Times New Roman"/>
          <w:sz w:val="24"/>
          <w:szCs w:val="24"/>
        </w:rPr>
        <w:t xml:space="preserve"> </w:t>
      </w:r>
      <w:r w:rsidR="001865FA">
        <w:rPr>
          <w:rFonts w:ascii="Times New Roman" w:hAnsi="Times New Roman" w:cs="Times New Roman"/>
          <w:sz w:val="24"/>
          <w:szCs w:val="24"/>
        </w:rPr>
        <w:t>В.</w:t>
      </w:r>
      <w:r w:rsidR="00064FAD" w:rsidRPr="001865FA">
        <w:rPr>
          <w:rFonts w:ascii="Times New Roman" w:hAnsi="Times New Roman" w:cs="Times New Roman"/>
          <w:sz w:val="24"/>
          <w:szCs w:val="24"/>
        </w:rPr>
        <w:t xml:space="preserve"> Захаров</w:t>
      </w:r>
    </w:p>
    <w:p w:rsidR="001865FA" w:rsidRDefault="001865FA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08" w:rsidRDefault="009E4508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9D" w:rsidRPr="009E4508" w:rsidRDefault="002A5D9D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08">
        <w:rPr>
          <w:rFonts w:ascii="Times New Roman" w:hAnsi="Times New Roman" w:cs="Times New Roman"/>
          <w:sz w:val="24"/>
          <w:szCs w:val="24"/>
        </w:rPr>
        <w:t>Закамская</w:t>
      </w:r>
      <w:proofErr w:type="spellEnd"/>
      <w:r w:rsidRPr="009E4508">
        <w:rPr>
          <w:rFonts w:ascii="Times New Roman" w:hAnsi="Times New Roman" w:cs="Times New Roman"/>
          <w:sz w:val="24"/>
          <w:szCs w:val="24"/>
        </w:rPr>
        <w:t xml:space="preserve"> 33207</w:t>
      </w:r>
    </w:p>
    <w:p w:rsidR="002A5D9D" w:rsidRPr="009E4508" w:rsidRDefault="002A5D9D" w:rsidP="001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508">
        <w:rPr>
          <w:rFonts w:ascii="Times New Roman" w:hAnsi="Times New Roman" w:cs="Times New Roman"/>
          <w:sz w:val="24"/>
          <w:szCs w:val="24"/>
        </w:rPr>
        <w:t>14 ил</w:t>
      </w:r>
    </w:p>
    <w:sectPr w:rsidR="002A5D9D" w:rsidRPr="009E4508" w:rsidSect="0018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3AC"/>
    <w:multiLevelType w:val="hybridMultilevel"/>
    <w:tmpl w:val="CD2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1AC5"/>
    <w:multiLevelType w:val="hybridMultilevel"/>
    <w:tmpl w:val="847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64D4F"/>
    <w:multiLevelType w:val="hybridMultilevel"/>
    <w:tmpl w:val="3616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D"/>
    <w:rsid w:val="000131B6"/>
    <w:rsid w:val="00064FAD"/>
    <w:rsid w:val="000668AA"/>
    <w:rsid w:val="00097976"/>
    <w:rsid w:val="000A58B4"/>
    <w:rsid w:val="000B1343"/>
    <w:rsid w:val="00117DFF"/>
    <w:rsid w:val="00140538"/>
    <w:rsid w:val="001865FA"/>
    <w:rsid w:val="002958EC"/>
    <w:rsid w:val="002A5D9D"/>
    <w:rsid w:val="00373FD0"/>
    <w:rsid w:val="00406587"/>
    <w:rsid w:val="004E0C18"/>
    <w:rsid w:val="005D3EC9"/>
    <w:rsid w:val="006020F7"/>
    <w:rsid w:val="006B3D62"/>
    <w:rsid w:val="007803DC"/>
    <w:rsid w:val="00820EEC"/>
    <w:rsid w:val="008E1819"/>
    <w:rsid w:val="00986807"/>
    <w:rsid w:val="009E4508"/>
    <w:rsid w:val="00B53A41"/>
    <w:rsid w:val="00CC7118"/>
    <w:rsid w:val="00D658C0"/>
    <w:rsid w:val="00D67C8D"/>
    <w:rsid w:val="00D932A2"/>
    <w:rsid w:val="00DA3DC4"/>
    <w:rsid w:val="00DE3F44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DC"/>
    <w:pPr>
      <w:ind w:left="720"/>
      <w:contextualSpacing/>
    </w:pPr>
  </w:style>
  <w:style w:type="paragraph" w:styleId="a4">
    <w:name w:val="No Spacing"/>
    <w:uiPriority w:val="1"/>
    <w:qFormat/>
    <w:rsid w:val="002958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DC"/>
    <w:pPr>
      <w:ind w:left="720"/>
      <w:contextualSpacing/>
    </w:pPr>
  </w:style>
  <w:style w:type="paragraph" w:styleId="a4">
    <w:name w:val="No Spacing"/>
    <w:uiPriority w:val="1"/>
    <w:qFormat/>
    <w:rsid w:val="002958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0039-F9EB-4C85-9579-EE1A5847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</cp:lastModifiedBy>
  <cp:revision>2</cp:revision>
  <cp:lastPrinted>2015-09-09T04:56:00Z</cp:lastPrinted>
  <dcterms:created xsi:type="dcterms:W3CDTF">2023-12-12T08:22:00Z</dcterms:created>
  <dcterms:modified xsi:type="dcterms:W3CDTF">2023-12-12T08:22:00Z</dcterms:modified>
</cp:coreProperties>
</file>