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9264" behindDoc="1" locked="0" layoutInCell="0" allowOverlap="1" wp14:anchorId="12328148" wp14:editId="36967229">
            <wp:simplePos x="0" y="0"/>
            <wp:positionH relativeFrom="margin">
              <wp:posOffset>-441325</wp:posOffset>
            </wp:positionH>
            <wp:positionV relativeFrom="paragraph">
              <wp:posOffset>-562610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15.12.2015                                           70</w:t>
      </w: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принятии  Устава муниципального образования </w:t>
      </w: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 Федеральным  законом от 06.10.2003 № 131-ФЗ «Об общих принципах организации местного самоуправления в Российской Федерации», принимая во внимание результаты публичных слушаний от 17 ноября 2015 года по обсуждению прое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Устава муниципального образования Тосненский район Ленинградской области, в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лях приведения Устава муниципального образования Тосненский район Ленинградской области в соответствие с действующим законодательством, совет депутатов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Тосненский район Ленинградской области  </w:t>
      </w:r>
    </w:p>
    <w:p w:rsidR="005A0810" w:rsidRDefault="005A0810" w:rsidP="005A0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5A0810" w:rsidRDefault="005A0810" w:rsidP="005A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 Устав муниципального образования Тосненский район Ленинградской           области (приложение). </w:t>
      </w:r>
    </w:p>
    <w:p w:rsidR="005A0810" w:rsidRDefault="005A0810" w:rsidP="005A08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Устав муниципального образования Тосненский район Ленинградской области в Управление Министерства юстиции Российской Федерации по Ленинградской области для государственной регистрации.</w:t>
      </w:r>
    </w:p>
    <w:p w:rsidR="005A0810" w:rsidRDefault="005A0810" w:rsidP="005A0810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Главе муниципального образования обеспечить официальное опубликование и обнародование Устава муниципального образования Тосненского района Ленинградской области после его государственной регистрации в течение семи дней со дня поступления из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Министерства юстиции Российской Федерации по Ленинградской области. </w:t>
      </w:r>
    </w:p>
    <w:p w:rsidR="005A0810" w:rsidRDefault="005A0810" w:rsidP="005A081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В. В. Захаров </w:t>
      </w:r>
    </w:p>
    <w:p w:rsidR="005A0810" w:rsidRPr="001F673A" w:rsidRDefault="005A0810" w:rsidP="005A0810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Pr="00E178B6" w:rsidRDefault="005A0810" w:rsidP="005A08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810" w:rsidRDefault="005A0810" w:rsidP="005A0810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A0810" w:rsidRPr="001F673A" w:rsidRDefault="005A0810" w:rsidP="005A0810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F673A">
        <w:rPr>
          <w:rFonts w:ascii="Times New Roman" w:hAnsi="Times New Roman"/>
          <w:sz w:val="20"/>
          <w:szCs w:val="20"/>
          <w:lang w:eastAsia="ru-RU"/>
        </w:rPr>
        <w:t>Носов 33259</w:t>
      </w:r>
    </w:p>
    <w:p w:rsidR="005A0810" w:rsidRDefault="005A0810" w:rsidP="005A08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</w:t>
      </w:r>
    </w:p>
    <w:p w:rsidR="001F673A" w:rsidRDefault="001F673A" w:rsidP="001F673A">
      <w:pPr>
        <w:pStyle w:val="a3"/>
        <w:rPr>
          <w:rFonts w:ascii="Times New Roman" w:hAnsi="Times New Roman"/>
          <w:sz w:val="20"/>
          <w:szCs w:val="20"/>
        </w:rPr>
      </w:pPr>
    </w:p>
    <w:p w:rsidR="004513B3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1F673A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совета депутатов</w:t>
      </w:r>
    </w:p>
    <w:p w:rsidR="001F673A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образования </w:t>
      </w:r>
    </w:p>
    <w:p w:rsidR="001F673A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Тосненский район</w:t>
      </w:r>
    </w:p>
    <w:p w:rsidR="001F673A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1F673A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:rsidR="001F673A" w:rsidRDefault="001F673A" w:rsidP="004513B3">
      <w:pPr>
        <w:pStyle w:val="a4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 </w:t>
      </w:r>
      <w:r w:rsidR="006F56E8">
        <w:rPr>
          <w:rFonts w:ascii="Times New Roman" w:hAnsi="Times New Roman"/>
          <w:sz w:val="24"/>
        </w:rPr>
        <w:t>15.12.2015</w:t>
      </w:r>
      <w:r>
        <w:rPr>
          <w:rFonts w:ascii="Times New Roman" w:hAnsi="Times New Roman"/>
          <w:sz w:val="24"/>
        </w:rPr>
        <w:t xml:space="preserve">              №   </w:t>
      </w:r>
      <w:r w:rsidR="006F56E8">
        <w:rPr>
          <w:rFonts w:ascii="Times New Roman" w:hAnsi="Times New Roman"/>
          <w:sz w:val="24"/>
        </w:rPr>
        <w:t>70</w:t>
      </w:r>
    </w:p>
    <w:p w:rsidR="001F673A" w:rsidRDefault="001F673A" w:rsidP="001F673A">
      <w:pPr>
        <w:pStyle w:val="a4"/>
        <w:spacing w:after="0"/>
        <w:ind w:left="5103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tabs>
          <w:tab w:val="left" w:pos="6672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F673A" w:rsidRDefault="001F673A" w:rsidP="001F673A">
      <w:pPr>
        <w:pStyle w:val="a4"/>
        <w:tabs>
          <w:tab w:val="left" w:pos="6672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4513B3" w:rsidRDefault="004513B3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4513B3" w:rsidRDefault="004513B3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4513B3" w:rsidRDefault="004513B3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4513B3" w:rsidRDefault="004513B3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Pr="001645DC" w:rsidRDefault="001F673A" w:rsidP="001F673A">
      <w:pPr>
        <w:pStyle w:val="a4"/>
        <w:spacing w:after="0"/>
        <w:jc w:val="center"/>
        <w:rPr>
          <w:rFonts w:ascii="Times New Roman" w:hAnsi="Times New Roman"/>
          <w:sz w:val="28"/>
        </w:rPr>
      </w:pPr>
      <w:r w:rsidRPr="001645DC">
        <w:rPr>
          <w:rFonts w:ascii="Times New Roman" w:hAnsi="Times New Roman"/>
          <w:sz w:val="28"/>
        </w:rPr>
        <w:t>УСТАВ</w:t>
      </w:r>
    </w:p>
    <w:p w:rsidR="001F673A" w:rsidRPr="001645DC" w:rsidRDefault="001F673A" w:rsidP="001F673A">
      <w:pPr>
        <w:pStyle w:val="a4"/>
        <w:spacing w:after="0"/>
        <w:jc w:val="center"/>
        <w:rPr>
          <w:rFonts w:ascii="Times New Roman" w:hAnsi="Times New Roman"/>
          <w:sz w:val="28"/>
        </w:rPr>
      </w:pPr>
      <w:r w:rsidRPr="001645DC">
        <w:rPr>
          <w:rFonts w:ascii="Times New Roman" w:hAnsi="Times New Roman"/>
          <w:sz w:val="28"/>
        </w:rPr>
        <w:t>муниципального образования</w:t>
      </w:r>
    </w:p>
    <w:p w:rsidR="001F673A" w:rsidRPr="001645DC" w:rsidRDefault="001F673A" w:rsidP="001F673A">
      <w:pPr>
        <w:pStyle w:val="a4"/>
        <w:spacing w:after="0"/>
        <w:jc w:val="center"/>
        <w:rPr>
          <w:rFonts w:ascii="Times New Roman" w:hAnsi="Times New Roman"/>
          <w:sz w:val="28"/>
        </w:rPr>
      </w:pPr>
      <w:r w:rsidRPr="001645DC">
        <w:rPr>
          <w:rFonts w:ascii="Times New Roman" w:hAnsi="Times New Roman"/>
          <w:sz w:val="28"/>
        </w:rPr>
        <w:t>Тосненский район</w:t>
      </w:r>
    </w:p>
    <w:p w:rsidR="001F673A" w:rsidRPr="001645DC" w:rsidRDefault="001F673A" w:rsidP="001F673A">
      <w:pPr>
        <w:pStyle w:val="a4"/>
        <w:spacing w:after="0"/>
        <w:jc w:val="center"/>
        <w:rPr>
          <w:rFonts w:ascii="Times New Roman" w:hAnsi="Times New Roman"/>
          <w:sz w:val="28"/>
        </w:rPr>
      </w:pPr>
      <w:r w:rsidRPr="001645DC">
        <w:rPr>
          <w:rFonts w:ascii="Times New Roman" w:hAnsi="Times New Roman"/>
          <w:sz w:val="28"/>
        </w:rPr>
        <w:t>Ленинградской области</w:t>
      </w: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1F673A" w:rsidRDefault="001F673A" w:rsidP="001F673A">
      <w:pPr>
        <w:rPr>
          <w:rFonts w:ascii="Times New Roman" w:hAnsi="Times New Roman"/>
          <w:sz w:val="24"/>
        </w:rPr>
      </w:pPr>
    </w:p>
    <w:p w:rsidR="001F673A" w:rsidRDefault="001F673A" w:rsidP="001F673A">
      <w:pPr>
        <w:rPr>
          <w:rFonts w:ascii="Times New Roman" w:hAnsi="Times New Roman"/>
          <w:sz w:val="24"/>
        </w:rPr>
      </w:pPr>
    </w:p>
    <w:p w:rsidR="00874B4C" w:rsidRDefault="00874B4C" w:rsidP="001F673A">
      <w:pPr>
        <w:rPr>
          <w:rFonts w:ascii="Times New Roman" w:hAnsi="Times New Roman"/>
          <w:sz w:val="24"/>
        </w:rPr>
      </w:pPr>
    </w:p>
    <w:p w:rsidR="00874B4C" w:rsidRDefault="00874B4C" w:rsidP="001F673A">
      <w:pPr>
        <w:rPr>
          <w:rFonts w:ascii="Times New Roman" w:hAnsi="Times New Roman"/>
          <w:sz w:val="24"/>
        </w:rPr>
      </w:pPr>
    </w:p>
    <w:p w:rsidR="00874B4C" w:rsidRDefault="00874B4C" w:rsidP="001F673A">
      <w:pPr>
        <w:rPr>
          <w:rFonts w:ascii="Times New Roman" w:hAnsi="Times New Roman"/>
          <w:sz w:val="24"/>
        </w:rPr>
      </w:pPr>
    </w:p>
    <w:p w:rsidR="005A0810" w:rsidRDefault="005A0810" w:rsidP="001F673A">
      <w:pPr>
        <w:rPr>
          <w:rFonts w:ascii="Times New Roman" w:hAnsi="Times New Roman"/>
          <w:sz w:val="24"/>
        </w:rPr>
      </w:pPr>
    </w:p>
    <w:p w:rsidR="00874B4C" w:rsidRDefault="005A0810" w:rsidP="005A08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</w:p>
    <w:p w:rsidR="00874B4C" w:rsidRPr="001645DC" w:rsidRDefault="00874B4C" w:rsidP="00874B4C">
      <w:pPr>
        <w:jc w:val="center"/>
        <w:rPr>
          <w:rFonts w:ascii="Times New Roman" w:hAnsi="Times New Roman"/>
          <w:sz w:val="24"/>
        </w:rPr>
      </w:pPr>
      <w:r w:rsidRPr="001645DC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ГЛАВЛЕНИЕ</w:t>
      </w:r>
    </w:p>
    <w:p w:rsidR="00874B4C" w:rsidRPr="004513B3" w:rsidRDefault="00874B4C" w:rsidP="005A0810">
      <w:pPr>
        <w:pStyle w:val="21"/>
      </w:pPr>
      <w:r w:rsidRPr="004513B3">
        <w:fldChar w:fldCharType="begin"/>
      </w:r>
      <w:r w:rsidRPr="004513B3">
        <w:instrText xml:space="preserve"> TOC \o "1-3" \h \z \u </w:instrText>
      </w:r>
      <w:r w:rsidRPr="004513B3">
        <w:fldChar w:fldCharType="separate"/>
      </w:r>
      <w:hyperlink w:anchor="_Toc426724996" w:history="1">
        <w:r w:rsidRPr="004513B3">
          <w:rPr>
            <w:rStyle w:val="aa"/>
          </w:rPr>
          <w:t>ГЛАВА 1. ОБЩИЕ ПОЛОЖЕНИЯ</w:t>
        </w:r>
        <w:r w:rsidRPr="004513B3">
          <w:tab/>
          <w:t>5</w:t>
        </w:r>
      </w:hyperlink>
    </w:p>
    <w:p w:rsidR="00874B4C" w:rsidRPr="004513B3" w:rsidRDefault="005D2307" w:rsidP="005A0810">
      <w:pPr>
        <w:pStyle w:val="21"/>
      </w:pPr>
      <w:hyperlink w:anchor="_Toc426724997" w:history="1">
        <w:r w:rsidR="00874B4C" w:rsidRPr="004513B3">
          <w:rPr>
            <w:rStyle w:val="aa"/>
          </w:rPr>
          <w:t xml:space="preserve">Статья 1. Наименование муниципального образования, место нахождения органов </w:t>
        </w:r>
        <w:r w:rsidR="00954087" w:rsidRPr="00954087">
          <w:rPr>
            <w:rStyle w:val="aa"/>
          </w:rPr>
          <w:t xml:space="preserve">местного </w:t>
        </w:r>
        <w:r w:rsidR="00874B4C" w:rsidRPr="004513B3">
          <w:rPr>
            <w:rStyle w:val="aa"/>
          </w:rPr>
          <w:t>самоуправления</w:t>
        </w:r>
        <w:r w:rsidR="00874B4C" w:rsidRPr="004513B3">
          <w:tab/>
          <w:t>5</w:t>
        </w:r>
      </w:hyperlink>
    </w:p>
    <w:p w:rsidR="00874B4C" w:rsidRPr="004513B3" w:rsidRDefault="005D2307" w:rsidP="005A0810">
      <w:pPr>
        <w:pStyle w:val="21"/>
      </w:pPr>
      <w:hyperlink w:anchor="_Toc426724998" w:history="1">
        <w:r w:rsidR="00874B4C" w:rsidRPr="004513B3">
          <w:rPr>
            <w:rStyle w:val="aa"/>
          </w:rPr>
          <w:t>Статья 2. Территория муниципального образования</w:t>
        </w:r>
        <w:r w:rsidR="00874B4C" w:rsidRPr="004513B3">
          <w:tab/>
          <w:t>5</w:t>
        </w:r>
      </w:hyperlink>
    </w:p>
    <w:p w:rsidR="00874B4C" w:rsidRPr="004513B3" w:rsidRDefault="005D2307" w:rsidP="005A0810">
      <w:pPr>
        <w:pStyle w:val="21"/>
      </w:pPr>
      <w:hyperlink w:anchor="_Toc426724999" w:history="1">
        <w:r w:rsidR="00874B4C" w:rsidRPr="004513B3">
          <w:rPr>
            <w:rStyle w:val="aa"/>
          </w:rPr>
          <w:t>Статья 3. Официальные символы Тосненского района и порядок их официального использования</w:t>
        </w:r>
        <w:r w:rsidR="00874B4C" w:rsidRPr="004513B3">
          <w:tab/>
          <w:t>6</w:t>
        </w:r>
      </w:hyperlink>
    </w:p>
    <w:p w:rsidR="00874B4C" w:rsidRPr="004513B3" w:rsidRDefault="005D2307" w:rsidP="005A0810">
      <w:pPr>
        <w:pStyle w:val="21"/>
      </w:pPr>
      <w:hyperlink w:anchor="_Toc426725000" w:history="1">
        <w:r w:rsidR="00874B4C" w:rsidRPr="004513B3">
          <w:rPr>
            <w:rStyle w:val="aa"/>
          </w:rPr>
          <w:t>ГЛАВА 2. ВОПРОСЫ МЕСТНОГО ЗНАЧЕНИЯ</w:t>
        </w:r>
        <w:r w:rsidR="00874B4C" w:rsidRPr="004513B3">
          <w:tab/>
          <w:t>6</w:t>
        </w:r>
      </w:hyperlink>
    </w:p>
    <w:p w:rsidR="00874B4C" w:rsidRPr="004513B3" w:rsidRDefault="005D2307" w:rsidP="005A0810">
      <w:pPr>
        <w:pStyle w:val="21"/>
      </w:pPr>
      <w:hyperlink w:anchor="_Toc426725001" w:history="1">
        <w:r w:rsidR="00874B4C" w:rsidRPr="004513B3">
          <w:rPr>
            <w:rStyle w:val="aa"/>
          </w:rPr>
          <w:t>Статья 4. Перечень вопросов местного значения</w:t>
        </w:r>
        <w:r w:rsidR="00874B4C" w:rsidRPr="004513B3">
          <w:tab/>
          <w:t>6</w:t>
        </w:r>
      </w:hyperlink>
    </w:p>
    <w:p w:rsidR="00874B4C" w:rsidRPr="004513B3" w:rsidRDefault="005D2307" w:rsidP="005A0810">
      <w:pPr>
        <w:pStyle w:val="21"/>
      </w:pPr>
      <w:hyperlink w:anchor="_Toc426725002" w:history="1">
        <w:r w:rsidR="00874B4C" w:rsidRPr="004513B3">
          <w:rPr>
            <w:rStyle w:val="aa"/>
          </w:rPr>
          <w:t>ГЛАВА 3. ФОРМЫ, ПОРЯДОК И ГАРАНТИИ УЧАСТИЯ НАСЕЛЕНИЯ В РЕШЕНИИ ВОПРОСОВ МЕСТНОГО ЗНАЧЕНИЯ</w:t>
        </w:r>
        <w:r w:rsidR="00874B4C" w:rsidRPr="004513B3">
          <w:tab/>
        </w:r>
        <w:r w:rsidR="00874B4C">
          <w:t>9</w:t>
        </w:r>
      </w:hyperlink>
    </w:p>
    <w:p w:rsidR="00874B4C" w:rsidRPr="004513B3" w:rsidRDefault="005D2307" w:rsidP="005A0810">
      <w:pPr>
        <w:pStyle w:val="21"/>
      </w:pPr>
      <w:hyperlink w:anchor="_Toc426725003" w:history="1">
        <w:r w:rsidR="00874B4C" w:rsidRPr="004513B3">
          <w:rPr>
            <w:rStyle w:val="aa"/>
          </w:rPr>
          <w:t>Статья 5. Формы непосредственного осуществления населением местного самоуправления и участия населения в осуществлении местного самоуправления</w:t>
        </w:r>
        <w:r w:rsidR="00874B4C" w:rsidRPr="004513B3">
          <w:tab/>
        </w:r>
        <w:r w:rsidR="00874B4C">
          <w:t>9</w:t>
        </w:r>
      </w:hyperlink>
    </w:p>
    <w:p w:rsidR="00874B4C" w:rsidRPr="00954087" w:rsidRDefault="005D2307" w:rsidP="005A0810">
      <w:pPr>
        <w:pStyle w:val="21"/>
      </w:pPr>
      <w:hyperlink w:anchor="_Toc426725004" w:history="1">
        <w:r w:rsidR="00874B4C" w:rsidRPr="004513B3">
          <w:rPr>
            <w:rStyle w:val="aa"/>
          </w:rPr>
          <w:t>Статья 6. Местный референдум</w:t>
        </w:r>
        <w:r w:rsidR="00874B4C" w:rsidRPr="004513B3">
          <w:tab/>
        </w:r>
      </w:hyperlink>
      <w:r w:rsidR="00954087">
        <w:t>10</w:t>
      </w:r>
    </w:p>
    <w:p w:rsidR="00874B4C" w:rsidRPr="004513B3" w:rsidRDefault="005D2307" w:rsidP="005A0810">
      <w:pPr>
        <w:pStyle w:val="21"/>
      </w:pPr>
      <w:hyperlink w:anchor="_Toc426725005" w:history="1">
        <w:r w:rsidR="00874B4C" w:rsidRPr="004513B3">
          <w:rPr>
            <w:rStyle w:val="aa"/>
          </w:rPr>
          <w:t>Статья 7. Муниципальные выборы</w:t>
        </w:r>
        <w:r w:rsidR="00874B4C" w:rsidRPr="004513B3">
          <w:tab/>
        </w:r>
        <w:r w:rsidR="00874B4C">
          <w:t>10</w:t>
        </w:r>
      </w:hyperlink>
    </w:p>
    <w:p w:rsidR="00874B4C" w:rsidRPr="004513B3" w:rsidRDefault="005D2307" w:rsidP="005A0810">
      <w:pPr>
        <w:pStyle w:val="21"/>
        <w:rPr>
          <w:rStyle w:val="aa"/>
        </w:rPr>
      </w:pPr>
      <w:hyperlink w:anchor="_Toc426725006" w:history="1">
        <w:r w:rsidR="00874B4C" w:rsidRPr="004513B3">
          <w:rPr>
            <w:rStyle w:val="aa"/>
          </w:rPr>
          <w:t>Статья 8. Голосование по отзыву депутата совета депутатов, выборного должностного лица местного самоуправления</w:t>
        </w:r>
        <w:r w:rsidR="00874B4C" w:rsidRPr="004513B3">
          <w:tab/>
        </w:r>
        <w:r w:rsidR="00874B4C">
          <w:t>11</w:t>
        </w:r>
      </w:hyperlink>
    </w:p>
    <w:p w:rsidR="00874B4C" w:rsidRPr="00B51651" w:rsidRDefault="00874B4C" w:rsidP="005A0810">
      <w:pPr>
        <w:pStyle w:val="21"/>
      </w:pPr>
      <w:r w:rsidRPr="00954087">
        <w:rPr>
          <w:rStyle w:val="aa"/>
          <w:color w:val="auto"/>
          <w:u w:val="none"/>
        </w:rPr>
        <w:t>Статья 9.Голосование по вопросам изменения границ и преобразования муниципального образования……</w:t>
      </w:r>
      <w:r w:rsidR="00954087" w:rsidRPr="00954087">
        <w:rPr>
          <w:rStyle w:val="aa"/>
          <w:color w:val="auto"/>
          <w:u w:val="none"/>
        </w:rPr>
        <w:t>…………………………………………………………………………………</w:t>
      </w:r>
      <w:r w:rsidR="00954087">
        <w:rPr>
          <w:rStyle w:val="aa"/>
          <w:color w:val="auto"/>
          <w:u w:val="none"/>
        </w:rPr>
        <w:t>…..</w:t>
      </w:r>
      <w:r w:rsidRPr="00954087">
        <w:rPr>
          <w:rStyle w:val="aa"/>
          <w:color w:val="auto"/>
          <w:u w:val="none"/>
        </w:rPr>
        <w:t>1</w:t>
      </w:r>
      <w:r>
        <w:rPr>
          <w:rStyle w:val="aa"/>
        </w:rPr>
        <w:t>2</w:t>
      </w:r>
    </w:p>
    <w:p w:rsidR="00874B4C" w:rsidRDefault="005D2307" w:rsidP="005A0810">
      <w:pPr>
        <w:pStyle w:val="21"/>
      </w:pPr>
      <w:hyperlink w:anchor="_Toc426725009" w:history="1">
        <w:r w:rsidR="00874B4C" w:rsidRPr="004513B3">
          <w:rPr>
            <w:rStyle w:val="aa"/>
          </w:rPr>
          <w:t>Статья 10. Правотворческая инициатива граждан</w:t>
        </w:r>
        <w:r w:rsidR="00874B4C" w:rsidRPr="004513B3">
          <w:tab/>
        </w:r>
      </w:hyperlink>
      <w:r w:rsidR="00874B4C">
        <w:t>12</w:t>
      </w:r>
    </w:p>
    <w:p w:rsidR="00954087" w:rsidRPr="00954087" w:rsidRDefault="00954087" w:rsidP="00954087">
      <w:pPr>
        <w:ind w:right="-568"/>
        <w:rPr>
          <w:rFonts w:ascii="Times New Roman" w:hAnsi="Times New Roman"/>
          <w:sz w:val="2"/>
          <w:szCs w:val="2"/>
          <w:lang w:eastAsia="ru-RU"/>
        </w:rPr>
      </w:pPr>
    </w:p>
    <w:p w:rsidR="00874B4C" w:rsidRPr="00A81E4D" w:rsidRDefault="00874B4C" w:rsidP="00954087">
      <w:pPr>
        <w:ind w:right="-56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Статья 11. Собрание граждан, конференция граждан (собрание делега</w:t>
      </w:r>
      <w:r w:rsidR="00954087">
        <w:rPr>
          <w:rFonts w:ascii="Times New Roman" w:hAnsi="Times New Roman"/>
          <w:lang w:eastAsia="ru-RU"/>
        </w:rPr>
        <w:t>тов)…………………………….</w:t>
      </w:r>
      <w:r>
        <w:rPr>
          <w:rFonts w:ascii="Times New Roman" w:hAnsi="Times New Roman"/>
          <w:lang w:eastAsia="ru-RU"/>
        </w:rPr>
        <w:t>.12</w:t>
      </w:r>
    </w:p>
    <w:p w:rsidR="00874B4C" w:rsidRPr="004513B3" w:rsidRDefault="005D2307" w:rsidP="005A0810">
      <w:pPr>
        <w:pStyle w:val="21"/>
      </w:pPr>
      <w:hyperlink w:anchor="_Toc426725012" w:history="1">
        <w:r w:rsidR="00874B4C">
          <w:rPr>
            <w:rStyle w:val="aa"/>
          </w:rPr>
          <w:t>Статья 12</w:t>
        </w:r>
        <w:r w:rsidR="00874B4C" w:rsidRPr="004513B3">
          <w:rPr>
            <w:rStyle w:val="aa"/>
          </w:rPr>
          <w:t>. Публичные слушания</w:t>
        </w:r>
        <w:r w:rsidR="00874B4C" w:rsidRPr="004513B3">
          <w:tab/>
          <w:t>1</w:t>
        </w:r>
        <w:r w:rsidR="00874B4C">
          <w:t>3</w:t>
        </w:r>
      </w:hyperlink>
    </w:p>
    <w:p w:rsidR="00874B4C" w:rsidRPr="004513B3" w:rsidRDefault="005D2307" w:rsidP="005A0810">
      <w:pPr>
        <w:pStyle w:val="21"/>
      </w:pPr>
      <w:hyperlink w:anchor="_Toc426725013" w:history="1">
        <w:r w:rsidR="00874B4C">
          <w:rPr>
            <w:rStyle w:val="aa"/>
          </w:rPr>
          <w:t>Статья 13</w:t>
        </w:r>
        <w:r w:rsidR="00874B4C" w:rsidRPr="004513B3">
          <w:rPr>
            <w:rStyle w:val="aa"/>
          </w:rPr>
          <w:t>. Опрос граждан</w:t>
        </w:r>
        <w:r w:rsidR="00874B4C" w:rsidRPr="004513B3">
          <w:tab/>
          <w:t>1</w:t>
        </w:r>
        <w:r w:rsidR="00874B4C">
          <w:t>4</w:t>
        </w:r>
      </w:hyperlink>
    </w:p>
    <w:p w:rsidR="00874B4C" w:rsidRPr="004513B3" w:rsidRDefault="005D2307" w:rsidP="005A0810">
      <w:pPr>
        <w:pStyle w:val="21"/>
      </w:pPr>
      <w:hyperlink w:anchor="_Toc426725014" w:history="1">
        <w:r w:rsidR="00874B4C">
          <w:rPr>
            <w:rStyle w:val="aa"/>
          </w:rPr>
          <w:t>Статья 14</w:t>
        </w:r>
        <w:r w:rsidR="00874B4C" w:rsidRPr="004513B3">
          <w:rPr>
            <w:rStyle w:val="aa"/>
          </w:rPr>
          <w:t>. Обращения граждан в органы местного самоуправления</w:t>
        </w:r>
        <w:r w:rsidR="00874B4C" w:rsidRPr="004513B3">
          <w:tab/>
          <w:t>1</w:t>
        </w:r>
        <w:r w:rsidR="00874B4C">
          <w:t>4</w:t>
        </w:r>
      </w:hyperlink>
    </w:p>
    <w:p w:rsidR="00874B4C" w:rsidRPr="004513B3" w:rsidRDefault="005D2307" w:rsidP="005A0810">
      <w:pPr>
        <w:pStyle w:val="21"/>
      </w:pPr>
      <w:hyperlink w:anchor="_Toc426725015" w:history="1">
        <w:r w:rsidR="00874B4C">
          <w:rPr>
            <w:rStyle w:val="aa"/>
          </w:rPr>
          <w:t>Статья 15</w:t>
        </w:r>
        <w:r w:rsidR="00874B4C" w:rsidRPr="004513B3">
          <w:rPr>
            <w:rStyle w:val="aa"/>
          </w:rPr>
          <w:t>. Иные формы непосредственного осуществления населением местного самоуправления и участия в его осуществлении</w:t>
        </w:r>
        <w:r w:rsidR="00874B4C" w:rsidRPr="004513B3">
          <w:tab/>
          <w:t>1</w:t>
        </w:r>
        <w:r w:rsidR="00874B4C">
          <w:t>4</w:t>
        </w:r>
      </w:hyperlink>
    </w:p>
    <w:p w:rsidR="00874B4C" w:rsidRPr="004513B3" w:rsidRDefault="005D2307" w:rsidP="005A0810">
      <w:pPr>
        <w:pStyle w:val="21"/>
      </w:pPr>
      <w:hyperlink w:anchor="_Toc426725016" w:history="1">
        <w:r w:rsidR="00874B4C" w:rsidRPr="004513B3">
          <w:rPr>
            <w:rStyle w:val="aa"/>
          </w:rPr>
          <w:t>ГЛАВА 4. ОРГАНЫ МЕСТНОГО САМОУПРАВЛЕНИЯ, ДОЛЖНОСТНЫЕ ЛИЦА МЕСТНОГО САМОУПРАВЛЕНИЯ  И ИХ ПОЛНОМОЧИЯ</w:t>
        </w:r>
        <w:r w:rsidR="00874B4C" w:rsidRPr="004513B3">
          <w:tab/>
          <w:t>1</w:t>
        </w:r>
        <w:r w:rsidR="00874B4C">
          <w:t>4</w:t>
        </w:r>
      </w:hyperlink>
    </w:p>
    <w:p w:rsidR="00874B4C" w:rsidRPr="004513B3" w:rsidRDefault="005D2307" w:rsidP="005A0810">
      <w:pPr>
        <w:pStyle w:val="21"/>
      </w:pPr>
      <w:hyperlink w:anchor="_Toc426725017" w:history="1">
        <w:r w:rsidR="00874B4C">
          <w:rPr>
            <w:rStyle w:val="aa"/>
          </w:rPr>
          <w:t>Статья 16</w:t>
        </w:r>
        <w:r w:rsidR="00874B4C" w:rsidRPr="004513B3">
          <w:rPr>
            <w:rStyle w:val="aa"/>
          </w:rPr>
          <w:t>. Органы местного самоуправления и должностные лица Тосненского района</w:t>
        </w:r>
        <w:r w:rsidR="00874B4C" w:rsidRPr="004513B3">
          <w:tab/>
          <w:t>1</w:t>
        </w:r>
        <w:r w:rsidR="00874B4C">
          <w:t>4</w:t>
        </w:r>
      </w:hyperlink>
    </w:p>
    <w:p w:rsidR="00874B4C" w:rsidRPr="004513B3" w:rsidRDefault="005D2307" w:rsidP="005A0810">
      <w:pPr>
        <w:pStyle w:val="21"/>
      </w:pPr>
      <w:hyperlink w:anchor="_Toc426725019" w:history="1">
        <w:r w:rsidR="00874B4C">
          <w:rPr>
            <w:rStyle w:val="aa"/>
          </w:rPr>
          <w:t>Статья 17</w:t>
        </w:r>
        <w:r w:rsidR="00874B4C" w:rsidRPr="004513B3">
          <w:rPr>
            <w:rStyle w:val="aa"/>
          </w:rPr>
          <w:t xml:space="preserve">. Совет депутатов Тосненского района </w:t>
        </w:r>
        <w:r w:rsidR="00874B4C" w:rsidRPr="004513B3">
          <w:tab/>
          <w:t>1</w:t>
        </w:r>
        <w:r w:rsidR="00874B4C">
          <w:t>5</w:t>
        </w:r>
      </w:hyperlink>
    </w:p>
    <w:p w:rsidR="00874B4C" w:rsidRDefault="005D2307" w:rsidP="005A0810">
      <w:pPr>
        <w:pStyle w:val="21"/>
      </w:pPr>
      <w:hyperlink w:anchor="_Toc426725020" w:history="1">
        <w:r w:rsidR="00874B4C">
          <w:rPr>
            <w:rStyle w:val="aa"/>
          </w:rPr>
          <w:t>Статья 18</w:t>
        </w:r>
        <w:r w:rsidR="00874B4C" w:rsidRPr="004513B3">
          <w:rPr>
            <w:rStyle w:val="aa"/>
          </w:rPr>
          <w:t xml:space="preserve">. Полномочия совета депутатов Тосненского района </w:t>
        </w:r>
        <w:r w:rsidR="00874B4C" w:rsidRPr="004513B3">
          <w:tab/>
          <w:t>1</w:t>
        </w:r>
        <w:r w:rsidR="00874B4C">
          <w:t>6</w:t>
        </w:r>
      </w:hyperlink>
    </w:p>
    <w:p w:rsidR="005A0810" w:rsidRDefault="005A0810" w:rsidP="005A081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810" w:rsidRPr="005A0810" w:rsidRDefault="005A0810" w:rsidP="005A081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0810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874B4C" w:rsidRPr="00954087" w:rsidRDefault="005D2307" w:rsidP="005A0810">
      <w:pPr>
        <w:pStyle w:val="21"/>
        <w:rPr>
          <w:rStyle w:val="aa"/>
          <w:color w:val="auto"/>
          <w:u w:val="none"/>
        </w:rPr>
      </w:pPr>
      <w:hyperlink w:anchor="_Toc426725021" w:history="1">
        <w:r w:rsidR="00874B4C">
          <w:rPr>
            <w:rStyle w:val="aa"/>
          </w:rPr>
          <w:t>Статья 19</w:t>
        </w:r>
        <w:r w:rsidR="00874B4C" w:rsidRPr="004513B3">
          <w:rPr>
            <w:rStyle w:val="aa"/>
          </w:rPr>
          <w:t>. Досрочное прекращение полномочий совета депутатов</w:t>
        </w:r>
      </w:hyperlink>
      <w:r w:rsidR="00874B4C" w:rsidRPr="00954087">
        <w:rPr>
          <w:rStyle w:val="aa"/>
          <w:color w:val="auto"/>
          <w:u w:val="none"/>
        </w:rPr>
        <w:t xml:space="preserve"> ……………………………18</w:t>
      </w:r>
    </w:p>
    <w:p w:rsidR="00874B4C" w:rsidRPr="004513B3" w:rsidRDefault="005D2307" w:rsidP="005A0810">
      <w:pPr>
        <w:pStyle w:val="21"/>
      </w:pPr>
      <w:hyperlink w:anchor="_Toc426725022" w:history="1">
        <w:r w:rsidR="00874B4C">
          <w:rPr>
            <w:rStyle w:val="aa"/>
          </w:rPr>
          <w:t>Статья 20</w:t>
        </w:r>
        <w:r w:rsidR="00874B4C" w:rsidRPr="004513B3">
          <w:rPr>
            <w:rStyle w:val="aa"/>
          </w:rPr>
          <w:t>. Депутат совета депутатов Тосненского района</w:t>
        </w:r>
        <w:r w:rsidR="00874B4C" w:rsidRPr="004513B3">
          <w:tab/>
        </w:r>
        <w:r w:rsidR="00874B4C">
          <w:t>………………………………………19</w:t>
        </w:r>
      </w:hyperlink>
    </w:p>
    <w:p w:rsidR="00874B4C" w:rsidRPr="004513B3" w:rsidRDefault="005D2307" w:rsidP="005A0810">
      <w:pPr>
        <w:pStyle w:val="21"/>
      </w:pPr>
      <w:hyperlink w:anchor="_Toc426725023" w:history="1">
        <w:r w:rsidR="00874B4C">
          <w:rPr>
            <w:rStyle w:val="aa"/>
          </w:rPr>
          <w:t>Статья 21</w:t>
        </w:r>
        <w:r w:rsidR="00874B4C" w:rsidRPr="004513B3">
          <w:rPr>
            <w:rStyle w:val="aa"/>
          </w:rPr>
          <w:t>. Досрочное прекращение полномочий депутата</w:t>
        </w:r>
        <w:r w:rsidR="00874B4C" w:rsidRPr="004513B3">
          <w:tab/>
        </w:r>
        <w:r w:rsidR="00874B4C">
          <w:t>……………………………………...19</w:t>
        </w:r>
      </w:hyperlink>
    </w:p>
    <w:p w:rsidR="00874B4C" w:rsidRPr="004513B3" w:rsidRDefault="005D2307" w:rsidP="005A0810">
      <w:pPr>
        <w:pStyle w:val="21"/>
      </w:pPr>
      <w:hyperlink w:anchor="_Toc426725024" w:history="1">
        <w:r w:rsidR="00874B4C">
          <w:rPr>
            <w:rStyle w:val="aa"/>
          </w:rPr>
          <w:t>Статья 22</w:t>
        </w:r>
        <w:r w:rsidR="00874B4C" w:rsidRPr="004513B3">
          <w:rPr>
            <w:rStyle w:val="aa"/>
          </w:rPr>
          <w:t>. Глава Тосненского района</w:t>
        </w:r>
        <w:r w:rsidR="00874B4C" w:rsidRPr="004513B3">
          <w:tab/>
        </w:r>
        <w:r w:rsidR="00874B4C">
          <w:t>……………………………………………………………</w:t>
        </w:r>
        <w:r w:rsidR="00874B4C" w:rsidRPr="004513B3">
          <w:t>2</w:t>
        </w:r>
        <w:r w:rsidR="00874B4C">
          <w:t>0</w:t>
        </w:r>
      </w:hyperlink>
    </w:p>
    <w:p w:rsidR="00874B4C" w:rsidRPr="004513B3" w:rsidRDefault="005D2307" w:rsidP="005A0810">
      <w:pPr>
        <w:pStyle w:val="21"/>
      </w:pPr>
      <w:hyperlink w:anchor="_Toc426725025" w:history="1">
        <w:r w:rsidR="00874B4C">
          <w:rPr>
            <w:rStyle w:val="aa"/>
          </w:rPr>
          <w:t>Статья 23</w:t>
        </w:r>
        <w:r w:rsidR="00874B4C" w:rsidRPr="004513B3">
          <w:rPr>
            <w:rStyle w:val="aa"/>
          </w:rPr>
          <w:t>. Полномочия главы Тосненского района</w:t>
        </w:r>
        <w:r w:rsidR="00874B4C" w:rsidRPr="004513B3">
          <w:tab/>
          <w:t>2</w:t>
        </w:r>
        <w:r w:rsidR="00874B4C">
          <w:t>0</w:t>
        </w:r>
      </w:hyperlink>
    </w:p>
    <w:p w:rsidR="00874B4C" w:rsidRPr="004513B3" w:rsidRDefault="005D2307" w:rsidP="005A0810">
      <w:pPr>
        <w:pStyle w:val="21"/>
      </w:pPr>
      <w:hyperlink w:anchor="_Toc426725026" w:history="1">
        <w:r w:rsidR="00874B4C">
          <w:rPr>
            <w:rStyle w:val="aa"/>
          </w:rPr>
          <w:t>Статья 24</w:t>
        </w:r>
        <w:r w:rsidR="00874B4C" w:rsidRPr="004513B3">
          <w:rPr>
            <w:rStyle w:val="aa"/>
          </w:rPr>
          <w:t>. Досрочное прекращение полномочий главы Тосненского района</w:t>
        </w:r>
        <w:r w:rsidR="00874B4C" w:rsidRPr="004513B3">
          <w:tab/>
          <w:t>2</w:t>
        </w:r>
        <w:r w:rsidR="00874B4C">
          <w:t>1</w:t>
        </w:r>
      </w:hyperlink>
    </w:p>
    <w:p w:rsidR="00874B4C" w:rsidRPr="004513B3" w:rsidRDefault="005D2307" w:rsidP="005A0810">
      <w:pPr>
        <w:pStyle w:val="21"/>
      </w:pPr>
      <w:hyperlink w:anchor="_Toc426725027" w:history="1">
        <w:r w:rsidR="00874B4C">
          <w:rPr>
            <w:rStyle w:val="aa"/>
          </w:rPr>
          <w:t>Статья 25</w:t>
        </w:r>
        <w:r w:rsidR="00874B4C" w:rsidRPr="004513B3">
          <w:rPr>
            <w:rStyle w:val="aa"/>
          </w:rPr>
          <w:t>. Администрация  и полномочия администрации муниципального образования</w:t>
        </w:r>
        <w:r w:rsidR="00874B4C" w:rsidRPr="004513B3">
          <w:tab/>
        </w:r>
      </w:hyperlink>
      <w:r w:rsidR="00874B4C" w:rsidRPr="00954087">
        <w:rPr>
          <w:rStyle w:val="aa"/>
          <w:color w:val="auto"/>
          <w:u w:val="none"/>
        </w:rPr>
        <w:t>22</w:t>
      </w:r>
    </w:p>
    <w:p w:rsidR="00874B4C" w:rsidRDefault="005D2307" w:rsidP="005A0810">
      <w:pPr>
        <w:pStyle w:val="21"/>
      </w:pPr>
      <w:hyperlink w:anchor="_Toc426725028" w:history="1">
        <w:r w:rsidR="00874B4C">
          <w:rPr>
            <w:rStyle w:val="aa"/>
          </w:rPr>
          <w:t xml:space="preserve">Статья 26. Глава администрации </w:t>
        </w:r>
        <w:r w:rsidR="00874B4C" w:rsidRPr="004513B3">
          <w:rPr>
            <w:rStyle w:val="aa"/>
          </w:rPr>
          <w:t>Тосненского района</w:t>
        </w:r>
        <w:r w:rsidR="00874B4C">
          <w:rPr>
            <w:rStyle w:val="aa"/>
          </w:rPr>
          <w:t>…………………………………………...</w:t>
        </w:r>
      </w:hyperlink>
      <w:r w:rsidR="00874B4C">
        <w:t>23</w:t>
      </w:r>
    </w:p>
    <w:p w:rsidR="00C078CD" w:rsidRPr="00C078CD" w:rsidRDefault="00C078CD" w:rsidP="00C078CD">
      <w:pPr>
        <w:rPr>
          <w:sz w:val="2"/>
          <w:szCs w:val="2"/>
          <w:lang w:eastAsia="ru-RU"/>
        </w:rPr>
      </w:pPr>
    </w:p>
    <w:p w:rsidR="00C078CD" w:rsidRPr="00C078CD" w:rsidRDefault="00C078CD" w:rsidP="00C078CD">
      <w:pPr>
        <w:ind w:right="-568"/>
        <w:rPr>
          <w:rFonts w:ascii="Times New Roman" w:hAnsi="Times New Roman"/>
          <w:sz w:val="24"/>
          <w:szCs w:val="24"/>
          <w:lang w:eastAsia="ru-RU"/>
        </w:rPr>
      </w:pPr>
      <w:r w:rsidRPr="00C078CD">
        <w:rPr>
          <w:rFonts w:ascii="Times New Roman" w:hAnsi="Times New Roman"/>
          <w:sz w:val="24"/>
          <w:szCs w:val="24"/>
          <w:lang w:eastAsia="ru-RU"/>
        </w:rPr>
        <w:t>Статья 27. Контрольно-счетный орган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………………………….25</w:t>
      </w:r>
    </w:p>
    <w:p w:rsidR="00874B4C" w:rsidRPr="004513B3" w:rsidRDefault="005D2307" w:rsidP="005A0810">
      <w:pPr>
        <w:pStyle w:val="21"/>
      </w:pPr>
      <w:hyperlink w:anchor="_Toc426725030" w:history="1">
        <w:r w:rsidR="00874B4C">
          <w:rPr>
            <w:rStyle w:val="aa"/>
          </w:rPr>
          <w:t>Статья 28</w:t>
        </w:r>
        <w:r w:rsidR="00874B4C" w:rsidRPr="004513B3">
          <w:rPr>
            <w:rStyle w:val="aa"/>
          </w:rPr>
          <w:t>. Полномочия Контрольно-счетной палаты муниципального образования</w:t>
        </w:r>
        <w:r w:rsidR="00874B4C" w:rsidRPr="004513B3">
          <w:tab/>
          <w:t>2</w:t>
        </w:r>
        <w:r w:rsidR="00874B4C">
          <w:t>6</w:t>
        </w:r>
      </w:hyperlink>
    </w:p>
    <w:p w:rsidR="00874B4C" w:rsidRPr="004513B3" w:rsidRDefault="005D2307" w:rsidP="005A0810">
      <w:pPr>
        <w:pStyle w:val="21"/>
      </w:pPr>
      <w:hyperlink w:anchor="_Toc426725031" w:history="1">
        <w:r w:rsidR="00874B4C">
          <w:rPr>
            <w:rStyle w:val="aa"/>
          </w:rPr>
          <w:t>Статья 29</w:t>
        </w:r>
        <w:r w:rsidR="00874B4C" w:rsidRPr="004513B3">
          <w:rPr>
            <w:rStyle w:val="aa"/>
          </w:rPr>
          <w:t xml:space="preserve">.Муниципальная служба </w:t>
        </w:r>
        <w:r w:rsidR="00874B4C" w:rsidRPr="004513B3">
          <w:tab/>
        </w:r>
        <w:r w:rsidR="00874B4C">
          <w:t>27</w:t>
        </w:r>
      </w:hyperlink>
    </w:p>
    <w:p w:rsidR="00874B4C" w:rsidRPr="004513B3" w:rsidRDefault="005D2307" w:rsidP="005A0810">
      <w:pPr>
        <w:pStyle w:val="21"/>
      </w:pPr>
      <w:hyperlink w:anchor="_Toc426725032" w:history="1">
        <w:r w:rsidR="00874B4C">
          <w:rPr>
            <w:rStyle w:val="aa"/>
          </w:rPr>
          <w:t>Статья 30</w:t>
        </w:r>
        <w:r w:rsidR="00874B4C" w:rsidRPr="004513B3">
          <w:rPr>
            <w:rStyle w:val="aa"/>
          </w:rPr>
          <w:t>. Избирательная комиссия</w:t>
        </w:r>
        <w:r w:rsidR="00874B4C" w:rsidRPr="004513B3">
          <w:tab/>
        </w:r>
        <w:r w:rsidR="00874B4C">
          <w:t>27</w:t>
        </w:r>
      </w:hyperlink>
    </w:p>
    <w:p w:rsidR="00874B4C" w:rsidRDefault="005D2307" w:rsidP="005A0810">
      <w:pPr>
        <w:pStyle w:val="21"/>
      </w:pPr>
      <w:hyperlink w:anchor="_Toc426725033" w:history="1">
        <w:r w:rsidR="00874B4C">
          <w:rPr>
            <w:rStyle w:val="aa"/>
          </w:rPr>
          <w:t>Статья 31</w:t>
        </w:r>
        <w:r w:rsidR="00874B4C" w:rsidRPr="004513B3">
          <w:rPr>
            <w:rStyle w:val="aa"/>
          </w:rPr>
          <w:t>. Осуществление органами местного самоуправления отдельных государственных полномочий</w:t>
        </w:r>
        <w:r w:rsidR="00874B4C" w:rsidRPr="004513B3">
          <w:tab/>
        </w:r>
        <w:r w:rsidR="00874B4C">
          <w:t>28</w:t>
        </w:r>
      </w:hyperlink>
    </w:p>
    <w:p w:rsidR="00874B4C" w:rsidRPr="004513B3" w:rsidRDefault="005D2307" w:rsidP="005A0810">
      <w:pPr>
        <w:pStyle w:val="21"/>
      </w:pPr>
      <w:hyperlink w:anchor="_Toc426725034" w:history="1">
        <w:r w:rsidR="00874B4C">
          <w:rPr>
            <w:rStyle w:val="aa"/>
          </w:rPr>
          <w:t>Статья 32</w:t>
        </w:r>
        <w:r w:rsidR="00874B4C" w:rsidRPr="004513B3">
          <w:rPr>
            <w:rStyle w:val="aa"/>
          </w:rPr>
          <w:t xml:space="preserve">. Виды ответственности </w:t>
        </w:r>
        <w:r w:rsidR="00874B4C" w:rsidRPr="00C53643">
          <w:rPr>
            <w:rStyle w:val="aa"/>
          </w:rPr>
          <w:t>о</w:t>
        </w:r>
        <w:r w:rsidR="00874B4C" w:rsidRPr="004513B3">
          <w:rPr>
            <w:rStyle w:val="aa"/>
          </w:rPr>
          <w:t>рганов местного самоуправления</w:t>
        </w:r>
        <w:r w:rsidR="00874B4C" w:rsidRPr="004513B3">
          <w:tab/>
        </w:r>
      </w:hyperlink>
      <w:r w:rsidR="00874B4C">
        <w:t>29</w:t>
      </w:r>
    </w:p>
    <w:p w:rsidR="00874B4C" w:rsidRPr="004513B3" w:rsidRDefault="005D2307" w:rsidP="005A0810">
      <w:pPr>
        <w:pStyle w:val="21"/>
      </w:pPr>
      <w:hyperlink w:anchor="_Toc426725035" w:history="1">
        <w:r w:rsidR="00874B4C" w:rsidRPr="004513B3">
          <w:rPr>
            <w:rStyle w:val="aa"/>
          </w:rPr>
          <w:t>ГЛАВА 5. МУНИЦИПАЛЬНЫЕ ПРАВОВЫЕ АКТЫ</w:t>
        </w:r>
        <w:r w:rsidR="00874B4C" w:rsidRPr="004513B3">
          <w:tab/>
        </w:r>
      </w:hyperlink>
      <w:r w:rsidR="00874B4C">
        <w:t>29</w:t>
      </w:r>
    </w:p>
    <w:p w:rsidR="00874B4C" w:rsidRPr="004513B3" w:rsidRDefault="005D2307" w:rsidP="005A0810">
      <w:pPr>
        <w:pStyle w:val="21"/>
      </w:pPr>
      <w:hyperlink w:anchor="_Toc426725036" w:history="1">
        <w:r w:rsidR="00874B4C">
          <w:rPr>
            <w:rStyle w:val="aa"/>
          </w:rPr>
          <w:t>Статья 33</w:t>
        </w:r>
        <w:r w:rsidR="00874B4C" w:rsidRPr="004513B3">
          <w:rPr>
            <w:rStyle w:val="aa"/>
          </w:rPr>
          <w:t>. Система муниципальных правовых актов</w:t>
        </w:r>
        <w:r w:rsidR="00874B4C" w:rsidRPr="004513B3">
          <w:tab/>
        </w:r>
      </w:hyperlink>
      <w:r w:rsidR="00874B4C">
        <w:t>29</w:t>
      </w:r>
    </w:p>
    <w:p w:rsidR="00874B4C" w:rsidRPr="004513B3" w:rsidRDefault="005D2307" w:rsidP="005A0810">
      <w:pPr>
        <w:pStyle w:val="21"/>
      </w:pPr>
      <w:hyperlink w:anchor="_Toc426725037" w:history="1">
        <w:r w:rsidR="00874B4C">
          <w:rPr>
            <w:rStyle w:val="aa"/>
          </w:rPr>
          <w:t>Статья 34</w:t>
        </w:r>
        <w:r w:rsidR="00874B4C" w:rsidRPr="004513B3">
          <w:rPr>
            <w:rStyle w:val="aa"/>
          </w:rPr>
          <w:t>. Порядок принятия муниципальных правовых актов</w:t>
        </w:r>
        <w:r w:rsidR="00874B4C" w:rsidRPr="004513B3">
          <w:tab/>
        </w:r>
        <w:r w:rsidR="00874B4C">
          <w:t>29</w:t>
        </w:r>
      </w:hyperlink>
    </w:p>
    <w:p w:rsidR="00874B4C" w:rsidRPr="004513B3" w:rsidRDefault="005D2307" w:rsidP="005A0810">
      <w:pPr>
        <w:pStyle w:val="21"/>
      </w:pPr>
      <w:hyperlink w:anchor="_Toc426725038" w:history="1">
        <w:r w:rsidR="00874B4C">
          <w:rPr>
            <w:rStyle w:val="aa"/>
          </w:rPr>
          <w:t>Статья 35</w:t>
        </w:r>
        <w:r w:rsidR="00874B4C" w:rsidRPr="004513B3">
          <w:rPr>
            <w:rStyle w:val="aa"/>
          </w:rPr>
          <w:t>. Официальное опубликование (обнародование) муниципальных правовых актов</w:t>
        </w:r>
        <w:r w:rsidR="000670C7">
          <w:t>…</w:t>
        </w:r>
        <w:r w:rsidR="00874B4C">
          <w:t>31</w:t>
        </w:r>
      </w:hyperlink>
    </w:p>
    <w:p w:rsidR="00874B4C" w:rsidRPr="004513B3" w:rsidRDefault="005D2307" w:rsidP="005A0810">
      <w:pPr>
        <w:pStyle w:val="21"/>
      </w:pPr>
      <w:hyperlink w:anchor="_Toc426725039" w:history="1">
        <w:r w:rsidR="00874B4C">
          <w:rPr>
            <w:rStyle w:val="aa"/>
          </w:rPr>
          <w:t>Статья 36</w:t>
        </w:r>
        <w:r w:rsidR="00874B4C" w:rsidRPr="004513B3">
          <w:rPr>
            <w:rStyle w:val="aa"/>
          </w:rPr>
          <w:t>. Вступление в силу муниципальных правовых актов</w:t>
        </w:r>
        <w:r w:rsidR="00874B4C" w:rsidRPr="004513B3">
          <w:tab/>
          <w:t>3</w:t>
        </w:r>
      </w:hyperlink>
      <w:r w:rsidR="00874B4C">
        <w:t>1</w:t>
      </w:r>
    </w:p>
    <w:p w:rsidR="00874B4C" w:rsidRPr="00954087" w:rsidRDefault="005D2307" w:rsidP="005A0810">
      <w:pPr>
        <w:pStyle w:val="21"/>
      </w:pPr>
      <w:hyperlink w:anchor="_Toc426725040" w:history="1">
        <w:r w:rsidR="00874B4C" w:rsidRPr="004513B3">
          <w:rPr>
            <w:rStyle w:val="aa"/>
          </w:rPr>
          <w:t>ГЛАВА 6. ПОРЯДОК СОСТАВЛЕНИЯ, РАССМОТРЕНИЯ,УТВЕРЖДЕНИЯ  И ИСПОЛНЕНИЯ  МЕСТНОГО БЮДЖЕТА, А ТАКЖЕ ПОРЯДОК  КОНТРОЛЯ ЗА ЕГО ИСПОЛНЕНИЕМ</w:t>
        </w:r>
        <w:r w:rsidR="00874B4C" w:rsidRPr="004513B3">
          <w:tab/>
        </w:r>
      </w:hyperlink>
      <w:r w:rsidR="00874B4C" w:rsidRPr="00954087">
        <w:rPr>
          <w:rStyle w:val="aa"/>
          <w:color w:val="auto"/>
          <w:u w:val="none"/>
        </w:rPr>
        <w:t>32</w:t>
      </w:r>
    </w:p>
    <w:p w:rsidR="00874B4C" w:rsidRPr="00954087" w:rsidRDefault="005D2307" w:rsidP="005A0810">
      <w:pPr>
        <w:pStyle w:val="21"/>
      </w:pPr>
      <w:hyperlink w:anchor="_Toc426725041" w:history="1">
        <w:r w:rsidR="00874B4C" w:rsidRPr="00954087">
          <w:rPr>
            <w:rStyle w:val="aa"/>
            <w:color w:val="auto"/>
            <w:u w:val="none"/>
          </w:rPr>
          <w:t>Статья 37.Местный бюджет</w:t>
        </w:r>
        <w:r w:rsidR="00874B4C" w:rsidRPr="00954087">
          <w:tab/>
        </w:r>
      </w:hyperlink>
      <w:r w:rsidR="00874B4C" w:rsidRPr="00954087">
        <w:rPr>
          <w:rStyle w:val="aa"/>
          <w:color w:val="auto"/>
          <w:u w:val="none"/>
        </w:rPr>
        <w:t>32</w:t>
      </w:r>
    </w:p>
    <w:p w:rsidR="00874B4C" w:rsidRPr="00954087" w:rsidRDefault="005D2307" w:rsidP="005A0810">
      <w:pPr>
        <w:pStyle w:val="21"/>
      </w:pPr>
      <w:hyperlink w:anchor="_Toc426725042" w:history="1">
        <w:r w:rsidR="00874B4C" w:rsidRPr="00954087">
          <w:rPr>
            <w:rStyle w:val="aa"/>
            <w:color w:val="auto"/>
            <w:u w:val="none"/>
          </w:rPr>
          <w:t xml:space="preserve">Статья 38. Порядок составления  местного бюджета </w:t>
        </w:r>
        <w:r w:rsidR="00874B4C" w:rsidRPr="00954087">
          <w:tab/>
        </w:r>
      </w:hyperlink>
      <w:r w:rsidR="00874B4C" w:rsidRPr="00954087">
        <w:rPr>
          <w:rStyle w:val="aa"/>
          <w:color w:val="auto"/>
          <w:u w:val="none"/>
        </w:rPr>
        <w:t>32</w:t>
      </w:r>
    </w:p>
    <w:p w:rsidR="00874B4C" w:rsidRPr="00954087" w:rsidRDefault="005D2307" w:rsidP="005A0810">
      <w:pPr>
        <w:pStyle w:val="21"/>
      </w:pPr>
      <w:hyperlink w:anchor="_Toc426725043" w:history="1">
        <w:r w:rsidR="00874B4C" w:rsidRPr="00954087">
          <w:rPr>
            <w:rStyle w:val="aa"/>
            <w:color w:val="auto"/>
            <w:u w:val="none"/>
          </w:rPr>
          <w:t xml:space="preserve">Статья 39. Порядок рассмотрения  местного  бюджета </w:t>
        </w:r>
        <w:r w:rsidR="00874B4C" w:rsidRPr="00954087">
          <w:tab/>
        </w:r>
      </w:hyperlink>
      <w:r w:rsidR="00874B4C" w:rsidRPr="00954087">
        <w:rPr>
          <w:rStyle w:val="aa"/>
          <w:color w:val="auto"/>
          <w:u w:val="none"/>
        </w:rPr>
        <w:t>32</w:t>
      </w:r>
    </w:p>
    <w:p w:rsidR="00874B4C" w:rsidRPr="00954087" w:rsidRDefault="005D2307" w:rsidP="005A0810">
      <w:pPr>
        <w:pStyle w:val="21"/>
        <w:rPr>
          <w:rStyle w:val="aa"/>
          <w:color w:val="auto"/>
          <w:u w:val="none"/>
        </w:rPr>
      </w:pPr>
      <w:hyperlink w:anchor="_Toc426725044" w:history="1">
        <w:r w:rsidR="00874B4C" w:rsidRPr="00954087">
          <w:rPr>
            <w:rStyle w:val="aa"/>
            <w:color w:val="auto"/>
            <w:u w:val="none"/>
          </w:rPr>
          <w:t xml:space="preserve">Статья 40. Порядок исполнения    бюджета муниципального образования,составления  и утверждения отчета  о его исполнении </w:t>
        </w:r>
        <w:r w:rsidR="00874B4C" w:rsidRPr="00954087">
          <w:tab/>
        </w:r>
      </w:hyperlink>
      <w:r w:rsidR="00874B4C" w:rsidRPr="00954087">
        <w:rPr>
          <w:rStyle w:val="aa"/>
          <w:color w:val="auto"/>
          <w:u w:val="none"/>
        </w:rPr>
        <w:t>33</w:t>
      </w:r>
    </w:p>
    <w:p w:rsidR="00954087" w:rsidRPr="00EA1C55" w:rsidRDefault="00954087" w:rsidP="00874B4C">
      <w:pPr>
        <w:tabs>
          <w:tab w:val="right" w:leader="dot" w:pos="9356"/>
        </w:tabs>
        <w:ind w:right="-284"/>
        <w:rPr>
          <w:rFonts w:ascii="Times New Roman" w:hAnsi="Times New Roman"/>
          <w:sz w:val="2"/>
          <w:szCs w:val="2"/>
        </w:rPr>
      </w:pPr>
    </w:p>
    <w:p w:rsidR="00874B4C" w:rsidRPr="004513B3" w:rsidRDefault="00874B4C" w:rsidP="00954087">
      <w:pPr>
        <w:tabs>
          <w:tab w:val="right" w:leader="dot" w:pos="9923"/>
        </w:tabs>
        <w:ind w:right="-568"/>
        <w:rPr>
          <w:rFonts w:ascii="Times New Roman" w:hAnsi="Times New Roman"/>
          <w:sz w:val="24"/>
        </w:rPr>
      </w:pPr>
      <w:r w:rsidRPr="004513B3">
        <w:rPr>
          <w:rFonts w:ascii="Times New Roman" w:hAnsi="Times New Roman"/>
          <w:sz w:val="24"/>
        </w:rPr>
        <w:t>Статья 4</w:t>
      </w:r>
      <w:r>
        <w:rPr>
          <w:rFonts w:ascii="Times New Roman" w:hAnsi="Times New Roman"/>
          <w:sz w:val="24"/>
        </w:rPr>
        <w:t>1</w:t>
      </w:r>
      <w:r w:rsidRPr="004513B3">
        <w:rPr>
          <w:rFonts w:ascii="Times New Roman" w:hAnsi="Times New Roman"/>
          <w:sz w:val="24"/>
        </w:rPr>
        <w:t>.Порядок</w:t>
      </w:r>
      <w:r>
        <w:rPr>
          <w:rFonts w:ascii="Times New Roman" w:hAnsi="Times New Roman"/>
          <w:sz w:val="24"/>
        </w:rPr>
        <w:t xml:space="preserve"> </w:t>
      </w:r>
      <w:r w:rsidRPr="004513B3">
        <w:rPr>
          <w:rFonts w:ascii="Times New Roman" w:hAnsi="Times New Roman"/>
          <w:sz w:val="24"/>
        </w:rPr>
        <w:t xml:space="preserve">осуществления контроля за исполнением бюджета муниципального </w:t>
      </w:r>
      <w:r w:rsidR="00EA1C55">
        <w:rPr>
          <w:rFonts w:ascii="Times New Roman" w:hAnsi="Times New Roman"/>
          <w:sz w:val="24"/>
        </w:rPr>
        <w:t xml:space="preserve">                   </w:t>
      </w:r>
      <w:r w:rsidRPr="004513B3">
        <w:rPr>
          <w:rFonts w:ascii="Times New Roman" w:hAnsi="Times New Roman"/>
          <w:sz w:val="24"/>
        </w:rPr>
        <w:t>образования</w:t>
      </w:r>
      <w:r w:rsidR="00954087"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 w:rsidR="00EA1C55">
        <w:rPr>
          <w:rFonts w:ascii="Times New Roman" w:hAnsi="Times New Roman"/>
          <w:sz w:val="24"/>
        </w:rPr>
        <w:t>.</w:t>
      </w:r>
      <w:r w:rsidRPr="004513B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4</w:t>
      </w:r>
    </w:p>
    <w:p w:rsidR="005A0810" w:rsidRDefault="005A0810" w:rsidP="005A0810">
      <w:pPr>
        <w:pStyle w:val="21"/>
      </w:pPr>
      <w:r>
        <w:lastRenderedPageBreak/>
        <w:t>4</w:t>
      </w:r>
    </w:p>
    <w:p w:rsidR="005A0810" w:rsidRDefault="005A0810" w:rsidP="005A0810">
      <w:pPr>
        <w:pStyle w:val="21"/>
      </w:pPr>
    </w:p>
    <w:p w:rsidR="00874B4C" w:rsidRPr="004513B3" w:rsidRDefault="005D2307" w:rsidP="005A0810">
      <w:pPr>
        <w:pStyle w:val="21"/>
      </w:pPr>
      <w:hyperlink w:anchor="_Toc426725045" w:history="1">
        <w:r w:rsidR="00874B4C" w:rsidRPr="004513B3">
          <w:rPr>
            <w:rStyle w:val="aa"/>
          </w:rPr>
          <w:t>ГЛАВА 7. ЗАКЛЮЧИТЕЛЬНЫЕ ПОЛОЖЕНИЯ</w:t>
        </w:r>
        <w:r w:rsidR="00874B4C" w:rsidRPr="004513B3">
          <w:tab/>
          <w:t>3</w:t>
        </w:r>
        <w:r w:rsidR="00874B4C">
          <w:t>5</w:t>
        </w:r>
      </w:hyperlink>
    </w:p>
    <w:p w:rsidR="00874B4C" w:rsidRPr="004513B3" w:rsidRDefault="005D2307" w:rsidP="005A0810">
      <w:pPr>
        <w:pStyle w:val="21"/>
      </w:pPr>
      <w:hyperlink w:anchor="_Toc426725046" w:history="1">
        <w:r w:rsidR="00874B4C" w:rsidRPr="004513B3">
          <w:rPr>
            <w:rStyle w:val="aa"/>
          </w:rPr>
          <w:t>Статья 4</w:t>
        </w:r>
        <w:r w:rsidR="00874B4C">
          <w:rPr>
            <w:rStyle w:val="aa"/>
          </w:rPr>
          <w:t>2</w:t>
        </w:r>
        <w:r w:rsidR="00874B4C" w:rsidRPr="004513B3">
          <w:rPr>
            <w:rStyle w:val="aa"/>
          </w:rPr>
          <w:t xml:space="preserve">. Порядок принятия, внесения изменений и дополнений в Устав </w:t>
        </w:r>
        <w:r w:rsidR="00EA1C55">
          <w:rPr>
            <w:rStyle w:val="aa"/>
          </w:rPr>
          <w:t xml:space="preserve">                    </w:t>
        </w:r>
        <w:r w:rsidR="00874B4C" w:rsidRPr="004513B3">
          <w:rPr>
            <w:rStyle w:val="aa"/>
          </w:rPr>
          <w:t>Тосненского района</w:t>
        </w:r>
        <w:r w:rsidR="00874B4C" w:rsidRPr="004513B3">
          <w:tab/>
          <w:t>3</w:t>
        </w:r>
        <w:r w:rsidR="00874B4C">
          <w:t>5</w:t>
        </w:r>
      </w:hyperlink>
    </w:p>
    <w:p w:rsidR="001F673A" w:rsidRDefault="00874B4C" w:rsidP="00954087">
      <w:pPr>
        <w:pStyle w:val="15"/>
        <w:tabs>
          <w:tab w:val="right" w:leader="dot" w:pos="9639"/>
        </w:tabs>
        <w:ind w:right="-143"/>
        <w:rPr>
          <w:rFonts w:ascii="Times New Roman" w:hAnsi="Times New Roman"/>
        </w:rPr>
      </w:pPr>
      <w:r w:rsidRPr="004513B3">
        <w:fldChar w:fldCharType="end"/>
      </w:r>
    </w:p>
    <w:p w:rsidR="001F673A" w:rsidRDefault="001F673A" w:rsidP="001F673A">
      <w:pPr>
        <w:pStyle w:val="24"/>
        <w:ind w:firstLine="567"/>
        <w:jc w:val="center"/>
      </w:pPr>
      <w:bookmarkStart w:id="1" w:name="_Toc404443587"/>
      <w:bookmarkStart w:id="2" w:name="_Toc405980831"/>
      <w:bookmarkStart w:id="3" w:name="_Toc409800719"/>
      <w:bookmarkStart w:id="4" w:name="_Toc410222825"/>
      <w:bookmarkStart w:id="5" w:name="_Toc410383784"/>
      <w:bookmarkStart w:id="6" w:name="_Toc410384093"/>
      <w:bookmarkStart w:id="7" w:name="_Toc410653103"/>
      <w:bookmarkStart w:id="8" w:name="_Toc410998319"/>
      <w:bookmarkStart w:id="9" w:name="_Toc411271965"/>
      <w:bookmarkStart w:id="10" w:name="_Toc411321736"/>
      <w:bookmarkStart w:id="11" w:name="_Toc411322223"/>
      <w:bookmarkStart w:id="12" w:name="_Toc411362391"/>
      <w:bookmarkStart w:id="13" w:name="_Toc411362622"/>
      <w:r>
        <w:br w:type="page"/>
      </w:r>
      <w:bookmarkStart w:id="14" w:name="_Toc426724996"/>
    </w:p>
    <w:p w:rsidR="005A0810" w:rsidRPr="005A0810" w:rsidRDefault="005A0810" w:rsidP="000C0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</w:t>
      </w:r>
    </w:p>
    <w:p w:rsidR="005A0810" w:rsidRDefault="005A0810" w:rsidP="000C0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ГЛАВА 1. ОБЩИЕ ПОЛОЖЕНИЯ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1. Наименование муниципального образования,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место нахождения органов местного самоуправления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Наименование муниципального образования – муниципальное образование 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сненский район Ленинградской области (далее – Тосненский район, муниципальное обр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зование).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Административный центр – город Тосно Тосненского района Ленинградской о</w:t>
      </w:r>
      <w:r w:rsidRPr="00954087">
        <w:rPr>
          <w:rFonts w:ascii="Times New Roman" w:eastAsia="Times New Roman" w:hAnsi="Times New Roman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sz w:val="24"/>
          <w:szCs w:val="24"/>
        </w:rPr>
        <w:t>ласти.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Органы местного самоуправления Тосненского района находятся по адр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су:187000, Ленинградская область, город Тосно, проспект  Ленина, дом 32.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2. Территория муниципального образования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1.Местное самоуправление в Тосненском районе организовано в соответствии с Областным законом от 22 декабря 2004 года № 116-ОЗ «О наделении соответствующим статусом муниципального образования Тосненский муниципальный район и муниципал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ных образований в его составе»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2.В состав Тосненского района входят городские и сельские поселения: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1) Тосненское городское поселение Тосненского района Ленинградской области – административный центр город Тосно;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2) Никольское городское поселение Тосненского района Ленинградской области – административный центр город Никольское;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3)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Любанское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городское поселение Тосненского района Ленинградской области – административный центр город Любань;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4) Ульяновское городское поселение Тосненского района Ленинградской области – административный центр городской поселок Ульяновка;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5)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Красноборское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городское поселение Тосненского района Ленинградской области – административный центр городской поселок Красный Бор;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6)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Рябовское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городское поселение Тосненского района Ленинградской области – 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министративный центр городской поселок Рябово;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7) Форносовское городское поселение Тосненского района Ленинградской области – административный центр городской поселок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Форносово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8)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Тельмановское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сельское поселение Тосненского района Ленинградской области – административный центр поселок Тельмана;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9) Федоровское сельское поселение Тосненского района Ленинградской области – административный центр деревня Федоровское;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10)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Нурминское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сельское поселение Тосненского района Ленинградской области – административный центр деревня Нурма;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11)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Лисинское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сельское поселение Тосненского района Ленинградской области – административный центр поселок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Лисино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-Корпус;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12)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Трубникоборское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сельское поселение Тосненского района Ленинградской обл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сти – административный центр деревня Трубников Бор;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13)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Шапкинское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сельское поселение Тосненского района Ленинградской области – административный центр поселок Шапки.</w:t>
      </w:r>
    </w:p>
    <w:p w:rsidR="00EA1C55" w:rsidRDefault="00EA1C55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0810" w:rsidRPr="005A0810" w:rsidRDefault="005A0810" w:rsidP="000C0AB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</w:t>
      </w:r>
    </w:p>
    <w:p w:rsidR="005A0810" w:rsidRDefault="005A0810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3. Официальные символы Тосненского района и порядок их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официального использования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Официальные символы Тосненского района (далее – официальные символы) уст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навливаются в соответствии с федеральным законодательством и геральдическими прав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лами, отражают исторические, культурные, национальные и иные местные традиции, и особенности.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Официальные символы подлежат государственной регистрации в порядке, уст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новленном федеральным законодательством.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3.Официальные символы и порядок официального использования указанных симв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лов устанавливаются решением совета депутатов.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ГЛАВА 2. ВОПРОСЫ МЕСТНОГО ЗНАЧЕНИЯ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4. Перечень вопросов местного значения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1. К вопросам местного значения Тосненского района в соответствии с Федеральным законом </w:t>
      </w:r>
      <w:r w:rsidRPr="00954087">
        <w:rPr>
          <w:rFonts w:ascii="Times New Roman" w:hAnsi="Times New Roman"/>
          <w:sz w:val="24"/>
          <w:szCs w:val="24"/>
        </w:rPr>
        <w:t>от 06 октября 2003 года № 131-ФЗ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(далее – Федеральный закон </w:t>
      </w:r>
      <w:r w:rsidRPr="00954087">
        <w:rPr>
          <w:rFonts w:ascii="Times New Roman" w:hAnsi="Times New Roman"/>
          <w:sz w:val="24"/>
          <w:szCs w:val="24"/>
        </w:rPr>
        <w:t>от 06 октября 2003 года № 131-ФЗ)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 относятся: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составление и рассмотрение проекта бюджета муниципального района, утвержд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ние и исполнение бюджета муниципального района, осуществление контроля за его и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полнением, составление и утверждение отчета об исполнении бюджета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установление, изменение и отмена местных налогов и сборов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владение, пользование и распоряжение имуществом, находящимся в муниципал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ной собственности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организация в границах муниципального района электро- и газоснабжения пос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лений в пределах полномочий, установленных законодательством Российской Федерации;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рожного движения на них, а также осуществление иных полномочий в области использ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вания автомобильных дорог и осуществления дорожной деятельности в соответствии с законодательством Российской Федерации;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создание условий для предоставления транспортных услуг населению и организ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ция транспортного обслуживания населения между поселениями в границах муниципал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ниципального района;</w:t>
      </w:r>
    </w:p>
    <w:p w:rsidR="005A0810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8) разработка и осуществление мер, направленных на укрепление межнационального и межконфессионального согласия, поддержку и развитие языков и культуры народов Российской Федерации, проживающих на территории муниципального района,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реализа</w:t>
      </w:r>
      <w:proofErr w:type="spellEnd"/>
      <w:r w:rsidR="005A0810">
        <w:rPr>
          <w:rFonts w:ascii="Times New Roman" w:eastAsia="Times New Roman" w:hAnsi="Times New Roman"/>
          <w:sz w:val="24"/>
          <w:szCs w:val="24"/>
        </w:rPr>
        <w:t>-</w:t>
      </w: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5A08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цию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участие в предупреждении и ликвидации последствий чрезвычайных ситуаций на территории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организация охраны общественного порядка на территории муниципального района муниципальной милицией (вступает в силу в сроки, установленные федеральным законом, определяющим порядок организации и деятельности муниципальной милиции);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</w:t>
      </w:r>
      <w:r w:rsidRPr="00954087">
        <w:rPr>
          <w:rFonts w:ascii="Times New Roman" w:eastAsia="Times New Roman" w:hAnsi="Times New Roman"/>
          <w:sz w:val="24"/>
          <w:szCs w:val="24"/>
        </w:rPr>
        <w:t>л</w:t>
      </w:r>
      <w:r w:rsidRPr="00954087">
        <w:rPr>
          <w:rFonts w:ascii="Times New Roman" w:eastAsia="Times New Roman" w:hAnsi="Times New Roman"/>
          <w:sz w:val="24"/>
          <w:szCs w:val="24"/>
        </w:rPr>
        <w:t>номоченного полиции;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12) до 01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13) организация мероприятий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межпоселенческого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характера по охране окружающей среды;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образовательным программам в муниципальных образовательных организациях (за и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ключением полномочий по финансовому обеспечению реализации основных общеобраз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вательных программ в соответствии с федеральными государственными образовательн</w:t>
      </w:r>
      <w:r w:rsidRPr="00954087">
        <w:rPr>
          <w:rFonts w:ascii="Times New Roman" w:eastAsia="Times New Roman" w:hAnsi="Times New Roman"/>
          <w:sz w:val="24"/>
          <w:szCs w:val="24"/>
        </w:rPr>
        <w:t>ы</w:t>
      </w:r>
      <w:r w:rsidRPr="00954087">
        <w:rPr>
          <w:rFonts w:ascii="Times New Roman" w:eastAsia="Times New Roman" w:hAnsi="Times New Roman"/>
          <w:sz w:val="24"/>
          <w:szCs w:val="24"/>
        </w:rPr>
        <w:t>ми стандартами), организация предоставления дополнительного образования детей в м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ниципальных образовательных организациях (за исключением дополнительного образ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вания детей, финансовое обеспечение которого осуществляется органами государстве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ной власти субъекта Российской Федерации), создание условий для осуществления пр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смотра и ухода за детьми, содержания детей в муниципальных образовательных организ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циях, а также организация отдыха детей в каникулярное время;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15)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</w:t>
      </w:r>
      <w:r w:rsidRPr="00954087">
        <w:rPr>
          <w:rFonts w:ascii="Times New Roman" w:eastAsia="Times New Roman" w:hAnsi="Times New Roman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sz w:val="24"/>
          <w:szCs w:val="24"/>
        </w:rPr>
        <w:t>жденный Правительством Российской Федерации перечень территорий, население кот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рых обеспечивается медицинской помощью в медицинских организациях, подведо</w:t>
      </w:r>
      <w:r w:rsidRPr="00954087">
        <w:rPr>
          <w:rFonts w:ascii="Times New Roman" w:eastAsia="Times New Roman" w:hAnsi="Times New Roman"/>
          <w:sz w:val="24"/>
          <w:szCs w:val="24"/>
        </w:rPr>
        <w:t>м</w:t>
      </w:r>
      <w:r w:rsidRPr="00954087">
        <w:rPr>
          <w:rFonts w:ascii="Times New Roman" w:eastAsia="Times New Roman" w:hAnsi="Times New Roman"/>
          <w:sz w:val="24"/>
          <w:szCs w:val="24"/>
        </w:rPr>
        <w:t>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16) до 01.01.2016 - организация утилизации и переработки бытовых и промышле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ных отходов; с 01.01.2016 участие в организации деятельности по сбору (в том числе ра</w:t>
      </w:r>
      <w:r w:rsidRPr="00954087">
        <w:rPr>
          <w:rFonts w:ascii="Times New Roman" w:eastAsia="Times New Roman" w:hAnsi="Times New Roman"/>
          <w:sz w:val="24"/>
          <w:szCs w:val="24"/>
        </w:rPr>
        <w:t>з</w:t>
      </w:r>
      <w:r w:rsidRPr="00954087">
        <w:rPr>
          <w:rFonts w:ascii="Times New Roman" w:eastAsia="Times New Roman" w:hAnsi="Times New Roman"/>
          <w:sz w:val="24"/>
          <w:szCs w:val="24"/>
        </w:rPr>
        <w:t>дельному сбору), транспортированию, обработке, утилизации, обезвреживанию, захор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нению твердых коммунальных отходов на территории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пального района документации по планировке территории, ведение информационной с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стемы обеспечения градостроительной деятельности, осуществляемой на территории м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ниципального района, резервирование и изъятие земельных участков в границах 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пального района для муниципальных нужд;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8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18) утверждение схемы размещения рекламных конструкций, выдача разрешений на 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ществляемые в соответствии с Федеральным законом от 13 марта 2006 года № 38-ФЗ «О рекламе»;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19) формирование и содержание муниципального архива, включая хранение архи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>ных фондов поселений;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20) содержание на территории муниципального района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межпоселенческих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мест з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хоронения, организация ритуальных услуг;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21) создание условий для обеспечения поселений, входящих в состав муниципальн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го района, услугами связи, общественного питания, торговли и бытового обслуживания;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22) организация библиотечного обслуживания населения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межпоселенческими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би</w:t>
      </w:r>
      <w:r w:rsidRPr="00954087">
        <w:rPr>
          <w:rFonts w:ascii="Times New Roman" w:eastAsia="Times New Roman" w:hAnsi="Times New Roman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sz w:val="24"/>
          <w:szCs w:val="24"/>
        </w:rPr>
        <w:t>лиотеками, комплектование и обеспечение сохранности их библиотечных фондов;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23) создание условий для обеспечения поселений, входящих в состав муниципальн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го района, услугами по организации досуга и услугами организаций культуры;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24) создание условий для развития местного традиционного народного худож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ственного творчества в поселениях, входящих в состав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25) с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Тосненского района, охрана объектов культурного наследия (памятников истории и культуры) местного (мун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ципального) значения, расположенных на территории Тосненского района (вступает в с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лу с 01.01.2016);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26)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27) организация и осуществление мероприятий по территориальной обороне и гражданской обороне, защите населения и территории муниципального района от чрезвычайных ситуаций природного и техногенного характера;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28) создание, развитие и обеспечение охраны лечебно-оздоровительных местностей и курортов местного значения на территории муниципального района, а также осущест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>ление муниципального контроля в области использования и охраны особо охраняемых природных территорий местного значения;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29) организация и осуществление мероприятий по мобилизационной подготовке м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ниципальных предприятий и учреждений, находящихся на территории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31) создание условий для развития сельскохозяйственного производства в поселен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ях, расширения рынка сельскохозяйственной продукции, сырья и продовольствия, соде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 добровольчеству;</w:t>
      </w:r>
    </w:p>
    <w:p w:rsidR="005A0810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32) обеспечение условий для развития на территории муниципального района физ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ческой культуры, школьного спорта и массового спорта, организация проведения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офици</w:t>
      </w:r>
      <w:proofErr w:type="spellEnd"/>
      <w:r w:rsidR="005A0810">
        <w:rPr>
          <w:rFonts w:ascii="Times New Roman" w:eastAsia="Times New Roman" w:hAnsi="Times New Roman"/>
          <w:sz w:val="24"/>
          <w:szCs w:val="24"/>
        </w:rPr>
        <w:t>-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5A08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альных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физкультурно-оздоровительных и спортивных мероприятий муниципального ра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33) организация и осуществление мероприятий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межпоселенческого</w:t>
      </w:r>
      <w:proofErr w:type="spellEnd"/>
      <w:r w:rsidRPr="00954087">
        <w:rPr>
          <w:rFonts w:ascii="Times New Roman" w:eastAsia="Times New Roman" w:hAnsi="Times New Roman"/>
          <w:sz w:val="24"/>
          <w:szCs w:val="24"/>
        </w:rPr>
        <w:t xml:space="preserve"> характера по 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боте с детьми и молодежью;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34) осуществление в пределах, установленных водным законодательством Росси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ской Федерации, полномочий собственника водных объектов, установление правил и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35) осуществление муниципального лесного контроля;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36) обеспечение выполнения работ, необходимых для создания искусственных з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 федеральным законом;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37) осуществление мер по противодействию коррупции в границах муниципального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бильных дорог федерального значения, автомобильных дорог регионального и межмун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39) осуществление муниципального земельного контроля на межселенной террит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рии муниципального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40) организация в соответствии с Федеральным законом от 24 июля 2007 года № 221-ФЗ «О государственном кадастре недвижимости» выполнения комплексных кадас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ровых работ и утверждение карты-плана территории. </w:t>
      </w:r>
    </w:p>
    <w:p w:rsidR="000C0ABB" w:rsidRPr="00954087" w:rsidRDefault="000C0ABB" w:rsidP="000C0AB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ГЛАВА 3. ФОРМЫ, ПОРЯДОК И ГАРАНТИИ УЧАСТИЯ НАСЕЛЕНИЯ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В РЕШЕНИИ ВОПРОСОВ МЕСТНОГО ЗНАЧЕНИЯ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5. Формы непосредственного осуществления населением местного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самоуправления и участия населения в осуществлении местного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самоуправления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Формами непосредственного осуществления населением местного самоуправления являются местный референдум, муниципальные выборы, голосование по отзыву депутата, выборного должностного лица местного самоуправления голосование по вопросам изм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нения границ и преобразования муниципального образования, правотворческая инициат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ва граждан, сход граждан, конференция граждан (собрание делегатов), публичные слуш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ния, собрания граждан, опрос граждан, обращения граждан в органы местного самоупра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>ления и иные формы, не противоречащие Конституции Российской Федерации, федерал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ным законам и законам Ленинградской области.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</w:p>
    <w:p w:rsidR="005A0810" w:rsidRPr="00954087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6. Местный референдум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Референдум местный (местный референдум) – референдум, проводимый в соо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ветствии с </w:t>
      </w:r>
      <w:hyperlink r:id="rId10" w:history="1">
        <w:r w:rsidRPr="00954087">
          <w:rPr>
            <w:rFonts w:ascii="Times New Roman" w:eastAsia="Times New Roman" w:hAnsi="Times New Roman"/>
            <w:sz w:val="24"/>
            <w:szCs w:val="24"/>
          </w:rPr>
          <w:t>Конституцией</w:t>
        </w:r>
      </w:hyperlink>
      <w:r w:rsidRPr="00954087">
        <w:rPr>
          <w:rFonts w:ascii="Times New Roman" w:eastAsia="Times New Roman" w:hAnsi="Times New Roman"/>
          <w:sz w:val="24"/>
          <w:szCs w:val="24"/>
        </w:rPr>
        <w:t xml:space="preserve"> Российской Федерации, федеральными </w:t>
      </w:r>
      <w:hyperlink r:id="rId11" w:history="1">
        <w:r w:rsidRPr="00954087">
          <w:rPr>
            <w:rFonts w:ascii="Times New Roman" w:eastAsia="Times New Roman" w:hAnsi="Times New Roman"/>
            <w:sz w:val="24"/>
            <w:szCs w:val="24"/>
          </w:rPr>
          <w:t>законами</w:t>
        </w:r>
      </w:hyperlink>
      <w:r w:rsidRPr="00954087">
        <w:rPr>
          <w:rFonts w:ascii="Times New Roman" w:eastAsia="Times New Roman" w:hAnsi="Times New Roman"/>
          <w:sz w:val="24"/>
          <w:szCs w:val="24"/>
        </w:rPr>
        <w:t>, Уставом 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нинградской области, законом Ленинградской области, настоящим Уставом среди обл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дающих правом на участие в референдуме граждан Российской Федерации, место жител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ства которых расположено в границах района (далее – жители, население).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Местный референдум проводится по вопросам местного значения по решению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вета депутатов, принимаемому по инициативе жителей, избирательных объединений, </w:t>
      </w:r>
    </w:p>
    <w:p w:rsidR="000C0ABB" w:rsidRPr="00954087" w:rsidRDefault="000C0ABB" w:rsidP="000C0A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иных общественных объединений, Уставы которых предусматривают участие в выборах и (или) референдумах и которые зарегистрированы в порядке и сроки, установленные ф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деральным законом, а также на основании совместной инициативы, выдвинутой советом депутатов и главой администрации Тосненского района (далее – глава администрации).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Порядок назначения и проведения местного референдума, принятия решения на референдуме, опубликования итогов референдума определяется в соответствии с Фед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ральный закон  от 12 июня 2002 года № 67-ФЗ) и принимаемым в соответствии с ним з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коном Ленинградской области для проведения местного референдума.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7. Муниципальные выборы</w:t>
      </w:r>
    </w:p>
    <w:p w:rsidR="000C0ABB" w:rsidRPr="005A0810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Муниципальные выборы проводятся в целях избрания депутатов (в случае, когда совет депутатов избирается на муниципальных выборах), членов выборного органа мес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ного самоуправления Тосненского района, выборных должностных лиц местного сам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управления Тосненского района (в случае, когда выборное должностное лицо местного самоуправления Тосненского района избирается на муниципальных выборах) на основе всеобщего равного и прямого избирательного права при тайном голосовании.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Выборы, за исключением выборов депутатов совета депутатов Тосненского рай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на, проводятся на основе мажоритарной избирательной системы относительного бол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шинства 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 xml:space="preserve"> (если выборы признаны состоявшимися и действительными, избранным счит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ется зарегистрированный кандидат, получивший наибольшее число голосов избирателей по отношению к числу голосов избирателей, полученных другим кандидатом (кандидат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ми).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Выборы депутатов совета депутатов Тосненского района в случае, когда совет 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путатов избирается на муниципальных выборах, проводятся 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 xml:space="preserve"> по  смешанной мажорита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но-пропорциональной избирательной системе (если выборы признаны состоявшимися и действительными, часть депутатов от их установленной численности избирается по мажоритарной избирательной системе относительного большинства, остальные деп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татские мандаты распределяются между муниципальными списками). При этом половина депутатов совета депутатов избирается по мажоритарной избирательной системе относ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тельного большинства, и половина депутатов совета депутатов избирается по пропорци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нальной избирательной системе с учетом требований  пунктов 18 и 20 статьи 35 Фед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рального закона от 12 июня 2002 года № 67-ФЗ.</w:t>
      </w:r>
    </w:p>
    <w:p w:rsidR="005A0810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Муниципальные выборы назначаются советом депутатов  Тосненского района. В</w:t>
      </w:r>
      <w:r w:rsidRPr="00954087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случаях, установленных федеральным законом, муниципальные выборы  назначаются </w:t>
      </w: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11</w:t>
      </w:r>
    </w:p>
    <w:p w:rsidR="005A0810" w:rsidRDefault="005A0810" w:rsidP="005A08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5A08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избирательной комиссией  Тосненского района или судом. Решение о назначении выборов в совет депутатов должно быть принято советом депутатов не ранее чем за 90 дней и не позднее, чем за 80 дней до дня голосования. При назначении досрочных выборов сроки, указанные в настоящем пункте, а также сроки осуществления иных избирательных де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ствий могут быть сокращены, но не более чем на одну треть. Решение о назначении выб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ров подлежит официальному опубликованию (обнародованию) не позднее чем через пять  дней со дня его принятия.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определение резул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татов муниципальных выборов устанавливаются Федеральным законом </w:t>
      </w:r>
      <w:r w:rsidRPr="00954087">
        <w:rPr>
          <w:rFonts w:ascii="Times New Roman" w:hAnsi="Times New Roman"/>
          <w:sz w:val="24"/>
          <w:szCs w:val="24"/>
        </w:rPr>
        <w:t>от 06 октября 2003 года № 131-ФЗ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 и принимаемым в соответствии с ним законом Ленинградской обл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6. Итоги муниципальных выборов подлежат официальному опубликованию (обн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родованию).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8. Голосование по отзыву депутата совета депутатов, выборного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должностного лица местного самоуправления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Голосование по отзыву депутата, выборного должностного лица местного сам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управления проводится по инициативе населения в порядке, установленном Федеральным законом от 12 июня 2002 года № 67-ФЗ и принимаемым в соответствии с ним законом 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нинградской области для проведения местного референдума, с учетом особенностей, предусмотренных Федеральным законом</w:t>
      </w:r>
      <w:r w:rsidRPr="00954087">
        <w:rPr>
          <w:rFonts w:ascii="Times New Roman" w:hAnsi="Times New Roman"/>
          <w:sz w:val="24"/>
          <w:szCs w:val="24"/>
        </w:rPr>
        <w:t xml:space="preserve"> </w:t>
      </w:r>
      <w:r w:rsidRPr="00954087">
        <w:rPr>
          <w:rFonts w:ascii="Times New Roman" w:eastAsia="Arial Unicode MS" w:hAnsi="Times New Roman"/>
          <w:sz w:val="24"/>
          <w:szCs w:val="24"/>
        </w:rPr>
        <w:t>от 06 октября 2003 года № 131-ФЗ</w:t>
      </w:r>
      <w:r w:rsidRPr="00954087">
        <w:rPr>
          <w:rFonts w:ascii="Times New Roman" w:eastAsia="Times New Roman" w:hAnsi="Times New Roman"/>
          <w:sz w:val="24"/>
          <w:szCs w:val="24"/>
        </w:rPr>
        <w:t>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2. Основаниями отзыва депутата, выборного должностного лица могут быть: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а) невыполнение или ненадлежащее выполнение депутатом, выборным должнос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ным лицом своих полномочий, выраженных в конкретных противоправных решениях или действиях (бездействии) в случае их подтверждения в судебном порядке;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 б) нарушение  законодательства Российской Федерации, законодательства Лени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градской области, настоящего Устава в случае подтверждения факта указанного наруш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ния в судебном порядке.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Решение о назначении голосования по отзыву депутата, выборного должностного лица принимается советом депутатов Тосненского района в порядке и сроки, установле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ные федеральным законом и принимаемым в соответствии с ним законом Ленинградской области для проведения местного референдума.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Депутат, выборное должностное лицо, в отношении которого инициируется отзыв, вправе участвовать во всех собраниях (заседаниях), проводимых при выдвижении иниц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ативы отзыва или связанных с проведением голосования по отзыву депутата. Депутат, в</w:t>
      </w:r>
      <w:r w:rsidRPr="00954087">
        <w:rPr>
          <w:rFonts w:ascii="Times New Roman" w:eastAsia="Times New Roman" w:hAnsi="Times New Roman"/>
          <w:sz w:val="24"/>
          <w:szCs w:val="24"/>
        </w:rPr>
        <w:t>ы</w:t>
      </w:r>
      <w:r w:rsidRPr="00954087">
        <w:rPr>
          <w:rFonts w:ascii="Times New Roman" w:eastAsia="Times New Roman" w:hAnsi="Times New Roman"/>
          <w:sz w:val="24"/>
          <w:szCs w:val="24"/>
        </w:rPr>
        <w:t>борное должностное лицо вправе давать объяснения по поводу обстоятельств, выдвига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мых в качестве оснований для отзыва, любыми доступными ему способами, не наруша</w:t>
      </w:r>
      <w:r w:rsidRPr="00954087">
        <w:rPr>
          <w:rFonts w:ascii="Times New Roman" w:eastAsia="Times New Roman" w:hAnsi="Times New Roman"/>
          <w:sz w:val="24"/>
          <w:szCs w:val="24"/>
        </w:rPr>
        <w:t>ю</w:t>
      </w:r>
      <w:r w:rsidRPr="00954087">
        <w:rPr>
          <w:rFonts w:ascii="Times New Roman" w:eastAsia="Times New Roman" w:hAnsi="Times New Roman"/>
          <w:sz w:val="24"/>
          <w:szCs w:val="24"/>
        </w:rPr>
        <w:t>щими права и охраняемые законом интересы  третьих лиц. О времени  и месте указанных собраний (заседаний) отзываемое лицо извещается организаторами не позднее, чем за три дня до их проведения.</w:t>
      </w:r>
    </w:p>
    <w:p w:rsidR="000C0ABB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Депутат, выборное должностное  лицо считается отозванным, если за отзыв пр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голосовало не менее половины избирателей, зарегистрированных в муниципальном обр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зовании (избирательном округе).</w:t>
      </w:r>
    </w:p>
    <w:p w:rsidR="005A0810" w:rsidRPr="00954087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12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9. Голосование по вопросам изменения границ и преобразования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Голосование по вопросам изменения границ, преобразования  Тосненского района производится в соответствии с требованиями ФЗ от 06.10.2003 №131-ФЗ «Об общих принципах организации местного самоуправления в Российской Федерации» и в порядке, установленном федеральным законом и принимаемым в соответствии с ним законом 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нинградской области для проведения местного референдума с учетом особенностей, уст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новленных ФЗ от 06.10.2003 № 131-ФЗ «Об общих принципах организации местного в Российской Федерации».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Итоги голосования по вопросам изменения границ, преобразования Тосненского района и принятые решения подлежат официальному опубликованию (обнародованию).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10. Правотворческая инициатива граждан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Порядок реализации правотворческой инициативы  граждан устанавливается реш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нием совета депутатов Тосненского района</w:t>
      </w:r>
    </w:p>
    <w:p w:rsidR="000C0ABB" w:rsidRPr="00954087" w:rsidRDefault="000C0ABB" w:rsidP="000C0AB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11. Собрание граждан, конференция граждан  (собрание делегатов)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Для обсуждения вопросов местного значения, информирования населения о деятельности органов местного самоуправления Тосненского района и должностных лиц местного самоуправления на части территории Тосненского района могут проводиться собрания граждан.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Собрание граждан проводится по инициативе населения, совета депутатов 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сненского района, главы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Собрание граждан, проводимое по инициативе совета депутатов Тосненского ра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она  или главы Тосненского района, назначается соответственно советом депутатов 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сненского района Ленинградской области или главой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Собрание граждан, проводимое по инициативе населения, назначается советом депутатов Тосненского района. Для реализации инициативы населения о проведении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брания граждан создается инициативная группа граждан численностью не менее 15 чел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век, которая направляет в совет депутатов Тосненского района письменное обращение о проведении собрания граждан. В письменном обращении указываются вопросы, подл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жащие обсуждению, и (или) перечень необходимой информации о деятельности органов местного самоуправления, должностных лиц местного самоуправления Тосненского ра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она, а также адрес и телефон для связи с инициативной группой. Обращение подписыв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ется всеми членами инициативной группы.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Обращение о проведении собрания граждан подлежит рассмотрению  на ближа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шем заседании совета депутатов Тосненского района и рассматривается им только в пр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сутствии инициаторов проведения собрания. Членам инициативной группы должна быть представлена возможность выступления в поддержку своей инициативы в соответствии с регламентом работы совета депутатов Тосненского района.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13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6. По результатам обсуждения совет депутатов Тосненского района принимает р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шение либо о проведении собрания граждан, либо об отказе в его проведении. Основан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ями для отказа в проведении собрания, могут быть следующие причины: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предлагаемые к обсуждению вопросы не входят в компетенцию органов местного самоуправления;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предлагаемые к обсуждению вопросы направлены на насильственный захват вл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сти, насильственное изменение конституционного строя и нарушения целостности Ро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сийской Федерации, пропаганду  войны, возбуждение социальной, расовой, национал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ной, религиозной ненависти и вражды;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нарушена процедура реализации инициативы населения по проведению собрания граждан, установленная настоящим Уставом.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7. Решение о проведении собрания граждан по инициативе населения должно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держать указание на дату и время его проведения, а также на перечень вопросов, вынос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мых для обсуждения, и (или) перечень органов и должностных лиц местного самоупра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>ления, информация о деятельности которых будет заслушана на собрании.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Дата проведения собрания не может быть позднее 15 дней после принятия решения совета депутатов муниципального района о его проведении.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8. Собрание граждан может принимать обращение к органам местного самоуправл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ния Тосненского района и должностным лицам местного самоуправления Тосненского района, а также избирать лиц, уполномоченных представлять собрание граждан во вза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моотношениях с органами местного самоуправления Тосненского района и должностн</w:t>
      </w:r>
      <w:r w:rsidRPr="00954087">
        <w:rPr>
          <w:rFonts w:ascii="Times New Roman" w:eastAsia="Times New Roman" w:hAnsi="Times New Roman"/>
          <w:sz w:val="24"/>
          <w:szCs w:val="24"/>
        </w:rPr>
        <w:t>ы</w:t>
      </w:r>
      <w:r w:rsidRPr="00954087">
        <w:rPr>
          <w:rFonts w:ascii="Times New Roman" w:eastAsia="Times New Roman" w:hAnsi="Times New Roman"/>
          <w:sz w:val="24"/>
          <w:szCs w:val="24"/>
        </w:rPr>
        <w:t>ми лицами местного самоуправления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9. Обращения, принятые собранием граждан, подлежат обязательному рассмотр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нию органами местного самоуправления Тосненского района и должностными лицами местного самоуправления Тосненского района, к компетенции которых отнесено решение содержащихся в обращении вопросов, с направлением письменного ответа.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10. Порядок назначения и проведения собрания граждан, проводимого по инициат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ве совета депутатов Тосненского района, главы Тосненского района, а также полномочия собрания граждан  определяются решениями совета депутатов Тосненского района в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ответствии с ФЗ от 06.10.2003 №131-ФЗ «Об общих принципах организации местного с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моуправления в Российской Федерации».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11. Итоги собрания граждан подлежат официальному опубликованию (обнародов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нию).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12. В случаях, предусмотренных решениями совета депутатов Тосненского района, полномочия собрания граждан могут осуществляться конференцией граждан (собранием делегатов). Порядок назначения и проведения конференции граждан (собрания делегатов), избрания делегатов определяется решением совета депутатов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13. Итоги конференции граждан (собрания делегатов) подлежат официальному опубликованию (обнародованию).</w:t>
      </w:r>
    </w:p>
    <w:p w:rsidR="000C0ABB" w:rsidRPr="00954087" w:rsidRDefault="000C0ABB" w:rsidP="000C0AB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12. Публичные слушания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Для обсуждения проектов муниципальных правовых актов по вопросам местного значения с участием жителей, советом депутатов, главой Тосненского района могут пр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водиться публичные слушания.</w:t>
      </w: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14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Публичные слушания проводятся по инициативе населения Тосненского района, совета депутатов Тосненского района или главы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Публичные слушания, проводимые по инициативе населения или совета депут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тов Тосненского района, назначаются советом депутатов Тосненского района, а по иниц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ативе главы Тосненского района – главой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На публичные слушания должны выноситься проекты актов, указанные в части 3 статьи 28 Федерального закона от 06 октября 2003 года № 131-ФЗ.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Порядок организации и проведения публичных слушаний определяется решением совета депутатов в соответствии с частью 4 статьи 28 Федерального закона от 06 октября 2003 года № 131-ФЗ.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13. Опрос граждан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Порядок назначения и проведения опроса граждан определяется решением совета депутатов муниципального образования Тосненский район Ленинградской области в соответствии с ФЗ от 06.10.2003 №131-ФЗ «Об общих принципах организации местного самоуправления в Российской Федерации» и законом Ленинградской области.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14. Обращения граждан в органы местного самоуправления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Граждане имеют право на индивидуальные и коллективные обращения в органы местного самоуправления.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Обращения граждан подлежат рассмотрению в порядке и сроки, установленные Федеральным законом от 02 мая 2006 года № 59-ФЗ «О порядке рассмотрения обращений граждан Российской Федерации».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15. Иные формы непосредственного осуществления населением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местного самоуправления и участия в его осуществлении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Наряду с предусмотренными Федеральным законом </w:t>
      </w:r>
      <w:r w:rsidRPr="00954087">
        <w:rPr>
          <w:rFonts w:ascii="Times New Roman" w:hAnsi="Times New Roman"/>
          <w:sz w:val="24"/>
          <w:szCs w:val="24"/>
        </w:rPr>
        <w:t>от 06 октября 2003 года № 131-ФЗ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вать в осуществлении местного самоуправления в иных формах, не противоречащих Ко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ституции Российской Федерации, федеральным законам и законам Ленинградской обл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ГЛАВА 4. ОРГАНЫ МЕСТНОГО САМОУПРАВЛЕНИЯ, ДОЛЖНОСТНЫЕ ЛИЦА МЕСТНОГО САМОУПРАВЛЕНИЯ И ИХ ПОЛНОМОЧИЯ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16. Органы местного самоуправления и должностные лица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В структуру органов местного самоуправления Тосненского района входят: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представительный орган - совет депутатов муниципального образования Тосне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ский район Ленинградской области (далее - совет депутатов Тосненского района);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15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глава муниципального образования: высшее должностное лицо Тосненского ра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она – глава муниципального образования Тосненский район Ленинградской области (д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лее - глава Тосненского района);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местная администрация (исполнительно-распорядительный орган Тосненского района)– администрация муниципального образования  Тосненский район Ленинградской области (далее – администрация Тосненского района);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контрольно-счетный орган муниципального образования - Контрольно-счетная палата муниципального образования Тосненский район Ленинградской области (далее - Контрольно-счетная палата).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Правами юридического лица обладают совет депутатов, администрация, Ко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трольно-счетная палата, которые являются муниципальными казенными учреждениями, подлежащими государственной регистрации в соответствии с Федеральным законом от 08 августа 2001 года № 129-ФЗ «О государственной регистрации юридических лиц и инд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видуальных предпринимателей»</w:t>
      </w:r>
    </w:p>
    <w:p w:rsidR="000C0ABB" w:rsidRPr="005A0810" w:rsidRDefault="000C0ABB" w:rsidP="000C0ABB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17. Совет депутатов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Совет депутатов – представительный орган Тосненского района, формируемый из глав поселений, входящих в состав муниципального района, и из депутатов указанных п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селений, избираемых советами депутатов поселений из своего состава. Общая числе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ность депутатов Тосненского района составляет 26 человек. Совет депутатов обладает правами юридического лица.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2. Срок полномочий совета депутатов составляет 5 (пять) лет.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Совет депутатов может осуществлять свои полномочия в случае избрания не м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нее двух третей от  численности депутатов, установленной пунктом 1 настоящей статьи.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Вновь избранный совет депутатов  Тосненского района собирается на первое зас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дание не позднее, чем на тридцатый день  со дня избрания совета депутатов Тосненского района в правомочном составе.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Организацию деятельности совета депутатов  осуществляет  избранный из его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става глава Тосненского района, исполняющий полномочия председателя Совета депут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7. Порядок и организация работы совета депутатов определяются Регламентом раб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ты совета депутатов (далее – регламент), утверждаемым советом депутатов.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8. Решения совета депутатов принимаются открытым голосованием и считаются принятыми, если за них проголосовало более половины депутатов, присутствующих на заседании, в случае если иной порядок принятия решений не установлен действующим законодательством, настоящим Уставом, регламентом. Решения совета депутатов, уст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навливающие правила, обязательные для исполнения на территории Тосненского района, принимаются большинством голосов от установленной численности депутатов совета 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путатов.</w:t>
      </w:r>
    </w:p>
    <w:p w:rsidR="005A0810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9. Из числа депутатов совета депутатов открытым голосованием избирается замест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тель главы муниципального образования на срок полномочий совета депутатов. Порядок избрания заместителя главы Тосненского района соответствует порядку избрания главы Тосненского района, установленному настоящим Уставом. Заместитель главы Тосненск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го района, как депутат совета депутатов Тосненского района, может осуществлять свои полномочия на постоянной основе. Решение об исполнении полномочий заместителя </w:t>
      </w:r>
      <w:proofErr w:type="spellStart"/>
      <w:r w:rsidRPr="00954087">
        <w:rPr>
          <w:rFonts w:ascii="Times New Roman" w:eastAsia="Times New Roman" w:hAnsi="Times New Roman"/>
          <w:sz w:val="24"/>
          <w:szCs w:val="24"/>
        </w:rPr>
        <w:t>гла</w:t>
      </w:r>
      <w:proofErr w:type="spellEnd"/>
      <w:r w:rsidR="005A0810">
        <w:rPr>
          <w:rFonts w:ascii="Times New Roman" w:eastAsia="Times New Roman" w:hAnsi="Times New Roman"/>
          <w:sz w:val="24"/>
          <w:szCs w:val="24"/>
        </w:rPr>
        <w:t>-</w:t>
      </w: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16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5A08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вы Тосненского района, как депутата, на постоянной основе принимает совет депутатов. Заместитель главы Тосненского района временно исполняет полномочия главы Тосне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ского района в случае досрочного прекращения его полномочий.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10. В совете депутатов образуются постоянные комиссии, порядок работы которых утверждается советом депутатов.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11. Совет депутатов решает вопросы, отнесенные к его компетенции, на заседаниях. Заседания созываются главой Тосненского района по мере необходимости, но не реже о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ного раза в два месяца. Внеочередные заседания созываются главой Тосненского района по собственной инициативе, по инициативе главы администрации и по инициативе не м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нее 1/3 депутатов. Совет депутатов правомочен начать работу заседания, если на нем пр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сутствует более 50% от числа избранных депутатов.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12. В структуру совета депутатов Тосненского района входит аппарат совета депут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тов в количестве, необходимом для обеспечения деятельности совета депутатов. Руков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дит работой аппарата совета депутатов глава Тосненского района. Порядок работы апп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рата совета депутатов, порядок его формирования и количественный состав определяется решением совета депутатов Тосненского района по предложению главы Тосненского ра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18. Полномочия совета депутатов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В исключительной компетенции совета депутатов находятся: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принятие Устава Тосненского района и внесение в него изменений и дополнений;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установление, изменение и отмена местных налогов и сборов в соответствии с законодательством Российской Федерации о налогах и сборах;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принятие планов и программ развития Тосненского района, утверждение отчетов об их исполнении;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определение порядка управления и распоряжения имуществом, находящимся в муниципальной собственности;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ных предприятий и учреждений, выполнение работ, за исключением случаев, предусмо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ренных федеральными законами;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определение порядка участия Тосненского района в организациях межмуниц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пального сотрудничества;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принятие решения об удалении главы Тосненского района в отставку.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Совет депутатов: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заслушивает ежегодные отчеты главы Тосненского района, главы администрации Тосненского района о результатах их деятельности, деятельности местной администрации и иных подведомственных главе Тосненского района органов местного самоуправления, в том числе о решении вопросов, поставленных советом депутатов Тосненского района;</w:t>
      </w: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17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принимает решение об установлении официальных символов Тосненского района и утверждении порядка их использования;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3) устанавливает (учреждает) награды и почетные звания Тосненского района; 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принимает решения о назначении местного референдума;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определяет порядок назначения и проведения конференции граждан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определяет порядок назначения и проведения собрания граждан, проводимого по инициативе совета депутатов и главы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определяет порядок назначения и проведения опроса граждан Тосненского рай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8) устанавливает порядок проведения конкурса на замещение должности главы 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министрации Тосненского района и условия трудового договора (контракта) в части, к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сающейся осуществления полномочий по решению вопросов местного значения, заключ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емого с победителем конкурса;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определяет порядок организации и проведения публичных слушаний;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определяет порядок представления и рассмотрения ежегодного отчета главы м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ниципального образования Тосненский район Ленинградской области;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11) по представлению главы администрации Тосненского района утверждает стру</w:t>
      </w:r>
      <w:r w:rsidRPr="00954087">
        <w:rPr>
          <w:rFonts w:ascii="Times New Roman" w:eastAsia="Times New Roman" w:hAnsi="Times New Roman"/>
          <w:sz w:val="24"/>
          <w:szCs w:val="24"/>
        </w:rPr>
        <w:t>к</w:t>
      </w:r>
      <w:r w:rsidRPr="00954087">
        <w:rPr>
          <w:rFonts w:ascii="Times New Roman" w:eastAsia="Times New Roman" w:hAnsi="Times New Roman"/>
          <w:sz w:val="24"/>
          <w:szCs w:val="24"/>
        </w:rPr>
        <w:t>туру администрации Тосненского района, ее Устав,  положения об органах администр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ции Тосненского района, наделенных правами юридического лица;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12) осуществляет право законодательной инициативы в Законодательном собрании Ленинградской области;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13) определяет порядок привлечения заёмных средств, в том числе выпуска 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пальных ценных бумаг;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14) устанавливает в соответствии с земельным законодательством порядок пред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ставления и изъятия земельных участков, а также распоряжения земельными участками, находящимися в собственности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15) устанавливает порядок определения цены земельных участков при заключении договора купли-продажи земельного участка, находящегося в муниципальной собстве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ности Тосненского района, без проведения торгов;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16) устанавливает порядок определения размера арендной платы за земельные участки, находящиеся в муниципальной собственности Тосненского района и предоста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>ленные в аренду без торгов;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17) устанавливает размер платы,  за которую осуществляется увеличение площади земельных участков, находящихся в частной собственности, в результате перераспредел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ния таких земельных участков и земель и (или) земельных участков, находящихся в муниципальной собственности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18) утверждает порядок назначения и выплаты пенсий за выслугу лет муниципал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ным служащим и доплаты к пенсии лицам, замещавшим муниципальные должности в о</w:t>
      </w:r>
      <w:r w:rsidRPr="00954087">
        <w:rPr>
          <w:rFonts w:ascii="Times New Roman" w:eastAsia="Times New Roman" w:hAnsi="Times New Roman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sz w:val="24"/>
          <w:szCs w:val="24"/>
        </w:rPr>
        <w:t>ганах местного самоуправления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19) устанавливает порядок  создания кадрового резерва для замещения вакантных должностей муниципальной службы в органах местного самоуправления Тосненского района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20) устанавливает за счет средств муниципального образования дополнительные м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ры социальной поддержки и социальной помощи для отдельных категорий граждан;</w:t>
      </w: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18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21) утверждает регламент работы совета депутатов Тосненского района и порядок работы постоянных комиссий совета депутатов Тосненского района;</w:t>
      </w:r>
    </w:p>
    <w:p w:rsidR="000C0ABB" w:rsidRPr="00954087" w:rsidRDefault="000C0ABB" w:rsidP="000C0AB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954087">
        <w:rPr>
          <w:rFonts w:ascii="Times New Roman" w:hAnsi="Times New Roman"/>
          <w:bCs/>
          <w:sz w:val="24"/>
          <w:szCs w:val="24"/>
        </w:rPr>
        <w:t>22) утверждает  Правила этики депутата совета депутатов муниципального образ</w:t>
      </w:r>
      <w:r w:rsidRPr="00954087">
        <w:rPr>
          <w:rFonts w:ascii="Times New Roman" w:hAnsi="Times New Roman"/>
          <w:bCs/>
          <w:sz w:val="24"/>
          <w:szCs w:val="24"/>
        </w:rPr>
        <w:t>о</w:t>
      </w:r>
      <w:r w:rsidRPr="00954087">
        <w:rPr>
          <w:rFonts w:ascii="Times New Roman" w:hAnsi="Times New Roman"/>
          <w:bCs/>
          <w:sz w:val="24"/>
          <w:szCs w:val="24"/>
        </w:rPr>
        <w:t>вания Тосненский район Ленинградской области;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23) осуществляет иные полномочия, предусмотренные федеральными законами, з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конами Ленинградской области, настоящим Уставом.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тов Российской Федерации.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Управление и (или) распоряжение советом депутатов или отдельными депутатами совета депутатами (группами депутатов) в какой бы то ни было форме средствами местн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го бюджета в процессе его исполнения не допускаются, за исключением средств местного бюджета, направляемых на обеспечение деятельности совета депутатов и депутатов.</w:t>
      </w:r>
    </w:p>
    <w:p w:rsidR="000C0ABB" w:rsidRPr="005A0810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19. Досрочное прекращение полномочий совета депутатов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Полномочия совета депутатов Тосненского района независимо от порядка его формирования могут быть прекращены досрочно  в порядке и по основаниям, которые предусмотрены статьей 73 Федерального закона от 06.10.2003 №131-ФЗ «Об общих при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ципах организации местного самоуправления  в РФ». Полномочия совета депутатов  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сненского района также прекращаются: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в случае принятия указанным органом  решения о самороспуске; прекращаются со дня вступления в силу закона Ленинградской области о его роспуске;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в случае вступления  в силу решения Ленинградского областного суда о 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в случае преобразования муниципального образования, осуществляемого в соответствии с частями 4,6 статьи 13Федерального закона от 06.10.2003 №131 –ФЗ «Об общих принципах организации местного самоуправления в Российской Федерации», а также в случае упразднения муниципального образования;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</w:t>
      </w:r>
      <w:r w:rsidRPr="00954087">
        <w:rPr>
          <w:rFonts w:ascii="Times New Roman" w:eastAsia="Times New Roman" w:hAnsi="Times New Roman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sz w:val="24"/>
          <w:szCs w:val="24"/>
        </w:rPr>
        <w:t>разования или объединения поселения с городским округом.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Решение о самороспуске вносится главой Тосненского района на рассмотрение совета депутатов Тосненского района по инициативе не менее двух третей депутатов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вета депутатов Тосненского района от установленного числа  депутатов совета депутатов Тосненского района. Указанная инициатива реализуется депутатами совета депутатов 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сненского района путем подачи ими письменных заявлений о проявлении такой иници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тивы на имя главы Тосненского района. В случае поступления указанных заявлений глава Тосненского района вносит рассмотрение вопроса о самороспуске на ближайшее засед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ние совета депутатов Тосненского района, глава Тосненского района вправе созвать для рассмотрения указанного вопроса внеочередное заседание совета депутатов Тосненского района. Решение о самороспуске принимается советом депутатов единогласно и подлежит официальному опубликованию (обнародованию). Досрочное прекращение полномочий совета депутатов Тосненского района влечет досрочное прекращение полномочий его 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путатов.</w:t>
      </w:r>
    </w:p>
    <w:p w:rsidR="000C0ABB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19</w:t>
      </w:r>
    </w:p>
    <w:p w:rsidR="005A0810" w:rsidRPr="00954087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20. Депутат совета депутатов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Срок полномочий депутатов составляет 5 (пять) лет.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Полномочия депутата начинаются со дня его избрания и прекращаются со дня начала работы совета депутатов нового созыва.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Депутату обеспечиваются условия для беспрепятственного осуществления своих полномочий.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 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5. В целях обеспечения осуществления полномочий депутат: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направляет депутатские запросы в порядке, установленном решением совета 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путатов;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вправе иметь помощников, работающих на общественных началах.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6. Депутаты вправе в установленном регламентом порядке создавать депутатские объединения.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21. Досрочное прекращение полномочий депутата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Полномочия депутата прекращаются досрочно в случаях: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смерти депутата;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отставки по собственному желанию;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признания судом недееспособным или ограниченно дееспособным;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прекращения гражданства Российской Федерации, прекращения гражданства ин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странного государства – участника международного договора Российской Федерации, в соответствии с которым иностранный гражданин имеет право быть избранным в органы местного самоуправления муниципального образования;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8) приобретения им гражданства иностранного государства либо получения им вида на жительство или иного документа, подтверждающего право на постоянное проживание гражданина Российской Федерации на территории иностранного государства, не явля</w:t>
      </w:r>
      <w:r w:rsidRPr="00954087">
        <w:rPr>
          <w:rFonts w:ascii="Times New Roman" w:eastAsia="Times New Roman" w:hAnsi="Times New Roman"/>
          <w:sz w:val="24"/>
          <w:szCs w:val="24"/>
        </w:rPr>
        <w:t>ю</w:t>
      </w:r>
      <w:r w:rsidRPr="00954087">
        <w:rPr>
          <w:rFonts w:ascii="Times New Roman" w:eastAsia="Times New Roman" w:hAnsi="Times New Roman"/>
          <w:sz w:val="24"/>
          <w:szCs w:val="24"/>
        </w:rPr>
        <w:t>щегося участником международного договора Российской Федерации, имеющий гра</w:t>
      </w:r>
      <w:r w:rsidRPr="00954087">
        <w:rPr>
          <w:rFonts w:ascii="Times New Roman" w:eastAsia="Times New Roman" w:hAnsi="Times New Roman"/>
          <w:sz w:val="24"/>
          <w:szCs w:val="24"/>
        </w:rPr>
        <w:t>ж</w:t>
      </w:r>
      <w:r w:rsidRPr="00954087">
        <w:rPr>
          <w:rFonts w:ascii="Times New Roman" w:eastAsia="Times New Roman" w:hAnsi="Times New Roman"/>
          <w:sz w:val="24"/>
          <w:szCs w:val="24"/>
        </w:rPr>
        <w:t>данство иностранного государства, имеет право быть избранным в органы местного сам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управления.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отзыва избирателями;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досрочного прекращения полномочий совета депутатов;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11) призыва на военную службу или направления на заменяющую ее альтернативную гражданскую службу;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0810" w:rsidRDefault="005A0810" w:rsidP="005A0810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</w:t>
      </w:r>
    </w:p>
    <w:p w:rsidR="005A0810" w:rsidRDefault="005A0810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12) в иных случаях, установленных Федеральным законом от 06 октября 2003 года № 131-ФЗ и иными федеральными законами.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Полномочия депутата, осуществляемые на постоянной основе, прекращаются д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срочно в случае несоблюдения ограничений, установленных Федеральным законом от 06 октября 2003 года № 131-ФЗ.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Решение совета депутатов о досрочном прекращении полномочий депутата пр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нимается не позднее чем через 30 (тридцать) дней со дня появления основания для д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срочного прекращения полномочий, а если это основание появилось в период между се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сиями совета депутатов, – не позднее чем через 3 (три) месяца со дня появления такого основания.</w:t>
      </w:r>
    </w:p>
    <w:p w:rsidR="000C0ABB" w:rsidRPr="00954087" w:rsidRDefault="000C0ABB" w:rsidP="000C0AB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22. Глава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Глава Тосненского района  является высшим должностным лицом Тосненского района и наделяется настоящим Уставом собственными полномочиями по решению в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просов местного значения.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Глава Тосненского района подконтролен и подотчетен населению и совету деп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Глава Тосненского района осуществляет свои полномочия на постоянной основе. Срок полномочий главы Тосненского района составляет пять лет.</w:t>
      </w:r>
      <w:r w:rsidRPr="0095408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4. Глава Тосненского района избирается депутатами совета депутатов из состава вновь избранного совета депутатов сроком на пять лет открытым голосованием.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Избранным на должность главы муниципального образования считается кандидат, набравший большинство голосов от установленной численности депутатов совета депут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тов муниципального образования.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6. В случае если кандидаты набрали равное количество голосов, избранным на должность главы Тосненского района считается тот кандидат, за которого  проголосовал председательствующий на заседании совета депутатов Тосненского района.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7.Если ни один кандидат на должность главы муниципального образования не набрал необходимого для избрания числа голосов, проводится повторное голосование.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8.Итоги голосования оформляются решением совета депутатов. Решение подпис</w:t>
      </w:r>
      <w:r w:rsidRPr="00954087">
        <w:rPr>
          <w:rFonts w:ascii="Times New Roman" w:eastAsia="Times New Roman" w:hAnsi="Times New Roman"/>
          <w:sz w:val="24"/>
          <w:szCs w:val="24"/>
        </w:rPr>
        <w:t>ы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вается  председательствующим на заседании совета депутатов в день заседания и вступает в силу со дня его принятия.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9.Полномочия главы Тосненского района начинаются со дня его вступления в дол</w:t>
      </w:r>
      <w:r w:rsidRPr="00954087">
        <w:rPr>
          <w:rFonts w:ascii="Times New Roman" w:eastAsia="Times New Roman" w:hAnsi="Times New Roman"/>
          <w:sz w:val="24"/>
          <w:szCs w:val="24"/>
        </w:rPr>
        <w:t>ж</w:t>
      </w:r>
      <w:r w:rsidRPr="00954087">
        <w:rPr>
          <w:rFonts w:ascii="Times New Roman" w:eastAsia="Times New Roman" w:hAnsi="Times New Roman"/>
          <w:sz w:val="24"/>
          <w:szCs w:val="24"/>
        </w:rPr>
        <w:t>ность и прекращаются в день вступления в должность вновь избранного главы Тосненск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го района, за исключением случаев досрочного прекращения полномочий.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23. Полномочия главы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Глава Тосненского района: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представляет муниципальное образование в отношениях с органами местного с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</w:t>
      </w:r>
      <w:r w:rsidRPr="00954087">
        <w:rPr>
          <w:rFonts w:ascii="Times New Roman" w:eastAsia="Times New Roman" w:hAnsi="Times New Roman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sz w:val="24"/>
          <w:szCs w:val="24"/>
        </w:rPr>
        <w:t>разования;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подписывает и обнародует в порядке, установленном настоящим Уставом, норм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тивные правовые акты, принятые советом депутатов;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21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вправе требовать созыва внеочередного заседания совета депутатов;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 решению вопросов местного значения и отдельных государственных полномочий, п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реданных органам местного самоуправления федеральными законами и законами Лени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градской области.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Глава Тосненского района также: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выдает доверенности на представление интересов муниципального образования, совета депутатов;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выступает представителем нанимателя (работодателем) – для главы администр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ции, председателя Контрольно-счетной палаты Тосненского района, муниципальных сл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жащих и работников аппарата совета депутатов, выполняющих обязанности по технич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скому обеспечению деятельности совета депутатов.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24. Досрочное прекращение полномочий главы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Полномочия главы Тосненского района прекращаются досрочно в случае: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смерти;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отставки по собственному желанию;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удаления в отставку в соответствии со статьей 74.1 Федерального закона от 06 о</w:t>
      </w:r>
      <w:r w:rsidRPr="00954087">
        <w:rPr>
          <w:rFonts w:ascii="Times New Roman" w:eastAsia="Times New Roman" w:hAnsi="Times New Roman"/>
          <w:sz w:val="24"/>
          <w:szCs w:val="24"/>
        </w:rPr>
        <w:t>к</w:t>
      </w:r>
      <w:r w:rsidRPr="00954087">
        <w:rPr>
          <w:rFonts w:ascii="Times New Roman" w:eastAsia="Times New Roman" w:hAnsi="Times New Roman"/>
          <w:sz w:val="24"/>
          <w:szCs w:val="24"/>
        </w:rPr>
        <w:t>тября 2003 года № 131-ФЗ;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отрешения от должности в соответствии со статьей 74 Федерального закона от 06 октября 2003 года № 131-ФЗ;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признания судом недееспособным или ограниченно дееспособным;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признания судом безвестно отсутствующим или объявления умершим;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8) выезда за пределы Российской Федерации на постоянное место жительства;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прекращение гражданства Российской Федерации, прекращения гражданства ин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странного государства – участника международного договора Российской Федерации, в 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ции, в соответствии, с 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ния;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отзыва избирателями;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11) установленной в судебном порядке стойкой неспособности по состоянию здор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вья осуществлять полномочия главы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12) преобразования муниципального образования, осуществляемого в соответствии с частями 4,6 статьи 13 Федерального закона от 06.10.2003 №131-ФЗ «Об общих принц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пах организации местного самоуправления в РФ», а также в случае упразднения 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пального образования;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22</w:t>
      </w:r>
    </w:p>
    <w:p w:rsidR="003C2DDA" w:rsidRP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 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В случае досрочного прекращения полномочий главы Тосненского района, до принятия решения совета депутатов об избрании главы Тосненского района, полном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чия главы Тосненского района исполняет заместитель главы муниципального образов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Полномочия главы Тосненского района прекращаются досрочно также в связи с утратой доверия Президента Российской Федерации в случаях: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1) несоблюдения главой Тосненского района,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установления в отношении избранного на муниципальных выборах главы Тосне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ского района факта открытия или наличия счетов (вкладов), хранения наличных денежных средств и ценностей в иностранных банках, расположенных за пределами территории Российской Федерации, владения и (или) пользования иностранными финансовыми и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струментами в период, когда указанное лицо было зарегистрировано  в качестве кандид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та на выборах главы Тосненского района.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25. Администрация и полномочия администрации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Администрация Тосненского района - орган местного самоуправления, осущест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>ляющий исполнительно-распорядительные функции. Администрацией Тосненского рай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на руководит глава администрации Тосненского района на принципах единоначалия.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Администрация Тосненского района обладает правами юридического лица.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Администрация Тосненского района осуществляет исполнение полномочий по решению тех вопросов местного значения, которые не отнесены к компетенции совета депутатов Тосненского района, главы Тосненского района, а также осуществляет отдел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ные государственные полномочия в случае наделения ими в установленном порядке. 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министрация Тосненского района исполняет полномочия администрации Тосненского г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родского поселения Тосненского района Ленинградской области. При исполнении указа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ных полномочий к компетенции администрации Тосненского района относятся полном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чия по решению вопросов местного значения Тосненского городского поселения Тосне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ского района Ленинградской области, не отнесенные Уставом Тосненского городского поселения Тосненского района Ленинградской области к компетенции совета депутатов и главы Тосненского городского поселения Тосненского района Ленинградской области, а также исполнение отдельных государственных полномочий в случае наделения ими в установленном порядке.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Устав и структура администрации Тосненского района утверждаются советом 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путатов Тосненского района по представлению главы администрации Тосненского рай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на. В структуру администрации Тосненского района могут входить должностные лица, структурные подразделения, органы администрации Тосненского района, в том числе наделенные правами юридического лица.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23</w:t>
      </w:r>
    </w:p>
    <w:p w:rsidR="003C2DDA" w:rsidRP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Формирование администрации Тосненского района осуществляет глава админ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страции в соответствии со структурой, Уставом администрации, утвержденными советом депутатов, и штатным расписанием администрации, утвержденным главой администрации в пределах средств местного бюджета, предусмотренных на содержание администрации.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6. 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26. Глава администрации Тосненского района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Главой администрации является лицо, назначаемое на должность главы админ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страции по контракту, заключаемому по результатам конкурса на замещение указанной должности на срок пять лет.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Порядок проведения конкурса на замещение должности главы администрации устанавливается советом депутатов. Порядок проведения конкурса должен предусматр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вать опубликование условий конкурса, сведений о дате, времени и месте его проведения, проекта контракта не позднее, чем за 20 дней до дня проведения конкурса.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3. Общее число членов конкурсной комиссии в Тосненском районе устанавливается советом депутатов.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4. При формировании конкурсной комиссии одна четвертая ее членов назначаются советом депутатов Тосненского района, одна четвертая – советом депутатов Тосненского городского поселения, а половина Губернатором Ленинградской области.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Лицо назначается на должность главы администрации Тосненского района сов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том депутатов из числа кандидатов, представленных конкурсной комиссией по результ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там конкурса. Контракт с главой местной администрации заключается главой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6. Глава администрации подконтролен и подотчетен совету депутатов.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7. В сфере осуществления исполнительно-распорядительной деятельности глава 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министрации Тосненского района: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1) осуществляет общее руководство деятельностью администрации, ее структурных и территориальных подразделений по решению всех вопросов, отнесенных к компетенции администрации;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заключает от имени администрации договоры в пределах своей компетенции;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разрабатывает и представляет на утверждение совета депутатов структуру адм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нистрации, формирует штат администрации в пределах, утвержденных в бюджете средств на содержание администрации;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утверждает положения о структурных и территориальных подразделениях адм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нистрации, не наделенных правами юридического лица;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отменяет акты руководителей структурных и территориальных подразделений администрации, противоречащие законодательству Российской Федерации, Ленингра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ской области или муниципальным правовым актам, принятым на местном референдуме, советом депутатов или главой Тосненского района;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разрабатывает и вносит в совет депутатов на утверждение проект местного бю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жета Тосненского района, планы и программы социально-экономического развития Т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сненского района, а также отчеты об их исполнении, проекты положений об органах 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министрации, наделенных правами юридического лица; 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24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назначает на должность и освобождает от должности заместителей главы админ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страции, руководителей структурных подразделений администрации Тосненского района, руководителей органов администрации Тосненского района, наделенных правами юрид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ческого лица, а также решает вопросы применения к ним мер поощрения и дисциплинарной ответственности;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8) осуществляет иные полномочия, предусмотренные настоящим Уставом и Уставом администрации Тосненского района.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8. В сфере взаимодействия с советом депутатов глава администрации: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1) вносит в совет депутатов проекты нормативных правовых актов;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2) вносит предложения о созыве внеочередных заседаний совета депутатов;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3) предлагает вопросы в повестку дня заседаний совета депутатов.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9. Условия контракта для главы администрации утверждаются советом депутатов в части, касающейся осуществления полномочий по решению вопросов местного значения, и законом Ленинградской области – в части, касающейся осуществления отдельных гос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дарственных полномочий, переданных администрации федеральными законами и закон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ми Ленинградской области.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10. К кандидатам на должность главы администрации устанавливаются следующие дополнительные требования: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стаж работы на должностях руководителей в организациях, учреждениях и 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наличие положительного отзыва с предыдущего места службы (работы).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11. 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</w:t>
      </w:r>
      <w:r w:rsidRPr="00954087">
        <w:rPr>
          <w:rFonts w:ascii="Times New Roman" w:eastAsia="Times New Roman" w:hAnsi="Times New Roman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sz w:val="24"/>
          <w:szCs w:val="24"/>
        </w:rPr>
        <w:t>ческой деятельности. При этом преподавательская, научная или иная творческая деятел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ность не 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став органов управления, попечительства или наблюдательных советов, иных органов иностранных некоммерческих неправительственных организаций и действующих на те</w:t>
      </w:r>
      <w:r w:rsidRPr="00954087">
        <w:rPr>
          <w:rFonts w:ascii="Times New Roman" w:eastAsia="Times New Roman" w:hAnsi="Times New Roman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sz w:val="24"/>
          <w:szCs w:val="24"/>
        </w:rPr>
        <w:t>ритории Российской Федерации их структурных подразделений, если иное не предусмо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рено международным договором Российской Федерации или законодательством  Росси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ской Федерации.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12. Глава местной администрации должен соблюдать ограничения и запреты и и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полнять обязанности, которые установлены Федеральным законом от 25 декабря 2008 г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да № 273-ФЗ «О противодействии коррупции» и другими федеральными законами.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13. Полномочия главы администрации Тосненского района, осуществляемые на о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нове контракта, прекращаются досрочно в случае: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1) смерти;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2) отставки по собственному желанию;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3) расторжения контракта в соответствии с частью 12 настоящей статьи;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4) отрешения от должности в соответствии со статьей 74  Федерального закона от 06.10.2003 № 131-ФЗ;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5) признания судом недееспособным или ограниченно дееспособным; 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25</w:t>
      </w:r>
    </w:p>
    <w:p w:rsidR="003C2DDA" w:rsidRP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6) признания судом безвестно отсутствующим или объявления умершим;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7) вступления в отношении его в законную силу обвинительного приговора суда;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8) выезда за пределы Российской Федерации на постоянное место жительства;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прекращения гражданства Российской Федерации, прекращения гражданства ин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странного государства – участника международного договора Российской Федерации, в 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стоянное проживание гражданина Российской Федерации на территории иностранного государства, не являющегося участником международного договора Российской Федер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ции, 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ния;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призыва на военную службу или на заменяющую ее альтернативную гражда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скую службу.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11) преобразования Тосненского района, осуществляемого в соответствии с частями 4, 6 статьи 13 Федерального закона от 06 октября 2003 года № 131-ФЗ, а также в случае упразднения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12) увеличения численности избирателей Тосненского района более чем на 25 пр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центов, произошедшего вследствие изменения границ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13) вступления в должность главы Тосненского района, исполняющего полномочия главы администрации.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14. Контракт с главой администрации может быть расторгнут по соглашению сторон или в судебном порядке на основании заявления: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совета депутатов Тосненского района или главы Тосненского района – в связи с нарушением условий контракта в части, касающейся решения вопросов местного знач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ния, а также в связи с несоблюдением ограничений, установленных пунктом 10 настоящей статьи;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Губернатора Ленинградской области – в связи с нарушением условий контракта в части, касающейся осуществления отдельных государственных полномочий, переда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ных органам местного самоуправления федеральными законами и законами Ленингра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ской области, а также в связи с несоблюдением ограничений, установленных настоящей статьей;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главы администрации – в связи с нарушениями условий контракта органами мес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ного самоуправления и (или) органами государственной власти Ленинградской области.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27. Контрольно-счетный орган муниципального образования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Контрольно-счетная палата является постоянно действующим органом местного самоуправления, осуществляющим внешний муниципальный финансовый контроль. Ко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трольно-счетная палата образуется советом депутатов и обладает правами юридического лица.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Контрольно-счетная палата создается в целях осуществления внешнего 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пального финансового контроля.</w:t>
      </w:r>
    </w:p>
    <w:p w:rsidR="000C0ABB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Контрольно-счетная палата обладает организационной и функциональной незав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симостью и осуществляет свою деятельность самостоятельно.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26</w:t>
      </w:r>
    </w:p>
    <w:p w:rsidR="003C2DDA" w:rsidRPr="00954087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Деятельность Контрольно-счетной палаты не может быть приостановлена, в том числе в связи с истечением срока или досрочным прекращением полномочий совета деп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Порядок организации и деятельности Контрольно-счетной палаты устанавливаю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ся решением совета депутатов в соответствии с Федеральным законом  от 07 февраля 2011 года № 6-ФЗ «Об общих принципах организации и деятельности Контрольно-счетных о</w:t>
      </w:r>
      <w:r w:rsidRPr="00954087">
        <w:rPr>
          <w:rFonts w:ascii="Times New Roman" w:eastAsia="Times New Roman" w:hAnsi="Times New Roman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sz w:val="24"/>
          <w:szCs w:val="24"/>
        </w:rPr>
        <w:t>ганов субъектов Российской Федерации и муниципальных образований», Федеральным законом от 06 октября 2003 года  № 131-ФЗ, Бюджетным кодексом Российской Федер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ции, другими федеральными законами и иными нормативными правовыми актами Ро</w:t>
      </w:r>
      <w:r w:rsidRPr="00954087">
        <w:rPr>
          <w:rFonts w:ascii="Times New Roman" w:eastAsia="Times New Roman" w:hAnsi="Times New Roman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sz w:val="24"/>
          <w:szCs w:val="24"/>
        </w:rPr>
        <w:t>сийской Федерации, настоящим Уставом. В случаях и порядке, установленных федерал</w:t>
      </w:r>
      <w:r w:rsidRPr="00954087">
        <w:rPr>
          <w:rFonts w:ascii="Times New Roman" w:eastAsia="Times New Roman" w:hAnsi="Times New Roman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sz w:val="24"/>
          <w:szCs w:val="24"/>
        </w:rPr>
        <w:t>ными законами правовое регулирование организации и деятельности Контрольно-счетной палаты осуществляется также законами Ленинградской области.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28. Полномочия Контрольно-счетной палаты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1. Контрольно-счетная палата Тосненского района осуществляет следующие полн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мочия: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1) контроль за исполнением местного бюджета;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2) экспертиза проектов местного бюджета;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4) организация и осуществление контроля за законностью, результативностью (э</w:t>
      </w:r>
      <w:r w:rsidRPr="00954087">
        <w:rPr>
          <w:rFonts w:ascii="Times New Roman" w:eastAsia="Times New Roman" w:hAnsi="Times New Roman"/>
          <w:sz w:val="24"/>
          <w:szCs w:val="24"/>
        </w:rPr>
        <w:t>ф</w:t>
      </w:r>
      <w:r w:rsidRPr="00954087">
        <w:rPr>
          <w:rFonts w:ascii="Times New Roman" w:eastAsia="Times New Roman" w:hAnsi="Times New Roman"/>
          <w:sz w:val="24"/>
          <w:szCs w:val="24"/>
        </w:rPr>
        <w:t>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дательством Российской Федерации;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лежащими муниципальному образованию;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счёт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счёт средств местного бюджета и имущества, находящегося в муниципальной собственности;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Тосненского района, а также муниципальных программ;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8) анализ бюджетного процесса в муниципальном образовании и подготовка пре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ложений, направленных на его совершенствование;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9) подготовка информации о ходе исполнения местного бюджета, о результатах пр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веденных контрольных и экспертно-аналитических мероприятий и представление такой информации совету депутатов и главе Тосненского района;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10) участие в пределах полномочий в мероприятиях, направленных на противоде</w:t>
      </w:r>
      <w:r w:rsidRPr="00954087">
        <w:rPr>
          <w:rFonts w:ascii="Times New Roman" w:eastAsia="Times New Roman" w:hAnsi="Times New Roman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sz w:val="24"/>
          <w:szCs w:val="24"/>
        </w:rPr>
        <w:t>ствие коррупции;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27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вом и решениями совета депутатов.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b/>
          <w:snapToGrid w:val="0"/>
          <w:sz w:val="24"/>
          <w:szCs w:val="24"/>
        </w:rPr>
        <w:t>Статья 29. Муниципальная служба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1. Правовое регулирование муниципальной службы, включая требования к должн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стям муниципальной службы, определение статуса муниципального служащего, условия и порядок прохождения муниципальной службы осуществляется Федеральным законом от 02.03.2007 № 25-ФЗ «О муниципальной службе в РФ», принимаемым в соответствии с ним законом Ленинградской области, настоящим Уставом и иными муниципальными правовыми актами.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2. Нанимателем для муниципального служащего является Тосненский район, от имени которого полномочия нанимателя осуществляет представитель нанимателя (раб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тодатель). Глава Тосненского района является представителем нанимателя (работодат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лем) для работников аппарата совета депутатов Тосненского района, главы администр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ции Тосненского района, председателя Контрольно-счетной палаты Тосненского района, в иных установленных федеральными законами, законами Ленинградской области, насто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я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щим Уставом или решениями совета депутатов Тосненского района случаях. Глава адм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нистрации Тосненского района является представителем нанимателя (работодателем) для работников администрации Тосненского района. Председатель Контрольно-счетной пал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ты Тосненского района является представителем нанимателя (работодателя) для работн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ков Контрольно-счетной палаты Тосненского района. Руководитель органа администр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ции Тосненского района, наделенного в соответствии с настоящим Уставом статусом юридического лица, является представителем нанимателя (работодателем) для работников такого органа в пределах делегированных ему главой администрации Тосненского района на основании муниципального правового акта полномочий представителя нанимателя (р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ботодателя).</w:t>
      </w:r>
    </w:p>
    <w:p w:rsidR="000C0ABB" w:rsidRPr="00954087" w:rsidRDefault="000C0ABB" w:rsidP="000C0ABB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30. Избирательная комиссия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Избирательная комиссия Тосненского района организует подготовку и проведение муниципальных выборов, местного референдума, голосования по отзыву депутата совета депутатов, члена выборного органа местного самоуправления, голосования по вопросам изменения границ Тосненского района, преобразования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2.Избирательная комиссия Тосненского района является муниципальным органом, который не входит в структуру органов местного самоуправления.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З. Срок полномочий избирательной комиссии Тосненского района составляет 5 (пять) лет. Если срок полномочий избирательной комиссии Тосненского района истекает в период избирательной кампании, после назначения референдума и до окончания камп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нии референдума, в котором участвует данная комиссия, срок ее полномочий продлевае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ся до окончания этой избирательной кампании, кампании референдума. Данное полож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ние не применяется при проведении повторных и дополнительных выборов депутатов 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вета депутатов.</w:t>
      </w:r>
    </w:p>
    <w:p w:rsidR="003C2DDA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4. Избирательная комиссия Тосненского района формируется в количестве десяти членов с правом решающего голоса. Формирование избирательной комиссии Тосненского 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28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3C2DD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района осуществляется советом депутатов Тосненского района в порядке, установленном Федеральным законом от 12.06.2002 № 67-ФЗ «Об основных гарантиях избирательных прав и права на участие в референдуме граждан РФ».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Полномочия избирательной комиссии Тосненского района по решению избир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тельной комиссии Ленинградской области, принятому на основании обращения совета депутатов Тосненского района, могут возлагаться на территориальную избирательную комиссию.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31. Осуществление органами местного самоуправления отдельных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государственных полномочий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Полномочия органов местного самоуправления Тосненского района, установле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ные федеральными законами, законами Ленинградской области, по вопросам, не отнесе</w:t>
      </w:r>
      <w:r w:rsidRPr="00954087">
        <w:rPr>
          <w:rFonts w:ascii="Times New Roman" w:eastAsia="Times New Roman" w:hAnsi="Times New Roman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sz w:val="24"/>
          <w:szCs w:val="24"/>
        </w:rPr>
        <w:t>ным Федеральным законом от 06 октября 2003 года № 131-ФЗ  к вопросам местного зн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чения, являются отдельными государственными полномочиями, передаваемыми для ос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ществления органам местного самоуправления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Финансовое обеспечение отдельных государственных полномочий, переданных органам местного самоуправления Тосненского района, осуществляется только за счет предоставляемых местному бюджету субвенций из соответствующих бюджетов.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3. 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рганы местного самоуправления имеют право дополнительно использовать со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ственные материальные ресурсы и финансовые средства для осуществления переданных им отдельных государственных полномочий в случаях: приобретения жилых помещений для обеспечения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щений по договорам социального найма или членами семьи нанимателя жилого помещ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ния по договору социального найма либо собственниками жилых помещений, а также д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тей-сирот и детей, оставшихся без попечения родителей, лиц из числа детей-сирот и д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тей, оставшихся без попечения родителей, которые являются нанимателями жилых пом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щений по договорам социального найма или членами семьи нанимателя жилого помещ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ния по договору социального найма либо собственниками жилых помещений, в случае если их проживание в ранее занимаемых жилых помещениях признается невозможным.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4. Решение о дополнительном использовании собственных материальных ресурсов и финансовых средств для осуществления переданных органам местного самоуправления Тосненского района отдельных государственных полномочий в случаях, указанных в пункте 3 настоящей статьи принимает совет депутатов при условии наличия такой во</w:t>
      </w:r>
      <w:r w:rsidRPr="00954087">
        <w:rPr>
          <w:rFonts w:ascii="Times New Roman" w:eastAsia="Times New Roman" w:hAnsi="Times New Roman"/>
          <w:sz w:val="24"/>
          <w:szCs w:val="24"/>
        </w:rPr>
        <w:t>з</w:t>
      </w:r>
      <w:r w:rsidRPr="00954087">
        <w:rPr>
          <w:rFonts w:ascii="Times New Roman" w:eastAsia="Times New Roman" w:hAnsi="Times New Roman"/>
          <w:sz w:val="24"/>
          <w:szCs w:val="24"/>
        </w:rPr>
        <w:t>можности местного бюджета.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5. Органы местного самоуправления Тосненского района несут ответственность за осуществление отдельных государственных полномочий в пределах, выделенных орг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нам местного самоуправления на эти цели материальных ресурсов и финансовых средств.</w:t>
      </w:r>
    </w:p>
    <w:p w:rsidR="003C2DDA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6. 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мых местному бюджету на осуществление целевых расходов) на осуществление полном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 xml:space="preserve">чий, не переданных им в соответствии со статьей 19 Федерального закона от 06 октября 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29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0C0ABB" w:rsidRPr="00954087" w:rsidRDefault="000C0ABB" w:rsidP="003C2DDA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2003 года № 131-ФЗ, если возможность осуществления таких расходов предусмотрена ф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napToGrid w:val="0"/>
          <w:sz w:val="24"/>
          <w:szCs w:val="24"/>
        </w:rPr>
        <w:t xml:space="preserve">деральными законами </w:t>
      </w:r>
    </w:p>
    <w:p w:rsidR="000C0ABB" w:rsidRPr="00954087" w:rsidRDefault="000C0ABB" w:rsidP="000C0A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7. Расходы за счет средств бюджета Тосненского района (за исключением финанс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вых средств, передаваемых местному бюджету на осуществление целевых расходов) на осуществление государственных полномочий, указанных в пункте 6 настоящей статьи осуществляются в случае принятия советом депутатов  Тосненского района решения о реализации права на участие в осуществлении государственных полномочий.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8. По решению совета депутатов за счет средств местного бюджета (за исключением финансовых средств, передаваемых местному бюджету на осуществление целевых расх</w:t>
      </w:r>
      <w:r w:rsidRPr="00954087">
        <w:rPr>
          <w:rFonts w:ascii="Times New Roman" w:eastAsia="Times New Roman" w:hAnsi="Times New Roman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sz w:val="24"/>
          <w:szCs w:val="24"/>
        </w:rPr>
        <w:t>дов)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</w:t>
      </w:r>
      <w:r w:rsidRPr="00954087">
        <w:rPr>
          <w:rFonts w:ascii="Times New Roman" w:eastAsia="Times New Roman" w:hAnsi="Times New Roman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sz w:val="24"/>
          <w:szCs w:val="24"/>
        </w:rPr>
        <w:t>конах положений, устанавливающих указанное право.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32. Виды ответственности органов местного самоуправления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Органы местного самоуправления и должностные лица местного самоуправления муниципального образования несут ответственность перед населением, государством, ф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зическими и юридическими лицами в соответствии с федеральными законами.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ГЛАВА 5. МУНИЦИПАЛЬНЫЕ ПРАВОВЫЕ АКТЫ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33. Система муниципальных правовых актов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В систему муниципальных правовых актов входят: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1) Устав муниципального образования, решения, принятые на местном референдуме (сходе граждан);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 xml:space="preserve">2) нормативные и иные правовые акты совета депутатов Тосненского района;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3) правовые акты главы Тосненского района, администрации Тосненского района и иных органов местного самоуправления и должностных лиц местного самоуправления, предусмотренных Уставом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34. Порядок принятия муниципальных правовых актов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1. Проекты муниципальных правовых актов могут вноситься депутатами, главой 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сненского района, иными выборными органами местного самоуправления, главой адм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нистрации, инициативными группами граждан, </w:t>
      </w:r>
      <w:proofErr w:type="spellStart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Тосненским</w:t>
      </w:r>
      <w:proofErr w:type="spellEnd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городским прокурором. Пр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екты правовых актов совета депутатов, предусматривающие установление, изменение или отмену местных налогов и сборов, ставок по ним, осуществление расходов из средств местного бюджета поселения, могут быть внесены на рассмотрение совета депутатов только главой администрации или при наличии заключения главы администрации.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рение которых вносятся указанные проекты в соответствии с настоящим Уставом.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30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3. Решение вопросов местного значения непосредственно гражданами осуществл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ется путем прямого волеизъявления населения Тосненского района, выраженного на местном референдуме (сходе граждан).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4. Если для реализации решения, принятого путем прямого волеизъявления насел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ния Тосненского района, дополнительно требуется принятие (издание) муниципального правового акта, орган местного самоуправления или должностное лицо местного сам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управления, в 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муниципал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ного правового акта. Указанный срок не может превышать три месяца.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5. Совет депутатов по вопросам, отнесенным к его компетенции федеральными з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конами, законами Ленинградской области, настоящим Уставом, принимает решения, устанавливающие правила, обязательные для исполнения на территории поселения, реш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ние об удалении главы Тосненского района в отставку, а также решения по вопросам 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ганизации деятельности совета депутатов и по иным вопросам, отнесенным к его комп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тенции федеральными законами, законами Ленинградской области, Уставом Тосненского района. Решения совета депутатов, устанавливающие правила, обязательные для исполн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ния на территории поселения, принимаются большинством голосов от установленной численности депутатов, если иное не установлено Федеральным законом от 06 октября 2003 года № 131-ФЗ. Иные решения совета депутатов принимаются большинством гол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сов от числа присутствующих на заседании депутатов, если иное не установлено Фед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ральным законом от 06 октября 2003 года № 131-ФЗ и настоящим Уставом. Голос главы Тосненского района учитывается при принятии решений совета депутатов как голос деп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тата.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6. Глава Тосненского района в пределах своих полномочий, установленных насто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щим Уставом и решениями совета депутатов, издает постановления и распоряжения по вопросам организации деятельности совета депутатов. Глава Тосненского района издает постановления и распоряжения по иным вопросам, отнесенным к его компетенции наст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ящим Уставом в соответствии с Федеральным законом от 06 октября 2003 года № 131-ФЗ, другими федеральными законами.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7. Глава администрации в пределах своих полномочий, установленных федеральн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ми законами, законами Ленинградской области, настоящим Уставом, решениями совета депутатов, издает постановления администрации по вопросам местного значения и вопр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сам, связанным с 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области, а также распоряжения администрации по вопросам организации работы админ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страции.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8. Иные должностные лица местного самоуправления издают распоряжения и прик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зы по вопросам, отнесенным к их полномочиям настоящим Уставом.</w:t>
      </w:r>
    </w:p>
    <w:p w:rsidR="003C2DDA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9. Проект Устава, проект муниципального правового акта о внесении изменений и дополнений в Устав не позднее чем за 30 дней до дня рассмотрения вопроса о принятии Устава, внесении изменений и дополнений в Устав подлежат официальному опубликов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нию (обнародованию) с одновременным опубликованием (обнародованием) установле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ного советом депутатов порядка учета предложений по проекту указанного Устава, прое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ту указанного муниципального правового акта, а также порядка участия граждан в его об</w:t>
      </w:r>
      <w:r w:rsidR="003C2DDA">
        <w:rPr>
          <w:rFonts w:ascii="Times New Roman" w:eastAsia="Times New Roman" w:hAnsi="Times New Roman"/>
          <w:color w:val="000000"/>
          <w:sz w:val="24"/>
          <w:szCs w:val="24"/>
        </w:rPr>
        <w:t>-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31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3C2DD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суждении.  Не требуется официальное опубликование (обнародование)  порядка  учета предложений по проекту муниципального правового акта о внесении изменений и допо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нений в Устав, а также порядка участия граждан в его обсуждении в случае, если указа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ные изменения и дополнения вносятся в целях приведения Устава в соответствие с Ко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ституцией Российской Федерации, федеральными законами.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10. Устав,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21 июля 2005 года № 97-ФЗ «О государственной регистрации Уставов муниципальных образований». Устав, муниц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пальный правовой акт о внесении изменений в Устав подлежат официальному опублик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ванию (обнародованию) после их государственной регистрации и вступают в силу после их официального опубликования (обнародования). Глава Тосненского района обязан опубликовать (обнародовать) зарегистрированный Устав, муниципальный правовой акт о внесении изменений в Устав в течение семи дней со дня его поступления из территор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35. Официальное опубликование (обнародование)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муниципальных правовых актов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Официальным опубликованием муниципальных правовых актов Тосненского района является публикация их полного текста в газете «Тосненский вестник», обнародованием муниципальных правовых актов является доведение их содержания до населения посре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ством одним из электронных средств массовой информации – телепрограммы «Тосне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ское телевидение» и радиопрограммы «Радио Тосно Плюс», размещения их текста на официальном сайте администрации района в сети Интернет и в сетевом средстве массовой информации «Ленинградское областное информационное агентство (ЛЕНОБЛИНФОРМ).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Статья 36. Вступление в силу муниципальных правовых актов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1. Муниципальные правовые акты вступают в силу в порядке, установленном наст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ящим Уставом, за исключением нормативных правовых актов совета депутатов о налогах и сборах, которые вступают в силу в соответствии с Налоговым кодексом Российской Ф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дерации.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2. Муниципальные нормативные правовые акты, затрагивающие права, свободы и обязанности человека и гражданина, вступают в силу после их официального опублик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вания (обнародования). Иные муниципальные правовые акты вступают в силу немедленно после их принятия (подписания лицом, уполномоченным на это настоящим Уставом), 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ли федеральными законами, законами Ленинградской области или самим правовым актом не предусмотрено иное.</w:t>
      </w:r>
    </w:p>
    <w:p w:rsidR="003C2DDA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3. Устав Тосненского района, муниципальный правовой акт о внесении изменений и дополнений в Устав Тосненского района вступают в силу после их официального опу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ликования (обнародования). Изменения и дополнения, внесенные в Устав Тосненского района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</w:t>
      </w:r>
      <w:r w:rsidR="003C2DDA">
        <w:rPr>
          <w:rFonts w:ascii="Times New Roman" w:eastAsia="Times New Roman" w:hAnsi="Times New Roman"/>
          <w:color w:val="000000"/>
          <w:sz w:val="24"/>
          <w:szCs w:val="24"/>
        </w:rPr>
        <w:t>-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32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3C2DD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брания</w:t>
      </w:r>
      <w:proofErr w:type="spellEnd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выборных должностных лиц местного самоуправления), вступают в силу после истечения срока полномочий совета депутатов Тосненского района, принявшего муниц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пальный правовой акт о внесении в Устав указанных изменений и дополнений.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ГЛАВА 6. ПОРЯДОК СОСТАВЛЕНИЯ, РАССМОТРЕНИЯ, УТВЕРЖДЕНИЯ И ИСПОЛНЕНИЯ МЕСТНОГО БЮДЖЕТА, А ТАК ЖЕ ПОРЯДОК КОНТРОЛЯ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ЗА ЕГО ИСПОЛНЕНИЕМ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Статья 37. Местный бюджет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бюджета Тосненского района составляется и утверждается в форме решения совета депутатов Тосненского района о бюджете муниципального образования на </w:t>
      </w:r>
      <w:r w:rsidRPr="00954087">
        <w:rPr>
          <w:rFonts w:ascii="Times New Roman" w:eastAsia="Times New Roman" w:hAnsi="Times New Roman"/>
          <w:sz w:val="24"/>
          <w:szCs w:val="24"/>
        </w:rPr>
        <w:t>срок, установленный решением совета депутатов Тосненского района,</w:t>
      </w:r>
      <w:r w:rsidRPr="0095408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если законом Ленингра</w:t>
      </w:r>
      <w:r w:rsidRPr="0095408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</w:t>
      </w:r>
      <w:r w:rsidRPr="0095408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ской области, за исключением закона о бюджете Ленинградской области, не определен срок, на который составляются и утверждаются проекты бюджетов муниципальных рай</w:t>
      </w:r>
      <w:r w:rsidRPr="0095408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Pr="0095408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нов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. Финансовый год соответствует календарному году и длится с 1 января по 31 декабря. Решение о бюджете Тосненского района вступает в силу с 1 января и действует по 31 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кабря финансового года, если иное не предусмотрено Бюджетным кодексом Российской Федерации и решением совета депутатов Тосненского района о бюджете муниципального образования.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0ABB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Статья 38. Порядок составления местного бюджета</w:t>
      </w:r>
    </w:p>
    <w:p w:rsidR="00EA1C55" w:rsidRPr="00EA1C55" w:rsidRDefault="00EA1C55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Проект бюджета Тосненского района составляется на основе прогноза социально-экономического развития Тосненского района в целях финансового обеспечения расхо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ных обязательств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Составление проекта бюджета Тосненского района - исключительная прерогатива администрации Тосненского района. Порядок и сроки составления проекта бюджета 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сненского района устанавливаются администрацией Тосненского района с соблюдением требований Бюджетного кодекса Российской Федерации, муниципальных правовых актов совета депутатов Тосненского района, регламентирующих бюджетный процесс.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Статья 39. Порядок рассмотрения местного бюджета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1. Порядок внесения, рассмотрения проекта решения о бюджете Тосненского района в совет депутатов Тосненского района и его утверждение определяется Бюджетным к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дексом Российской Федерации, настоящим Уставом, муниципальным правовым актом с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вета депутатов о бюджетном процессе в Тосненского района и Регламентом работы совета депутатов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2. Администрация Тосненского района вносит на рассмотрение совета депутатов 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сненского района проект решения о бюджете Тосненского района не позднее 15 ноября текущего года. Одновременно с проектом бюджета Тосненского района в совет депутатов Тосненского района представляются документы и материалы в соответствии со статьей 184.2 Бюджетного кодекса Российской Федерации </w:t>
      </w:r>
      <w:r w:rsidRPr="00954087">
        <w:rPr>
          <w:rFonts w:ascii="Times New Roman" w:eastAsia="Times New Roman" w:hAnsi="Times New Roman"/>
          <w:sz w:val="24"/>
          <w:szCs w:val="24"/>
        </w:rPr>
        <w:t>и муниципальным правовым актом, р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гламентирующим бюджетный процесс в Тосненском районе.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33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3. Проект решения совета депутатов Тосненского района о бюджете Тосненского района рассматривается и утверждается советом депутатов Тосненского района в одном чтении.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4. Проект решения о бюджете Тосненского района на очередной финансовый год и плановый период в сроки, установленные регламентом работы совета депутатов Тосне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ского района, направляется в Контрольно-счетный орган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5. Проект решения о бюджете Тосненского района, с учетом полученного заключ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ния Контрольно-счетного органа Тосненского района, подлежит обязательному предвар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тельному рассмотрению на заседании постоянных комиссий совета депутатов Тосненск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5.1. В случае, если в соответствии с решением комиссии предлагается рассмотреть вопрос о внесении изменении и (или) дополнений в проект решения совета депутатов 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сненского района, комиссия вносит также проект предлагаемых изменений и (или) допо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нений в проект решения совета депутатов Тосненского района, которые направляет главе Тосненского района и в администрацию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5.2. В случае отклонения проекта решения о бюджете Тосненского района советом депутатов Тосненского района создается согласительная комиссия. Состав согласительной комиссии формируется с равным представительством совета депутатов Тосненского ра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она и администрации Тосненского района. Регламент работы согласительной комиссии и ее персональный состав утверждается решением совета депутатов Тосненского района.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Согласительная комиссия дорабатывает проект решения о бюджете Тосненского района для повторного внесения его на рассмотрение совета депутатов Тосненского рай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6. При рассмотрении проекта решения о бюджете Тосненского района совет депут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тов Тосненского района заслушивает доклад главы администрации Тосненского района или уполномоченного им лица, а также доклад руководителя. </w:t>
      </w:r>
      <w:proofErr w:type="spellStart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Контрольно</w:t>
      </w:r>
      <w:proofErr w:type="spellEnd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- счетного 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гана Тосненского района и принимает решение о принятии или отклонении проекта реш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ния о бюджете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7. Решение о бюджете Тосненского района должно быть рассмотрено, в случае его утверждения советом депутатов Тосненского района, подписано главой Тосненского ра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она и опубликовано (обнародовано) до начала очередного финансового года.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Статья 40. Порядок исполнения бюджета муниципального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образования, составления и утверждения отчета о его исполнении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1. Исполнение бюджета Тосненского района обеспечивается администрацией 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сненского района в соответствии с Бюджетным кодексом Российской Федерации и мун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ципальным правовым актом совета депутатов о бюджетном процессе в Тосненском ра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оне.</w:t>
      </w:r>
    </w:p>
    <w:p w:rsidR="003C2DDA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2. Бюджетная отчетность Тосненского района составляется финансовым органом, на основании сводной бюджетной отчетности соответствующих главных администрат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ров бюджетных средств. Бюджетная отчетность Тосненского района является годовой. Отчет об исполнении бюджета Тосненского района является ежеквартальным. Отчет об исполнении бюджета Тосненского района за первый квартал, полугодие и девять месяцев текущего финансового года утверждается администрацией Тосненского района и </w:t>
      </w:r>
      <w:proofErr w:type="spellStart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направ</w:t>
      </w:r>
      <w:proofErr w:type="spellEnd"/>
      <w:r w:rsidR="003C2DDA">
        <w:rPr>
          <w:rFonts w:ascii="Times New Roman" w:eastAsia="Times New Roman" w:hAnsi="Times New Roman"/>
          <w:color w:val="000000"/>
          <w:sz w:val="24"/>
          <w:szCs w:val="24"/>
        </w:rPr>
        <w:t>-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34</w:t>
      </w:r>
    </w:p>
    <w:p w:rsidR="003C2DDA" w:rsidRP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C0ABB" w:rsidRPr="00954087" w:rsidRDefault="000C0ABB" w:rsidP="003C2DD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ляется</w:t>
      </w:r>
      <w:proofErr w:type="spellEnd"/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в совет депутатов Тосненского района и контрольно-счетный орган Тосненского района.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3. Годовой отчет об исполнении бюджета Тосненского района подлежит утвержд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нию решением совета депутатов Тосненского района. Годовой отчет об исполнении бю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жета Тосненского района до его рассмотрения в совете депутатов муниципального обр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зования подлежит внешней проверке, </w:t>
      </w:r>
      <w:r w:rsidRPr="00954087">
        <w:rPr>
          <w:rFonts w:ascii="Times New Roman" w:eastAsia="Times New Roman" w:hAnsi="Times New Roman"/>
          <w:sz w:val="24"/>
          <w:szCs w:val="24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Администрация Тосненского района Ленингра</w:t>
      </w:r>
      <w:r w:rsidRPr="00954087">
        <w:rPr>
          <w:rFonts w:ascii="Times New Roman" w:eastAsia="Times New Roman" w:hAnsi="Times New Roman"/>
          <w:sz w:val="24"/>
          <w:szCs w:val="24"/>
        </w:rPr>
        <w:t>д</w:t>
      </w:r>
      <w:r w:rsidRPr="00954087">
        <w:rPr>
          <w:rFonts w:ascii="Times New Roman" w:eastAsia="Times New Roman" w:hAnsi="Times New Roman"/>
          <w:sz w:val="24"/>
          <w:szCs w:val="24"/>
        </w:rPr>
        <w:t>ской области представляет годовой отчет об исполнении бюджета поселения для провед</w:t>
      </w:r>
      <w:r w:rsidRPr="00954087">
        <w:rPr>
          <w:rFonts w:ascii="Times New Roman" w:eastAsia="Times New Roman" w:hAnsi="Times New Roman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sz w:val="24"/>
          <w:szCs w:val="24"/>
        </w:rPr>
        <w:t>ния внешней проверки и подготовки заключения на него в орган, осуществляющий вне</w:t>
      </w:r>
      <w:r w:rsidRPr="00954087">
        <w:rPr>
          <w:rFonts w:ascii="Times New Roman" w:eastAsia="Times New Roman" w:hAnsi="Times New Roman"/>
          <w:sz w:val="24"/>
          <w:szCs w:val="24"/>
        </w:rPr>
        <w:t>ш</w:t>
      </w:r>
      <w:r w:rsidRPr="00954087">
        <w:rPr>
          <w:rFonts w:ascii="Times New Roman" w:eastAsia="Times New Roman" w:hAnsi="Times New Roman"/>
          <w:sz w:val="24"/>
          <w:szCs w:val="24"/>
        </w:rPr>
        <w:t>нюю проверку, не позднее 1 апреля текущего года.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Внешняя проверка годового отчета об исполнении бюджета Тосненского района, </w:t>
      </w:r>
      <w:r w:rsidRPr="00954087">
        <w:rPr>
          <w:rFonts w:ascii="Times New Roman" w:eastAsia="Times New Roman" w:hAnsi="Times New Roman"/>
          <w:sz w:val="24"/>
          <w:szCs w:val="24"/>
        </w:rPr>
        <w:t>включая внешнюю проверку бюджетной о</w:t>
      </w:r>
      <w:r w:rsidRPr="00954087">
        <w:rPr>
          <w:rFonts w:ascii="Times New Roman" w:eastAsia="Times New Roman" w:hAnsi="Times New Roman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sz w:val="24"/>
          <w:szCs w:val="24"/>
        </w:rPr>
        <w:t>четности главных администраторов бюджетных средств,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осуществляется контрольно-счетным органом Тосненского района с соблюдением требований Бюджетного кодекса Российской Федерации и особенностей, установленных федеральными законами, </w:t>
      </w:r>
      <w:r w:rsidRPr="00954087">
        <w:rPr>
          <w:rFonts w:ascii="Times New Roman" w:eastAsia="Times New Roman" w:hAnsi="Times New Roman"/>
          <w:sz w:val="24"/>
          <w:szCs w:val="24"/>
        </w:rPr>
        <w:t>муниц</w:t>
      </w:r>
      <w:r w:rsidRPr="00954087">
        <w:rPr>
          <w:rFonts w:ascii="Times New Roman" w:eastAsia="Times New Roman" w:hAnsi="Times New Roman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sz w:val="24"/>
          <w:szCs w:val="24"/>
        </w:rPr>
        <w:t>пальным правовым актом, регламентирующим бюджетный процесс в Тосненском районе.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 Годовой отчет об исполнении бюджета Тосненского района представляется администр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цией Тосненского района в совет депутатов Тосненского района не позднее 1 мая текущ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го года.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4. По результатам рассмотрения годового отчета об исполнении бюджета Тосне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ского района совет депутатов Тосненского района утверждает либо отклоняет отчет об исполнении бюджета Тосненского района. В случае отклонения советом депутатов 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сненского района решения об исполнении бюджета Тосненского района он возвращается для устранения фактов недостоверного или неполного отражения данных и повторного представления в срок, не превышающий одного месяца. Рассмотрение повторно предста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ленного проекта решения совета депутатов Тосненского района об исполнении бюджета производится советом депутатов Тосненского района в порядке, предусмотренном для первичного рассмотрения.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5. Отчет об исполнении бюджета Тосненского района выносится на публичные сл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шания.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6. Финансовые органы городских и сельских поселений, входящих в состав Тосне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ского района, представляют бюджетную отчетность в финансовый орган Тосненского района. Финансовый орган Тосненского района представляет бюджетную отчетность об исполнении консолидированного бюджета Тосненского района в финансовый орган Л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нинградской области.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Статья 41. Порядок осуществления контроля за исполнением бюджета муниц</w:t>
      </w: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 w:rsidRPr="00954087">
        <w:rPr>
          <w:rFonts w:ascii="Times New Roman" w:eastAsia="Times New Roman" w:hAnsi="Times New Roman"/>
          <w:b/>
          <w:color w:val="000000"/>
          <w:sz w:val="24"/>
          <w:szCs w:val="24"/>
        </w:rPr>
        <w:t>пального образования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1. Муниципальный финансовый контроль подразделяется на внешний и внутренний, предварительный и последующий.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2. Внешний муниципальный финансовый контроль в сфере бюджетных правоотн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шений является контрольной деятельностью Контрольно-счетной палаты Тосненского района.</w:t>
      </w:r>
    </w:p>
    <w:p w:rsidR="003C2DDA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3. Внутренний муниципальный финансовый контроль в сфере бюджетных правоо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ношений является контрольной деятельностью органов муниципального финансового </w:t>
      </w:r>
    </w:p>
    <w:p w:rsidR="003C2DDA" w:rsidRDefault="003C2DDA" w:rsidP="003C2DDA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35</w:t>
      </w:r>
    </w:p>
    <w:p w:rsidR="003C2DDA" w:rsidRDefault="003C2DDA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3C2DD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контроля, являющихся органами (должностными лицами) администрации Тосненского района (далее - орган внутреннего муниципального финансового контроля), финансового органа.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бюджета Тосненского района. Последу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щий контроль осуществляется по результатам исполнения бюджета муниципального 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разования в целях установления законности его исполнения, достоверности учета и отче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ности.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5.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с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54087">
        <w:rPr>
          <w:rFonts w:ascii="Times New Roman" w:eastAsia="Times New Roman" w:hAnsi="Times New Roman"/>
          <w:color w:val="000000"/>
          <w:sz w:val="24"/>
          <w:szCs w:val="24"/>
        </w:rPr>
        <w:t xml:space="preserve">фицита бюджета.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ABB" w:rsidRPr="00954087" w:rsidRDefault="000C0ABB" w:rsidP="000C0A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ГЛАВА 7. ЗАКЛЮЧИТЕЛЬНЫЕ ПОЛОЖЕНИЯ</w:t>
      </w:r>
    </w:p>
    <w:p w:rsidR="000C0ABB" w:rsidRPr="00EA1C55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 xml:space="preserve">Статья 42. Порядок принятия, внесения изменений и дополнений </w:t>
      </w:r>
    </w:p>
    <w:p w:rsidR="000C0ABB" w:rsidRPr="00954087" w:rsidRDefault="000C0ABB" w:rsidP="000C0ABB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087">
        <w:rPr>
          <w:rFonts w:ascii="Times New Roman" w:eastAsia="Times New Roman" w:hAnsi="Times New Roman"/>
          <w:b/>
          <w:sz w:val="24"/>
          <w:szCs w:val="24"/>
        </w:rPr>
        <w:t>в Устав Тосненского района</w:t>
      </w:r>
    </w:p>
    <w:p w:rsidR="000C0ABB" w:rsidRPr="00EA1C55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1. Настоящий Устав, муниципальный правовой акт о внесении изменений в Устав принимаются в соответствии с частями 9-10 ст.36 и вступают в силу в порядке, устано</w:t>
      </w:r>
      <w:r w:rsidRPr="00954087">
        <w:rPr>
          <w:rFonts w:ascii="Times New Roman" w:eastAsia="Times New Roman" w:hAnsi="Times New Roman"/>
          <w:sz w:val="24"/>
          <w:szCs w:val="24"/>
        </w:rPr>
        <w:t>в</w:t>
      </w:r>
      <w:r w:rsidRPr="00954087">
        <w:rPr>
          <w:rFonts w:ascii="Times New Roman" w:eastAsia="Times New Roman" w:hAnsi="Times New Roman"/>
          <w:sz w:val="24"/>
          <w:szCs w:val="24"/>
        </w:rPr>
        <w:t xml:space="preserve">ленном частью 3 статьи 38 настоящего Устава. </w:t>
      </w:r>
    </w:p>
    <w:p w:rsidR="000C0ABB" w:rsidRPr="00954087" w:rsidRDefault="000C0ABB" w:rsidP="000C0A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087">
        <w:rPr>
          <w:rFonts w:ascii="Times New Roman" w:eastAsia="Times New Roman" w:hAnsi="Times New Roman"/>
          <w:sz w:val="24"/>
          <w:szCs w:val="24"/>
        </w:rPr>
        <w:t>2. Со дня вступления в силу настоящего Устава Устав муниципального образования Тосненский район Ленинградской области, зарегистрированный Главным управлением Министерства юстиции Российской Федерации по Северо-Западному федеральному окр</w:t>
      </w:r>
      <w:r w:rsidRPr="00954087">
        <w:rPr>
          <w:rFonts w:ascii="Times New Roman" w:eastAsia="Times New Roman" w:hAnsi="Times New Roman"/>
          <w:sz w:val="24"/>
          <w:szCs w:val="24"/>
        </w:rPr>
        <w:t>у</w:t>
      </w:r>
      <w:r w:rsidRPr="00954087">
        <w:rPr>
          <w:rFonts w:ascii="Times New Roman" w:eastAsia="Times New Roman" w:hAnsi="Times New Roman"/>
          <w:sz w:val="24"/>
          <w:szCs w:val="24"/>
        </w:rPr>
        <w:t>гу от 08 декабря 2005 года государственный регистрационный номер № RU 475170002005001, с последующими изменениями и дополнениями, в том числе путем и</w:t>
      </w:r>
      <w:r w:rsidRPr="00954087">
        <w:rPr>
          <w:rFonts w:ascii="Times New Roman" w:eastAsia="Times New Roman" w:hAnsi="Times New Roman"/>
          <w:sz w:val="24"/>
          <w:szCs w:val="24"/>
        </w:rPr>
        <w:t>з</w:t>
      </w:r>
      <w:r w:rsidRPr="00954087">
        <w:rPr>
          <w:rFonts w:ascii="Times New Roman" w:eastAsia="Times New Roman" w:hAnsi="Times New Roman"/>
          <w:sz w:val="24"/>
          <w:szCs w:val="24"/>
        </w:rPr>
        <w:t>ложения его в новых редакциях, утрачивает силу.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F673A" w:rsidRPr="00954087" w:rsidRDefault="001F673A" w:rsidP="000C0ABB">
      <w:pPr>
        <w:pStyle w:val="24"/>
        <w:ind w:firstLine="567"/>
        <w:rPr>
          <w:rFonts w:ascii="Times New Roman" w:hAnsi="Times New Roman"/>
          <w:sz w:val="24"/>
          <w:szCs w:val="24"/>
        </w:rPr>
      </w:pPr>
    </w:p>
    <w:sectPr w:rsidR="001F673A" w:rsidRPr="00954087" w:rsidSect="005A0810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07" w:rsidRDefault="005D2307" w:rsidP="00954087">
      <w:pPr>
        <w:spacing w:after="0" w:line="240" w:lineRule="auto"/>
      </w:pPr>
      <w:r>
        <w:separator/>
      </w:r>
    </w:p>
  </w:endnote>
  <w:endnote w:type="continuationSeparator" w:id="0">
    <w:p w:rsidR="005D2307" w:rsidRDefault="005D2307" w:rsidP="0095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07" w:rsidRDefault="005D2307" w:rsidP="00954087">
      <w:pPr>
        <w:spacing w:after="0" w:line="240" w:lineRule="auto"/>
      </w:pPr>
      <w:r>
        <w:separator/>
      </w:r>
    </w:p>
  </w:footnote>
  <w:footnote w:type="continuationSeparator" w:id="0">
    <w:p w:rsidR="005D2307" w:rsidRDefault="005D2307" w:rsidP="0095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5FC7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91E44D4"/>
    <w:multiLevelType w:val="multilevel"/>
    <w:tmpl w:val="C070FF6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A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6F8A"/>
    <w:rsid w:val="00047C77"/>
    <w:rsid w:val="000507B2"/>
    <w:rsid w:val="00055933"/>
    <w:rsid w:val="00057C45"/>
    <w:rsid w:val="0006059F"/>
    <w:rsid w:val="00066D1C"/>
    <w:rsid w:val="000670C7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0ABB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45DC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008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73A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D45"/>
    <w:rsid w:val="0039021C"/>
    <w:rsid w:val="003902AA"/>
    <w:rsid w:val="00390B5B"/>
    <w:rsid w:val="0039196A"/>
    <w:rsid w:val="00394C86"/>
    <w:rsid w:val="0039613B"/>
    <w:rsid w:val="00397163"/>
    <w:rsid w:val="003A11B3"/>
    <w:rsid w:val="003A2DAE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2C6B"/>
    <w:rsid w:val="003C2DDA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13B3"/>
    <w:rsid w:val="00451611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2367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810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230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96E16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AB7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6E8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21CF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81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8C2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74B4C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5364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3355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2E6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4F29"/>
    <w:rsid w:val="009459E0"/>
    <w:rsid w:val="00954087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5C7D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40EA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0610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EDE"/>
    <w:rsid w:val="00BF1F50"/>
    <w:rsid w:val="00BF6534"/>
    <w:rsid w:val="00C00D05"/>
    <w:rsid w:val="00C00DC6"/>
    <w:rsid w:val="00C01063"/>
    <w:rsid w:val="00C078CD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445A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2D2A"/>
    <w:rsid w:val="00CE4F41"/>
    <w:rsid w:val="00CE60ED"/>
    <w:rsid w:val="00CF13E2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8B6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1C55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34B9"/>
    <w:rsid w:val="00F361A7"/>
    <w:rsid w:val="00F363B9"/>
    <w:rsid w:val="00F36DF3"/>
    <w:rsid w:val="00F401B8"/>
    <w:rsid w:val="00F405CF"/>
    <w:rsid w:val="00F42411"/>
    <w:rsid w:val="00F42EA9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258C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5A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673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73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67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673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67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73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73A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673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CB445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F67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Раздел Договора Char,H1 Char,&quot;Алмаз&quot; Char"/>
    <w:locked/>
    <w:rsid w:val="001F673A"/>
    <w:rPr>
      <w:rFonts w:ascii="Times New Roman" w:hAnsi="Times New Roman" w:cs="Times New Roman"/>
      <w:b/>
      <w:bCs/>
      <w:noProof w:val="0"/>
      <w:sz w:val="24"/>
      <w:szCs w:val="24"/>
      <w:lang w:val="x-none" w:eastAsia="x-none"/>
    </w:rPr>
  </w:style>
  <w:style w:type="character" w:customStyle="1" w:styleId="Heading2Char">
    <w:name w:val="Heading 2 Char"/>
    <w:locked/>
    <w:rsid w:val="001F673A"/>
    <w:rPr>
      <w:rFonts w:ascii="Arial" w:hAnsi="Arial" w:cs="Arial"/>
      <w:b/>
      <w:bCs/>
      <w:i/>
      <w:iCs/>
      <w:noProof w:val="0"/>
      <w:sz w:val="28"/>
      <w:szCs w:val="28"/>
      <w:lang w:val="x-none" w:eastAsia="ru-RU"/>
    </w:rPr>
  </w:style>
  <w:style w:type="character" w:customStyle="1" w:styleId="Heading4Char">
    <w:name w:val="Heading 4 Char"/>
    <w:locked/>
    <w:rsid w:val="001F673A"/>
    <w:rPr>
      <w:rFonts w:ascii="Times New Roman" w:hAnsi="Times New Roman" w:cs="Times New Roman"/>
      <w:b/>
      <w:bCs/>
      <w:noProof w:val="0"/>
      <w:sz w:val="28"/>
      <w:szCs w:val="28"/>
      <w:lang w:val="x-none" w:eastAsia="ru-RU"/>
    </w:rPr>
  </w:style>
  <w:style w:type="paragraph" w:customStyle="1" w:styleId="Heading">
    <w:name w:val="Heading"/>
    <w:rsid w:val="001F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2">
    <w:name w:val="Обычный1"/>
    <w:rsid w:val="001F673A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4">
    <w:name w:val="Body Text"/>
    <w:basedOn w:val="a"/>
    <w:link w:val="a5"/>
    <w:semiHidden/>
    <w:rsid w:val="001F673A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673A"/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1F673A"/>
    <w:rPr>
      <w:rFonts w:ascii="Arial" w:hAnsi="Arial" w:cs="Arial"/>
      <w:noProof w:val="0"/>
      <w:sz w:val="20"/>
      <w:szCs w:val="20"/>
      <w:lang w:val="x-none" w:eastAsia="ru-RU"/>
    </w:rPr>
  </w:style>
  <w:style w:type="paragraph" w:customStyle="1" w:styleId="ConsNormal">
    <w:name w:val="ConsNormal"/>
    <w:rsid w:val="001F673A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ocked/>
    <w:rsid w:val="001F673A"/>
    <w:rPr>
      <w:rFonts w:ascii="Arial" w:hAnsi="Arial"/>
      <w:noProof w:val="0"/>
      <w:sz w:val="22"/>
      <w:lang w:val="x-none" w:eastAsia="ru-RU"/>
    </w:rPr>
  </w:style>
  <w:style w:type="character" w:customStyle="1" w:styleId="a6">
    <w:name w:val="Основной текст с отступом Знак"/>
    <w:basedOn w:val="a0"/>
    <w:link w:val="a7"/>
    <w:semiHidden/>
    <w:rsid w:val="001F67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semiHidden/>
    <w:rsid w:val="001F673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F673A"/>
    <w:rPr>
      <w:rFonts w:ascii="Times New Roman" w:hAnsi="Times New Roman" w:cs="Times New Roman"/>
      <w:noProof w:val="0"/>
      <w:sz w:val="24"/>
      <w:szCs w:val="24"/>
      <w:lang w:val="x-none" w:eastAsia="ru-RU"/>
    </w:rPr>
  </w:style>
  <w:style w:type="paragraph" w:styleId="a8">
    <w:name w:val="Title"/>
    <w:basedOn w:val="a"/>
    <w:link w:val="a9"/>
    <w:qFormat/>
    <w:rsid w:val="001F673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F673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locked/>
    <w:rsid w:val="001F673A"/>
    <w:rPr>
      <w:rFonts w:ascii="Times New Roman" w:hAnsi="Times New Roman" w:cs="Times New Roman"/>
      <w:b/>
      <w:noProof w:val="0"/>
      <w:sz w:val="20"/>
      <w:szCs w:val="20"/>
      <w:lang w:val="x-none" w:eastAsia="ru-RU"/>
    </w:rPr>
  </w:style>
  <w:style w:type="character" w:styleId="aa">
    <w:name w:val="Hyperlink"/>
    <w:semiHidden/>
    <w:rsid w:val="001F673A"/>
    <w:rPr>
      <w:color w:val="0000FF"/>
      <w:u w:val="single"/>
    </w:rPr>
  </w:style>
  <w:style w:type="paragraph" w:styleId="ab">
    <w:name w:val="Subtitle"/>
    <w:basedOn w:val="a"/>
    <w:link w:val="ac"/>
    <w:qFormat/>
    <w:rsid w:val="001F673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F673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SubtitleChar">
    <w:name w:val="Subtitle Char"/>
    <w:locked/>
    <w:rsid w:val="001F673A"/>
    <w:rPr>
      <w:rFonts w:ascii="Times New Roman" w:hAnsi="Times New Roman" w:cs="Times New Roman"/>
      <w:b/>
      <w:noProof w:val="0"/>
      <w:sz w:val="20"/>
      <w:szCs w:val="20"/>
      <w:lang w:val="x-none"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67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F67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1F673A"/>
    <w:rPr>
      <w:rFonts w:ascii="Times New Roman" w:hAnsi="Times New Roman" w:cs="Times New Roman"/>
      <w:noProof w:val="0"/>
      <w:sz w:val="24"/>
      <w:szCs w:val="24"/>
      <w:lang w:val="x-none" w:eastAsia="x-none"/>
    </w:rPr>
  </w:style>
  <w:style w:type="paragraph" w:customStyle="1" w:styleId="ConsNonformat">
    <w:name w:val="ConsNonformat"/>
    <w:rsid w:val="001F673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semiHidden/>
    <w:rsid w:val="001F67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1F673A"/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Bullet 3"/>
    <w:basedOn w:val="a"/>
    <w:autoRedefine/>
    <w:semiHidden/>
    <w:rsid w:val="001F67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rsid w:val="001F67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semiHidden/>
    <w:rsid w:val="001F67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locked/>
    <w:rsid w:val="001F673A"/>
    <w:rPr>
      <w:rFonts w:ascii="Times New Roman" w:hAnsi="Times New Roman" w:cs="Times New Roman"/>
      <w:noProof w:val="0"/>
      <w:sz w:val="24"/>
      <w:szCs w:val="24"/>
      <w:lang w:val="x-none" w:eastAsia="ru-RU"/>
    </w:rPr>
  </w:style>
  <w:style w:type="paragraph" w:customStyle="1" w:styleId="af3">
    <w:name w:val="Знак"/>
    <w:basedOn w:val="a"/>
    <w:rsid w:val="001F673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ConsNormal1">
    <w:name w:val="ConsNormal Знак Знак"/>
    <w:locked/>
    <w:rsid w:val="001F673A"/>
    <w:rPr>
      <w:rFonts w:ascii="Arial" w:hAnsi="Arial"/>
      <w:noProof w:val="0"/>
      <w:sz w:val="22"/>
      <w:lang w:val="ru-RU" w:eastAsia="en-US"/>
    </w:rPr>
  </w:style>
  <w:style w:type="paragraph" w:customStyle="1" w:styleId="Style1">
    <w:name w:val="Style 1"/>
    <w:rsid w:val="001F673A"/>
    <w:pPr>
      <w:widowControl w:val="0"/>
      <w:autoSpaceDE w:val="0"/>
      <w:autoSpaceDN w:val="0"/>
      <w:spacing w:after="252" w:line="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1F673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1F673A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BalloonTextChar">
    <w:name w:val="Balloon Text Char"/>
    <w:locked/>
    <w:rsid w:val="001F673A"/>
    <w:rPr>
      <w:rFonts w:ascii="Segoe UI" w:hAnsi="Segoe UI" w:cs="Times New Roman"/>
      <w:noProof w:val="0"/>
      <w:sz w:val="18"/>
      <w:szCs w:val="18"/>
      <w:lang w:val="x-none" w:eastAsia="x-none"/>
    </w:rPr>
  </w:style>
  <w:style w:type="paragraph" w:styleId="af6">
    <w:name w:val="annotation subject"/>
    <w:basedOn w:val="af"/>
    <w:next w:val="af"/>
    <w:link w:val="af7"/>
    <w:rsid w:val="001F673A"/>
    <w:pPr>
      <w:widowControl/>
      <w:autoSpaceDE/>
      <w:autoSpaceDN/>
      <w:adjustRightInd/>
    </w:pPr>
    <w:rPr>
      <w:b/>
      <w:bCs/>
    </w:rPr>
  </w:style>
  <w:style w:type="character" w:customStyle="1" w:styleId="af7">
    <w:name w:val="Тема примечания Знак"/>
    <w:basedOn w:val="af0"/>
    <w:link w:val="af6"/>
    <w:rsid w:val="001F673A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mmentSubjectChar">
    <w:name w:val="Comment Subject Char"/>
    <w:locked/>
    <w:rsid w:val="001F673A"/>
    <w:rPr>
      <w:rFonts w:ascii="Arial" w:hAnsi="Arial" w:cs="Arial"/>
      <w:b/>
      <w:bCs/>
      <w:noProof w:val="0"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1F67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1F673A"/>
    <w:rPr>
      <w:rFonts w:ascii="Arial" w:hAnsi="Arial"/>
      <w:sz w:val="18"/>
    </w:rPr>
  </w:style>
  <w:style w:type="paragraph" w:customStyle="1" w:styleId="14">
    <w:name w:val="Заголовок оглавления1"/>
    <w:basedOn w:val="1"/>
    <w:next w:val="a"/>
    <w:rsid w:val="001F673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5">
    <w:name w:val="toc 1"/>
    <w:basedOn w:val="a"/>
    <w:next w:val="a"/>
    <w:autoRedefine/>
    <w:semiHidden/>
    <w:rsid w:val="001F673A"/>
    <w:pPr>
      <w:spacing w:before="360" w:after="0" w:line="240" w:lineRule="auto"/>
    </w:pPr>
    <w:rPr>
      <w:rFonts w:ascii="Cambria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5A0810"/>
    <w:pPr>
      <w:tabs>
        <w:tab w:val="right" w:leader="dot" w:pos="9781"/>
      </w:tabs>
      <w:spacing w:before="240" w:after="0" w:line="240" w:lineRule="auto"/>
      <w:ind w:right="-568"/>
      <w:jc w:val="center"/>
    </w:pPr>
    <w:rPr>
      <w:rFonts w:ascii="Times New Roman" w:hAnsi="Times New Roman"/>
      <w:bCs/>
      <w:noProof/>
      <w:sz w:val="24"/>
      <w:szCs w:val="24"/>
      <w:lang w:eastAsia="ru-RU"/>
    </w:rPr>
  </w:style>
  <w:style w:type="character" w:styleId="af8">
    <w:name w:val="Emphasis"/>
    <w:qFormat/>
    <w:rsid w:val="001F673A"/>
    <w:rPr>
      <w:i/>
    </w:rPr>
  </w:style>
  <w:style w:type="character" w:customStyle="1" w:styleId="af9">
    <w:name w:val="Текст сноски Знак"/>
    <w:basedOn w:val="a0"/>
    <w:link w:val="afa"/>
    <w:semiHidden/>
    <w:rsid w:val="001F67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1F67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F673A"/>
    <w:rPr>
      <w:rFonts w:ascii="Times New Roman" w:hAnsi="Times New Roman" w:cs="Times New Roman"/>
      <w:noProof w:val="0"/>
      <w:sz w:val="20"/>
      <w:szCs w:val="20"/>
      <w:lang w:val="x-none" w:eastAsia="ru-RU"/>
    </w:rPr>
  </w:style>
  <w:style w:type="paragraph" w:styleId="afb">
    <w:name w:val="List Paragraph"/>
    <w:basedOn w:val="a"/>
    <w:qFormat/>
    <w:rsid w:val="001F673A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rsid w:val="001F6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1F673A"/>
    <w:rPr>
      <w:rFonts w:ascii="Tahoma" w:eastAsia="Calibri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c"/>
    <w:semiHidden/>
    <w:rsid w:val="001F673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1F673A"/>
    <w:pPr>
      <w:spacing w:after="160" w:line="254" w:lineRule="auto"/>
      <w:ind w:left="720"/>
      <w:contextualSpacing/>
    </w:pPr>
    <w:rPr>
      <w:rFonts w:cs="Calibri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F673A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2"/>
    <w:semiHidden/>
    <w:rsid w:val="001F673A"/>
    <w:pPr>
      <w:spacing w:after="120" w:line="480" w:lineRule="auto"/>
      <w:ind w:left="283"/>
    </w:pPr>
    <w:rPr>
      <w:lang w:eastAsia="ru-RU"/>
    </w:rPr>
  </w:style>
  <w:style w:type="character" w:customStyle="1" w:styleId="rvts6">
    <w:name w:val="rvts6"/>
    <w:rsid w:val="001F673A"/>
  </w:style>
  <w:style w:type="character" w:customStyle="1" w:styleId="afe">
    <w:name w:val="Основной текст_"/>
    <w:locked/>
    <w:rsid w:val="001F673A"/>
    <w:rPr>
      <w:sz w:val="23"/>
      <w:shd w:val="clear" w:color="auto" w:fill="FFFFFF"/>
    </w:rPr>
  </w:style>
  <w:style w:type="paragraph" w:customStyle="1" w:styleId="41">
    <w:name w:val="Основной текст4"/>
    <w:basedOn w:val="a"/>
    <w:rsid w:val="001F673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rFonts w:eastAsia="Times New Roman"/>
      <w:sz w:val="23"/>
      <w:szCs w:val="23"/>
      <w:lang w:eastAsia="ru-RU"/>
    </w:rPr>
  </w:style>
  <w:style w:type="character" w:customStyle="1" w:styleId="17">
    <w:name w:val="Основной текст1"/>
    <w:rsid w:val="001F673A"/>
    <w:rPr>
      <w:rFonts w:ascii="Times New Roman" w:hAnsi="Times New Roman"/>
      <w:noProof w:val="0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">
    <w:name w:val="Основной текст + Курсив"/>
    <w:rsid w:val="001F673A"/>
    <w:rPr>
      <w:rFonts w:ascii="Times New Roman" w:hAnsi="Times New Roman"/>
      <w:i/>
      <w:noProof w:val="0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4">
    <w:name w:val="Без интервала2"/>
    <w:rsid w:val="001F67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F67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5A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673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73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67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673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673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73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73A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673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CB445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F67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Раздел Договора Char,H1 Char,&quot;Алмаз&quot; Char"/>
    <w:locked/>
    <w:rsid w:val="001F673A"/>
    <w:rPr>
      <w:rFonts w:ascii="Times New Roman" w:hAnsi="Times New Roman" w:cs="Times New Roman"/>
      <w:b/>
      <w:bCs/>
      <w:noProof w:val="0"/>
      <w:sz w:val="24"/>
      <w:szCs w:val="24"/>
      <w:lang w:val="x-none" w:eastAsia="x-none"/>
    </w:rPr>
  </w:style>
  <w:style w:type="character" w:customStyle="1" w:styleId="Heading2Char">
    <w:name w:val="Heading 2 Char"/>
    <w:locked/>
    <w:rsid w:val="001F673A"/>
    <w:rPr>
      <w:rFonts w:ascii="Arial" w:hAnsi="Arial" w:cs="Arial"/>
      <w:b/>
      <w:bCs/>
      <w:i/>
      <w:iCs/>
      <w:noProof w:val="0"/>
      <w:sz w:val="28"/>
      <w:szCs w:val="28"/>
      <w:lang w:val="x-none" w:eastAsia="ru-RU"/>
    </w:rPr>
  </w:style>
  <w:style w:type="character" w:customStyle="1" w:styleId="Heading4Char">
    <w:name w:val="Heading 4 Char"/>
    <w:locked/>
    <w:rsid w:val="001F673A"/>
    <w:rPr>
      <w:rFonts w:ascii="Times New Roman" w:hAnsi="Times New Roman" w:cs="Times New Roman"/>
      <w:b/>
      <w:bCs/>
      <w:noProof w:val="0"/>
      <w:sz w:val="28"/>
      <w:szCs w:val="28"/>
      <w:lang w:val="x-none" w:eastAsia="ru-RU"/>
    </w:rPr>
  </w:style>
  <w:style w:type="paragraph" w:customStyle="1" w:styleId="Heading">
    <w:name w:val="Heading"/>
    <w:rsid w:val="001F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2">
    <w:name w:val="Обычный1"/>
    <w:rsid w:val="001F673A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4">
    <w:name w:val="Body Text"/>
    <w:basedOn w:val="a"/>
    <w:link w:val="a5"/>
    <w:semiHidden/>
    <w:rsid w:val="001F673A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673A"/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1F673A"/>
    <w:rPr>
      <w:rFonts w:ascii="Arial" w:hAnsi="Arial" w:cs="Arial"/>
      <w:noProof w:val="0"/>
      <w:sz w:val="20"/>
      <w:szCs w:val="20"/>
      <w:lang w:val="x-none" w:eastAsia="ru-RU"/>
    </w:rPr>
  </w:style>
  <w:style w:type="paragraph" w:customStyle="1" w:styleId="ConsNormal">
    <w:name w:val="ConsNormal"/>
    <w:rsid w:val="001F673A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ocked/>
    <w:rsid w:val="001F673A"/>
    <w:rPr>
      <w:rFonts w:ascii="Arial" w:hAnsi="Arial"/>
      <w:noProof w:val="0"/>
      <w:sz w:val="22"/>
      <w:lang w:val="x-none" w:eastAsia="ru-RU"/>
    </w:rPr>
  </w:style>
  <w:style w:type="character" w:customStyle="1" w:styleId="a6">
    <w:name w:val="Основной текст с отступом Знак"/>
    <w:basedOn w:val="a0"/>
    <w:link w:val="a7"/>
    <w:semiHidden/>
    <w:rsid w:val="001F67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semiHidden/>
    <w:rsid w:val="001F673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F673A"/>
    <w:rPr>
      <w:rFonts w:ascii="Times New Roman" w:hAnsi="Times New Roman" w:cs="Times New Roman"/>
      <w:noProof w:val="0"/>
      <w:sz w:val="24"/>
      <w:szCs w:val="24"/>
      <w:lang w:val="x-none" w:eastAsia="ru-RU"/>
    </w:rPr>
  </w:style>
  <w:style w:type="paragraph" w:styleId="a8">
    <w:name w:val="Title"/>
    <w:basedOn w:val="a"/>
    <w:link w:val="a9"/>
    <w:qFormat/>
    <w:rsid w:val="001F673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F673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locked/>
    <w:rsid w:val="001F673A"/>
    <w:rPr>
      <w:rFonts w:ascii="Times New Roman" w:hAnsi="Times New Roman" w:cs="Times New Roman"/>
      <w:b/>
      <w:noProof w:val="0"/>
      <w:sz w:val="20"/>
      <w:szCs w:val="20"/>
      <w:lang w:val="x-none" w:eastAsia="ru-RU"/>
    </w:rPr>
  </w:style>
  <w:style w:type="character" w:styleId="aa">
    <w:name w:val="Hyperlink"/>
    <w:semiHidden/>
    <w:rsid w:val="001F673A"/>
    <w:rPr>
      <w:color w:val="0000FF"/>
      <w:u w:val="single"/>
    </w:rPr>
  </w:style>
  <w:style w:type="paragraph" w:styleId="ab">
    <w:name w:val="Subtitle"/>
    <w:basedOn w:val="a"/>
    <w:link w:val="ac"/>
    <w:qFormat/>
    <w:rsid w:val="001F673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F673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SubtitleChar">
    <w:name w:val="Subtitle Char"/>
    <w:locked/>
    <w:rsid w:val="001F673A"/>
    <w:rPr>
      <w:rFonts w:ascii="Times New Roman" w:hAnsi="Times New Roman" w:cs="Times New Roman"/>
      <w:b/>
      <w:noProof w:val="0"/>
      <w:sz w:val="20"/>
      <w:szCs w:val="20"/>
      <w:lang w:val="x-none"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67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F67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1F673A"/>
    <w:rPr>
      <w:rFonts w:ascii="Times New Roman" w:hAnsi="Times New Roman" w:cs="Times New Roman"/>
      <w:noProof w:val="0"/>
      <w:sz w:val="24"/>
      <w:szCs w:val="24"/>
      <w:lang w:val="x-none" w:eastAsia="x-none"/>
    </w:rPr>
  </w:style>
  <w:style w:type="paragraph" w:customStyle="1" w:styleId="ConsNonformat">
    <w:name w:val="ConsNonformat"/>
    <w:rsid w:val="001F673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semiHidden/>
    <w:rsid w:val="001F67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1F673A"/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Bullet 3"/>
    <w:basedOn w:val="a"/>
    <w:autoRedefine/>
    <w:semiHidden/>
    <w:rsid w:val="001F67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rsid w:val="001F67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semiHidden/>
    <w:rsid w:val="001F67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locked/>
    <w:rsid w:val="001F673A"/>
    <w:rPr>
      <w:rFonts w:ascii="Times New Roman" w:hAnsi="Times New Roman" w:cs="Times New Roman"/>
      <w:noProof w:val="0"/>
      <w:sz w:val="24"/>
      <w:szCs w:val="24"/>
      <w:lang w:val="x-none" w:eastAsia="ru-RU"/>
    </w:rPr>
  </w:style>
  <w:style w:type="paragraph" w:customStyle="1" w:styleId="af3">
    <w:name w:val="Знак"/>
    <w:basedOn w:val="a"/>
    <w:rsid w:val="001F673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ConsNormal1">
    <w:name w:val="ConsNormal Знак Знак"/>
    <w:locked/>
    <w:rsid w:val="001F673A"/>
    <w:rPr>
      <w:rFonts w:ascii="Arial" w:hAnsi="Arial"/>
      <w:noProof w:val="0"/>
      <w:sz w:val="22"/>
      <w:lang w:val="ru-RU" w:eastAsia="en-US"/>
    </w:rPr>
  </w:style>
  <w:style w:type="paragraph" w:customStyle="1" w:styleId="Style1">
    <w:name w:val="Style 1"/>
    <w:rsid w:val="001F673A"/>
    <w:pPr>
      <w:widowControl w:val="0"/>
      <w:autoSpaceDE w:val="0"/>
      <w:autoSpaceDN w:val="0"/>
      <w:spacing w:after="252" w:line="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1F673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1F673A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BalloonTextChar">
    <w:name w:val="Balloon Text Char"/>
    <w:locked/>
    <w:rsid w:val="001F673A"/>
    <w:rPr>
      <w:rFonts w:ascii="Segoe UI" w:hAnsi="Segoe UI" w:cs="Times New Roman"/>
      <w:noProof w:val="0"/>
      <w:sz w:val="18"/>
      <w:szCs w:val="18"/>
      <w:lang w:val="x-none" w:eastAsia="x-none"/>
    </w:rPr>
  </w:style>
  <w:style w:type="paragraph" w:styleId="af6">
    <w:name w:val="annotation subject"/>
    <w:basedOn w:val="af"/>
    <w:next w:val="af"/>
    <w:link w:val="af7"/>
    <w:rsid w:val="001F673A"/>
    <w:pPr>
      <w:widowControl/>
      <w:autoSpaceDE/>
      <w:autoSpaceDN/>
      <w:adjustRightInd/>
    </w:pPr>
    <w:rPr>
      <w:b/>
      <w:bCs/>
    </w:rPr>
  </w:style>
  <w:style w:type="character" w:customStyle="1" w:styleId="af7">
    <w:name w:val="Тема примечания Знак"/>
    <w:basedOn w:val="af0"/>
    <w:link w:val="af6"/>
    <w:rsid w:val="001F673A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mmentSubjectChar">
    <w:name w:val="Comment Subject Char"/>
    <w:locked/>
    <w:rsid w:val="001F673A"/>
    <w:rPr>
      <w:rFonts w:ascii="Arial" w:hAnsi="Arial" w:cs="Arial"/>
      <w:b/>
      <w:bCs/>
      <w:noProof w:val="0"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1F67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1F673A"/>
    <w:rPr>
      <w:rFonts w:ascii="Arial" w:hAnsi="Arial"/>
      <w:sz w:val="18"/>
    </w:rPr>
  </w:style>
  <w:style w:type="paragraph" w:customStyle="1" w:styleId="14">
    <w:name w:val="Заголовок оглавления1"/>
    <w:basedOn w:val="1"/>
    <w:next w:val="a"/>
    <w:rsid w:val="001F673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5">
    <w:name w:val="toc 1"/>
    <w:basedOn w:val="a"/>
    <w:next w:val="a"/>
    <w:autoRedefine/>
    <w:semiHidden/>
    <w:rsid w:val="001F673A"/>
    <w:pPr>
      <w:spacing w:before="360" w:after="0" w:line="240" w:lineRule="auto"/>
    </w:pPr>
    <w:rPr>
      <w:rFonts w:ascii="Cambria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5A0810"/>
    <w:pPr>
      <w:tabs>
        <w:tab w:val="right" w:leader="dot" w:pos="9781"/>
      </w:tabs>
      <w:spacing w:before="240" w:after="0" w:line="240" w:lineRule="auto"/>
      <w:ind w:right="-568"/>
      <w:jc w:val="center"/>
    </w:pPr>
    <w:rPr>
      <w:rFonts w:ascii="Times New Roman" w:hAnsi="Times New Roman"/>
      <w:bCs/>
      <w:noProof/>
      <w:sz w:val="24"/>
      <w:szCs w:val="24"/>
      <w:lang w:eastAsia="ru-RU"/>
    </w:rPr>
  </w:style>
  <w:style w:type="character" w:styleId="af8">
    <w:name w:val="Emphasis"/>
    <w:qFormat/>
    <w:rsid w:val="001F673A"/>
    <w:rPr>
      <w:i/>
    </w:rPr>
  </w:style>
  <w:style w:type="character" w:customStyle="1" w:styleId="af9">
    <w:name w:val="Текст сноски Знак"/>
    <w:basedOn w:val="a0"/>
    <w:link w:val="afa"/>
    <w:semiHidden/>
    <w:rsid w:val="001F67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1F67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F673A"/>
    <w:rPr>
      <w:rFonts w:ascii="Times New Roman" w:hAnsi="Times New Roman" w:cs="Times New Roman"/>
      <w:noProof w:val="0"/>
      <w:sz w:val="20"/>
      <w:szCs w:val="20"/>
      <w:lang w:val="x-none" w:eastAsia="ru-RU"/>
    </w:rPr>
  </w:style>
  <w:style w:type="paragraph" w:styleId="afb">
    <w:name w:val="List Paragraph"/>
    <w:basedOn w:val="a"/>
    <w:qFormat/>
    <w:rsid w:val="001F673A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rsid w:val="001F6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1F673A"/>
    <w:rPr>
      <w:rFonts w:ascii="Tahoma" w:eastAsia="Calibri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c"/>
    <w:semiHidden/>
    <w:rsid w:val="001F673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1F673A"/>
    <w:pPr>
      <w:spacing w:after="160" w:line="254" w:lineRule="auto"/>
      <w:ind w:left="720"/>
      <w:contextualSpacing/>
    </w:pPr>
    <w:rPr>
      <w:rFonts w:cs="Calibri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F673A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2"/>
    <w:semiHidden/>
    <w:rsid w:val="001F673A"/>
    <w:pPr>
      <w:spacing w:after="120" w:line="480" w:lineRule="auto"/>
      <w:ind w:left="283"/>
    </w:pPr>
    <w:rPr>
      <w:lang w:eastAsia="ru-RU"/>
    </w:rPr>
  </w:style>
  <w:style w:type="character" w:customStyle="1" w:styleId="rvts6">
    <w:name w:val="rvts6"/>
    <w:rsid w:val="001F673A"/>
  </w:style>
  <w:style w:type="character" w:customStyle="1" w:styleId="afe">
    <w:name w:val="Основной текст_"/>
    <w:locked/>
    <w:rsid w:val="001F673A"/>
    <w:rPr>
      <w:sz w:val="23"/>
      <w:shd w:val="clear" w:color="auto" w:fill="FFFFFF"/>
    </w:rPr>
  </w:style>
  <w:style w:type="paragraph" w:customStyle="1" w:styleId="41">
    <w:name w:val="Основной текст4"/>
    <w:basedOn w:val="a"/>
    <w:rsid w:val="001F673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rFonts w:eastAsia="Times New Roman"/>
      <w:sz w:val="23"/>
      <w:szCs w:val="23"/>
      <w:lang w:eastAsia="ru-RU"/>
    </w:rPr>
  </w:style>
  <w:style w:type="character" w:customStyle="1" w:styleId="17">
    <w:name w:val="Основной текст1"/>
    <w:rsid w:val="001F673A"/>
    <w:rPr>
      <w:rFonts w:ascii="Times New Roman" w:hAnsi="Times New Roman"/>
      <w:noProof w:val="0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">
    <w:name w:val="Основной текст + Курсив"/>
    <w:rsid w:val="001F673A"/>
    <w:rPr>
      <w:rFonts w:ascii="Times New Roman" w:hAnsi="Times New Roman"/>
      <w:i/>
      <w:noProof w:val="0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4">
    <w:name w:val="Без интервала2"/>
    <w:rsid w:val="001F67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F67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5B07C6507BE6F08C75689EF05B195E5405A41D762BA4F7B4E5C1C9D3F7E1B7B8D12E15ED7FC80974d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5B07C6507BE6F08C75689EF05B195E570BA01D787AF3F5E5B0CF7Cd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FCF0-B498-416C-9726-6EAFCCDE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14240</Words>
  <Characters>81174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2016-06-16T12:41:00Z</cp:lastPrinted>
  <dcterms:created xsi:type="dcterms:W3CDTF">2023-12-12T08:06:00Z</dcterms:created>
  <dcterms:modified xsi:type="dcterms:W3CDTF">2023-12-12T08:06:00Z</dcterms:modified>
</cp:coreProperties>
</file>