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B" w:rsidRDefault="001409B1" w:rsidP="00843FF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62C95158" wp14:editId="60427D7A">
            <wp:simplePos x="0" y="0"/>
            <wp:positionH relativeFrom="margin">
              <wp:posOffset>-328295</wp:posOffset>
            </wp:positionH>
            <wp:positionV relativeFrom="paragraph">
              <wp:posOffset>-185420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1409B1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18.10.2018                      156</w:t>
      </w: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Default="00843FFA" w:rsidP="00843FFA">
      <w:pPr>
        <w:jc w:val="both"/>
        <w:rPr>
          <w:rFonts w:ascii="Times New Roman" w:hAnsi="Times New Roman" w:cs="Times New Roman"/>
        </w:rPr>
      </w:pPr>
    </w:p>
    <w:p w:rsidR="00843FFA" w:rsidRPr="00843FFA" w:rsidRDefault="00843FFA" w:rsidP="00843FFA">
      <w:pPr>
        <w:jc w:val="both"/>
        <w:rPr>
          <w:rFonts w:ascii="Times New Roman" w:hAnsi="Times New Roman" w:cs="Times New Roman"/>
        </w:rPr>
      </w:pPr>
    </w:p>
    <w:p w:rsidR="00810593" w:rsidRPr="00843FFA" w:rsidRDefault="00810593" w:rsidP="00843FFA">
      <w:pPr>
        <w:jc w:val="both"/>
        <w:rPr>
          <w:rFonts w:ascii="Times New Roman" w:hAnsi="Times New Roman" w:cs="Times New Roman"/>
        </w:rPr>
      </w:pPr>
    </w:p>
    <w:p w:rsidR="006624C3" w:rsidRP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О внесении изменений в решение совета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>депутатов</w:t>
      </w:r>
    </w:p>
    <w:p w:rsidR="006624C3" w:rsidRP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Тосненского городского поселения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>Тосненского района</w:t>
      </w:r>
    </w:p>
    <w:p w:rsid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Ленинградской области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>от 18.11.2011 № 116</w:t>
      </w:r>
      <w:r w:rsidR="00843FFA">
        <w:rPr>
          <w:rFonts w:ascii="Times New Roman" w:hAnsi="Times New Roman" w:cs="Times New Roman"/>
        </w:rPr>
        <w:t xml:space="preserve"> </w:t>
      </w:r>
    </w:p>
    <w:p w:rsidR="006624C3" w:rsidRP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«О противодействии коррупции</w:t>
      </w:r>
      <w:r w:rsidR="006624C3" w:rsidRPr="00843FFA">
        <w:rPr>
          <w:rFonts w:ascii="Times New Roman" w:hAnsi="Times New Roman" w:cs="Times New Roman"/>
        </w:rPr>
        <w:t xml:space="preserve"> </w:t>
      </w:r>
      <w:proofErr w:type="gramStart"/>
      <w:r w:rsidRPr="00843FFA">
        <w:rPr>
          <w:rFonts w:ascii="Times New Roman" w:hAnsi="Times New Roman" w:cs="Times New Roman"/>
        </w:rPr>
        <w:t>в</w:t>
      </w:r>
      <w:proofErr w:type="gramEnd"/>
      <w:r w:rsidRPr="00843FFA">
        <w:rPr>
          <w:rFonts w:ascii="Times New Roman" w:hAnsi="Times New Roman" w:cs="Times New Roman"/>
        </w:rPr>
        <w:t xml:space="preserve"> </w:t>
      </w:r>
      <w:proofErr w:type="spellStart"/>
      <w:r w:rsidRPr="00843FFA">
        <w:rPr>
          <w:rFonts w:ascii="Times New Roman" w:hAnsi="Times New Roman" w:cs="Times New Roman"/>
        </w:rPr>
        <w:t>Тосненском</w:t>
      </w:r>
      <w:proofErr w:type="spellEnd"/>
      <w:r w:rsidRPr="00843FFA">
        <w:rPr>
          <w:rFonts w:ascii="Times New Roman" w:hAnsi="Times New Roman" w:cs="Times New Roman"/>
        </w:rPr>
        <w:t xml:space="preserve"> городском</w:t>
      </w: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  <w:proofErr w:type="gramStart"/>
      <w:r w:rsidRPr="00843FFA">
        <w:rPr>
          <w:rFonts w:ascii="Times New Roman" w:hAnsi="Times New Roman" w:cs="Times New Roman"/>
        </w:rPr>
        <w:t>поселении</w:t>
      </w:r>
      <w:proofErr w:type="gramEnd"/>
      <w:r w:rsidRPr="00843FFA">
        <w:rPr>
          <w:rFonts w:ascii="Times New Roman" w:hAnsi="Times New Roman" w:cs="Times New Roman"/>
        </w:rPr>
        <w:t xml:space="preserve"> Тосненского района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>Ленинградской области»</w:t>
      </w: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843FFA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A3A2A" w:rsidRPr="00843FFA">
        <w:rPr>
          <w:rFonts w:ascii="Times New Roman" w:hAnsi="Times New Roman" w:cs="Times New Roman"/>
        </w:rPr>
        <w:t>В соответствии с Ф</w:t>
      </w:r>
      <w:r w:rsidR="00C96BDB" w:rsidRPr="00843FFA">
        <w:rPr>
          <w:rFonts w:ascii="Times New Roman" w:hAnsi="Times New Roman" w:cs="Times New Roman"/>
        </w:rPr>
        <w:t xml:space="preserve">едеральным законом </w:t>
      </w:r>
      <w:r w:rsidR="00EA3A2A" w:rsidRPr="00843FFA">
        <w:rPr>
          <w:rFonts w:ascii="Times New Roman" w:hAnsi="Times New Roman" w:cs="Times New Roman"/>
        </w:rPr>
        <w:t>от 25.12.2008 № 273-ФЗ «</w:t>
      </w:r>
      <w:r w:rsidR="00C96BDB" w:rsidRPr="00843FFA">
        <w:rPr>
          <w:rFonts w:ascii="Times New Roman" w:hAnsi="Times New Roman" w:cs="Times New Roman"/>
        </w:rPr>
        <w:t>О противоде</w:t>
      </w:r>
      <w:r w:rsidR="00C96BDB" w:rsidRPr="00843FFA">
        <w:rPr>
          <w:rFonts w:ascii="Times New Roman" w:hAnsi="Times New Roman" w:cs="Times New Roman"/>
        </w:rPr>
        <w:t>й</w:t>
      </w:r>
      <w:r w:rsidR="00C96BDB" w:rsidRPr="00843FFA">
        <w:rPr>
          <w:rFonts w:ascii="Times New Roman" w:hAnsi="Times New Roman" w:cs="Times New Roman"/>
        </w:rPr>
        <w:t>ствии коррупции», Федеральным законом</w:t>
      </w:r>
      <w:r w:rsidR="00EA3A2A" w:rsidRPr="00843FFA">
        <w:rPr>
          <w:rFonts w:ascii="Times New Roman" w:hAnsi="Times New Roman" w:cs="Times New Roman"/>
        </w:rPr>
        <w:t xml:space="preserve"> от 17.07.2009 № 172-ФЗ «Об антикоррупцио</w:t>
      </w:r>
      <w:r w:rsidR="00EA3A2A" w:rsidRPr="00843FFA">
        <w:rPr>
          <w:rFonts w:ascii="Times New Roman" w:hAnsi="Times New Roman" w:cs="Times New Roman"/>
        </w:rPr>
        <w:t>н</w:t>
      </w:r>
      <w:r w:rsidR="00EA3A2A" w:rsidRPr="00843FFA">
        <w:rPr>
          <w:rFonts w:ascii="Times New Roman" w:hAnsi="Times New Roman" w:cs="Times New Roman"/>
        </w:rPr>
        <w:t>ной экспертизе нормативных правовых актов и проектов нормативных правовых актов», Правилами проведения антикоррупционной экспертизы нормативных правовых актов и проектов нормативных</w:t>
      </w:r>
      <w:r w:rsidR="00C96BDB" w:rsidRPr="00843FFA">
        <w:rPr>
          <w:rFonts w:ascii="Times New Roman" w:hAnsi="Times New Roman" w:cs="Times New Roman"/>
        </w:rPr>
        <w:t xml:space="preserve"> правовых актов, утвержденными п</w:t>
      </w:r>
      <w:r w:rsidR="00EA3A2A" w:rsidRPr="00843FFA">
        <w:rPr>
          <w:rFonts w:ascii="Times New Roman" w:hAnsi="Times New Roman" w:cs="Times New Roman"/>
        </w:rPr>
        <w:t>остановлением Правительства РФ от 26.02.2010 № 96, совет депутатов Тосненского городского поселения Тосненского района Ленинградской области</w:t>
      </w:r>
      <w:proofErr w:type="gramEnd"/>
    </w:p>
    <w:p w:rsidR="00EA3A2A" w:rsidRPr="00843FFA" w:rsidRDefault="00EA3A2A" w:rsidP="00843F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РЕШИЛ:</w:t>
      </w:r>
    </w:p>
    <w:p w:rsidR="00EA3A2A" w:rsidRPr="00843FFA" w:rsidRDefault="00EA3A2A" w:rsidP="00843F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3A2A" w:rsidRPr="00843FFA" w:rsidRDefault="00843FFA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6BDB" w:rsidRPr="00843FFA">
        <w:rPr>
          <w:rFonts w:ascii="Times New Roman" w:hAnsi="Times New Roman" w:cs="Times New Roman"/>
        </w:rPr>
        <w:t xml:space="preserve">1. </w:t>
      </w:r>
      <w:r w:rsidR="00EA3A2A" w:rsidRPr="00843FFA">
        <w:rPr>
          <w:rFonts w:ascii="Times New Roman" w:hAnsi="Times New Roman" w:cs="Times New Roman"/>
        </w:rPr>
        <w:t>Внести в решение совета депутатов Тосненского городского поселения Тосне</w:t>
      </w:r>
      <w:r w:rsidR="00EA3A2A" w:rsidRPr="00843FFA">
        <w:rPr>
          <w:rFonts w:ascii="Times New Roman" w:hAnsi="Times New Roman" w:cs="Times New Roman"/>
        </w:rPr>
        <w:t>н</w:t>
      </w:r>
      <w:r w:rsidR="00EA3A2A" w:rsidRPr="00843FFA">
        <w:rPr>
          <w:rFonts w:ascii="Times New Roman" w:hAnsi="Times New Roman" w:cs="Times New Roman"/>
        </w:rPr>
        <w:t>ского района Ленинградской области от 18.11.2011 №</w:t>
      </w:r>
      <w:r w:rsidR="00EA3A2A" w:rsidRPr="00843FFA">
        <w:rPr>
          <w:rFonts w:ascii="Times New Roman" w:hAnsi="Times New Roman" w:cs="Times New Roman"/>
        </w:rPr>
        <w:tab/>
        <w:t>116 «О противодействии коррупции в Тосненском городском поселении Тосненского района Ленинградской области» след</w:t>
      </w:r>
      <w:r w:rsidR="00EA3A2A" w:rsidRPr="00843FFA">
        <w:rPr>
          <w:rFonts w:ascii="Times New Roman" w:hAnsi="Times New Roman" w:cs="Times New Roman"/>
        </w:rPr>
        <w:t>у</w:t>
      </w:r>
      <w:r w:rsidR="00EA3A2A" w:rsidRPr="00843FFA">
        <w:rPr>
          <w:rFonts w:ascii="Times New Roman" w:hAnsi="Times New Roman" w:cs="Times New Roman"/>
        </w:rPr>
        <w:t>ющие изменения:</w:t>
      </w:r>
    </w:p>
    <w:p w:rsidR="00EA3A2A" w:rsidRPr="00843FFA" w:rsidRDefault="00843FFA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A2A" w:rsidRPr="00843FFA">
        <w:rPr>
          <w:rFonts w:ascii="Times New Roman" w:hAnsi="Times New Roman" w:cs="Times New Roman"/>
        </w:rPr>
        <w:t xml:space="preserve">1.1. Пункт 1 дополнить подпунктом 1.3 следующего содержания: «1.3. </w:t>
      </w:r>
      <w:proofErr w:type="gramStart"/>
      <w:r w:rsidR="00EA3A2A" w:rsidRPr="00843FFA">
        <w:rPr>
          <w:rFonts w:ascii="Times New Roman" w:hAnsi="Times New Roman" w:cs="Times New Roman"/>
        </w:rPr>
        <w:t xml:space="preserve">Аппарату </w:t>
      </w:r>
      <w:r>
        <w:rPr>
          <w:rFonts w:ascii="Times New Roman" w:hAnsi="Times New Roman" w:cs="Times New Roman"/>
        </w:rPr>
        <w:t xml:space="preserve"> </w:t>
      </w:r>
      <w:r w:rsidR="00EA3A2A" w:rsidRPr="00843FFA">
        <w:rPr>
          <w:rFonts w:ascii="Times New Roman" w:hAnsi="Times New Roman" w:cs="Times New Roman"/>
        </w:rPr>
        <w:t>совета депутатов Тосненского городского поселения Тосненского района Ленинградской области в целях обеспечения возможности проведения независимо</w:t>
      </w:r>
      <w:r w:rsidR="00C96BDB" w:rsidRPr="00843FFA">
        <w:rPr>
          <w:rFonts w:ascii="Times New Roman" w:hAnsi="Times New Roman" w:cs="Times New Roman"/>
        </w:rPr>
        <w:t>й антикоррупционной экспертизы У</w:t>
      </w:r>
      <w:r w:rsidR="00EA3A2A" w:rsidRPr="00843FFA">
        <w:rPr>
          <w:rFonts w:ascii="Times New Roman" w:hAnsi="Times New Roman" w:cs="Times New Roman"/>
        </w:rPr>
        <w:t>става Тосненского городского поселения Тосненского района Ленингра</w:t>
      </w:r>
      <w:r w:rsidR="00EA3A2A" w:rsidRPr="00843FFA">
        <w:rPr>
          <w:rFonts w:ascii="Times New Roman" w:hAnsi="Times New Roman" w:cs="Times New Roman"/>
        </w:rPr>
        <w:t>д</w:t>
      </w:r>
      <w:r w:rsidR="00EA3A2A" w:rsidRPr="00843FFA">
        <w:rPr>
          <w:rFonts w:ascii="Times New Roman" w:hAnsi="Times New Roman" w:cs="Times New Roman"/>
        </w:rPr>
        <w:t>ской области, муниципальных правовы</w:t>
      </w:r>
      <w:r w:rsidR="006624C3" w:rsidRPr="00843FFA">
        <w:rPr>
          <w:rFonts w:ascii="Times New Roman" w:hAnsi="Times New Roman" w:cs="Times New Roman"/>
        </w:rPr>
        <w:t>х актов о внесении изменений в У</w:t>
      </w:r>
      <w:r w:rsidR="00EA3A2A" w:rsidRPr="00843FFA">
        <w:rPr>
          <w:rFonts w:ascii="Times New Roman" w:hAnsi="Times New Roman" w:cs="Times New Roman"/>
        </w:rPr>
        <w:t xml:space="preserve">став Тосненского городского поселения Тосненского района </w:t>
      </w:r>
      <w:r w:rsidR="006624C3" w:rsidRPr="00843FFA">
        <w:rPr>
          <w:rFonts w:ascii="Times New Roman" w:hAnsi="Times New Roman" w:cs="Times New Roman"/>
        </w:rPr>
        <w:t>Ленинградской области, проекта У</w:t>
      </w:r>
      <w:r w:rsidR="00EA3A2A" w:rsidRPr="00843FFA">
        <w:rPr>
          <w:rFonts w:ascii="Times New Roman" w:hAnsi="Times New Roman" w:cs="Times New Roman"/>
        </w:rPr>
        <w:t xml:space="preserve">става </w:t>
      </w:r>
      <w:r w:rsidR="006624C3" w:rsidRPr="00843FFA">
        <w:rPr>
          <w:rFonts w:ascii="Times New Roman" w:hAnsi="Times New Roman" w:cs="Times New Roman"/>
        </w:rPr>
        <w:t xml:space="preserve">      </w:t>
      </w:r>
      <w:r w:rsidR="00EA3A2A" w:rsidRPr="00843FFA">
        <w:rPr>
          <w:rFonts w:ascii="Times New Roman" w:hAnsi="Times New Roman" w:cs="Times New Roman"/>
        </w:rPr>
        <w:t xml:space="preserve">Тосненского городского поселения Тосненского </w:t>
      </w:r>
      <w:r w:rsidR="006624C3" w:rsidRPr="00843FFA">
        <w:rPr>
          <w:rFonts w:ascii="Times New Roman" w:hAnsi="Times New Roman" w:cs="Times New Roman"/>
        </w:rPr>
        <w:t xml:space="preserve">района </w:t>
      </w:r>
      <w:r w:rsidR="00EA3A2A" w:rsidRPr="00843FFA">
        <w:rPr>
          <w:rFonts w:ascii="Times New Roman" w:hAnsi="Times New Roman" w:cs="Times New Roman"/>
        </w:rPr>
        <w:t xml:space="preserve">Ленинградской области, </w:t>
      </w:r>
      <w:r w:rsidR="00450009">
        <w:rPr>
          <w:rFonts w:ascii="Times New Roman" w:hAnsi="Times New Roman" w:cs="Times New Roman"/>
        </w:rPr>
        <w:t xml:space="preserve">проектов </w:t>
      </w:r>
      <w:r w:rsidR="00EA3A2A" w:rsidRPr="00843FFA">
        <w:rPr>
          <w:rFonts w:ascii="Times New Roman" w:hAnsi="Times New Roman" w:cs="Times New Roman"/>
        </w:rPr>
        <w:t>муниципальных правовы</w:t>
      </w:r>
      <w:r w:rsidR="006624C3" w:rsidRPr="00843FFA">
        <w:rPr>
          <w:rFonts w:ascii="Times New Roman" w:hAnsi="Times New Roman" w:cs="Times New Roman"/>
        </w:rPr>
        <w:t>х актов о внесении изменений в У</w:t>
      </w:r>
      <w:r w:rsidR="00EA3A2A" w:rsidRPr="00843FFA">
        <w:rPr>
          <w:rFonts w:ascii="Times New Roman" w:hAnsi="Times New Roman" w:cs="Times New Roman"/>
        </w:rPr>
        <w:t>став Тосненского</w:t>
      </w:r>
      <w:proofErr w:type="gramEnd"/>
      <w:r w:rsidR="00EA3A2A" w:rsidRPr="00843FFA">
        <w:rPr>
          <w:rFonts w:ascii="Times New Roman" w:hAnsi="Times New Roman" w:cs="Times New Roman"/>
        </w:rPr>
        <w:t xml:space="preserve"> </w:t>
      </w:r>
      <w:proofErr w:type="gramStart"/>
      <w:r w:rsidR="006624C3" w:rsidRPr="00843FFA">
        <w:rPr>
          <w:rFonts w:ascii="Times New Roman" w:hAnsi="Times New Roman" w:cs="Times New Roman"/>
        </w:rPr>
        <w:t xml:space="preserve">городского </w:t>
      </w:r>
      <w:r w:rsidR="00EA3A2A" w:rsidRPr="00843FFA">
        <w:rPr>
          <w:rFonts w:ascii="Times New Roman" w:hAnsi="Times New Roman" w:cs="Times New Roman"/>
        </w:rPr>
        <w:t>поселения Тосненского района Ленинградской области, проектов нормативных правовых актов совета депутатов Тосненского городского поселения Тосненского района Лени</w:t>
      </w:r>
      <w:r w:rsidR="00EA3A2A" w:rsidRPr="00843FFA">
        <w:rPr>
          <w:rFonts w:ascii="Times New Roman" w:hAnsi="Times New Roman" w:cs="Times New Roman"/>
        </w:rPr>
        <w:t>н</w:t>
      </w:r>
      <w:r w:rsidR="00EA3A2A" w:rsidRPr="00843FFA">
        <w:rPr>
          <w:rFonts w:ascii="Times New Roman" w:hAnsi="Times New Roman" w:cs="Times New Roman"/>
        </w:rPr>
        <w:t>градской области,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</w:t>
      </w:r>
      <w:r w:rsidR="00EA3A2A" w:rsidRPr="00843FFA">
        <w:rPr>
          <w:rFonts w:ascii="Times New Roman" w:hAnsi="Times New Roman" w:cs="Times New Roman"/>
        </w:rPr>
        <w:t>к</w:t>
      </w:r>
      <w:r w:rsidR="00450009">
        <w:rPr>
          <w:rFonts w:ascii="Times New Roman" w:hAnsi="Times New Roman" w:cs="Times New Roman"/>
        </w:rPr>
        <w:t>тер,</w:t>
      </w:r>
      <w:r w:rsidR="006624C3" w:rsidRPr="00843FFA">
        <w:rPr>
          <w:rFonts w:ascii="Times New Roman" w:hAnsi="Times New Roman" w:cs="Times New Roman"/>
        </w:rPr>
        <w:t xml:space="preserve"> </w:t>
      </w:r>
      <w:r w:rsidR="00EA3A2A" w:rsidRPr="00843FFA">
        <w:rPr>
          <w:rFonts w:ascii="Times New Roman" w:hAnsi="Times New Roman" w:cs="Times New Roman"/>
        </w:rPr>
        <w:t>разработчиком которых являе</w:t>
      </w:r>
      <w:r w:rsidR="006624C3" w:rsidRPr="00843FFA">
        <w:rPr>
          <w:rFonts w:ascii="Times New Roman" w:hAnsi="Times New Roman" w:cs="Times New Roman"/>
        </w:rPr>
        <w:t xml:space="preserve">тся совет депутатов Тосненского городского поселения Тосненского </w:t>
      </w:r>
      <w:r w:rsidR="00EA3A2A" w:rsidRPr="00843FFA">
        <w:rPr>
          <w:rFonts w:ascii="Times New Roman" w:hAnsi="Times New Roman" w:cs="Times New Roman"/>
        </w:rPr>
        <w:t>района Ленинградской области в течение рабочего дня, соответствующего дню направления указанных правовых актов и их проектов</w:t>
      </w:r>
      <w:proofErr w:type="gramEnd"/>
      <w:r w:rsidR="00EA3A2A" w:rsidRPr="00843FFA">
        <w:rPr>
          <w:rFonts w:ascii="Times New Roman" w:hAnsi="Times New Roman" w:cs="Times New Roman"/>
        </w:rPr>
        <w:t xml:space="preserve"> </w:t>
      </w:r>
      <w:proofErr w:type="gramStart"/>
      <w:r w:rsidR="00EA3A2A" w:rsidRPr="00843FFA">
        <w:rPr>
          <w:rFonts w:ascii="Times New Roman" w:hAnsi="Times New Roman" w:cs="Times New Roman"/>
        </w:rPr>
        <w:t>на рассмотрение юристу, обеспечивающему правовое сопровождение деятельнос</w:t>
      </w:r>
      <w:r w:rsidR="006624C3" w:rsidRPr="00843FFA">
        <w:rPr>
          <w:rFonts w:ascii="Times New Roman" w:hAnsi="Times New Roman" w:cs="Times New Roman"/>
        </w:rPr>
        <w:t xml:space="preserve">ти совета депутатов Тосненского городского </w:t>
      </w:r>
      <w:r w:rsidR="00EA3A2A" w:rsidRPr="00843FFA">
        <w:rPr>
          <w:rFonts w:ascii="Times New Roman" w:hAnsi="Times New Roman" w:cs="Times New Roman"/>
        </w:rPr>
        <w:t>поселения Ленинградской области, обеспечить размещение этих правовых а</w:t>
      </w:r>
      <w:r w:rsidR="00EA3A2A" w:rsidRPr="00843FFA">
        <w:rPr>
          <w:rFonts w:ascii="Times New Roman" w:hAnsi="Times New Roman" w:cs="Times New Roman"/>
        </w:rPr>
        <w:t>к</w:t>
      </w:r>
      <w:r w:rsidR="00EA3A2A" w:rsidRPr="00843FFA">
        <w:rPr>
          <w:rFonts w:ascii="Times New Roman" w:hAnsi="Times New Roman" w:cs="Times New Roman"/>
        </w:rPr>
        <w:lastRenderedPageBreak/>
        <w:t>тов и их проектов на сайте regulation.gov.ru в информаци</w:t>
      </w:r>
      <w:r w:rsidR="006624C3" w:rsidRPr="00843FFA">
        <w:rPr>
          <w:rFonts w:ascii="Times New Roman" w:hAnsi="Times New Roman" w:cs="Times New Roman"/>
        </w:rPr>
        <w:t xml:space="preserve">онно-телекоммуникационной </w:t>
      </w:r>
      <w:r w:rsidR="00450009">
        <w:rPr>
          <w:rFonts w:ascii="Times New Roman" w:hAnsi="Times New Roman" w:cs="Times New Roman"/>
        </w:rPr>
        <w:t xml:space="preserve"> </w:t>
      </w:r>
      <w:r w:rsidR="006624C3" w:rsidRPr="00843FFA">
        <w:rPr>
          <w:rFonts w:ascii="Times New Roman" w:hAnsi="Times New Roman" w:cs="Times New Roman"/>
        </w:rPr>
        <w:t xml:space="preserve">сети </w:t>
      </w:r>
      <w:r w:rsidR="00EA3A2A" w:rsidRPr="00843FFA">
        <w:rPr>
          <w:rFonts w:ascii="Times New Roman" w:hAnsi="Times New Roman" w:cs="Times New Roman"/>
        </w:rPr>
        <w:t>Интернет на срок не ме</w:t>
      </w:r>
      <w:r w:rsidR="00810593" w:rsidRPr="00843FFA">
        <w:rPr>
          <w:rFonts w:ascii="Times New Roman" w:hAnsi="Times New Roman" w:cs="Times New Roman"/>
        </w:rPr>
        <w:t>нее</w:t>
      </w:r>
      <w:r w:rsidR="00EA3A2A" w:rsidRPr="00843FFA">
        <w:rPr>
          <w:rFonts w:ascii="Times New Roman" w:hAnsi="Times New Roman" w:cs="Times New Roman"/>
        </w:rPr>
        <w:t xml:space="preserve"> чем 7 дней с указанием дат начала и окончания приема заключений по результатам независим</w:t>
      </w:r>
      <w:r w:rsidR="00450009">
        <w:rPr>
          <w:rFonts w:ascii="Times New Roman" w:hAnsi="Times New Roman" w:cs="Times New Roman"/>
        </w:rPr>
        <w:t>ой антикоррупционной экспертизы</w:t>
      </w:r>
      <w:r w:rsidR="00EA3A2A" w:rsidRPr="00843FFA">
        <w:rPr>
          <w:rFonts w:ascii="Times New Roman" w:hAnsi="Times New Roman" w:cs="Times New Roman"/>
        </w:rPr>
        <w:t>.».</w:t>
      </w:r>
      <w:proofErr w:type="gramEnd"/>
    </w:p>
    <w:p w:rsidR="00EA3A2A" w:rsidRPr="00843FFA" w:rsidRDefault="00843FFA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A2A" w:rsidRPr="00843FFA">
        <w:rPr>
          <w:rFonts w:ascii="Times New Roman" w:hAnsi="Times New Roman" w:cs="Times New Roman"/>
        </w:rPr>
        <w:t>2</w:t>
      </w:r>
      <w:r w:rsidR="006624C3" w:rsidRPr="00843FFA">
        <w:rPr>
          <w:rFonts w:ascii="Times New Roman" w:hAnsi="Times New Roman" w:cs="Times New Roman"/>
        </w:rPr>
        <w:t>.</w:t>
      </w:r>
      <w:r w:rsidR="00EA3A2A" w:rsidRPr="00843FFA">
        <w:rPr>
          <w:rFonts w:ascii="Times New Roman" w:hAnsi="Times New Roman" w:cs="Times New Roman"/>
        </w:rPr>
        <w:t xml:space="preserve"> 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</w:rPr>
        <w:t xml:space="preserve">    </w:t>
      </w:r>
      <w:r w:rsidR="00EA3A2A" w:rsidRPr="00843FFA">
        <w:rPr>
          <w:rFonts w:ascii="Times New Roman" w:hAnsi="Times New Roman" w:cs="Times New Roman"/>
        </w:rPr>
        <w:t>района Ленинградской области обеспечить официальное опубликование (обнародование) настоящего решения.</w:t>
      </w:r>
    </w:p>
    <w:p w:rsidR="00EA3A2A" w:rsidRPr="00843FFA" w:rsidRDefault="00843FFA" w:rsidP="0084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A2A" w:rsidRPr="00843FFA">
        <w:rPr>
          <w:rFonts w:ascii="Times New Roman" w:hAnsi="Times New Roman" w:cs="Times New Roman"/>
        </w:rPr>
        <w:t xml:space="preserve">3. </w:t>
      </w:r>
      <w:proofErr w:type="gramStart"/>
      <w:r w:rsidR="00EA3A2A" w:rsidRPr="00843FFA">
        <w:rPr>
          <w:rFonts w:ascii="Times New Roman" w:hAnsi="Times New Roman" w:cs="Times New Roman"/>
        </w:rPr>
        <w:t>Контроль за</w:t>
      </w:r>
      <w:proofErr w:type="gramEnd"/>
      <w:r w:rsidR="00EA3A2A" w:rsidRPr="00843FFA">
        <w:rPr>
          <w:rFonts w:ascii="Times New Roman" w:hAnsi="Times New Roman" w:cs="Times New Roman"/>
        </w:rPr>
        <w:t xml:space="preserve"> исполнением настоящего решения возложить на главу Тосненского городского поселения Тосненского района Ленинградской области.</w:t>
      </w: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6624C3" w:rsidRPr="00843FFA" w:rsidRDefault="006624C3" w:rsidP="00843FFA">
      <w:pPr>
        <w:jc w:val="both"/>
        <w:rPr>
          <w:rFonts w:ascii="Times New Roman" w:hAnsi="Times New Roman" w:cs="Times New Roman"/>
        </w:rPr>
      </w:pPr>
    </w:p>
    <w:p w:rsidR="003D07D9" w:rsidRPr="00843FFA" w:rsidRDefault="00EA3A2A" w:rsidP="00843FFA">
      <w:pPr>
        <w:jc w:val="both"/>
        <w:rPr>
          <w:rFonts w:ascii="Times New Roman" w:hAnsi="Times New Roman" w:cs="Times New Roman"/>
        </w:rPr>
      </w:pPr>
      <w:r w:rsidRPr="00843FFA">
        <w:rPr>
          <w:rFonts w:ascii="Times New Roman" w:hAnsi="Times New Roman" w:cs="Times New Roman"/>
        </w:rPr>
        <w:t>Глава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>поселения</w:t>
      </w:r>
      <w:r w:rsidRPr="00843FFA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624C3" w:rsidRPr="00843FFA">
        <w:rPr>
          <w:rFonts w:ascii="Times New Roman" w:hAnsi="Times New Roman" w:cs="Times New Roman"/>
        </w:rPr>
        <w:t xml:space="preserve"> </w:t>
      </w:r>
      <w:r w:rsidRPr="00843FFA">
        <w:rPr>
          <w:rFonts w:ascii="Times New Roman" w:hAnsi="Times New Roman" w:cs="Times New Roman"/>
        </w:rPr>
        <w:t xml:space="preserve">     </w:t>
      </w:r>
      <w:r w:rsidR="006624C3" w:rsidRPr="00843FFA">
        <w:rPr>
          <w:rFonts w:ascii="Times New Roman" w:hAnsi="Times New Roman" w:cs="Times New Roman"/>
        </w:rPr>
        <w:t xml:space="preserve">А.Л. </w:t>
      </w:r>
      <w:proofErr w:type="spellStart"/>
      <w:r w:rsidRPr="00843FFA">
        <w:rPr>
          <w:rFonts w:ascii="Times New Roman" w:hAnsi="Times New Roman" w:cs="Times New Roman"/>
        </w:rPr>
        <w:t>Канцерев</w:t>
      </w:r>
      <w:proofErr w:type="spellEnd"/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EA3A2A" w:rsidP="00843FFA">
      <w:pPr>
        <w:jc w:val="both"/>
        <w:rPr>
          <w:rFonts w:ascii="Times New Roman" w:hAnsi="Times New Roman" w:cs="Times New Roman"/>
        </w:rPr>
      </w:pPr>
    </w:p>
    <w:p w:rsidR="006624C3" w:rsidRDefault="006624C3" w:rsidP="00843FFA">
      <w:pPr>
        <w:jc w:val="both"/>
        <w:rPr>
          <w:rFonts w:ascii="Times New Roman" w:hAnsi="Times New Roman" w:cs="Times New Roman"/>
        </w:rPr>
      </w:pPr>
    </w:p>
    <w:p w:rsidR="00EA3A2A" w:rsidRPr="00843FFA" w:rsidRDefault="006624C3" w:rsidP="00843FFA">
      <w:pPr>
        <w:jc w:val="both"/>
        <w:rPr>
          <w:rFonts w:ascii="Times New Roman" w:hAnsi="Times New Roman" w:cs="Times New Roman"/>
          <w:sz w:val="20"/>
          <w:szCs w:val="20"/>
        </w:rPr>
      </w:pPr>
      <w:r w:rsidRPr="00843FFA">
        <w:rPr>
          <w:rFonts w:ascii="Times New Roman" w:hAnsi="Times New Roman" w:cs="Times New Roman"/>
          <w:sz w:val="20"/>
          <w:szCs w:val="20"/>
        </w:rPr>
        <w:t>Антонович</w:t>
      </w:r>
    </w:p>
    <w:p w:rsidR="006624C3" w:rsidRPr="00843FFA" w:rsidRDefault="006624C3" w:rsidP="00843FFA">
      <w:pPr>
        <w:jc w:val="both"/>
        <w:rPr>
          <w:rFonts w:ascii="Times New Roman" w:hAnsi="Times New Roman" w:cs="Times New Roman"/>
          <w:sz w:val="20"/>
          <w:szCs w:val="20"/>
        </w:rPr>
      </w:pPr>
      <w:r w:rsidRPr="00843FFA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843FF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6624C3" w:rsidRPr="00843FFA" w:rsidSect="006624C3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4C" w:rsidRDefault="0053714C" w:rsidP="006624C3">
      <w:r>
        <w:separator/>
      </w:r>
    </w:p>
  </w:endnote>
  <w:endnote w:type="continuationSeparator" w:id="0">
    <w:p w:rsidR="0053714C" w:rsidRDefault="0053714C" w:rsidP="006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4C" w:rsidRDefault="0053714C" w:rsidP="006624C3">
      <w:r>
        <w:separator/>
      </w:r>
    </w:p>
  </w:footnote>
  <w:footnote w:type="continuationSeparator" w:id="0">
    <w:p w:rsidR="0053714C" w:rsidRDefault="0053714C" w:rsidP="0066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60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4C3" w:rsidRPr="006624C3" w:rsidRDefault="006624C3">
        <w:pPr>
          <w:pStyle w:val="a4"/>
          <w:jc w:val="center"/>
          <w:rPr>
            <w:rFonts w:ascii="Times New Roman" w:hAnsi="Times New Roman" w:cs="Times New Roman"/>
          </w:rPr>
        </w:pPr>
        <w:r w:rsidRPr="006624C3">
          <w:rPr>
            <w:rFonts w:ascii="Times New Roman" w:hAnsi="Times New Roman" w:cs="Times New Roman"/>
          </w:rPr>
          <w:fldChar w:fldCharType="begin"/>
        </w:r>
        <w:r w:rsidRPr="006624C3">
          <w:rPr>
            <w:rFonts w:ascii="Times New Roman" w:hAnsi="Times New Roman" w:cs="Times New Roman"/>
          </w:rPr>
          <w:instrText>PAGE   \* MERGEFORMAT</w:instrText>
        </w:r>
        <w:r w:rsidRPr="006624C3">
          <w:rPr>
            <w:rFonts w:ascii="Times New Roman" w:hAnsi="Times New Roman" w:cs="Times New Roman"/>
          </w:rPr>
          <w:fldChar w:fldCharType="separate"/>
        </w:r>
        <w:r w:rsidR="003F4559">
          <w:rPr>
            <w:rFonts w:ascii="Times New Roman" w:hAnsi="Times New Roman" w:cs="Times New Roman"/>
            <w:noProof/>
          </w:rPr>
          <w:t>2</w:t>
        </w:r>
        <w:r w:rsidRPr="006624C3">
          <w:rPr>
            <w:rFonts w:ascii="Times New Roman" w:hAnsi="Times New Roman" w:cs="Times New Roman"/>
          </w:rPr>
          <w:fldChar w:fldCharType="end"/>
        </w:r>
      </w:p>
    </w:sdtContent>
  </w:sdt>
  <w:p w:rsidR="006624C3" w:rsidRPr="00810593" w:rsidRDefault="006624C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F"/>
    <w:rsid w:val="001409B1"/>
    <w:rsid w:val="00175BE7"/>
    <w:rsid w:val="002D2D39"/>
    <w:rsid w:val="003D07D9"/>
    <w:rsid w:val="003F4559"/>
    <w:rsid w:val="00450009"/>
    <w:rsid w:val="0053050F"/>
    <w:rsid w:val="0053714C"/>
    <w:rsid w:val="006174D0"/>
    <w:rsid w:val="006624C3"/>
    <w:rsid w:val="00810593"/>
    <w:rsid w:val="00825DB1"/>
    <w:rsid w:val="00843FFA"/>
    <w:rsid w:val="00C96BDB"/>
    <w:rsid w:val="00EA3A2A"/>
    <w:rsid w:val="00E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F40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F40"/>
  </w:style>
  <w:style w:type="paragraph" w:styleId="1">
    <w:name w:val="heading 1"/>
    <w:basedOn w:val="a"/>
    <w:next w:val="a"/>
    <w:link w:val="10"/>
    <w:qFormat/>
    <w:rsid w:val="00810593"/>
    <w:pPr>
      <w:keepNext/>
      <w:widowControl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39"/>
    <w:pPr>
      <w:ind w:left="720"/>
      <w:contextualSpacing/>
    </w:pPr>
    <w:rPr>
      <w:color w:val="000000"/>
    </w:rPr>
  </w:style>
  <w:style w:type="paragraph" w:styleId="a4">
    <w:name w:val="header"/>
    <w:basedOn w:val="a"/>
    <w:link w:val="a5"/>
    <w:unhideWhenUsed/>
    <w:rsid w:val="00662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4C3"/>
  </w:style>
  <w:style w:type="paragraph" w:styleId="a6">
    <w:name w:val="footer"/>
    <w:basedOn w:val="a"/>
    <w:link w:val="a7"/>
    <w:uiPriority w:val="99"/>
    <w:unhideWhenUsed/>
    <w:rsid w:val="00662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4C3"/>
  </w:style>
  <w:style w:type="character" w:customStyle="1" w:styleId="10">
    <w:name w:val="Заголовок 1 Знак"/>
    <w:basedOn w:val="a0"/>
    <w:link w:val="1"/>
    <w:rsid w:val="0081059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Захаров</cp:lastModifiedBy>
  <cp:revision>2</cp:revision>
  <cp:lastPrinted>2018-10-22T10:28:00Z</cp:lastPrinted>
  <dcterms:created xsi:type="dcterms:W3CDTF">2023-12-28T07:32:00Z</dcterms:created>
  <dcterms:modified xsi:type="dcterms:W3CDTF">2023-12-28T07:32:00Z</dcterms:modified>
</cp:coreProperties>
</file>