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3F" w:rsidRPr="00920C8A" w:rsidRDefault="00D60225" w:rsidP="00920C8A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9C75C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D0BF678" wp14:editId="0EFB3BC1">
            <wp:simplePos x="0" y="0"/>
            <wp:positionH relativeFrom="column">
              <wp:posOffset>-874395</wp:posOffset>
            </wp:positionH>
            <wp:positionV relativeFrom="paragraph">
              <wp:posOffset>34290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60856" cy="330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CBE" w:rsidRDefault="007A7CBE" w:rsidP="00920C8A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20C8A" w:rsidRDefault="00920C8A" w:rsidP="00920C8A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05DCA" w:rsidRDefault="00905DCA" w:rsidP="00920C8A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05DCA" w:rsidRDefault="00905DCA" w:rsidP="00920C8A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05DCA" w:rsidRDefault="00905DCA" w:rsidP="00920C8A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05DCA" w:rsidRDefault="00905DCA" w:rsidP="00920C8A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05DCA" w:rsidRDefault="00905DCA" w:rsidP="00920C8A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05DCA" w:rsidRDefault="00905DCA" w:rsidP="00920C8A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05DCA" w:rsidRDefault="00905DCA" w:rsidP="00920C8A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05DCA" w:rsidRDefault="00905DCA" w:rsidP="00920C8A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05DCA" w:rsidRDefault="00905DCA" w:rsidP="00920C8A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05DCA" w:rsidRDefault="00905DCA" w:rsidP="00920C8A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05DCA" w:rsidRDefault="00905DCA" w:rsidP="00920C8A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05DCA" w:rsidRDefault="00905DCA" w:rsidP="00920C8A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05DCA" w:rsidRPr="00905DCA" w:rsidRDefault="00905DCA" w:rsidP="00920C8A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8"/>
          <w:szCs w:val="28"/>
        </w:rPr>
      </w:pPr>
      <w:r w:rsidRPr="00905DCA">
        <w:rPr>
          <w:rFonts w:ascii="Times New Roman" w:eastAsia="Calibri" w:hAnsi="Times New Roman"/>
          <w:sz w:val="28"/>
          <w:szCs w:val="28"/>
        </w:rPr>
        <w:t>19.03.2020                        43</w:t>
      </w:r>
    </w:p>
    <w:p w:rsidR="00905DCA" w:rsidRDefault="00905DCA" w:rsidP="00920C8A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05DCA" w:rsidRDefault="00905DCA" w:rsidP="00920C8A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05DCA" w:rsidRPr="00920C8A" w:rsidRDefault="00905DCA" w:rsidP="00920C8A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B4850" w:rsidRPr="00920C8A" w:rsidRDefault="00760AE8" w:rsidP="00920C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20C8A">
        <w:rPr>
          <w:rFonts w:ascii="Times New Roman" w:hAnsi="Times New Roman"/>
          <w:sz w:val="24"/>
          <w:szCs w:val="24"/>
        </w:rPr>
        <w:t xml:space="preserve">Об </w:t>
      </w:r>
      <w:r w:rsidR="007A7CBE" w:rsidRPr="00920C8A">
        <w:rPr>
          <w:rFonts w:ascii="Times New Roman" w:hAnsi="Times New Roman"/>
          <w:sz w:val="24"/>
          <w:szCs w:val="24"/>
        </w:rPr>
        <w:t>утверждении П</w:t>
      </w:r>
      <w:r w:rsidR="00F47593" w:rsidRPr="00920C8A">
        <w:rPr>
          <w:rFonts w:ascii="Times New Roman" w:hAnsi="Times New Roman"/>
          <w:sz w:val="24"/>
          <w:szCs w:val="24"/>
        </w:rPr>
        <w:t xml:space="preserve">орядка </w:t>
      </w:r>
      <w:r w:rsidR="009B4850" w:rsidRPr="00920C8A">
        <w:rPr>
          <w:rFonts w:ascii="Times New Roman" w:hAnsi="Times New Roman"/>
          <w:sz w:val="24"/>
          <w:szCs w:val="24"/>
        </w:rPr>
        <w:t>принятия решения</w:t>
      </w:r>
    </w:p>
    <w:p w:rsidR="005404AA" w:rsidRPr="00920C8A" w:rsidRDefault="009B4850" w:rsidP="00920C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20C8A">
        <w:rPr>
          <w:rFonts w:ascii="Times New Roman" w:hAnsi="Times New Roman"/>
          <w:sz w:val="24"/>
          <w:szCs w:val="24"/>
        </w:rPr>
        <w:t>о применении к депутату</w:t>
      </w:r>
      <w:r w:rsidR="005404AA" w:rsidRPr="00920C8A">
        <w:rPr>
          <w:rFonts w:ascii="Times New Roman" w:hAnsi="Times New Roman"/>
          <w:sz w:val="24"/>
          <w:szCs w:val="24"/>
        </w:rPr>
        <w:t>,</w:t>
      </w:r>
      <w:r w:rsidRPr="00920C8A">
        <w:rPr>
          <w:rFonts w:ascii="Times New Roman" w:hAnsi="Times New Roman"/>
          <w:sz w:val="24"/>
          <w:szCs w:val="24"/>
        </w:rPr>
        <w:t xml:space="preserve"> </w:t>
      </w:r>
      <w:r w:rsidR="005404AA" w:rsidRPr="00920C8A">
        <w:rPr>
          <w:rFonts w:ascii="Times New Roman" w:hAnsi="Times New Roman"/>
          <w:sz w:val="24"/>
          <w:szCs w:val="24"/>
        </w:rPr>
        <w:t>члену выборного</w:t>
      </w:r>
    </w:p>
    <w:p w:rsidR="005404AA" w:rsidRPr="00920C8A" w:rsidRDefault="005404AA" w:rsidP="00920C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20C8A">
        <w:rPr>
          <w:rFonts w:ascii="Times New Roman" w:hAnsi="Times New Roman"/>
          <w:sz w:val="24"/>
          <w:szCs w:val="24"/>
        </w:rPr>
        <w:t>органа местного самоуправления, выборному</w:t>
      </w:r>
    </w:p>
    <w:p w:rsidR="005404AA" w:rsidRPr="00920C8A" w:rsidRDefault="005404AA" w:rsidP="00920C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20C8A">
        <w:rPr>
          <w:rFonts w:ascii="Times New Roman" w:hAnsi="Times New Roman"/>
          <w:sz w:val="24"/>
          <w:szCs w:val="24"/>
        </w:rPr>
        <w:t>должностному лицу местного самоуправления</w:t>
      </w:r>
    </w:p>
    <w:p w:rsidR="005404AA" w:rsidRPr="00920C8A" w:rsidRDefault="009B4850" w:rsidP="00920C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20C8A">
        <w:rPr>
          <w:rFonts w:ascii="Times New Roman" w:hAnsi="Times New Roman"/>
          <w:sz w:val="24"/>
          <w:szCs w:val="24"/>
        </w:rPr>
        <w:t>мер ответственности,</w:t>
      </w:r>
      <w:r w:rsidR="005404AA" w:rsidRPr="00920C8A">
        <w:rPr>
          <w:rFonts w:ascii="Times New Roman" w:hAnsi="Times New Roman"/>
          <w:sz w:val="24"/>
          <w:szCs w:val="24"/>
        </w:rPr>
        <w:t xml:space="preserve"> </w:t>
      </w:r>
      <w:r w:rsidRPr="00920C8A">
        <w:rPr>
          <w:rFonts w:ascii="Times New Roman" w:hAnsi="Times New Roman"/>
          <w:sz w:val="24"/>
          <w:szCs w:val="24"/>
        </w:rPr>
        <w:t>установленных ч.7.3</w:t>
      </w:r>
      <w:r w:rsidR="00A7203A" w:rsidRPr="00920C8A">
        <w:rPr>
          <w:rFonts w:ascii="Times New Roman" w:hAnsi="Times New Roman"/>
          <w:sz w:val="24"/>
          <w:szCs w:val="24"/>
        </w:rPr>
        <w:t>-1</w:t>
      </w:r>
      <w:r w:rsidRPr="00920C8A">
        <w:rPr>
          <w:rFonts w:ascii="Times New Roman" w:hAnsi="Times New Roman"/>
          <w:sz w:val="24"/>
          <w:szCs w:val="24"/>
        </w:rPr>
        <w:t xml:space="preserve"> ст.40</w:t>
      </w:r>
    </w:p>
    <w:p w:rsidR="005404AA" w:rsidRPr="00920C8A" w:rsidRDefault="009B4850" w:rsidP="00920C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20C8A">
        <w:rPr>
          <w:rFonts w:ascii="Times New Roman" w:hAnsi="Times New Roman"/>
          <w:sz w:val="24"/>
          <w:szCs w:val="24"/>
        </w:rPr>
        <w:t>Федерального закона</w:t>
      </w:r>
      <w:r w:rsidR="005404AA" w:rsidRPr="00920C8A">
        <w:rPr>
          <w:rFonts w:ascii="Times New Roman" w:hAnsi="Times New Roman"/>
          <w:sz w:val="24"/>
          <w:szCs w:val="24"/>
        </w:rPr>
        <w:t xml:space="preserve"> </w:t>
      </w:r>
      <w:r w:rsidRPr="00920C8A">
        <w:rPr>
          <w:rFonts w:ascii="Times New Roman" w:hAnsi="Times New Roman"/>
          <w:sz w:val="24"/>
          <w:szCs w:val="24"/>
        </w:rPr>
        <w:t>от 06.10.2003 №</w:t>
      </w:r>
      <w:r w:rsidR="00920C8A">
        <w:rPr>
          <w:rFonts w:ascii="Times New Roman" w:hAnsi="Times New Roman"/>
          <w:sz w:val="24"/>
          <w:szCs w:val="24"/>
        </w:rPr>
        <w:t xml:space="preserve"> </w:t>
      </w:r>
      <w:r w:rsidRPr="00920C8A">
        <w:rPr>
          <w:rFonts w:ascii="Times New Roman" w:hAnsi="Times New Roman"/>
          <w:sz w:val="24"/>
          <w:szCs w:val="24"/>
        </w:rPr>
        <w:t>131-ФЗ</w:t>
      </w:r>
    </w:p>
    <w:p w:rsidR="005404AA" w:rsidRPr="00920C8A" w:rsidRDefault="009B4850" w:rsidP="00920C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20C8A">
        <w:rPr>
          <w:rFonts w:ascii="Times New Roman" w:hAnsi="Times New Roman"/>
          <w:sz w:val="24"/>
          <w:szCs w:val="24"/>
        </w:rPr>
        <w:t>«Об общих принципах</w:t>
      </w:r>
      <w:r w:rsidR="005404AA" w:rsidRPr="00920C8A">
        <w:rPr>
          <w:rFonts w:ascii="Times New Roman" w:hAnsi="Times New Roman"/>
          <w:sz w:val="24"/>
          <w:szCs w:val="24"/>
        </w:rPr>
        <w:t xml:space="preserve"> </w:t>
      </w:r>
      <w:r w:rsidRPr="00920C8A">
        <w:rPr>
          <w:rFonts w:ascii="Times New Roman" w:hAnsi="Times New Roman"/>
          <w:sz w:val="24"/>
          <w:szCs w:val="24"/>
        </w:rPr>
        <w:t>организации местного</w:t>
      </w:r>
    </w:p>
    <w:p w:rsidR="00760AE8" w:rsidRPr="00920C8A" w:rsidRDefault="009B4850" w:rsidP="00920C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20C8A">
        <w:rPr>
          <w:rFonts w:ascii="Times New Roman" w:hAnsi="Times New Roman"/>
          <w:sz w:val="24"/>
          <w:szCs w:val="24"/>
        </w:rPr>
        <w:t xml:space="preserve">самоуправления в </w:t>
      </w:r>
      <w:r w:rsidR="001A008C" w:rsidRPr="00920C8A">
        <w:rPr>
          <w:rFonts w:ascii="Times New Roman" w:hAnsi="Times New Roman"/>
          <w:sz w:val="24"/>
          <w:szCs w:val="24"/>
        </w:rPr>
        <w:t>Р</w:t>
      </w:r>
      <w:r w:rsidRPr="00920C8A">
        <w:rPr>
          <w:rFonts w:ascii="Times New Roman" w:hAnsi="Times New Roman"/>
          <w:sz w:val="24"/>
          <w:szCs w:val="24"/>
        </w:rPr>
        <w:t>оссийской Федерации»</w:t>
      </w:r>
    </w:p>
    <w:p w:rsidR="00760AE8" w:rsidRDefault="00760AE8" w:rsidP="00920C8A">
      <w:pPr>
        <w:widowControl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20C8A" w:rsidRPr="00920C8A" w:rsidRDefault="00920C8A" w:rsidP="00920C8A">
      <w:pPr>
        <w:widowControl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D5A48" w:rsidRPr="00920C8A" w:rsidRDefault="00920C8A" w:rsidP="00920C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proofErr w:type="gramStart"/>
      <w:r w:rsidR="00760AE8" w:rsidRPr="00920C8A">
        <w:rPr>
          <w:rFonts w:ascii="Times New Roman" w:hAnsi="Times New Roman"/>
          <w:spacing w:val="-3"/>
          <w:sz w:val="24"/>
          <w:szCs w:val="24"/>
        </w:rPr>
        <w:t xml:space="preserve">В соответствии с </w:t>
      </w:r>
      <w:r w:rsidR="001F14E3" w:rsidRPr="00920C8A">
        <w:rPr>
          <w:rFonts w:ascii="Times New Roman" w:hAnsi="Times New Roman"/>
          <w:sz w:val="24"/>
          <w:szCs w:val="24"/>
        </w:rPr>
        <w:t>Фед</w:t>
      </w:r>
      <w:r w:rsidR="009B4850" w:rsidRPr="00920C8A">
        <w:rPr>
          <w:rFonts w:ascii="Times New Roman" w:hAnsi="Times New Roman"/>
          <w:sz w:val="24"/>
          <w:szCs w:val="24"/>
        </w:rPr>
        <w:t>еральным законом от 06.10.2003 №</w:t>
      </w:r>
      <w:r w:rsidR="001F14E3" w:rsidRPr="00920C8A">
        <w:rPr>
          <w:rFonts w:ascii="Times New Roman" w:hAnsi="Times New Roman"/>
          <w:sz w:val="24"/>
          <w:szCs w:val="24"/>
        </w:rPr>
        <w:t xml:space="preserve"> 131-ФЗ «Об общих при</w:t>
      </w:r>
      <w:r w:rsidR="001F14E3" w:rsidRPr="00920C8A">
        <w:rPr>
          <w:rFonts w:ascii="Times New Roman" w:hAnsi="Times New Roman"/>
          <w:sz w:val="24"/>
          <w:szCs w:val="24"/>
        </w:rPr>
        <w:t>н</w:t>
      </w:r>
      <w:r w:rsidR="001F14E3" w:rsidRPr="00920C8A">
        <w:rPr>
          <w:rFonts w:ascii="Times New Roman" w:hAnsi="Times New Roman"/>
          <w:sz w:val="24"/>
          <w:szCs w:val="24"/>
        </w:rPr>
        <w:t xml:space="preserve">ципах организации местного самоуправления в Российской Федерации», Федеральным </w:t>
      </w:r>
      <w:hyperlink r:id="rId11" w:history="1">
        <w:r w:rsidR="001F14E3" w:rsidRPr="00920C8A">
          <w:rPr>
            <w:rFonts w:ascii="Times New Roman" w:hAnsi="Times New Roman"/>
            <w:sz w:val="24"/>
            <w:szCs w:val="24"/>
          </w:rPr>
          <w:t>законом</w:t>
        </w:r>
      </w:hyperlink>
      <w:r w:rsidR="009B4850" w:rsidRPr="00920C8A">
        <w:rPr>
          <w:rFonts w:ascii="Times New Roman" w:hAnsi="Times New Roman"/>
          <w:sz w:val="24"/>
          <w:szCs w:val="24"/>
        </w:rPr>
        <w:t xml:space="preserve"> от 25.12.2008 №</w:t>
      </w:r>
      <w:r w:rsidR="001F14E3" w:rsidRPr="00920C8A">
        <w:rPr>
          <w:rFonts w:ascii="Times New Roman" w:hAnsi="Times New Roman"/>
          <w:sz w:val="24"/>
          <w:szCs w:val="24"/>
        </w:rPr>
        <w:t xml:space="preserve"> 273-ФЗ «О противодействии коррупции», </w:t>
      </w:r>
      <w:r w:rsidR="0008484F" w:rsidRPr="00920C8A">
        <w:rPr>
          <w:rFonts w:ascii="Times New Roman" w:hAnsi="Times New Roman"/>
          <w:sz w:val="24"/>
          <w:szCs w:val="24"/>
        </w:rPr>
        <w:t xml:space="preserve">Федеральным законом от 02.03.2007 </w:t>
      </w:r>
      <w:hyperlink r:id="rId12" w:history="1">
        <w:r w:rsidR="0008484F" w:rsidRPr="00920C8A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</w:rPr>
          <w:t>№ 25-ФЗ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08484F" w:rsidRPr="00920C8A">
        <w:rPr>
          <w:rFonts w:ascii="Times New Roman" w:hAnsi="Times New Roman"/>
          <w:sz w:val="24"/>
          <w:szCs w:val="24"/>
        </w:rPr>
        <w:t>О муниципально</w:t>
      </w:r>
      <w:r>
        <w:rPr>
          <w:rFonts w:ascii="Times New Roman" w:hAnsi="Times New Roman"/>
          <w:sz w:val="24"/>
          <w:szCs w:val="24"/>
        </w:rPr>
        <w:t>й службе в Российской Федерации»</w:t>
      </w:r>
      <w:r w:rsidR="0008484F" w:rsidRPr="00920C8A">
        <w:rPr>
          <w:rFonts w:ascii="Times New Roman" w:hAnsi="Times New Roman"/>
          <w:sz w:val="24"/>
          <w:szCs w:val="24"/>
        </w:rPr>
        <w:t>, Федерал</w:t>
      </w:r>
      <w:r w:rsidR="0008484F" w:rsidRPr="00920C8A">
        <w:rPr>
          <w:rFonts w:ascii="Times New Roman" w:hAnsi="Times New Roman"/>
          <w:sz w:val="24"/>
          <w:szCs w:val="24"/>
        </w:rPr>
        <w:t>ь</w:t>
      </w:r>
      <w:r w:rsidR="0008484F" w:rsidRPr="00920C8A">
        <w:rPr>
          <w:rFonts w:ascii="Times New Roman" w:hAnsi="Times New Roman"/>
          <w:sz w:val="24"/>
          <w:szCs w:val="24"/>
        </w:rPr>
        <w:t xml:space="preserve">ным законом от 03.12.2012 № </w:t>
      </w:r>
      <w:hyperlink r:id="rId13" w:history="1">
        <w:r w:rsidR="0008484F" w:rsidRPr="00920C8A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</w:rPr>
          <w:t>230-ФЗ</w:t>
        </w:r>
      </w:hyperlink>
      <w:r>
        <w:rPr>
          <w:rFonts w:ascii="Times New Roman" w:hAnsi="Times New Roman"/>
          <w:sz w:val="24"/>
          <w:szCs w:val="24"/>
        </w:rPr>
        <w:t xml:space="preserve"> «</w:t>
      </w:r>
      <w:r w:rsidR="0008484F" w:rsidRPr="00920C8A">
        <w:rPr>
          <w:rFonts w:ascii="Times New Roman" w:hAnsi="Times New Roman"/>
          <w:sz w:val="24"/>
          <w:szCs w:val="24"/>
        </w:rPr>
        <w:t xml:space="preserve">О контроле за соответствием расходов лиц,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08484F" w:rsidRPr="00920C8A">
        <w:rPr>
          <w:rFonts w:ascii="Times New Roman" w:hAnsi="Times New Roman"/>
          <w:sz w:val="24"/>
          <w:szCs w:val="24"/>
        </w:rPr>
        <w:t xml:space="preserve">замещающих государственные должности, и иных </w:t>
      </w:r>
      <w:r>
        <w:rPr>
          <w:rFonts w:ascii="Times New Roman" w:hAnsi="Times New Roman"/>
          <w:sz w:val="24"/>
          <w:szCs w:val="24"/>
        </w:rPr>
        <w:t>лиц их доходам»</w:t>
      </w:r>
      <w:r w:rsidR="0008484F" w:rsidRPr="00920C8A">
        <w:rPr>
          <w:rFonts w:ascii="Times New Roman" w:hAnsi="Times New Roman"/>
          <w:sz w:val="24"/>
          <w:szCs w:val="24"/>
        </w:rPr>
        <w:t>,</w:t>
      </w:r>
      <w:r w:rsidR="00183C68" w:rsidRPr="00920C8A">
        <w:rPr>
          <w:rFonts w:ascii="Times New Roman" w:hAnsi="Times New Roman"/>
          <w:sz w:val="24"/>
          <w:szCs w:val="24"/>
        </w:rPr>
        <w:t xml:space="preserve"> областным</w:t>
      </w:r>
      <w:r w:rsidR="0008484F" w:rsidRPr="00920C8A">
        <w:rPr>
          <w:rFonts w:ascii="Times New Roman" w:hAnsi="Times New Roman"/>
          <w:sz w:val="24"/>
          <w:szCs w:val="24"/>
        </w:rPr>
        <w:t xml:space="preserve"> </w:t>
      </w:r>
      <w:r w:rsidR="00080A3F" w:rsidRPr="00920C8A">
        <w:rPr>
          <w:rFonts w:ascii="Times New Roman" w:hAnsi="Times New Roman"/>
          <w:sz w:val="24"/>
          <w:szCs w:val="24"/>
        </w:rPr>
        <w:t>з</w:t>
      </w:r>
      <w:r w:rsidR="00D210ED" w:rsidRPr="00920C8A">
        <w:rPr>
          <w:rFonts w:ascii="Times New Roman" w:hAnsi="Times New Roman"/>
          <w:sz w:val="24"/>
          <w:szCs w:val="24"/>
        </w:rPr>
        <w:t>акон</w:t>
      </w:r>
      <w:r w:rsidR="00080A3F" w:rsidRPr="00920C8A">
        <w:rPr>
          <w:rFonts w:ascii="Times New Roman" w:hAnsi="Times New Roman"/>
          <w:sz w:val="24"/>
          <w:szCs w:val="24"/>
        </w:rPr>
        <w:t>ом</w:t>
      </w:r>
      <w:r w:rsidR="00D210ED" w:rsidRPr="00920C8A">
        <w:rPr>
          <w:rFonts w:ascii="Times New Roman" w:hAnsi="Times New Roman"/>
          <w:sz w:val="24"/>
          <w:szCs w:val="24"/>
        </w:rPr>
        <w:t xml:space="preserve"> Ленинградской области от</w:t>
      </w:r>
      <w:proofErr w:type="gramEnd"/>
      <w:r w:rsidR="00D210ED" w:rsidRPr="00920C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10ED" w:rsidRPr="00920C8A">
        <w:rPr>
          <w:rFonts w:ascii="Times New Roman" w:hAnsi="Times New Roman"/>
          <w:sz w:val="24"/>
          <w:szCs w:val="24"/>
        </w:rPr>
        <w:t>11.03.2008 №</w:t>
      </w:r>
      <w:r w:rsidR="00811870" w:rsidRPr="00920C8A">
        <w:rPr>
          <w:rFonts w:ascii="Times New Roman" w:hAnsi="Times New Roman"/>
          <w:sz w:val="24"/>
          <w:szCs w:val="24"/>
        </w:rPr>
        <w:t xml:space="preserve"> </w:t>
      </w:r>
      <w:r w:rsidR="00D210ED" w:rsidRPr="00920C8A">
        <w:rPr>
          <w:rFonts w:ascii="Times New Roman" w:hAnsi="Times New Roman"/>
          <w:sz w:val="24"/>
          <w:szCs w:val="24"/>
        </w:rPr>
        <w:t>14-оз «О правовом регулировании муниципал</w:t>
      </w:r>
      <w:r w:rsidR="00D210ED" w:rsidRPr="00920C8A">
        <w:rPr>
          <w:rFonts w:ascii="Times New Roman" w:hAnsi="Times New Roman"/>
          <w:sz w:val="24"/>
          <w:szCs w:val="24"/>
        </w:rPr>
        <w:t>ь</w:t>
      </w:r>
      <w:r w:rsidR="00D210ED" w:rsidRPr="00920C8A">
        <w:rPr>
          <w:rFonts w:ascii="Times New Roman" w:hAnsi="Times New Roman"/>
          <w:sz w:val="24"/>
          <w:szCs w:val="24"/>
        </w:rPr>
        <w:t>ной службы в Ленинградской области»</w:t>
      </w:r>
      <w:r w:rsidR="0008484F" w:rsidRPr="00920C8A">
        <w:rPr>
          <w:rFonts w:ascii="Times New Roman" w:hAnsi="Times New Roman"/>
          <w:sz w:val="24"/>
          <w:szCs w:val="24"/>
        </w:rPr>
        <w:t xml:space="preserve">, </w:t>
      </w:r>
      <w:r w:rsidR="008535A3" w:rsidRPr="00920C8A">
        <w:rPr>
          <w:rFonts w:ascii="Times New Roman" w:hAnsi="Times New Roman"/>
          <w:sz w:val="24"/>
          <w:szCs w:val="24"/>
        </w:rPr>
        <w:t xml:space="preserve">областным </w:t>
      </w:r>
      <w:r w:rsidR="0008484F" w:rsidRPr="00920C8A">
        <w:rPr>
          <w:rFonts w:ascii="Times New Roman" w:hAnsi="Times New Roman"/>
          <w:sz w:val="24"/>
          <w:szCs w:val="24"/>
        </w:rPr>
        <w:t xml:space="preserve">законом Ленинградской области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08484F" w:rsidRPr="00920C8A">
        <w:rPr>
          <w:rFonts w:ascii="Times New Roman" w:hAnsi="Times New Roman"/>
          <w:sz w:val="24"/>
          <w:szCs w:val="24"/>
        </w:rPr>
        <w:t>от 20.01.2020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8484F" w:rsidRPr="00920C8A">
        <w:rPr>
          <w:rFonts w:ascii="Times New Roman" w:hAnsi="Times New Roman"/>
          <w:sz w:val="24"/>
          <w:szCs w:val="24"/>
        </w:rPr>
        <w:t xml:space="preserve">7-оз «Об отдельных вопросах реализации законодательства в сфере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8484F" w:rsidRPr="00920C8A">
        <w:rPr>
          <w:rFonts w:ascii="Times New Roman" w:hAnsi="Times New Roman"/>
          <w:sz w:val="24"/>
          <w:szCs w:val="24"/>
        </w:rPr>
        <w:t xml:space="preserve">противодействия коррупции гражданами, претендующими на замещение должности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8484F" w:rsidRPr="00920C8A">
        <w:rPr>
          <w:rFonts w:ascii="Times New Roman" w:hAnsi="Times New Roman"/>
          <w:sz w:val="24"/>
          <w:szCs w:val="24"/>
        </w:rPr>
        <w:t>главы местной администрации по контракту, муниципальной должности, а также лицами, замещающими указанные должности</w:t>
      </w:r>
      <w:r w:rsidR="00080A3F" w:rsidRPr="00920C8A">
        <w:rPr>
          <w:rFonts w:ascii="Times New Roman" w:hAnsi="Times New Roman"/>
          <w:sz w:val="24"/>
          <w:szCs w:val="24"/>
        </w:rPr>
        <w:t>»</w:t>
      </w:r>
      <w:r w:rsidR="0008484F" w:rsidRPr="00920C8A">
        <w:rPr>
          <w:rFonts w:ascii="Times New Roman" w:hAnsi="Times New Roman"/>
          <w:sz w:val="24"/>
          <w:szCs w:val="24"/>
        </w:rPr>
        <w:t xml:space="preserve"> </w:t>
      </w:r>
      <w:r w:rsidR="008D5A48" w:rsidRPr="00920C8A">
        <w:rPr>
          <w:rFonts w:ascii="Times New Roman" w:hAnsi="Times New Roman"/>
          <w:sz w:val="24"/>
          <w:szCs w:val="24"/>
        </w:rPr>
        <w:t xml:space="preserve">совет депутатов Тосненского городского поселения Тосненского </w:t>
      </w:r>
      <w:r w:rsidR="007412B6" w:rsidRPr="00920C8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 Ленинградской области</w:t>
      </w:r>
      <w:proofErr w:type="gramEnd"/>
    </w:p>
    <w:p w:rsidR="008D5A48" w:rsidRPr="00920C8A" w:rsidRDefault="008D5A48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7528CF" w:rsidRPr="00920C8A" w:rsidRDefault="008D5A48" w:rsidP="00920C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20C8A">
        <w:rPr>
          <w:rFonts w:ascii="Times New Roman" w:hAnsi="Times New Roman"/>
          <w:sz w:val="24"/>
          <w:szCs w:val="24"/>
        </w:rPr>
        <w:t>РЕШИЛ:</w:t>
      </w:r>
    </w:p>
    <w:p w:rsidR="007528CF" w:rsidRPr="00920C8A" w:rsidRDefault="007528CF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007B1F" w:rsidRPr="00920C8A" w:rsidRDefault="00920C8A" w:rsidP="00920C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28CF" w:rsidRPr="00920C8A">
        <w:rPr>
          <w:rFonts w:ascii="Times New Roman" w:hAnsi="Times New Roman"/>
          <w:sz w:val="24"/>
          <w:szCs w:val="24"/>
        </w:rPr>
        <w:t>1.</w:t>
      </w:r>
      <w:r w:rsidR="00994A65" w:rsidRPr="00920C8A">
        <w:rPr>
          <w:rFonts w:ascii="Times New Roman" w:hAnsi="Times New Roman"/>
          <w:sz w:val="24"/>
          <w:szCs w:val="24"/>
        </w:rPr>
        <w:t xml:space="preserve"> </w:t>
      </w:r>
      <w:r w:rsidR="00007B1F" w:rsidRPr="00920C8A">
        <w:rPr>
          <w:rFonts w:ascii="Times New Roman" w:hAnsi="Times New Roman"/>
          <w:sz w:val="24"/>
          <w:szCs w:val="24"/>
        </w:rPr>
        <w:t xml:space="preserve">Утвердить Порядок </w:t>
      </w:r>
      <w:r w:rsidR="00C2410A" w:rsidRPr="00920C8A">
        <w:rPr>
          <w:rFonts w:ascii="Times New Roman" w:hAnsi="Times New Roman"/>
          <w:sz w:val="24"/>
          <w:szCs w:val="24"/>
        </w:rPr>
        <w:t>принятия решения о применении</w:t>
      </w:r>
      <w:r w:rsidR="001A008C" w:rsidRPr="00920C8A">
        <w:rPr>
          <w:rFonts w:ascii="Times New Roman" w:hAnsi="Times New Roman"/>
          <w:sz w:val="24"/>
          <w:szCs w:val="24"/>
        </w:rPr>
        <w:t xml:space="preserve"> к</w:t>
      </w:r>
      <w:r w:rsidR="006556B7" w:rsidRPr="00920C8A">
        <w:rPr>
          <w:rFonts w:ascii="Times New Roman" w:hAnsi="Times New Roman"/>
          <w:sz w:val="24"/>
          <w:szCs w:val="24"/>
        </w:rPr>
        <w:t xml:space="preserve"> депутату, члену выборн</w:t>
      </w:r>
      <w:r w:rsidR="006556B7" w:rsidRPr="00920C8A">
        <w:rPr>
          <w:rFonts w:ascii="Times New Roman" w:hAnsi="Times New Roman"/>
          <w:sz w:val="24"/>
          <w:szCs w:val="24"/>
        </w:rPr>
        <w:t>о</w:t>
      </w:r>
      <w:r w:rsidR="006556B7" w:rsidRPr="00920C8A">
        <w:rPr>
          <w:rFonts w:ascii="Times New Roman" w:hAnsi="Times New Roman"/>
          <w:sz w:val="24"/>
          <w:szCs w:val="24"/>
        </w:rPr>
        <w:t>го органа местного самоуправления, выборному должностному лицу местного самоупра</w:t>
      </w:r>
      <w:r w:rsidR="006556B7" w:rsidRPr="00920C8A">
        <w:rPr>
          <w:rFonts w:ascii="Times New Roman" w:hAnsi="Times New Roman"/>
          <w:sz w:val="24"/>
          <w:szCs w:val="24"/>
        </w:rPr>
        <w:t>в</w:t>
      </w:r>
      <w:r w:rsidR="006556B7" w:rsidRPr="00920C8A">
        <w:rPr>
          <w:rFonts w:ascii="Times New Roman" w:hAnsi="Times New Roman"/>
          <w:sz w:val="24"/>
          <w:szCs w:val="24"/>
        </w:rPr>
        <w:t xml:space="preserve">ления </w:t>
      </w:r>
      <w:r w:rsidR="001A008C" w:rsidRPr="00920C8A">
        <w:rPr>
          <w:rFonts w:ascii="Times New Roman" w:hAnsi="Times New Roman"/>
          <w:sz w:val="24"/>
          <w:szCs w:val="24"/>
        </w:rPr>
        <w:t>мер ответственности</w:t>
      </w:r>
      <w:r w:rsidR="00C2410A" w:rsidRPr="00920C8A">
        <w:rPr>
          <w:rFonts w:ascii="Times New Roman" w:hAnsi="Times New Roman"/>
          <w:sz w:val="24"/>
          <w:szCs w:val="24"/>
        </w:rPr>
        <w:t>, установленных ч.7.3</w:t>
      </w:r>
      <w:r w:rsidR="00A7203A" w:rsidRPr="00920C8A">
        <w:rPr>
          <w:rFonts w:ascii="Times New Roman" w:hAnsi="Times New Roman"/>
          <w:sz w:val="24"/>
          <w:szCs w:val="24"/>
        </w:rPr>
        <w:t>-1</w:t>
      </w:r>
      <w:r w:rsidR="00C2410A" w:rsidRPr="00920C8A">
        <w:rPr>
          <w:rFonts w:ascii="Times New Roman" w:hAnsi="Times New Roman"/>
          <w:sz w:val="24"/>
          <w:szCs w:val="24"/>
        </w:rPr>
        <w:t xml:space="preserve"> ст.40 Федерального закона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2410A" w:rsidRPr="00920C8A">
        <w:rPr>
          <w:rFonts w:ascii="Times New Roman" w:hAnsi="Times New Roman"/>
          <w:sz w:val="24"/>
          <w:szCs w:val="24"/>
        </w:rPr>
        <w:t>от 06.10.2003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2410A" w:rsidRPr="00920C8A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2410A" w:rsidRPr="00920C8A">
        <w:rPr>
          <w:rFonts w:ascii="Times New Roman" w:hAnsi="Times New Roman"/>
          <w:sz w:val="24"/>
          <w:szCs w:val="24"/>
        </w:rPr>
        <w:t xml:space="preserve">в Российской Федерации» </w:t>
      </w:r>
      <w:r>
        <w:rPr>
          <w:rFonts w:ascii="Times New Roman" w:hAnsi="Times New Roman"/>
          <w:sz w:val="24"/>
          <w:szCs w:val="24"/>
        </w:rPr>
        <w:t>(приложение</w:t>
      </w:r>
      <w:r w:rsidR="00007B1F" w:rsidRPr="00920C8A">
        <w:rPr>
          <w:rFonts w:ascii="Times New Roman" w:hAnsi="Times New Roman"/>
          <w:sz w:val="24"/>
          <w:szCs w:val="24"/>
        </w:rPr>
        <w:t>).</w:t>
      </w:r>
    </w:p>
    <w:p w:rsidR="00905DCA" w:rsidRDefault="00905DCA" w:rsidP="00920C8A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05DCA" w:rsidRDefault="00905DCA" w:rsidP="00920C8A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05DCA" w:rsidRDefault="00905DCA" w:rsidP="00905DCA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905DCA" w:rsidRDefault="00905DCA" w:rsidP="00920C8A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D5A48" w:rsidRPr="00920C8A" w:rsidRDefault="00920C8A" w:rsidP="00920C8A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410A" w:rsidRPr="00920C8A">
        <w:rPr>
          <w:rFonts w:ascii="Times New Roman" w:hAnsi="Times New Roman"/>
          <w:sz w:val="24"/>
          <w:szCs w:val="24"/>
        </w:rPr>
        <w:t>2</w:t>
      </w:r>
      <w:r w:rsidR="008D5A48" w:rsidRPr="00920C8A">
        <w:rPr>
          <w:rFonts w:ascii="Times New Roman" w:hAnsi="Times New Roman"/>
          <w:sz w:val="24"/>
          <w:szCs w:val="24"/>
        </w:rPr>
        <w:t>.</w:t>
      </w:r>
      <w:r w:rsidR="00994A65" w:rsidRPr="00920C8A">
        <w:rPr>
          <w:rFonts w:ascii="Times New Roman" w:hAnsi="Times New Roman"/>
          <w:sz w:val="24"/>
          <w:szCs w:val="24"/>
        </w:rPr>
        <w:t xml:space="preserve"> </w:t>
      </w:r>
      <w:r w:rsidR="008D5A48" w:rsidRPr="00920C8A">
        <w:rPr>
          <w:rFonts w:ascii="Times New Roman" w:hAnsi="Times New Roman"/>
          <w:sz w:val="24"/>
          <w:szCs w:val="24"/>
        </w:rPr>
        <w:t>Аппарату совета депутатов Тосненского городского поселения Тосненского</w:t>
      </w:r>
      <w:r w:rsidR="007412B6" w:rsidRPr="00920C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412B6" w:rsidRPr="00920C8A">
        <w:rPr>
          <w:rFonts w:ascii="Times New Roman" w:hAnsi="Times New Roman"/>
          <w:sz w:val="24"/>
          <w:szCs w:val="24"/>
        </w:rPr>
        <w:t>муниципального</w:t>
      </w:r>
      <w:r w:rsidR="008D5A48" w:rsidRPr="00920C8A">
        <w:rPr>
          <w:rFonts w:ascii="Times New Roman" w:hAnsi="Times New Roman"/>
          <w:sz w:val="24"/>
          <w:szCs w:val="24"/>
        </w:rPr>
        <w:t xml:space="preserve"> района Ленинградской области обеспечить официальное опубликование и обнародование настоящего решения.</w:t>
      </w:r>
    </w:p>
    <w:p w:rsidR="000A1206" w:rsidRPr="00920C8A" w:rsidRDefault="00920C8A" w:rsidP="00920C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410A" w:rsidRPr="00920C8A">
        <w:rPr>
          <w:rFonts w:ascii="Times New Roman" w:hAnsi="Times New Roman"/>
          <w:sz w:val="24"/>
          <w:szCs w:val="24"/>
        </w:rPr>
        <w:t>3</w:t>
      </w:r>
      <w:r w:rsidR="008D5A48" w:rsidRPr="00920C8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D5A48" w:rsidRPr="00920C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D5A48" w:rsidRPr="00920C8A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BD592C" w:rsidRPr="00920C8A">
        <w:rPr>
          <w:rFonts w:ascii="Times New Roman" w:hAnsi="Times New Roman"/>
          <w:sz w:val="24"/>
          <w:szCs w:val="24"/>
        </w:rPr>
        <w:t>оставляю за собой</w:t>
      </w:r>
      <w:r w:rsidR="008D5A48" w:rsidRPr="00920C8A">
        <w:rPr>
          <w:rFonts w:ascii="Times New Roman" w:hAnsi="Times New Roman"/>
          <w:sz w:val="24"/>
          <w:szCs w:val="24"/>
        </w:rPr>
        <w:t>.</w:t>
      </w:r>
    </w:p>
    <w:p w:rsidR="000A1206" w:rsidRPr="00920C8A" w:rsidRDefault="000A1206" w:rsidP="00920C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B593F" w:rsidRPr="00920C8A" w:rsidRDefault="00FB593F" w:rsidP="00920C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556B7" w:rsidRDefault="006556B7" w:rsidP="00920C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1206" w:rsidRPr="00920C8A" w:rsidRDefault="000A1206" w:rsidP="00920C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20C8A">
        <w:rPr>
          <w:rFonts w:ascii="Times New Roman" w:hAnsi="Times New Roman"/>
          <w:sz w:val="24"/>
          <w:szCs w:val="24"/>
        </w:rPr>
        <w:t>Глава Тосненского городского поселения</w:t>
      </w:r>
      <w:r w:rsidRPr="00920C8A">
        <w:rPr>
          <w:rFonts w:ascii="Times New Roman" w:hAnsi="Times New Roman"/>
          <w:sz w:val="24"/>
          <w:szCs w:val="24"/>
        </w:rPr>
        <w:tab/>
      </w:r>
      <w:r w:rsidRPr="00920C8A">
        <w:rPr>
          <w:rFonts w:ascii="Times New Roman" w:hAnsi="Times New Roman"/>
          <w:sz w:val="24"/>
          <w:szCs w:val="24"/>
        </w:rPr>
        <w:tab/>
      </w:r>
      <w:r w:rsidRPr="00920C8A">
        <w:rPr>
          <w:rFonts w:ascii="Times New Roman" w:hAnsi="Times New Roman"/>
          <w:sz w:val="24"/>
          <w:szCs w:val="24"/>
        </w:rPr>
        <w:tab/>
      </w:r>
      <w:r w:rsidR="00C075D2" w:rsidRPr="00920C8A">
        <w:rPr>
          <w:rFonts w:ascii="Times New Roman" w:hAnsi="Times New Roman"/>
          <w:sz w:val="24"/>
          <w:szCs w:val="24"/>
        </w:rPr>
        <w:t xml:space="preserve">             </w:t>
      </w:r>
      <w:r w:rsidR="00A511D5" w:rsidRPr="00920C8A">
        <w:rPr>
          <w:rFonts w:ascii="Times New Roman" w:hAnsi="Times New Roman"/>
          <w:sz w:val="24"/>
          <w:szCs w:val="24"/>
        </w:rPr>
        <w:t xml:space="preserve">       </w:t>
      </w:r>
      <w:r w:rsidR="00994A65" w:rsidRPr="00920C8A">
        <w:rPr>
          <w:rFonts w:ascii="Times New Roman" w:hAnsi="Times New Roman"/>
          <w:sz w:val="24"/>
          <w:szCs w:val="24"/>
        </w:rPr>
        <w:t xml:space="preserve">               </w:t>
      </w:r>
      <w:r w:rsidR="00A511D5" w:rsidRPr="00920C8A">
        <w:rPr>
          <w:rFonts w:ascii="Times New Roman" w:hAnsi="Times New Roman"/>
          <w:sz w:val="24"/>
          <w:szCs w:val="24"/>
        </w:rPr>
        <w:t xml:space="preserve">  </w:t>
      </w:r>
      <w:r w:rsidR="00007B1F" w:rsidRPr="00920C8A">
        <w:rPr>
          <w:rFonts w:ascii="Times New Roman" w:hAnsi="Times New Roman"/>
          <w:sz w:val="24"/>
          <w:szCs w:val="24"/>
        </w:rPr>
        <w:t>А.Л.</w:t>
      </w:r>
      <w:r w:rsidR="00920C8A" w:rsidRPr="0092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7B1F" w:rsidRPr="00920C8A">
        <w:rPr>
          <w:rFonts w:ascii="Times New Roman" w:hAnsi="Times New Roman"/>
          <w:sz w:val="24"/>
          <w:szCs w:val="24"/>
        </w:rPr>
        <w:t>Канцерев</w:t>
      </w:r>
      <w:proofErr w:type="spellEnd"/>
    </w:p>
    <w:p w:rsidR="00B31EF7" w:rsidRPr="00920C8A" w:rsidRDefault="00B31EF7" w:rsidP="00920C8A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0A1206" w:rsidRPr="00905DCA" w:rsidRDefault="00920C8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 w:rsidRPr="00905DCA">
        <w:rPr>
          <w:rFonts w:ascii="Times New Roman" w:hAnsi="Times New Roman"/>
          <w:sz w:val="20"/>
          <w:szCs w:val="20"/>
        </w:rPr>
        <w:t>Николаева Наталья Николаевна, 8(81361)</w:t>
      </w:r>
      <w:r w:rsidR="006D5CB9" w:rsidRPr="00905DCA">
        <w:rPr>
          <w:rFonts w:ascii="Times New Roman" w:hAnsi="Times New Roman"/>
          <w:sz w:val="20"/>
          <w:szCs w:val="20"/>
        </w:rPr>
        <w:t>33229</w:t>
      </w:r>
    </w:p>
    <w:p w:rsidR="00920C8A" w:rsidRPr="00905DCA" w:rsidRDefault="00905DCA" w:rsidP="00920C8A">
      <w:p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 w:rsidRPr="00905DCA">
        <w:rPr>
          <w:rFonts w:ascii="Times New Roman" w:hAnsi="Times New Roman"/>
          <w:sz w:val="20"/>
          <w:szCs w:val="20"/>
        </w:rPr>
        <w:t>9 га</w:t>
      </w:r>
    </w:p>
    <w:p w:rsidR="001A008C" w:rsidRPr="00920C8A" w:rsidRDefault="001A008C" w:rsidP="00920C8A">
      <w:pPr>
        <w:spacing w:after="0" w:line="240" w:lineRule="auto"/>
        <w:ind w:left="4820" w:firstLine="0"/>
        <w:contextualSpacing/>
        <w:rPr>
          <w:rFonts w:ascii="Times New Roman" w:eastAsia="Calibri" w:hAnsi="Times New Roman"/>
          <w:sz w:val="24"/>
          <w:szCs w:val="24"/>
        </w:rPr>
      </w:pPr>
      <w:r w:rsidRPr="00920C8A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</w:t>
      </w:r>
    </w:p>
    <w:p w:rsidR="001A008C" w:rsidRPr="00920C8A" w:rsidRDefault="001A008C" w:rsidP="00920C8A">
      <w:pPr>
        <w:spacing w:after="0" w:line="240" w:lineRule="auto"/>
        <w:ind w:left="4820" w:firstLine="0"/>
        <w:contextualSpacing/>
        <w:rPr>
          <w:rFonts w:ascii="Times New Roman" w:eastAsia="Calibri" w:hAnsi="Times New Roman"/>
          <w:sz w:val="24"/>
          <w:szCs w:val="24"/>
        </w:rPr>
      </w:pPr>
      <w:r w:rsidRPr="00920C8A">
        <w:rPr>
          <w:rFonts w:ascii="Times New Roman" w:eastAsia="Calibri" w:hAnsi="Times New Roman"/>
          <w:sz w:val="24"/>
          <w:szCs w:val="24"/>
        </w:rPr>
        <w:t>к решению совета депутатов</w:t>
      </w:r>
    </w:p>
    <w:p w:rsidR="001A008C" w:rsidRPr="00920C8A" w:rsidRDefault="001A008C" w:rsidP="00920C8A">
      <w:pPr>
        <w:spacing w:after="0" w:line="240" w:lineRule="auto"/>
        <w:ind w:left="4820" w:firstLine="0"/>
        <w:contextualSpacing/>
        <w:rPr>
          <w:rFonts w:ascii="Times New Roman" w:eastAsia="Calibri" w:hAnsi="Times New Roman"/>
          <w:sz w:val="24"/>
          <w:szCs w:val="24"/>
        </w:rPr>
      </w:pPr>
      <w:r w:rsidRPr="00920C8A">
        <w:rPr>
          <w:rFonts w:ascii="Times New Roman" w:eastAsia="Calibri" w:hAnsi="Times New Roman"/>
          <w:sz w:val="24"/>
          <w:szCs w:val="24"/>
        </w:rPr>
        <w:t>Тосненского городского поселения</w:t>
      </w:r>
    </w:p>
    <w:p w:rsidR="001A008C" w:rsidRPr="00920C8A" w:rsidRDefault="001A008C" w:rsidP="00920C8A">
      <w:pPr>
        <w:spacing w:after="0" w:line="240" w:lineRule="auto"/>
        <w:ind w:left="4820" w:firstLine="0"/>
        <w:contextualSpacing/>
        <w:rPr>
          <w:rFonts w:ascii="Times New Roman" w:eastAsia="Calibri" w:hAnsi="Times New Roman"/>
          <w:sz w:val="24"/>
          <w:szCs w:val="24"/>
        </w:rPr>
      </w:pPr>
      <w:r w:rsidRPr="00920C8A">
        <w:rPr>
          <w:rFonts w:ascii="Times New Roman" w:eastAsia="Calibri" w:hAnsi="Times New Roman"/>
          <w:sz w:val="24"/>
          <w:szCs w:val="24"/>
        </w:rPr>
        <w:t>Тосненского муниципального района</w:t>
      </w:r>
    </w:p>
    <w:p w:rsidR="001A008C" w:rsidRPr="00920C8A" w:rsidRDefault="001A008C" w:rsidP="00920C8A">
      <w:pPr>
        <w:spacing w:after="0" w:line="240" w:lineRule="auto"/>
        <w:ind w:left="4820" w:firstLine="0"/>
        <w:contextualSpacing/>
        <w:rPr>
          <w:rFonts w:ascii="Times New Roman" w:eastAsia="Calibri" w:hAnsi="Times New Roman"/>
          <w:sz w:val="24"/>
          <w:szCs w:val="24"/>
        </w:rPr>
      </w:pPr>
      <w:r w:rsidRPr="00920C8A">
        <w:rPr>
          <w:rFonts w:ascii="Times New Roman" w:eastAsia="Calibri" w:hAnsi="Times New Roman"/>
          <w:sz w:val="24"/>
          <w:szCs w:val="24"/>
        </w:rPr>
        <w:t>Ленинградской области</w:t>
      </w:r>
    </w:p>
    <w:p w:rsidR="001A008C" w:rsidRPr="00920C8A" w:rsidRDefault="00905DCA" w:rsidP="00920C8A">
      <w:pPr>
        <w:spacing w:after="0" w:line="240" w:lineRule="auto"/>
        <w:ind w:left="4820" w:firstLine="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19.03.2020            43</w:t>
      </w:r>
    </w:p>
    <w:p w:rsidR="001A008C" w:rsidRPr="00920C8A" w:rsidRDefault="001A008C" w:rsidP="00920C8A">
      <w:pPr>
        <w:spacing w:after="0" w:line="240" w:lineRule="auto"/>
        <w:ind w:left="4820" w:firstLine="0"/>
        <w:contextualSpacing/>
        <w:rPr>
          <w:rFonts w:ascii="Times New Roman" w:eastAsia="Calibri" w:hAnsi="Times New Roman"/>
          <w:sz w:val="24"/>
          <w:szCs w:val="24"/>
        </w:rPr>
      </w:pPr>
      <w:r w:rsidRPr="00920C8A">
        <w:rPr>
          <w:rFonts w:ascii="Times New Roman" w:eastAsia="Calibri" w:hAnsi="Times New Roman"/>
          <w:sz w:val="24"/>
          <w:szCs w:val="24"/>
        </w:rPr>
        <w:t>от ____________  № ______</w:t>
      </w:r>
    </w:p>
    <w:p w:rsidR="001A008C" w:rsidRPr="00920C8A" w:rsidRDefault="001A008C" w:rsidP="00920C8A">
      <w:pPr>
        <w:pStyle w:val="20"/>
        <w:shd w:val="clear" w:color="auto" w:fill="auto"/>
        <w:spacing w:after="0" w:line="240" w:lineRule="auto"/>
        <w:jc w:val="both"/>
        <w:rPr>
          <w:color w:val="000000"/>
          <w:sz w:val="24"/>
          <w:szCs w:val="24"/>
          <w:lang w:bidi="ru-RU"/>
        </w:rPr>
      </w:pPr>
    </w:p>
    <w:p w:rsidR="001A008C" w:rsidRPr="00920C8A" w:rsidRDefault="001A008C" w:rsidP="00920C8A">
      <w:pPr>
        <w:pStyle w:val="2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  <w:r w:rsidRPr="00920C8A">
        <w:rPr>
          <w:b w:val="0"/>
          <w:color w:val="000000"/>
          <w:sz w:val="24"/>
          <w:szCs w:val="24"/>
          <w:lang w:bidi="ru-RU"/>
        </w:rPr>
        <w:t>Порядок</w:t>
      </w:r>
    </w:p>
    <w:p w:rsidR="00920C8A" w:rsidRDefault="001A008C" w:rsidP="00920C8A">
      <w:pPr>
        <w:pStyle w:val="20"/>
        <w:spacing w:after="0" w:line="240" w:lineRule="auto"/>
        <w:jc w:val="center"/>
        <w:rPr>
          <w:b w:val="0"/>
          <w:color w:val="000000"/>
          <w:sz w:val="24"/>
          <w:szCs w:val="24"/>
          <w:lang w:bidi="ru-RU"/>
        </w:rPr>
      </w:pPr>
      <w:r w:rsidRPr="00920C8A">
        <w:rPr>
          <w:b w:val="0"/>
          <w:color w:val="000000"/>
          <w:sz w:val="24"/>
          <w:szCs w:val="24"/>
          <w:lang w:bidi="ru-RU"/>
        </w:rPr>
        <w:t xml:space="preserve">принятия </w:t>
      </w:r>
      <w:r w:rsidR="008E0B0E" w:rsidRPr="00920C8A">
        <w:rPr>
          <w:b w:val="0"/>
          <w:color w:val="000000"/>
          <w:sz w:val="24"/>
          <w:szCs w:val="24"/>
          <w:lang w:bidi="ru-RU"/>
        </w:rPr>
        <w:t>решения о применении к депутату</w:t>
      </w:r>
      <w:r w:rsidR="006556B7" w:rsidRPr="00920C8A">
        <w:rPr>
          <w:b w:val="0"/>
          <w:color w:val="000000"/>
          <w:sz w:val="24"/>
          <w:szCs w:val="24"/>
          <w:lang w:bidi="ru-RU"/>
        </w:rPr>
        <w:t xml:space="preserve">, члену выборного органа местного </w:t>
      </w:r>
    </w:p>
    <w:p w:rsidR="00DD61E2" w:rsidRDefault="006556B7" w:rsidP="00920C8A">
      <w:pPr>
        <w:pStyle w:val="20"/>
        <w:spacing w:after="0" w:line="240" w:lineRule="auto"/>
        <w:jc w:val="center"/>
        <w:rPr>
          <w:b w:val="0"/>
          <w:color w:val="000000"/>
          <w:sz w:val="24"/>
          <w:szCs w:val="24"/>
          <w:lang w:bidi="ru-RU"/>
        </w:rPr>
      </w:pPr>
      <w:r w:rsidRPr="00920C8A">
        <w:rPr>
          <w:b w:val="0"/>
          <w:color w:val="000000"/>
          <w:sz w:val="24"/>
          <w:szCs w:val="24"/>
          <w:lang w:bidi="ru-RU"/>
        </w:rPr>
        <w:t xml:space="preserve">самоуправления, выборному должностному лицу местного самоуправления, </w:t>
      </w:r>
    </w:p>
    <w:p w:rsidR="00DD61E2" w:rsidRDefault="001A008C" w:rsidP="00920C8A">
      <w:pPr>
        <w:pStyle w:val="20"/>
        <w:spacing w:after="0" w:line="240" w:lineRule="auto"/>
        <w:jc w:val="center"/>
        <w:rPr>
          <w:b w:val="0"/>
          <w:color w:val="000000"/>
          <w:sz w:val="24"/>
          <w:szCs w:val="24"/>
          <w:lang w:bidi="ru-RU"/>
        </w:rPr>
      </w:pPr>
      <w:r w:rsidRPr="00920C8A">
        <w:rPr>
          <w:b w:val="0"/>
          <w:color w:val="000000"/>
          <w:sz w:val="24"/>
          <w:szCs w:val="24"/>
          <w:lang w:bidi="ru-RU"/>
        </w:rPr>
        <w:t>мер ответственности, у</w:t>
      </w:r>
      <w:r w:rsidR="00767C07" w:rsidRPr="00920C8A">
        <w:rPr>
          <w:b w:val="0"/>
          <w:color w:val="000000"/>
          <w:sz w:val="24"/>
          <w:szCs w:val="24"/>
          <w:lang w:bidi="ru-RU"/>
        </w:rPr>
        <w:t>становленных</w:t>
      </w:r>
      <w:r w:rsidRPr="00920C8A">
        <w:rPr>
          <w:b w:val="0"/>
          <w:color w:val="000000"/>
          <w:sz w:val="24"/>
          <w:szCs w:val="24"/>
          <w:lang w:bidi="ru-RU"/>
        </w:rPr>
        <w:t xml:space="preserve"> ч. 7.3-1. ст. 40 Федерального закона </w:t>
      </w:r>
    </w:p>
    <w:p w:rsidR="00DD61E2" w:rsidRDefault="00DD61E2" w:rsidP="00920C8A">
      <w:pPr>
        <w:pStyle w:val="20"/>
        <w:spacing w:after="0" w:line="240" w:lineRule="auto"/>
        <w:jc w:val="center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от 06.10.2003 № 131-ФЗ </w:t>
      </w:r>
      <w:r w:rsidR="001A008C" w:rsidRPr="00920C8A">
        <w:rPr>
          <w:b w:val="0"/>
          <w:color w:val="000000"/>
          <w:sz w:val="24"/>
          <w:szCs w:val="24"/>
          <w:lang w:bidi="ru-RU"/>
        </w:rPr>
        <w:t xml:space="preserve">«Об общих принципах организации местного </w:t>
      </w:r>
    </w:p>
    <w:p w:rsidR="001A008C" w:rsidRDefault="001A008C" w:rsidP="00920C8A">
      <w:pPr>
        <w:pStyle w:val="20"/>
        <w:spacing w:after="0" w:line="240" w:lineRule="auto"/>
        <w:jc w:val="center"/>
        <w:rPr>
          <w:b w:val="0"/>
          <w:color w:val="000000"/>
          <w:sz w:val="24"/>
          <w:szCs w:val="24"/>
          <w:lang w:bidi="ru-RU"/>
        </w:rPr>
      </w:pPr>
      <w:r w:rsidRPr="00920C8A">
        <w:rPr>
          <w:b w:val="0"/>
          <w:color w:val="000000"/>
          <w:sz w:val="24"/>
          <w:szCs w:val="24"/>
          <w:lang w:bidi="ru-RU"/>
        </w:rPr>
        <w:t>самоуправления в Российской Федерации»</w:t>
      </w:r>
    </w:p>
    <w:p w:rsidR="00920C8A" w:rsidRPr="00920C8A" w:rsidRDefault="00920C8A" w:rsidP="00920C8A">
      <w:pPr>
        <w:pStyle w:val="20"/>
        <w:spacing w:after="0" w:line="240" w:lineRule="auto"/>
        <w:jc w:val="center"/>
        <w:rPr>
          <w:b w:val="0"/>
          <w:sz w:val="24"/>
          <w:szCs w:val="24"/>
        </w:rPr>
      </w:pPr>
    </w:p>
    <w:p w:rsidR="001A008C" w:rsidRPr="00920C8A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1. </w:t>
      </w:r>
      <w:proofErr w:type="gramStart"/>
      <w:r w:rsidR="001A008C" w:rsidRPr="00920C8A">
        <w:rPr>
          <w:color w:val="000000"/>
          <w:sz w:val="24"/>
          <w:szCs w:val="24"/>
          <w:lang w:bidi="ru-RU"/>
        </w:rPr>
        <w:t>Настоящий Порядок определяет процедуру принятия решения советом депутатов Тосненского городского поселения Тосненского муниципального района Ленинградской области о применении к депутату совета депутатов</w:t>
      </w:r>
      <w:r w:rsidR="001A008C" w:rsidRPr="00920C8A">
        <w:rPr>
          <w:b/>
          <w:color w:val="000000"/>
          <w:sz w:val="24"/>
          <w:szCs w:val="24"/>
          <w:lang w:bidi="ru-RU"/>
        </w:rPr>
        <w:t xml:space="preserve"> </w:t>
      </w:r>
      <w:r w:rsidR="001A008C" w:rsidRPr="00920C8A">
        <w:rPr>
          <w:color w:val="000000"/>
          <w:sz w:val="24"/>
          <w:szCs w:val="24"/>
          <w:lang w:bidi="ru-RU"/>
        </w:rPr>
        <w:t>Тосненского городского поселения Тосненского муниципального района Ленинградской области, главе Тосненского горо</w:t>
      </w:r>
      <w:r w:rsidR="001A008C" w:rsidRPr="00920C8A">
        <w:rPr>
          <w:color w:val="000000"/>
          <w:sz w:val="24"/>
          <w:szCs w:val="24"/>
          <w:lang w:bidi="ru-RU"/>
        </w:rPr>
        <w:t>д</w:t>
      </w:r>
      <w:r w:rsidR="001A008C" w:rsidRPr="00920C8A">
        <w:rPr>
          <w:color w:val="000000"/>
          <w:sz w:val="24"/>
          <w:szCs w:val="24"/>
          <w:lang w:bidi="ru-RU"/>
        </w:rPr>
        <w:t>ского поселения Тосненского муниципального района Ленинградской области, предст</w:t>
      </w:r>
      <w:r w:rsidR="001A008C" w:rsidRPr="00920C8A">
        <w:rPr>
          <w:color w:val="000000"/>
          <w:sz w:val="24"/>
          <w:szCs w:val="24"/>
          <w:lang w:bidi="ru-RU"/>
        </w:rPr>
        <w:t>а</w:t>
      </w:r>
      <w:r w:rsidR="001A008C" w:rsidRPr="00920C8A">
        <w:rPr>
          <w:color w:val="000000"/>
          <w:sz w:val="24"/>
          <w:szCs w:val="24"/>
          <w:lang w:bidi="ru-RU"/>
        </w:rPr>
        <w:t>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</w:t>
      </w:r>
      <w:proofErr w:type="gramEnd"/>
      <w:r w:rsidR="001A008C" w:rsidRPr="00920C8A">
        <w:rPr>
          <w:color w:val="000000"/>
          <w:sz w:val="24"/>
          <w:szCs w:val="24"/>
          <w:lang w:bidi="ru-RU"/>
        </w:rPr>
        <w:t xml:space="preserve">, </w:t>
      </w:r>
      <w:r>
        <w:rPr>
          <w:color w:val="000000"/>
          <w:sz w:val="24"/>
          <w:szCs w:val="24"/>
          <w:lang w:bidi="ru-RU"/>
        </w:rPr>
        <w:t xml:space="preserve">      </w:t>
      </w:r>
      <w:proofErr w:type="gramStart"/>
      <w:r w:rsidR="001A008C" w:rsidRPr="00920C8A">
        <w:rPr>
          <w:color w:val="000000"/>
          <w:sz w:val="24"/>
          <w:szCs w:val="24"/>
          <w:lang w:bidi="ru-RU"/>
        </w:rPr>
        <w:t xml:space="preserve">об имуществе и обязательствах имущественного характера своих супруги (супруга) </w:t>
      </w:r>
      <w:r>
        <w:rPr>
          <w:color w:val="000000"/>
          <w:sz w:val="24"/>
          <w:szCs w:val="24"/>
          <w:lang w:bidi="ru-RU"/>
        </w:rPr>
        <w:t xml:space="preserve">        </w:t>
      </w:r>
      <w:r w:rsidR="001A008C" w:rsidRPr="00920C8A">
        <w:rPr>
          <w:color w:val="000000"/>
          <w:sz w:val="24"/>
          <w:szCs w:val="24"/>
          <w:lang w:bidi="ru-RU"/>
        </w:rPr>
        <w:t>и несо</w:t>
      </w:r>
      <w:r>
        <w:rPr>
          <w:color w:val="000000"/>
          <w:sz w:val="24"/>
          <w:szCs w:val="24"/>
          <w:lang w:bidi="ru-RU"/>
        </w:rPr>
        <w:t>вершеннолетних детей (далее –</w:t>
      </w:r>
      <w:r w:rsidR="001A008C" w:rsidRPr="00920C8A">
        <w:rPr>
          <w:color w:val="000000"/>
          <w:sz w:val="24"/>
          <w:szCs w:val="24"/>
          <w:lang w:bidi="ru-RU"/>
        </w:rPr>
        <w:t xml:space="preserve"> сведения о доходах, об имуществе и обязательствах </w:t>
      </w:r>
      <w:r>
        <w:rPr>
          <w:color w:val="000000"/>
          <w:sz w:val="24"/>
          <w:szCs w:val="24"/>
          <w:lang w:bidi="ru-RU"/>
        </w:rPr>
        <w:t xml:space="preserve">  </w:t>
      </w:r>
      <w:r w:rsidR="001A008C" w:rsidRPr="00920C8A">
        <w:rPr>
          <w:color w:val="000000"/>
          <w:sz w:val="24"/>
          <w:szCs w:val="24"/>
          <w:lang w:bidi="ru-RU"/>
        </w:rPr>
        <w:t>имущественного характера), в случае, если искажение этих сведений является несущ</w:t>
      </w:r>
      <w:r w:rsidR="001A008C" w:rsidRPr="00920C8A">
        <w:rPr>
          <w:color w:val="000000"/>
          <w:sz w:val="24"/>
          <w:szCs w:val="24"/>
          <w:lang w:bidi="ru-RU"/>
        </w:rPr>
        <w:t>е</w:t>
      </w:r>
      <w:r w:rsidR="001A008C" w:rsidRPr="00920C8A">
        <w:rPr>
          <w:color w:val="000000"/>
          <w:sz w:val="24"/>
          <w:szCs w:val="24"/>
          <w:lang w:bidi="ru-RU"/>
        </w:rPr>
        <w:t xml:space="preserve">ственным, мер ответственности, предусмотренных </w:t>
      </w:r>
      <w:r w:rsidR="00767C07" w:rsidRPr="00920C8A">
        <w:rPr>
          <w:color w:val="000000"/>
          <w:sz w:val="24"/>
          <w:szCs w:val="24"/>
          <w:lang w:bidi="ru-RU"/>
        </w:rPr>
        <w:t>ч.</w:t>
      </w:r>
      <w:r w:rsidR="00990748" w:rsidRPr="00920C8A">
        <w:rPr>
          <w:color w:val="000000"/>
          <w:sz w:val="24"/>
          <w:szCs w:val="24"/>
          <w:lang w:eastAsia="en-US" w:bidi="en-US"/>
        </w:rPr>
        <w:t>7.3</w:t>
      </w:r>
      <w:r w:rsidR="00767C07" w:rsidRPr="00920C8A">
        <w:rPr>
          <w:color w:val="000000"/>
          <w:sz w:val="24"/>
          <w:szCs w:val="24"/>
          <w:lang w:eastAsia="en-US" w:bidi="en-US"/>
        </w:rPr>
        <w:t>-1</w:t>
      </w:r>
      <w:r w:rsidR="00990748" w:rsidRPr="00920C8A">
        <w:rPr>
          <w:color w:val="000000"/>
          <w:sz w:val="24"/>
          <w:szCs w:val="24"/>
          <w:lang w:eastAsia="en-US" w:bidi="en-US"/>
        </w:rPr>
        <w:t xml:space="preserve"> </w:t>
      </w:r>
      <w:r w:rsidR="001A008C" w:rsidRPr="00920C8A">
        <w:rPr>
          <w:color w:val="000000"/>
          <w:sz w:val="24"/>
          <w:szCs w:val="24"/>
          <w:lang w:bidi="ru-RU"/>
        </w:rPr>
        <w:t>ст. 40 Федерального зако</w:t>
      </w:r>
      <w:r w:rsidR="00990748" w:rsidRPr="00920C8A">
        <w:rPr>
          <w:color w:val="000000"/>
          <w:sz w:val="24"/>
          <w:szCs w:val="24"/>
          <w:lang w:bidi="ru-RU"/>
        </w:rPr>
        <w:t xml:space="preserve">на </w:t>
      </w:r>
      <w:r>
        <w:rPr>
          <w:color w:val="000000"/>
          <w:sz w:val="24"/>
          <w:szCs w:val="24"/>
          <w:lang w:bidi="ru-RU"/>
        </w:rPr>
        <w:t xml:space="preserve">   </w:t>
      </w:r>
      <w:r w:rsidR="00990748" w:rsidRPr="00920C8A">
        <w:rPr>
          <w:color w:val="000000"/>
          <w:sz w:val="24"/>
          <w:szCs w:val="24"/>
          <w:lang w:bidi="ru-RU"/>
        </w:rPr>
        <w:t xml:space="preserve">от 06.10.2003 </w:t>
      </w:r>
      <w:r w:rsidR="001A008C" w:rsidRPr="00920C8A">
        <w:rPr>
          <w:color w:val="000000"/>
          <w:sz w:val="24"/>
          <w:szCs w:val="24"/>
          <w:lang w:bidi="ru-RU"/>
        </w:rPr>
        <w:t>№ 131-ФЗ «Об общих принципах местного самоуправления в Российской Фе</w:t>
      </w:r>
      <w:r w:rsidR="00767C07" w:rsidRPr="00920C8A">
        <w:rPr>
          <w:color w:val="000000"/>
          <w:sz w:val="24"/>
          <w:szCs w:val="24"/>
          <w:lang w:bidi="ru-RU"/>
        </w:rPr>
        <w:t>дерации» (далее по тексту – меры ответственности).</w:t>
      </w:r>
      <w:proofErr w:type="gramEnd"/>
    </w:p>
    <w:p w:rsidR="001A008C" w:rsidRPr="00920C8A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2. </w:t>
      </w:r>
      <w:proofErr w:type="gramStart"/>
      <w:r w:rsidR="001A008C" w:rsidRPr="00920C8A">
        <w:rPr>
          <w:color w:val="000000"/>
          <w:sz w:val="24"/>
          <w:szCs w:val="24"/>
          <w:lang w:bidi="ru-RU"/>
        </w:rPr>
        <w:t xml:space="preserve">В </w:t>
      </w:r>
      <w:r w:rsidR="006556B7" w:rsidRPr="00920C8A">
        <w:rPr>
          <w:color w:val="000000"/>
          <w:sz w:val="24"/>
          <w:szCs w:val="24"/>
          <w:lang w:bidi="ru-RU"/>
        </w:rPr>
        <w:t>с</w:t>
      </w:r>
      <w:r w:rsidR="001A008C" w:rsidRPr="00920C8A">
        <w:rPr>
          <w:color w:val="000000"/>
          <w:sz w:val="24"/>
          <w:szCs w:val="24"/>
          <w:lang w:bidi="ru-RU"/>
        </w:rPr>
        <w:t>лучае обращения Губернатора Ленингра</w:t>
      </w:r>
      <w:r w:rsidR="006556B7" w:rsidRPr="00920C8A">
        <w:rPr>
          <w:color w:val="000000"/>
          <w:sz w:val="24"/>
          <w:szCs w:val="24"/>
          <w:lang w:bidi="ru-RU"/>
        </w:rPr>
        <w:t>дской области</w:t>
      </w:r>
      <w:r w:rsidR="00183C68" w:rsidRPr="00920C8A">
        <w:rPr>
          <w:color w:val="000000"/>
          <w:sz w:val="24"/>
          <w:szCs w:val="24"/>
          <w:lang w:bidi="ru-RU"/>
        </w:rPr>
        <w:t xml:space="preserve"> с заявлением</w:t>
      </w:r>
      <w:r w:rsidR="006556B7" w:rsidRPr="00920C8A">
        <w:rPr>
          <w:color w:val="000000"/>
          <w:sz w:val="24"/>
          <w:szCs w:val="24"/>
          <w:lang w:bidi="ru-RU"/>
        </w:rPr>
        <w:t xml:space="preserve"> </w:t>
      </w:r>
      <w:r w:rsidR="00767C07" w:rsidRPr="00920C8A">
        <w:rPr>
          <w:color w:val="000000"/>
          <w:sz w:val="24"/>
          <w:szCs w:val="24"/>
          <w:lang w:bidi="ru-RU"/>
        </w:rPr>
        <w:t xml:space="preserve">о </w:t>
      </w:r>
      <w:r w:rsidR="001A008C" w:rsidRPr="00920C8A">
        <w:rPr>
          <w:color w:val="000000"/>
          <w:sz w:val="24"/>
          <w:szCs w:val="24"/>
          <w:lang w:bidi="ru-RU"/>
        </w:rPr>
        <w:t>прим</w:t>
      </w:r>
      <w:r w:rsidR="001A008C" w:rsidRPr="00920C8A">
        <w:rPr>
          <w:color w:val="000000"/>
          <w:sz w:val="24"/>
          <w:szCs w:val="24"/>
          <w:lang w:bidi="ru-RU"/>
        </w:rPr>
        <w:t>е</w:t>
      </w:r>
      <w:r w:rsidR="001A008C" w:rsidRPr="00920C8A">
        <w:rPr>
          <w:color w:val="000000"/>
          <w:sz w:val="24"/>
          <w:szCs w:val="24"/>
          <w:lang w:bidi="ru-RU"/>
        </w:rPr>
        <w:t xml:space="preserve">нении в отношении </w:t>
      </w:r>
      <w:r w:rsidR="00767C07" w:rsidRPr="00920C8A">
        <w:rPr>
          <w:color w:val="000000"/>
          <w:sz w:val="24"/>
          <w:szCs w:val="24"/>
          <w:lang w:bidi="ru-RU"/>
        </w:rPr>
        <w:t xml:space="preserve">депутата совета депутатов Тосненского городского поселения </w:t>
      </w:r>
      <w:r>
        <w:rPr>
          <w:color w:val="000000"/>
          <w:sz w:val="24"/>
          <w:szCs w:val="24"/>
          <w:lang w:bidi="ru-RU"/>
        </w:rPr>
        <w:t xml:space="preserve">       </w:t>
      </w:r>
      <w:r w:rsidR="00767C07" w:rsidRPr="00920C8A">
        <w:rPr>
          <w:color w:val="000000"/>
          <w:sz w:val="24"/>
          <w:szCs w:val="24"/>
          <w:lang w:bidi="ru-RU"/>
        </w:rPr>
        <w:t>Тосненского муниципального района Ленинградской области, главы Тосненского горо</w:t>
      </w:r>
      <w:r w:rsidR="00767C07" w:rsidRPr="00920C8A">
        <w:rPr>
          <w:color w:val="000000"/>
          <w:sz w:val="24"/>
          <w:szCs w:val="24"/>
          <w:lang w:bidi="ru-RU"/>
        </w:rPr>
        <w:t>д</w:t>
      </w:r>
      <w:r w:rsidR="00767C07" w:rsidRPr="00920C8A">
        <w:rPr>
          <w:color w:val="000000"/>
          <w:sz w:val="24"/>
          <w:szCs w:val="24"/>
          <w:lang w:bidi="ru-RU"/>
        </w:rPr>
        <w:t xml:space="preserve">ского поселения Тосненского муниципального района Ленинградской области, </w:t>
      </w:r>
      <w:r w:rsidR="001A008C" w:rsidRPr="00920C8A">
        <w:rPr>
          <w:color w:val="000000"/>
          <w:sz w:val="24"/>
          <w:szCs w:val="24"/>
          <w:lang w:bidi="ru-RU"/>
        </w:rPr>
        <w:t xml:space="preserve">меры </w:t>
      </w:r>
      <w:r>
        <w:rPr>
          <w:color w:val="000000"/>
          <w:sz w:val="24"/>
          <w:szCs w:val="24"/>
          <w:lang w:bidi="ru-RU"/>
        </w:rPr>
        <w:t xml:space="preserve">   </w:t>
      </w:r>
      <w:r w:rsidR="001A008C" w:rsidRPr="00920C8A">
        <w:rPr>
          <w:color w:val="000000"/>
          <w:sz w:val="24"/>
          <w:szCs w:val="24"/>
          <w:lang w:bidi="ru-RU"/>
        </w:rPr>
        <w:t>ответственности</w:t>
      </w:r>
      <w:r w:rsidR="006556B7" w:rsidRPr="00920C8A">
        <w:rPr>
          <w:color w:val="000000"/>
          <w:sz w:val="24"/>
          <w:szCs w:val="24"/>
          <w:lang w:bidi="ru-RU"/>
        </w:rPr>
        <w:t>,</w:t>
      </w:r>
      <w:r w:rsidR="001A008C" w:rsidRPr="00920C8A">
        <w:rPr>
          <w:color w:val="000000"/>
          <w:sz w:val="24"/>
          <w:szCs w:val="24"/>
          <w:lang w:bidi="ru-RU"/>
        </w:rPr>
        <w:t xml:space="preserve"> совет депутатов </w:t>
      </w:r>
      <w:r w:rsidR="006556B7" w:rsidRPr="00920C8A">
        <w:rPr>
          <w:color w:val="000000"/>
          <w:sz w:val="24"/>
          <w:szCs w:val="24"/>
          <w:lang w:bidi="ru-RU"/>
        </w:rPr>
        <w:t>Тосненского городского поселения Тосненского мун</w:t>
      </w:r>
      <w:r w:rsidR="006556B7" w:rsidRPr="00920C8A">
        <w:rPr>
          <w:color w:val="000000"/>
          <w:sz w:val="24"/>
          <w:szCs w:val="24"/>
          <w:lang w:bidi="ru-RU"/>
        </w:rPr>
        <w:t>и</w:t>
      </w:r>
      <w:r w:rsidR="006556B7" w:rsidRPr="00920C8A">
        <w:rPr>
          <w:color w:val="000000"/>
          <w:sz w:val="24"/>
          <w:szCs w:val="24"/>
          <w:lang w:bidi="ru-RU"/>
        </w:rPr>
        <w:t xml:space="preserve">ципального района Ленинградской области </w:t>
      </w:r>
      <w:r w:rsidR="001A008C" w:rsidRPr="00920C8A">
        <w:rPr>
          <w:color w:val="000000"/>
          <w:sz w:val="24"/>
          <w:szCs w:val="24"/>
          <w:lang w:bidi="ru-RU"/>
        </w:rPr>
        <w:t xml:space="preserve">рассматривает его и принимает решение </w:t>
      </w:r>
      <w:r>
        <w:rPr>
          <w:color w:val="000000"/>
          <w:sz w:val="24"/>
          <w:szCs w:val="24"/>
          <w:lang w:bidi="ru-RU"/>
        </w:rPr>
        <w:t xml:space="preserve">     </w:t>
      </w:r>
      <w:r w:rsidR="001A008C" w:rsidRPr="00920C8A">
        <w:rPr>
          <w:color w:val="000000"/>
          <w:sz w:val="24"/>
          <w:szCs w:val="24"/>
          <w:lang w:bidi="ru-RU"/>
        </w:rPr>
        <w:t>не позднее чем через 30 дней со дня поступления заявления Губернатора</w:t>
      </w:r>
      <w:proofErr w:type="gramEnd"/>
      <w:r w:rsidR="006556B7" w:rsidRPr="00920C8A">
        <w:rPr>
          <w:color w:val="000000"/>
          <w:sz w:val="24"/>
          <w:szCs w:val="24"/>
          <w:lang w:bidi="ru-RU"/>
        </w:rPr>
        <w:t xml:space="preserve"> </w:t>
      </w:r>
      <w:r w:rsidR="001A008C" w:rsidRPr="00920C8A">
        <w:rPr>
          <w:color w:val="000000"/>
          <w:sz w:val="24"/>
          <w:szCs w:val="24"/>
          <w:lang w:bidi="ru-RU"/>
        </w:rPr>
        <w:t>Ленинградской области, а если заявление поступило в период между сес</w:t>
      </w:r>
      <w:r w:rsidR="006556B7" w:rsidRPr="00920C8A">
        <w:rPr>
          <w:color w:val="000000"/>
          <w:sz w:val="24"/>
          <w:szCs w:val="24"/>
          <w:lang w:bidi="ru-RU"/>
        </w:rPr>
        <w:t>сиями с</w:t>
      </w:r>
      <w:r>
        <w:rPr>
          <w:color w:val="000000"/>
          <w:sz w:val="24"/>
          <w:szCs w:val="24"/>
          <w:lang w:bidi="ru-RU"/>
        </w:rPr>
        <w:t>овета депутатов –</w:t>
      </w:r>
      <w:r w:rsidR="001A008C" w:rsidRPr="00920C8A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         </w:t>
      </w:r>
      <w:r w:rsidR="001A008C" w:rsidRPr="00920C8A">
        <w:rPr>
          <w:color w:val="000000"/>
          <w:sz w:val="24"/>
          <w:szCs w:val="24"/>
          <w:lang w:bidi="ru-RU"/>
        </w:rPr>
        <w:t>не позднее чем через три месяца со дня поступления такого заявления.</w:t>
      </w:r>
    </w:p>
    <w:p w:rsidR="001A008C" w:rsidRPr="00920C8A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3. </w:t>
      </w:r>
      <w:r w:rsidR="001A008C" w:rsidRPr="00920C8A">
        <w:rPr>
          <w:color w:val="000000"/>
          <w:sz w:val="24"/>
          <w:szCs w:val="24"/>
          <w:lang w:bidi="ru-RU"/>
        </w:rPr>
        <w:t xml:space="preserve">При поступлении в совет депутатов </w:t>
      </w:r>
      <w:r w:rsidR="006556B7" w:rsidRPr="00920C8A">
        <w:rPr>
          <w:color w:val="000000"/>
          <w:sz w:val="24"/>
          <w:szCs w:val="24"/>
          <w:lang w:bidi="ru-RU"/>
        </w:rPr>
        <w:t>Тосненского городского поселения Тосне</w:t>
      </w:r>
      <w:r w:rsidR="006556B7" w:rsidRPr="00920C8A">
        <w:rPr>
          <w:color w:val="000000"/>
          <w:sz w:val="24"/>
          <w:szCs w:val="24"/>
          <w:lang w:bidi="ru-RU"/>
        </w:rPr>
        <w:t>н</w:t>
      </w:r>
      <w:r w:rsidR="006556B7" w:rsidRPr="00920C8A">
        <w:rPr>
          <w:color w:val="000000"/>
          <w:sz w:val="24"/>
          <w:szCs w:val="24"/>
          <w:lang w:bidi="ru-RU"/>
        </w:rPr>
        <w:t xml:space="preserve">ского муниципального района Ленинградской области </w:t>
      </w:r>
      <w:r w:rsidR="001A008C" w:rsidRPr="00920C8A">
        <w:rPr>
          <w:color w:val="000000"/>
          <w:sz w:val="24"/>
          <w:szCs w:val="24"/>
          <w:lang w:bidi="ru-RU"/>
        </w:rPr>
        <w:t>заявления Губернатора Лени</w:t>
      </w:r>
      <w:r w:rsidR="001A008C" w:rsidRPr="00920C8A">
        <w:rPr>
          <w:color w:val="000000"/>
          <w:sz w:val="24"/>
          <w:szCs w:val="24"/>
          <w:lang w:bidi="ru-RU"/>
        </w:rPr>
        <w:t>н</w:t>
      </w:r>
      <w:r w:rsidR="001A008C" w:rsidRPr="00920C8A">
        <w:rPr>
          <w:color w:val="000000"/>
          <w:sz w:val="24"/>
          <w:szCs w:val="24"/>
          <w:lang w:bidi="ru-RU"/>
        </w:rPr>
        <w:t>градской области</w:t>
      </w:r>
      <w:r w:rsidR="00767C07" w:rsidRPr="00920C8A">
        <w:rPr>
          <w:color w:val="000000"/>
          <w:sz w:val="24"/>
          <w:szCs w:val="24"/>
          <w:lang w:bidi="ru-RU"/>
        </w:rPr>
        <w:t>, указанного в п.3 настоящего Порядка, глава Тосненского городского поселения Тосненского муниципального района Ленинградской области</w:t>
      </w:r>
      <w:r w:rsidR="001A008C" w:rsidRPr="00920C8A">
        <w:rPr>
          <w:color w:val="000000"/>
          <w:sz w:val="24"/>
          <w:szCs w:val="24"/>
          <w:lang w:bidi="ru-RU"/>
        </w:rPr>
        <w:t xml:space="preserve"> в течение </w:t>
      </w:r>
      <w:r>
        <w:rPr>
          <w:color w:val="000000"/>
          <w:sz w:val="24"/>
          <w:szCs w:val="24"/>
          <w:lang w:bidi="ru-RU"/>
        </w:rPr>
        <w:t xml:space="preserve">         </w:t>
      </w:r>
      <w:r w:rsidR="001A008C" w:rsidRPr="00920C8A">
        <w:rPr>
          <w:color w:val="000000"/>
          <w:sz w:val="24"/>
          <w:szCs w:val="24"/>
          <w:lang w:bidi="ru-RU"/>
        </w:rPr>
        <w:t>10 рабочих дней:</w:t>
      </w:r>
    </w:p>
    <w:p w:rsidR="001A008C" w:rsidRPr="00920C8A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- </w:t>
      </w:r>
      <w:r w:rsidR="001A008C" w:rsidRPr="00920C8A">
        <w:rPr>
          <w:color w:val="000000"/>
          <w:sz w:val="24"/>
          <w:szCs w:val="24"/>
          <w:lang w:bidi="ru-RU"/>
        </w:rPr>
        <w:t>письменно уведомляет о содержании поступившего заявления лиц</w:t>
      </w:r>
      <w:r w:rsidR="00C26004" w:rsidRPr="00920C8A">
        <w:rPr>
          <w:color w:val="000000"/>
          <w:sz w:val="24"/>
          <w:szCs w:val="24"/>
          <w:lang w:bidi="ru-RU"/>
        </w:rPr>
        <w:t>о</w:t>
      </w:r>
      <w:r w:rsidR="001A008C" w:rsidRPr="00920C8A">
        <w:rPr>
          <w:color w:val="000000"/>
          <w:sz w:val="24"/>
          <w:szCs w:val="24"/>
          <w:lang w:bidi="ru-RU"/>
        </w:rPr>
        <w:t>, в отношении которого по</w:t>
      </w:r>
      <w:r w:rsidR="009C2179" w:rsidRPr="00920C8A">
        <w:rPr>
          <w:color w:val="000000"/>
          <w:sz w:val="24"/>
          <w:szCs w:val="24"/>
          <w:lang w:bidi="ru-RU"/>
        </w:rPr>
        <w:t>ступи</w:t>
      </w:r>
      <w:r w:rsidR="001A008C" w:rsidRPr="00920C8A">
        <w:rPr>
          <w:color w:val="000000"/>
          <w:sz w:val="24"/>
          <w:szCs w:val="24"/>
          <w:lang w:bidi="ru-RU"/>
        </w:rPr>
        <w:t>ло заявление, а также о дате, времени и месте его ра</w:t>
      </w:r>
      <w:r w:rsidR="009C2179" w:rsidRPr="00920C8A">
        <w:rPr>
          <w:color w:val="000000"/>
          <w:sz w:val="24"/>
          <w:szCs w:val="24"/>
          <w:lang w:bidi="ru-RU"/>
        </w:rPr>
        <w:t>с</w:t>
      </w:r>
      <w:r w:rsidR="001A008C" w:rsidRPr="00920C8A">
        <w:rPr>
          <w:color w:val="000000"/>
          <w:sz w:val="24"/>
          <w:szCs w:val="24"/>
          <w:lang w:bidi="ru-RU"/>
        </w:rPr>
        <w:t>смотрения;</w:t>
      </w:r>
    </w:p>
    <w:p w:rsidR="001A008C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  <w:t xml:space="preserve">- </w:t>
      </w:r>
      <w:r w:rsidR="001A008C" w:rsidRPr="00920C8A">
        <w:rPr>
          <w:color w:val="000000"/>
          <w:sz w:val="24"/>
          <w:szCs w:val="24"/>
          <w:lang w:bidi="ru-RU"/>
        </w:rPr>
        <w:t>предлагает лицу, в отношении которого по</w:t>
      </w:r>
      <w:r w:rsidR="009C2179" w:rsidRPr="00920C8A">
        <w:rPr>
          <w:color w:val="000000"/>
          <w:sz w:val="24"/>
          <w:szCs w:val="24"/>
          <w:lang w:bidi="ru-RU"/>
        </w:rPr>
        <w:t>с</w:t>
      </w:r>
      <w:r w:rsidR="001A008C" w:rsidRPr="00920C8A">
        <w:rPr>
          <w:color w:val="000000"/>
          <w:sz w:val="24"/>
          <w:szCs w:val="24"/>
          <w:lang w:bidi="ru-RU"/>
        </w:rPr>
        <w:t>тупило заявление</w:t>
      </w:r>
      <w:r w:rsidR="00C26004" w:rsidRPr="00920C8A">
        <w:rPr>
          <w:color w:val="000000"/>
          <w:sz w:val="24"/>
          <w:szCs w:val="24"/>
          <w:lang w:bidi="ru-RU"/>
        </w:rPr>
        <w:t>,</w:t>
      </w:r>
      <w:r w:rsidR="001A008C" w:rsidRPr="00920C8A">
        <w:rPr>
          <w:color w:val="000000"/>
          <w:sz w:val="24"/>
          <w:szCs w:val="24"/>
          <w:lang w:bidi="ru-RU"/>
        </w:rPr>
        <w:t xml:space="preserve"> дать письменные пояснения по </w:t>
      </w:r>
      <w:r w:rsidR="009C2179" w:rsidRPr="00920C8A">
        <w:rPr>
          <w:color w:val="000000"/>
          <w:sz w:val="24"/>
          <w:szCs w:val="24"/>
          <w:lang w:bidi="ru-RU"/>
        </w:rPr>
        <w:t>с</w:t>
      </w:r>
      <w:r w:rsidR="001A008C" w:rsidRPr="00920C8A">
        <w:rPr>
          <w:color w:val="000000"/>
          <w:sz w:val="24"/>
          <w:szCs w:val="24"/>
          <w:lang w:bidi="ru-RU"/>
        </w:rPr>
        <w:t>уществу выявленных нарушений, которые будут оглашены при рассмо</w:t>
      </w:r>
      <w:r w:rsidR="001A008C" w:rsidRPr="00920C8A">
        <w:rPr>
          <w:color w:val="000000"/>
          <w:sz w:val="24"/>
          <w:szCs w:val="24"/>
          <w:lang w:bidi="ru-RU"/>
        </w:rPr>
        <w:t>т</w:t>
      </w:r>
      <w:r w:rsidR="001A008C" w:rsidRPr="00920C8A">
        <w:rPr>
          <w:color w:val="000000"/>
          <w:sz w:val="24"/>
          <w:szCs w:val="24"/>
          <w:lang w:bidi="ru-RU"/>
        </w:rPr>
        <w:t>рении заявления Губернатора Ленинград</w:t>
      </w:r>
      <w:r w:rsidR="009C2179" w:rsidRPr="00920C8A">
        <w:rPr>
          <w:color w:val="000000"/>
          <w:sz w:val="24"/>
          <w:szCs w:val="24"/>
          <w:lang w:bidi="ru-RU"/>
        </w:rPr>
        <w:t>с</w:t>
      </w:r>
      <w:r w:rsidR="001A008C" w:rsidRPr="00920C8A">
        <w:rPr>
          <w:color w:val="000000"/>
          <w:sz w:val="24"/>
          <w:szCs w:val="24"/>
          <w:lang w:bidi="ru-RU"/>
        </w:rPr>
        <w:t>кой обла</w:t>
      </w:r>
      <w:r w:rsidR="009C2179" w:rsidRPr="00920C8A">
        <w:rPr>
          <w:color w:val="000000"/>
          <w:sz w:val="24"/>
          <w:szCs w:val="24"/>
          <w:lang w:bidi="ru-RU"/>
        </w:rPr>
        <w:t>с</w:t>
      </w:r>
      <w:r w:rsidR="001A008C" w:rsidRPr="00920C8A">
        <w:rPr>
          <w:color w:val="000000"/>
          <w:sz w:val="24"/>
          <w:szCs w:val="24"/>
          <w:lang w:bidi="ru-RU"/>
        </w:rPr>
        <w:t>ти советом депутатов.</w:t>
      </w:r>
      <w:r w:rsidR="00C26004" w:rsidRPr="00920C8A">
        <w:rPr>
          <w:color w:val="000000"/>
          <w:sz w:val="24"/>
          <w:szCs w:val="24"/>
          <w:lang w:bidi="ru-RU"/>
        </w:rPr>
        <w:t xml:space="preserve"> </w:t>
      </w:r>
      <w:r w:rsidR="001A008C" w:rsidRPr="00920C8A">
        <w:rPr>
          <w:color w:val="000000"/>
          <w:sz w:val="24"/>
          <w:szCs w:val="24"/>
          <w:lang w:bidi="ru-RU"/>
        </w:rPr>
        <w:t>Неявка лица,</w:t>
      </w:r>
      <w:r>
        <w:rPr>
          <w:color w:val="000000"/>
          <w:sz w:val="24"/>
          <w:szCs w:val="24"/>
          <w:lang w:bidi="ru-RU"/>
        </w:rPr>
        <w:t xml:space="preserve">    </w:t>
      </w:r>
      <w:r w:rsidR="001A008C" w:rsidRPr="00920C8A">
        <w:rPr>
          <w:color w:val="000000"/>
          <w:sz w:val="24"/>
          <w:szCs w:val="24"/>
          <w:lang w:bidi="ru-RU"/>
        </w:rPr>
        <w:t xml:space="preserve"> в отношении которого по</w:t>
      </w:r>
      <w:r w:rsidR="00C26004" w:rsidRPr="00920C8A">
        <w:rPr>
          <w:color w:val="000000"/>
          <w:sz w:val="24"/>
          <w:szCs w:val="24"/>
          <w:lang w:bidi="ru-RU"/>
        </w:rPr>
        <w:t>с</w:t>
      </w:r>
      <w:r w:rsidR="001A008C" w:rsidRPr="00920C8A">
        <w:rPr>
          <w:color w:val="000000"/>
          <w:sz w:val="24"/>
          <w:szCs w:val="24"/>
          <w:lang w:bidi="ru-RU"/>
        </w:rPr>
        <w:t>тупило заявление, и своевременно извещенного о ме</w:t>
      </w:r>
      <w:r w:rsidR="00C26004" w:rsidRPr="00920C8A">
        <w:rPr>
          <w:color w:val="000000"/>
          <w:sz w:val="24"/>
          <w:szCs w:val="24"/>
          <w:lang w:bidi="ru-RU"/>
        </w:rPr>
        <w:t>с</w:t>
      </w:r>
      <w:r w:rsidR="001A008C" w:rsidRPr="00920C8A">
        <w:rPr>
          <w:color w:val="000000"/>
          <w:sz w:val="24"/>
          <w:szCs w:val="24"/>
          <w:lang w:bidi="ru-RU"/>
        </w:rPr>
        <w:t xml:space="preserve">те </w:t>
      </w:r>
      <w:r>
        <w:rPr>
          <w:color w:val="000000"/>
          <w:sz w:val="24"/>
          <w:szCs w:val="24"/>
          <w:lang w:bidi="ru-RU"/>
        </w:rPr>
        <w:t xml:space="preserve">           </w:t>
      </w:r>
      <w:r w:rsidR="001A008C" w:rsidRPr="00920C8A">
        <w:rPr>
          <w:color w:val="000000"/>
          <w:sz w:val="24"/>
          <w:szCs w:val="24"/>
          <w:lang w:bidi="ru-RU"/>
        </w:rPr>
        <w:t>и време</w:t>
      </w:r>
      <w:r w:rsidR="00C26004" w:rsidRPr="00920C8A">
        <w:rPr>
          <w:color w:val="000000"/>
          <w:sz w:val="24"/>
          <w:szCs w:val="24"/>
          <w:lang w:bidi="ru-RU"/>
        </w:rPr>
        <w:t>ни заседания с</w:t>
      </w:r>
      <w:r w:rsidR="001A008C" w:rsidRPr="00920C8A">
        <w:rPr>
          <w:color w:val="000000"/>
          <w:sz w:val="24"/>
          <w:szCs w:val="24"/>
          <w:lang w:bidi="ru-RU"/>
        </w:rPr>
        <w:t>овета депутатов</w:t>
      </w:r>
      <w:r w:rsidR="00C26004" w:rsidRPr="00920C8A">
        <w:rPr>
          <w:color w:val="000000"/>
          <w:sz w:val="24"/>
          <w:szCs w:val="24"/>
          <w:lang w:bidi="ru-RU"/>
        </w:rPr>
        <w:t xml:space="preserve"> Тосненского городского поселения Тосненского муниципального района Ленинградской области</w:t>
      </w:r>
      <w:r w:rsidR="001A008C" w:rsidRPr="00920C8A">
        <w:rPr>
          <w:color w:val="000000"/>
          <w:sz w:val="24"/>
          <w:szCs w:val="24"/>
          <w:lang w:bidi="ru-RU"/>
        </w:rPr>
        <w:t>, не препятствует рассмотрению заявл</w:t>
      </w:r>
      <w:r w:rsidR="001A008C" w:rsidRPr="00920C8A">
        <w:rPr>
          <w:color w:val="000000"/>
          <w:sz w:val="24"/>
          <w:szCs w:val="24"/>
          <w:lang w:bidi="ru-RU"/>
        </w:rPr>
        <w:t>е</w:t>
      </w:r>
      <w:r w:rsidR="001A008C" w:rsidRPr="00920C8A">
        <w:rPr>
          <w:color w:val="000000"/>
          <w:sz w:val="24"/>
          <w:szCs w:val="24"/>
          <w:lang w:bidi="ru-RU"/>
        </w:rPr>
        <w:t>ния Губернатора Ленинградской области.</w:t>
      </w:r>
    </w:p>
    <w:p w:rsidR="00905DCA" w:rsidRDefault="00905DCA" w:rsidP="00DD61E2">
      <w:pPr>
        <w:pStyle w:val="1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bidi="ru-RU"/>
        </w:rPr>
      </w:pPr>
    </w:p>
    <w:p w:rsidR="00DD61E2" w:rsidRDefault="00DD61E2" w:rsidP="00DD61E2">
      <w:pPr>
        <w:pStyle w:val="1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2</w:t>
      </w:r>
    </w:p>
    <w:p w:rsidR="00DD61E2" w:rsidRPr="00920C8A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67C07" w:rsidRPr="00920C8A" w:rsidRDefault="00DD61E2" w:rsidP="00920C8A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</w:r>
      <w:r w:rsidR="00767C07" w:rsidRPr="00920C8A">
        <w:rPr>
          <w:color w:val="000000"/>
          <w:sz w:val="24"/>
          <w:szCs w:val="24"/>
          <w:lang w:bidi="ru-RU"/>
        </w:rPr>
        <w:t>Если указанное заявление поступило в отношении главы Тосненского городского поселения Тосненского муниципального района Ленинградской области, он считается уведомленным о нем и приобретает право дать письменное объяснение, предусмотренное настоящим пунктом, со дня поступления указанного в настоящем пункте заявления в с</w:t>
      </w:r>
      <w:r w:rsidR="00767C07" w:rsidRPr="00920C8A">
        <w:rPr>
          <w:color w:val="000000"/>
          <w:sz w:val="24"/>
          <w:szCs w:val="24"/>
          <w:lang w:bidi="ru-RU"/>
        </w:rPr>
        <w:t>о</w:t>
      </w:r>
      <w:r w:rsidR="00767C07" w:rsidRPr="00920C8A">
        <w:rPr>
          <w:color w:val="000000"/>
          <w:sz w:val="24"/>
          <w:szCs w:val="24"/>
          <w:lang w:bidi="ru-RU"/>
        </w:rPr>
        <w:t>вет депутатов Тосненского городского поселения Тосненского муниципального района Ленинградской области.</w:t>
      </w:r>
    </w:p>
    <w:p w:rsidR="001A008C" w:rsidRPr="00920C8A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4. </w:t>
      </w:r>
      <w:proofErr w:type="gramStart"/>
      <w:r w:rsidR="001A008C" w:rsidRPr="00920C8A">
        <w:rPr>
          <w:color w:val="000000"/>
          <w:sz w:val="24"/>
          <w:szCs w:val="24"/>
          <w:lang w:bidi="ru-RU"/>
        </w:rPr>
        <w:t xml:space="preserve">Решение о применении к депутату совета депутатов </w:t>
      </w:r>
      <w:r w:rsidR="00C26004" w:rsidRPr="00920C8A">
        <w:rPr>
          <w:color w:val="000000"/>
          <w:sz w:val="24"/>
          <w:szCs w:val="24"/>
          <w:lang w:bidi="ru-RU"/>
        </w:rPr>
        <w:t xml:space="preserve">Тосненского городского </w:t>
      </w:r>
      <w:r>
        <w:rPr>
          <w:color w:val="000000"/>
          <w:sz w:val="24"/>
          <w:szCs w:val="24"/>
          <w:lang w:bidi="ru-RU"/>
        </w:rPr>
        <w:t xml:space="preserve">   </w:t>
      </w:r>
      <w:r w:rsidR="00C26004" w:rsidRPr="00920C8A">
        <w:rPr>
          <w:color w:val="000000"/>
          <w:sz w:val="24"/>
          <w:szCs w:val="24"/>
          <w:lang w:bidi="ru-RU"/>
        </w:rPr>
        <w:t>поселения Тосненского муниципального района Ленинградской области, главе Тосне</w:t>
      </w:r>
      <w:r w:rsidR="00C26004" w:rsidRPr="00920C8A">
        <w:rPr>
          <w:color w:val="000000"/>
          <w:sz w:val="24"/>
          <w:szCs w:val="24"/>
          <w:lang w:bidi="ru-RU"/>
        </w:rPr>
        <w:t>н</w:t>
      </w:r>
      <w:r w:rsidR="00C26004" w:rsidRPr="00920C8A">
        <w:rPr>
          <w:color w:val="000000"/>
          <w:sz w:val="24"/>
          <w:szCs w:val="24"/>
          <w:lang w:bidi="ru-RU"/>
        </w:rPr>
        <w:t>ского городского поселения Тосненского муниципального района Ленинградской обл</w:t>
      </w:r>
      <w:r w:rsidR="00C26004" w:rsidRPr="00920C8A">
        <w:rPr>
          <w:color w:val="000000"/>
          <w:sz w:val="24"/>
          <w:szCs w:val="24"/>
          <w:lang w:bidi="ru-RU"/>
        </w:rPr>
        <w:t>а</w:t>
      </w:r>
      <w:r w:rsidR="00C26004" w:rsidRPr="00920C8A">
        <w:rPr>
          <w:color w:val="000000"/>
          <w:sz w:val="24"/>
          <w:szCs w:val="24"/>
          <w:lang w:bidi="ru-RU"/>
        </w:rPr>
        <w:t xml:space="preserve">сти </w:t>
      </w:r>
      <w:r w:rsidR="001A008C" w:rsidRPr="00920C8A">
        <w:rPr>
          <w:color w:val="000000"/>
          <w:sz w:val="24"/>
          <w:szCs w:val="24"/>
          <w:lang w:bidi="ru-RU"/>
        </w:rPr>
        <w:t>на основании заявления Губернатора Ленинградской области меры ответственно</w:t>
      </w:r>
      <w:r w:rsidR="00C26004" w:rsidRPr="00920C8A">
        <w:rPr>
          <w:color w:val="000000"/>
          <w:sz w:val="24"/>
          <w:szCs w:val="24"/>
          <w:lang w:bidi="ru-RU"/>
        </w:rPr>
        <w:t>с</w:t>
      </w:r>
      <w:r w:rsidR="001A008C" w:rsidRPr="00920C8A">
        <w:rPr>
          <w:color w:val="000000"/>
          <w:sz w:val="24"/>
          <w:szCs w:val="24"/>
          <w:lang w:bidi="ru-RU"/>
        </w:rPr>
        <w:t xml:space="preserve">ти принимается на основе принципов </w:t>
      </w:r>
      <w:r w:rsidR="00C26004" w:rsidRPr="00920C8A">
        <w:rPr>
          <w:color w:val="000000"/>
          <w:sz w:val="24"/>
          <w:szCs w:val="24"/>
          <w:lang w:bidi="ru-RU"/>
        </w:rPr>
        <w:t>с</w:t>
      </w:r>
      <w:r w:rsidR="001A008C" w:rsidRPr="00920C8A">
        <w:rPr>
          <w:color w:val="000000"/>
          <w:sz w:val="24"/>
          <w:szCs w:val="24"/>
          <w:lang w:bidi="ru-RU"/>
        </w:rPr>
        <w:t>праведливости, соразмерности, пропорциональности и неотвратимости.</w:t>
      </w:r>
      <w:proofErr w:type="gramEnd"/>
    </w:p>
    <w:p w:rsidR="001A008C" w:rsidRPr="00920C8A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5. </w:t>
      </w:r>
      <w:proofErr w:type="gramStart"/>
      <w:r w:rsidR="001A008C" w:rsidRPr="00920C8A">
        <w:rPr>
          <w:color w:val="000000"/>
          <w:sz w:val="24"/>
          <w:szCs w:val="24"/>
          <w:lang w:bidi="ru-RU"/>
        </w:rPr>
        <w:t>Решение о применении меры ответственно</w:t>
      </w:r>
      <w:r w:rsidR="00C26004" w:rsidRPr="00920C8A">
        <w:rPr>
          <w:color w:val="000000"/>
          <w:sz w:val="24"/>
          <w:szCs w:val="24"/>
          <w:lang w:bidi="ru-RU"/>
        </w:rPr>
        <w:t>с</w:t>
      </w:r>
      <w:r w:rsidR="001A008C" w:rsidRPr="00920C8A">
        <w:rPr>
          <w:color w:val="000000"/>
          <w:sz w:val="24"/>
          <w:szCs w:val="24"/>
          <w:lang w:bidi="ru-RU"/>
        </w:rPr>
        <w:t>ти принимается отдельно в отнош</w:t>
      </w:r>
      <w:r w:rsidR="001A008C" w:rsidRPr="00920C8A">
        <w:rPr>
          <w:color w:val="000000"/>
          <w:sz w:val="24"/>
          <w:szCs w:val="24"/>
          <w:lang w:bidi="ru-RU"/>
        </w:rPr>
        <w:t>е</w:t>
      </w:r>
      <w:r w:rsidR="001A008C" w:rsidRPr="00920C8A">
        <w:rPr>
          <w:color w:val="000000"/>
          <w:sz w:val="24"/>
          <w:szCs w:val="24"/>
          <w:lang w:bidi="ru-RU"/>
        </w:rPr>
        <w:t xml:space="preserve">нии каждого депутата совета депутатов </w:t>
      </w:r>
      <w:r w:rsidR="00C26004" w:rsidRPr="00920C8A">
        <w:rPr>
          <w:color w:val="000000"/>
          <w:sz w:val="24"/>
          <w:szCs w:val="24"/>
          <w:lang w:bidi="ru-RU"/>
        </w:rPr>
        <w:t>Тосненского городского поселения Тосненского муниципального района Ленинградской области, глав</w:t>
      </w:r>
      <w:r w:rsidR="00767C07" w:rsidRPr="00920C8A">
        <w:rPr>
          <w:color w:val="000000"/>
          <w:sz w:val="24"/>
          <w:szCs w:val="24"/>
          <w:lang w:bidi="ru-RU"/>
        </w:rPr>
        <w:t>ы</w:t>
      </w:r>
      <w:r w:rsidR="00C26004" w:rsidRPr="00920C8A">
        <w:rPr>
          <w:color w:val="000000"/>
          <w:sz w:val="24"/>
          <w:szCs w:val="24"/>
          <w:lang w:bidi="ru-RU"/>
        </w:rPr>
        <w:t xml:space="preserve"> Тосненского городского посел</w:t>
      </w:r>
      <w:r w:rsidR="00C26004" w:rsidRPr="00920C8A">
        <w:rPr>
          <w:color w:val="000000"/>
          <w:sz w:val="24"/>
          <w:szCs w:val="24"/>
          <w:lang w:bidi="ru-RU"/>
        </w:rPr>
        <w:t>е</w:t>
      </w:r>
      <w:r w:rsidR="00C26004" w:rsidRPr="00920C8A">
        <w:rPr>
          <w:color w:val="000000"/>
          <w:sz w:val="24"/>
          <w:szCs w:val="24"/>
          <w:lang w:bidi="ru-RU"/>
        </w:rPr>
        <w:t>ния Тосненского муниципального района Ленинградской области</w:t>
      </w:r>
      <w:r w:rsidR="001A008C" w:rsidRPr="00920C8A">
        <w:rPr>
          <w:color w:val="000000"/>
          <w:sz w:val="24"/>
          <w:szCs w:val="24"/>
          <w:lang w:bidi="ru-RU"/>
        </w:rPr>
        <w:t>, в порядке, устано</w:t>
      </w:r>
      <w:r w:rsidR="001A008C" w:rsidRPr="00920C8A">
        <w:rPr>
          <w:color w:val="000000"/>
          <w:sz w:val="24"/>
          <w:szCs w:val="24"/>
          <w:lang w:bidi="ru-RU"/>
        </w:rPr>
        <w:t>в</w:t>
      </w:r>
      <w:r w:rsidR="001A008C" w:rsidRPr="00920C8A">
        <w:rPr>
          <w:color w:val="000000"/>
          <w:sz w:val="24"/>
          <w:szCs w:val="24"/>
          <w:lang w:bidi="ru-RU"/>
        </w:rPr>
        <w:t xml:space="preserve">ленном </w:t>
      </w:r>
      <w:r w:rsidR="00767C07" w:rsidRPr="00920C8A">
        <w:rPr>
          <w:color w:val="000000"/>
          <w:sz w:val="24"/>
          <w:szCs w:val="24"/>
          <w:lang w:bidi="ru-RU"/>
        </w:rPr>
        <w:t xml:space="preserve">Уставом Тосненского городского поселения Тосненского муниципального района Ленинградской области, </w:t>
      </w:r>
      <w:r w:rsidR="001A008C" w:rsidRPr="00920C8A">
        <w:rPr>
          <w:color w:val="000000"/>
          <w:sz w:val="24"/>
          <w:szCs w:val="24"/>
          <w:lang w:bidi="ru-RU"/>
        </w:rPr>
        <w:t>регламентом работы совета депутатов</w:t>
      </w:r>
      <w:r w:rsidR="00720E7F" w:rsidRPr="00920C8A">
        <w:rPr>
          <w:color w:val="000000"/>
          <w:sz w:val="24"/>
          <w:szCs w:val="24"/>
          <w:lang w:bidi="ru-RU"/>
        </w:rPr>
        <w:t xml:space="preserve"> Тосненского городского поселения Тосненского муниципального района Ленинградской области</w:t>
      </w:r>
      <w:r w:rsidR="001A008C" w:rsidRPr="00920C8A">
        <w:rPr>
          <w:color w:val="000000"/>
          <w:sz w:val="24"/>
          <w:szCs w:val="24"/>
          <w:lang w:bidi="ru-RU"/>
        </w:rPr>
        <w:t>.</w:t>
      </w:r>
      <w:proofErr w:type="gramEnd"/>
      <w:r w:rsidR="00720E7F" w:rsidRPr="00920C8A">
        <w:rPr>
          <w:color w:val="000000"/>
          <w:sz w:val="24"/>
          <w:szCs w:val="24"/>
          <w:lang w:bidi="ru-RU"/>
        </w:rPr>
        <w:t xml:space="preserve"> </w:t>
      </w:r>
      <w:r w:rsidR="001A008C" w:rsidRPr="00920C8A">
        <w:rPr>
          <w:color w:val="000000"/>
          <w:sz w:val="24"/>
          <w:szCs w:val="24"/>
          <w:lang w:bidi="ru-RU"/>
        </w:rPr>
        <w:t>Лицо, в отн</w:t>
      </w:r>
      <w:r w:rsidR="001A008C" w:rsidRPr="00920C8A">
        <w:rPr>
          <w:color w:val="000000"/>
          <w:sz w:val="24"/>
          <w:szCs w:val="24"/>
          <w:lang w:bidi="ru-RU"/>
        </w:rPr>
        <w:t>о</w:t>
      </w:r>
      <w:r w:rsidR="001A008C" w:rsidRPr="00920C8A">
        <w:rPr>
          <w:color w:val="000000"/>
          <w:sz w:val="24"/>
          <w:szCs w:val="24"/>
          <w:lang w:bidi="ru-RU"/>
        </w:rPr>
        <w:t>шении которого поступило заявление о применении меры ответственно</w:t>
      </w:r>
      <w:proofErr w:type="gramStart"/>
      <w:r w:rsidR="00720E7F" w:rsidRPr="00920C8A">
        <w:rPr>
          <w:color w:val="000000"/>
          <w:sz w:val="24"/>
          <w:szCs w:val="24"/>
          <w:lang w:val="en-US" w:bidi="ru-RU"/>
        </w:rPr>
        <w:t>c</w:t>
      </w:r>
      <w:proofErr w:type="spellStart"/>
      <w:proofErr w:type="gramEnd"/>
      <w:r w:rsidR="001A008C" w:rsidRPr="00920C8A">
        <w:rPr>
          <w:color w:val="000000"/>
          <w:sz w:val="24"/>
          <w:szCs w:val="24"/>
          <w:lang w:bidi="ru-RU"/>
        </w:rPr>
        <w:t>ти</w:t>
      </w:r>
      <w:proofErr w:type="spellEnd"/>
      <w:r w:rsidR="001A008C" w:rsidRPr="00920C8A">
        <w:rPr>
          <w:color w:val="000000"/>
          <w:sz w:val="24"/>
          <w:szCs w:val="24"/>
          <w:lang w:bidi="ru-RU"/>
        </w:rPr>
        <w:t xml:space="preserve">, участие </w:t>
      </w:r>
      <w:r>
        <w:rPr>
          <w:color w:val="000000"/>
          <w:sz w:val="24"/>
          <w:szCs w:val="24"/>
          <w:lang w:bidi="ru-RU"/>
        </w:rPr>
        <w:t xml:space="preserve">        </w:t>
      </w:r>
      <w:r w:rsidR="001A008C" w:rsidRPr="00920C8A">
        <w:rPr>
          <w:color w:val="000000"/>
          <w:sz w:val="24"/>
          <w:szCs w:val="24"/>
          <w:lang w:bidi="ru-RU"/>
        </w:rPr>
        <w:t xml:space="preserve">в </w:t>
      </w:r>
      <w:r w:rsidR="0091406E" w:rsidRPr="00920C8A">
        <w:rPr>
          <w:color w:val="000000"/>
          <w:sz w:val="24"/>
          <w:szCs w:val="24"/>
          <w:lang w:bidi="ru-RU"/>
        </w:rPr>
        <w:t xml:space="preserve">принятии решения и </w:t>
      </w:r>
      <w:r w:rsidR="001A008C" w:rsidRPr="00920C8A">
        <w:rPr>
          <w:color w:val="000000"/>
          <w:sz w:val="24"/>
          <w:szCs w:val="24"/>
          <w:lang w:bidi="ru-RU"/>
        </w:rPr>
        <w:t xml:space="preserve">голосовании </w:t>
      </w:r>
      <w:r w:rsidR="0091406E" w:rsidRPr="00920C8A">
        <w:rPr>
          <w:color w:val="000000"/>
          <w:sz w:val="24"/>
          <w:szCs w:val="24"/>
          <w:lang w:bidi="ru-RU"/>
        </w:rPr>
        <w:t xml:space="preserve">по этому вопросу </w:t>
      </w:r>
      <w:r w:rsidR="001A008C" w:rsidRPr="00920C8A">
        <w:rPr>
          <w:color w:val="000000"/>
          <w:sz w:val="24"/>
          <w:szCs w:val="24"/>
          <w:lang w:bidi="ru-RU"/>
        </w:rPr>
        <w:t>не принимает.</w:t>
      </w:r>
    </w:p>
    <w:p w:rsidR="0091406E" w:rsidRPr="00920C8A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6. </w:t>
      </w:r>
      <w:r w:rsidR="0091406E" w:rsidRPr="00920C8A">
        <w:rPr>
          <w:color w:val="000000"/>
          <w:sz w:val="24"/>
          <w:szCs w:val="24"/>
          <w:lang w:bidi="ru-RU"/>
        </w:rPr>
        <w:t xml:space="preserve">По результатам рассмотрения заявления Губернатора Ленинградской области принимается решение совета депутатов Тосненского городского поселения Тосненского муниципального района Ленинградской области о применении меры ответственности </w:t>
      </w:r>
      <w:r>
        <w:rPr>
          <w:color w:val="000000"/>
          <w:sz w:val="24"/>
          <w:szCs w:val="24"/>
          <w:lang w:bidi="ru-RU"/>
        </w:rPr>
        <w:t xml:space="preserve">     </w:t>
      </w:r>
      <w:r w:rsidR="0091406E" w:rsidRPr="00920C8A">
        <w:rPr>
          <w:color w:val="000000"/>
          <w:sz w:val="24"/>
          <w:szCs w:val="24"/>
          <w:lang w:bidi="ru-RU"/>
        </w:rPr>
        <w:t>к депутату совета депутатов Тосненского городского поселения Тосненского муниц</w:t>
      </w:r>
      <w:r w:rsidR="0091406E" w:rsidRPr="00920C8A">
        <w:rPr>
          <w:color w:val="000000"/>
          <w:sz w:val="24"/>
          <w:szCs w:val="24"/>
          <w:lang w:bidi="ru-RU"/>
        </w:rPr>
        <w:t>и</w:t>
      </w:r>
      <w:r w:rsidR="0091406E" w:rsidRPr="00920C8A">
        <w:rPr>
          <w:color w:val="000000"/>
          <w:sz w:val="24"/>
          <w:szCs w:val="24"/>
          <w:lang w:bidi="ru-RU"/>
        </w:rPr>
        <w:t xml:space="preserve">пального района Ленинградской области, главе Тосненского городского поселения </w:t>
      </w:r>
      <w:r>
        <w:rPr>
          <w:color w:val="000000"/>
          <w:sz w:val="24"/>
          <w:szCs w:val="24"/>
          <w:lang w:bidi="ru-RU"/>
        </w:rPr>
        <w:t xml:space="preserve">      </w:t>
      </w:r>
      <w:r w:rsidR="0091406E" w:rsidRPr="00920C8A">
        <w:rPr>
          <w:color w:val="000000"/>
          <w:sz w:val="24"/>
          <w:szCs w:val="24"/>
          <w:lang w:bidi="ru-RU"/>
        </w:rPr>
        <w:t>Тосненского муниципального района Ленинградской области.</w:t>
      </w:r>
    </w:p>
    <w:p w:rsidR="001A008C" w:rsidRPr="00920C8A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7. </w:t>
      </w:r>
      <w:r w:rsidR="001A008C" w:rsidRPr="00920C8A">
        <w:rPr>
          <w:color w:val="000000"/>
          <w:sz w:val="24"/>
          <w:szCs w:val="24"/>
          <w:lang w:bidi="ru-RU"/>
        </w:rPr>
        <w:t xml:space="preserve">В ходе рассмотрения вопроса по поступившему заявлению </w:t>
      </w:r>
      <w:r w:rsidR="0091406E" w:rsidRPr="00920C8A">
        <w:rPr>
          <w:color w:val="000000"/>
          <w:sz w:val="24"/>
          <w:szCs w:val="24"/>
          <w:lang w:bidi="ru-RU"/>
        </w:rPr>
        <w:t>глава</w:t>
      </w:r>
      <w:r w:rsidR="00720E7F" w:rsidRPr="00920C8A">
        <w:rPr>
          <w:color w:val="000000"/>
          <w:sz w:val="24"/>
          <w:szCs w:val="24"/>
          <w:lang w:bidi="ru-RU"/>
        </w:rPr>
        <w:t xml:space="preserve"> Тосненского городского поселения Тосненского муниципального района Ленинградской области</w:t>
      </w:r>
      <w:r w:rsidR="001A008C" w:rsidRPr="00920C8A">
        <w:rPr>
          <w:color w:val="000000"/>
          <w:sz w:val="24"/>
          <w:szCs w:val="24"/>
          <w:lang w:bidi="ru-RU"/>
        </w:rPr>
        <w:t>:</w:t>
      </w:r>
    </w:p>
    <w:p w:rsidR="001A008C" w:rsidRPr="00920C8A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- </w:t>
      </w:r>
      <w:r w:rsidR="001A008C" w:rsidRPr="00920C8A">
        <w:rPr>
          <w:color w:val="000000"/>
          <w:sz w:val="24"/>
          <w:szCs w:val="24"/>
          <w:lang w:bidi="ru-RU"/>
        </w:rPr>
        <w:t>оглашает поступившее заявление;</w:t>
      </w:r>
    </w:p>
    <w:p w:rsidR="001A008C" w:rsidRPr="00920C8A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- </w:t>
      </w:r>
      <w:r w:rsidR="001A008C" w:rsidRPr="00920C8A">
        <w:rPr>
          <w:color w:val="000000"/>
          <w:sz w:val="24"/>
          <w:szCs w:val="24"/>
          <w:lang w:bidi="ru-RU"/>
        </w:rPr>
        <w:t>оглашает пи</w:t>
      </w:r>
      <w:r w:rsidR="00720E7F" w:rsidRPr="00920C8A">
        <w:rPr>
          <w:color w:val="000000"/>
          <w:sz w:val="24"/>
          <w:szCs w:val="24"/>
          <w:lang w:bidi="ru-RU"/>
        </w:rPr>
        <w:t>сьменные пояс</w:t>
      </w:r>
      <w:r w:rsidR="001A008C" w:rsidRPr="00920C8A">
        <w:rPr>
          <w:color w:val="000000"/>
          <w:sz w:val="24"/>
          <w:szCs w:val="24"/>
          <w:lang w:bidi="ru-RU"/>
        </w:rPr>
        <w:t>нени</w:t>
      </w:r>
      <w:r w:rsidR="00720E7F" w:rsidRPr="00920C8A">
        <w:rPr>
          <w:color w:val="000000"/>
          <w:sz w:val="24"/>
          <w:szCs w:val="24"/>
          <w:lang w:bidi="ru-RU"/>
        </w:rPr>
        <w:t>я лица, в отношении которого пос</w:t>
      </w:r>
      <w:r w:rsidR="001A008C" w:rsidRPr="00920C8A">
        <w:rPr>
          <w:color w:val="000000"/>
          <w:sz w:val="24"/>
          <w:szCs w:val="24"/>
          <w:lang w:bidi="ru-RU"/>
        </w:rPr>
        <w:t>тупило заявл</w:t>
      </w:r>
      <w:r w:rsidR="001A008C" w:rsidRPr="00920C8A">
        <w:rPr>
          <w:color w:val="000000"/>
          <w:sz w:val="24"/>
          <w:szCs w:val="24"/>
          <w:lang w:bidi="ru-RU"/>
        </w:rPr>
        <w:t>е</w:t>
      </w:r>
      <w:r w:rsidR="001A008C" w:rsidRPr="00920C8A">
        <w:rPr>
          <w:color w:val="000000"/>
          <w:sz w:val="24"/>
          <w:szCs w:val="24"/>
          <w:lang w:bidi="ru-RU"/>
        </w:rPr>
        <w:t>ние, в случае их наличия;</w:t>
      </w:r>
    </w:p>
    <w:p w:rsidR="001A008C" w:rsidRPr="00920C8A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- </w:t>
      </w:r>
      <w:r w:rsidR="001A008C" w:rsidRPr="00920C8A">
        <w:rPr>
          <w:color w:val="000000"/>
          <w:sz w:val="24"/>
          <w:szCs w:val="24"/>
          <w:lang w:bidi="ru-RU"/>
        </w:rPr>
        <w:t>предлагает выступит</w:t>
      </w:r>
      <w:r w:rsidR="00720E7F" w:rsidRPr="00920C8A">
        <w:rPr>
          <w:color w:val="000000"/>
          <w:sz w:val="24"/>
          <w:szCs w:val="24"/>
          <w:lang w:bidi="ru-RU"/>
        </w:rPr>
        <w:t>ь лицу, в отношении которого пос</w:t>
      </w:r>
      <w:r w:rsidR="001A008C" w:rsidRPr="00920C8A">
        <w:rPr>
          <w:color w:val="000000"/>
          <w:sz w:val="24"/>
          <w:szCs w:val="24"/>
          <w:lang w:bidi="ru-RU"/>
        </w:rPr>
        <w:t>тупило заявление, по ра</w:t>
      </w:r>
      <w:r w:rsidR="001A008C" w:rsidRPr="00920C8A">
        <w:rPr>
          <w:color w:val="000000"/>
          <w:sz w:val="24"/>
          <w:szCs w:val="24"/>
          <w:lang w:bidi="ru-RU"/>
        </w:rPr>
        <w:t>с</w:t>
      </w:r>
      <w:r w:rsidR="00720E7F" w:rsidRPr="00920C8A">
        <w:rPr>
          <w:color w:val="000000"/>
          <w:sz w:val="24"/>
          <w:szCs w:val="24"/>
          <w:lang w:bidi="ru-RU"/>
        </w:rPr>
        <w:t>с</w:t>
      </w:r>
      <w:r w:rsidR="001A008C" w:rsidRPr="00920C8A">
        <w:rPr>
          <w:color w:val="000000"/>
          <w:sz w:val="24"/>
          <w:szCs w:val="24"/>
          <w:lang w:bidi="ru-RU"/>
        </w:rPr>
        <w:t>матриваемому вопросу в случае его присутствия на заседании совета депутатов;</w:t>
      </w:r>
      <w:r w:rsidR="0091406E" w:rsidRPr="00920C8A">
        <w:rPr>
          <w:color w:val="000000"/>
          <w:sz w:val="24"/>
          <w:szCs w:val="24"/>
          <w:lang w:bidi="ru-RU"/>
        </w:rPr>
        <w:t xml:space="preserve"> а если рассматривается заявление в отношении него – может воспользоваться таким правом.</w:t>
      </w:r>
    </w:p>
    <w:p w:rsidR="001A008C" w:rsidRPr="00920C8A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- </w:t>
      </w:r>
      <w:r w:rsidR="001A008C" w:rsidRPr="00920C8A">
        <w:rPr>
          <w:color w:val="000000"/>
          <w:sz w:val="24"/>
          <w:szCs w:val="24"/>
          <w:lang w:bidi="ru-RU"/>
        </w:rPr>
        <w:t>предлагает депутатам и иным лицам, пр</w:t>
      </w:r>
      <w:r w:rsidR="00720E7F" w:rsidRPr="00920C8A">
        <w:rPr>
          <w:color w:val="000000"/>
          <w:sz w:val="24"/>
          <w:szCs w:val="24"/>
          <w:lang w:bidi="ru-RU"/>
        </w:rPr>
        <w:t>исутс</w:t>
      </w:r>
      <w:r w:rsidR="001A008C" w:rsidRPr="00920C8A">
        <w:rPr>
          <w:color w:val="000000"/>
          <w:sz w:val="24"/>
          <w:szCs w:val="24"/>
          <w:lang w:bidi="ru-RU"/>
        </w:rPr>
        <w:t>твующим на за</w:t>
      </w:r>
      <w:r w:rsidR="00720E7F" w:rsidRPr="00920C8A">
        <w:rPr>
          <w:color w:val="000000"/>
          <w:sz w:val="24"/>
          <w:szCs w:val="24"/>
          <w:lang w:bidi="ru-RU"/>
        </w:rPr>
        <w:t>с</w:t>
      </w:r>
      <w:r w:rsidR="001A008C" w:rsidRPr="00920C8A">
        <w:rPr>
          <w:color w:val="000000"/>
          <w:sz w:val="24"/>
          <w:szCs w:val="24"/>
          <w:lang w:bidi="ru-RU"/>
        </w:rPr>
        <w:t xml:space="preserve">едании </w:t>
      </w:r>
      <w:r w:rsidR="00720E7F" w:rsidRPr="00920C8A">
        <w:rPr>
          <w:color w:val="000000"/>
          <w:sz w:val="24"/>
          <w:szCs w:val="24"/>
          <w:lang w:bidi="ru-RU"/>
        </w:rPr>
        <w:t>с</w:t>
      </w:r>
      <w:r w:rsidR="001A008C" w:rsidRPr="00920C8A">
        <w:rPr>
          <w:color w:val="000000"/>
          <w:sz w:val="24"/>
          <w:szCs w:val="24"/>
          <w:lang w:bidi="ru-RU"/>
        </w:rPr>
        <w:t xml:space="preserve">овета </w:t>
      </w:r>
      <w:r>
        <w:rPr>
          <w:color w:val="000000"/>
          <w:sz w:val="24"/>
          <w:szCs w:val="24"/>
          <w:lang w:bidi="ru-RU"/>
        </w:rPr>
        <w:t xml:space="preserve">       </w:t>
      </w:r>
      <w:r w:rsidR="001A008C" w:rsidRPr="00920C8A">
        <w:rPr>
          <w:color w:val="000000"/>
          <w:sz w:val="24"/>
          <w:szCs w:val="24"/>
          <w:lang w:bidi="ru-RU"/>
        </w:rPr>
        <w:t>депутатов</w:t>
      </w:r>
      <w:r w:rsidR="00720E7F" w:rsidRPr="00920C8A">
        <w:rPr>
          <w:color w:val="000000"/>
          <w:sz w:val="24"/>
          <w:szCs w:val="24"/>
          <w:lang w:bidi="ru-RU"/>
        </w:rPr>
        <w:t xml:space="preserve"> Тосненского городского поселения Тосненского муниципального района </w:t>
      </w:r>
      <w:r>
        <w:rPr>
          <w:color w:val="000000"/>
          <w:sz w:val="24"/>
          <w:szCs w:val="24"/>
          <w:lang w:bidi="ru-RU"/>
        </w:rPr>
        <w:t xml:space="preserve">     </w:t>
      </w:r>
      <w:r w:rsidR="00720E7F" w:rsidRPr="00920C8A">
        <w:rPr>
          <w:color w:val="000000"/>
          <w:sz w:val="24"/>
          <w:szCs w:val="24"/>
          <w:lang w:bidi="ru-RU"/>
        </w:rPr>
        <w:t>Ленинградской области, выс</w:t>
      </w:r>
      <w:r w:rsidR="001A008C" w:rsidRPr="00920C8A">
        <w:rPr>
          <w:color w:val="000000"/>
          <w:sz w:val="24"/>
          <w:szCs w:val="24"/>
          <w:lang w:bidi="ru-RU"/>
        </w:rPr>
        <w:t>казать мнения относительно рассматриваемого вопро</w:t>
      </w:r>
      <w:r w:rsidR="00720E7F" w:rsidRPr="00920C8A">
        <w:rPr>
          <w:color w:val="000000"/>
          <w:sz w:val="24"/>
          <w:szCs w:val="24"/>
          <w:lang w:bidi="ru-RU"/>
        </w:rPr>
        <w:t>с</w:t>
      </w:r>
      <w:r w:rsidR="001A008C" w:rsidRPr="00920C8A">
        <w:rPr>
          <w:color w:val="000000"/>
          <w:sz w:val="24"/>
          <w:szCs w:val="24"/>
          <w:lang w:bidi="ru-RU"/>
        </w:rPr>
        <w:t>а;</w:t>
      </w:r>
    </w:p>
    <w:p w:rsidR="001A008C" w:rsidRPr="00920C8A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- </w:t>
      </w:r>
      <w:r w:rsidR="001A008C" w:rsidRPr="00920C8A">
        <w:rPr>
          <w:color w:val="000000"/>
          <w:sz w:val="24"/>
          <w:szCs w:val="24"/>
          <w:lang w:bidi="ru-RU"/>
        </w:rPr>
        <w:t>оглашает результат принятого решения о применении меры ответственности.</w:t>
      </w:r>
    </w:p>
    <w:p w:rsidR="001A008C" w:rsidRPr="00920C8A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8. </w:t>
      </w:r>
      <w:r w:rsidR="001A008C" w:rsidRPr="00920C8A">
        <w:rPr>
          <w:color w:val="000000"/>
          <w:sz w:val="24"/>
          <w:szCs w:val="24"/>
          <w:lang w:bidi="ru-RU"/>
        </w:rPr>
        <w:t>При определении меры ответ</w:t>
      </w:r>
      <w:r w:rsidR="00720E7F" w:rsidRPr="00920C8A">
        <w:rPr>
          <w:color w:val="000000"/>
          <w:sz w:val="24"/>
          <w:szCs w:val="24"/>
          <w:lang w:bidi="ru-RU"/>
        </w:rPr>
        <w:t>ственности</w:t>
      </w:r>
      <w:r w:rsidR="001A008C" w:rsidRPr="00920C8A">
        <w:rPr>
          <w:color w:val="000000"/>
          <w:sz w:val="24"/>
          <w:szCs w:val="24"/>
          <w:lang w:bidi="ru-RU"/>
        </w:rPr>
        <w:t xml:space="preserve"> учитывают</w:t>
      </w:r>
      <w:r w:rsidR="00990748" w:rsidRPr="00920C8A">
        <w:rPr>
          <w:color w:val="000000"/>
          <w:sz w:val="24"/>
          <w:szCs w:val="24"/>
          <w:lang w:bidi="ru-RU"/>
        </w:rPr>
        <w:t>с</w:t>
      </w:r>
      <w:r w:rsidR="001A008C" w:rsidRPr="00920C8A">
        <w:rPr>
          <w:color w:val="000000"/>
          <w:sz w:val="24"/>
          <w:szCs w:val="24"/>
          <w:lang w:bidi="ru-RU"/>
        </w:rPr>
        <w:t xml:space="preserve">я характер </w:t>
      </w:r>
      <w:r w:rsidR="00990748" w:rsidRPr="00920C8A">
        <w:rPr>
          <w:color w:val="000000"/>
          <w:sz w:val="24"/>
          <w:szCs w:val="24"/>
          <w:lang w:bidi="ru-RU"/>
        </w:rPr>
        <w:t>с</w:t>
      </w:r>
      <w:r w:rsidR="00183C68" w:rsidRPr="00920C8A">
        <w:rPr>
          <w:color w:val="000000"/>
          <w:sz w:val="24"/>
          <w:szCs w:val="24"/>
          <w:lang w:bidi="ru-RU"/>
        </w:rPr>
        <w:t xml:space="preserve">овершенного </w:t>
      </w:r>
      <w:r w:rsidR="001A008C" w:rsidRPr="00920C8A">
        <w:rPr>
          <w:color w:val="000000"/>
          <w:sz w:val="24"/>
          <w:szCs w:val="24"/>
          <w:lang w:bidi="ru-RU"/>
        </w:rPr>
        <w:t>нарушения, его тяжесть, обстоятельства, при которых оно совершено, а также особенн</w:t>
      </w:r>
      <w:r w:rsidR="001A008C" w:rsidRPr="00920C8A">
        <w:rPr>
          <w:color w:val="000000"/>
          <w:sz w:val="24"/>
          <w:szCs w:val="24"/>
          <w:lang w:bidi="ru-RU"/>
        </w:rPr>
        <w:t>о</w:t>
      </w:r>
      <w:r w:rsidR="001A008C" w:rsidRPr="00920C8A">
        <w:rPr>
          <w:color w:val="000000"/>
          <w:sz w:val="24"/>
          <w:szCs w:val="24"/>
          <w:lang w:bidi="ru-RU"/>
        </w:rPr>
        <w:t xml:space="preserve">сти личности </w:t>
      </w:r>
      <w:r w:rsidR="0091406E" w:rsidRPr="00920C8A">
        <w:rPr>
          <w:color w:val="000000"/>
          <w:sz w:val="24"/>
          <w:szCs w:val="24"/>
          <w:lang w:bidi="ru-RU"/>
        </w:rPr>
        <w:t xml:space="preserve">лица, в отношении которого рассматривается заявление Губернатора </w:t>
      </w:r>
      <w:r>
        <w:rPr>
          <w:color w:val="000000"/>
          <w:sz w:val="24"/>
          <w:szCs w:val="24"/>
          <w:lang w:bidi="ru-RU"/>
        </w:rPr>
        <w:t xml:space="preserve">      </w:t>
      </w:r>
      <w:r w:rsidR="0091406E" w:rsidRPr="00920C8A">
        <w:rPr>
          <w:color w:val="000000"/>
          <w:sz w:val="24"/>
          <w:szCs w:val="24"/>
          <w:lang w:bidi="ru-RU"/>
        </w:rPr>
        <w:t>Ленинградской области,</w:t>
      </w:r>
      <w:r w:rsidR="001A008C" w:rsidRPr="00920C8A">
        <w:rPr>
          <w:color w:val="000000"/>
          <w:sz w:val="24"/>
          <w:szCs w:val="24"/>
          <w:lang w:bidi="ru-RU"/>
        </w:rPr>
        <w:t xml:space="preserve"> предше</w:t>
      </w:r>
      <w:r w:rsidR="00990748" w:rsidRPr="00920C8A">
        <w:rPr>
          <w:color w:val="000000"/>
          <w:sz w:val="24"/>
          <w:szCs w:val="24"/>
          <w:lang w:bidi="ru-RU"/>
        </w:rPr>
        <w:t>с</w:t>
      </w:r>
      <w:r w:rsidR="001A008C" w:rsidRPr="00920C8A">
        <w:rPr>
          <w:color w:val="000000"/>
          <w:sz w:val="24"/>
          <w:szCs w:val="24"/>
          <w:lang w:bidi="ru-RU"/>
        </w:rPr>
        <w:t xml:space="preserve">твующие результаты </w:t>
      </w:r>
      <w:r w:rsidR="00990748" w:rsidRPr="00920C8A">
        <w:rPr>
          <w:color w:val="000000"/>
          <w:sz w:val="24"/>
          <w:szCs w:val="24"/>
          <w:lang w:bidi="ru-RU"/>
        </w:rPr>
        <w:t>н</w:t>
      </w:r>
      <w:r w:rsidR="001A008C" w:rsidRPr="00920C8A">
        <w:rPr>
          <w:color w:val="000000"/>
          <w:sz w:val="24"/>
          <w:szCs w:val="24"/>
          <w:lang w:bidi="ru-RU"/>
        </w:rPr>
        <w:t>е</w:t>
      </w:r>
      <w:r w:rsidR="00990748" w:rsidRPr="00920C8A">
        <w:rPr>
          <w:color w:val="000000"/>
          <w:sz w:val="24"/>
          <w:szCs w:val="24"/>
          <w:lang w:bidi="ru-RU"/>
        </w:rPr>
        <w:t>ис</w:t>
      </w:r>
      <w:r w:rsidR="001A008C" w:rsidRPr="00920C8A">
        <w:rPr>
          <w:color w:val="000000"/>
          <w:sz w:val="24"/>
          <w:szCs w:val="24"/>
          <w:lang w:bidi="ru-RU"/>
        </w:rPr>
        <w:t>полнения им своих</w:t>
      </w:r>
      <w:r w:rsidR="00990748" w:rsidRPr="00920C8A">
        <w:rPr>
          <w:color w:val="000000"/>
          <w:sz w:val="24"/>
          <w:szCs w:val="24"/>
          <w:lang w:bidi="ru-RU"/>
        </w:rPr>
        <w:t xml:space="preserve"> </w:t>
      </w:r>
      <w:r w:rsidR="001A008C" w:rsidRPr="00920C8A">
        <w:rPr>
          <w:color w:val="000000"/>
          <w:sz w:val="24"/>
          <w:szCs w:val="24"/>
          <w:lang w:bidi="ru-RU"/>
        </w:rPr>
        <w:t>обязанн</w:t>
      </w:r>
      <w:r w:rsidR="001A008C" w:rsidRPr="00920C8A">
        <w:rPr>
          <w:color w:val="000000"/>
          <w:sz w:val="24"/>
          <w:szCs w:val="24"/>
          <w:lang w:bidi="ru-RU"/>
        </w:rPr>
        <w:t>о</w:t>
      </w:r>
      <w:r w:rsidR="001A008C" w:rsidRPr="00920C8A">
        <w:rPr>
          <w:color w:val="000000"/>
          <w:sz w:val="24"/>
          <w:szCs w:val="24"/>
          <w:lang w:bidi="ru-RU"/>
        </w:rPr>
        <w:t xml:space="preserve">стей, соблюдения им других ограничений, запретов и обязанностей, установленных </w:t>
      </w:r>
      <w:r>
        <w:rPr>
          <w:color w:val="000000"/>
          <w:sz w:val="24"/>
          <w:szCs w:val="24"/>
          <w:lang w:bidi="ru-RU"/>
        </w:rPr>
        <w:t xml:space="preserve">        </w:t>
      </w:r>
      <w:r w:rsidR="001A008C" w:rsidRPr="00920C8A">
        <w:rPr>
          <w:color w:val="000000"/>
          <w:sz w:val="24"/>
          <w:szCs w:val="24"/>
          <w:lang w:bidi="ru-RU"/>
        </w:rPr>
        <w:t>в целях противодействия коррупции.</w:t>
      </w:r>
    </w:p>
    <w:p w:rsidR="001A008C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  <w:t xml:space="preserve">9. </w:t>
      </w:r>
      <w:r w:rsidR="001A008C" w:rsidRPr="00920C8A">
        <w:rPr>
          <w:color w:val="000000"/>
          <w:sz w:val="24"/>
          <w:szCs w:val="24"/>
          <w:lang w:bidi="ru-RU"/>
        </w:rPr>
        <w:t xml:space="preserve">Лицо, в отношении которого рассматривался вопрос, вправе обжаловать решение совета депутатов </w:t>
      </w:r>
      <w:r w:rsidR="00990748" w:rsidRPr="00920C8A">
        <w:rPr>
          <w:color w:val="000000"/>
          <w:sz w:val="24"/>
          <w:szCs w:val="24"/>
          <w:lang w:bidi="ru-RU"/>
        </w:rPr>
        <w:t xml:space="preserve">Тосненского городского поселения Тосненского муниципального </w:t>
      </w:r>
      <w:r>
        <w:rPr>
          <w:color w:val="000000"/>
          <w:sz w:val="24"/>
          <w:szCs w:val="24"/>
          <w:lang w:bidi="ru-RU"/>
        </w:rPr>
        <w:t xml:space="preserve">     </w:t>
      </w:r>
      <w:r w:rsidR="00990748" w:rsidRPr="00920C8A">
        <w:rPr>
          <w:color w:val="000000"/>
          <w:sz w:val="24"/>
          <w:szCs w:val="24"/>
          <w:lang w:bidi="ru-RU"/>
        </w:rPr>
        <w:t xml:space="preserve">района Ленинградской области о </w:t>
      </w:r>
      <w:r w:rsidR="001A008C" w:rsidRPr="00920C8A">
        <w:rPr>
          <w:color w:val="000000"/>
          <w:sz w:val="24"/>
          <w:szCs w:val="24"/>
          <w:lang w:bidi="ru-RU"/>
        </w:rPr>
        <w:t>применении меры ответственности в судебном порядке.</w:t>
      </w:r>
    </w:p>
    <w:p w:rsidR="00DD61E2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bidi="ru-RU"/>
        </w:rPr>
      </w:pPr>
    </w:p>
    <w:p w:rsidR="00DD61E2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bidi="ru-RU"/>
        </w:rPr>
      </w:pPr>
    </w:p>
    <w:p w:rsidR="00DD61E2" w:rsidRDefault="00DD61E2" w:rsidP="00DD61E2">
      <w:pPr>
        <w:pStyle w:val="1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3</w:t>
      </w:r>
    </w:p>
    <w:p w:rsidR="00DD61E2" w:rsidRPr="00920C8A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1A008C" w:rsidRPr="00920C8A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10. </w:t>
      </w:r>
      <w:r w:rsidR="001A008C" w:rsidRPr="00920C8A">
        <w:rPr>
          <w:color w:val="000000"/>
          <w:sz w:val="24"/>
          <w:szCs w:val="24"/>
          <w:lang w:bidi="ru-RU"/>
        </w:rPr>
        <w:t>Информация о результатах рассмотрения заявления Губернатора Ленингра</w:t>
      </w:r>
      <w:r w:rsidR="001A008C" w:rsidRPr="00920C8A">
        <w:rPr>
          <w:color w:val="000000"/>
          <w:sz w:val="24"/>
          <w:szCs w:val="24"/>
          <w:lang w:bidi="ru-RU"/>
        </w:rPr>
        <w:t>д</w:t>
      </w:r>
      <w:r w:rsidR="001A008C" w:rsidRPr="00920C8A">
        <w:rPr>
          <w:color w:val="000000"/>
          <w:sz w:val="24"/>
          <w:szCs w:val="24"/>
          <w:lang w:bidi="ru-RU"/>
        </w:rPr>
        <w:t xml:space="preserve">ской области подлежит размещению </w:t>
      </w:r>
      <w:r w:rsidR="00990748" w:rsidRPr="00920C8A">
        <w:rPr>
          <w:sz w:val="24"/>
          <w:szCs w:val="24"/>
        </w:rPr>
        <w:t>на сайте в информационно-телекоммуникационной сети Интернет, на котором в соответствии с Уставом Тосненского городского поселения Тосненского муниципального района Ленинградской области размещаются мун</w:t>
      </w:r>
      <w:r w:rsidR="008E0B0E" w:rsidRPr="00920C8A">
        <w:rPr>
          <w:sz w:val="24"/>
          <w:szCs w:val="24"/>
        </w:rPr>
        <w:t>иципал</w:t>
      </w:r>
      <w:r w:rsidR="008E0B0E" w:rsidRPr="00920C8A">
        <w:rPr>
          <w:sz w:val="24"/>
          <w:szCs w:val="24"/>
        </w:rPr>
        <w:t>ь</w:t>
      </w:r>
      <w:r w:rsidR="008E0B0E" w:rsidRPr="00920C8A">
        <w:rPr>
          <w:sz w:val="24"/>
          <w:szCs w:val="24"/>
        </w:rPr>
        <w:t xml:space="preserve">ные нормативные правовые </w:t>
      </w:r>
      <w:r w:rsidR="00990748" w:rsidRPr="00920C8A">
        <w:rPr>
          <w:sz w:val="24"/>
          <w:szCs w:val="24"/>
        </w:rPr>
        <w:t xml:space="preserve">акты Тосненского городского поселения Тосненского </w:t>
      </w:r>
      <w:r>
        <w:rPr>
          <w:sz w:val="24"/>
          <w:szCs w:val="24"/>
        </w:rPr>
        <w:t xml:space="preserve">       </w:t>
      </w:r>
      <w:r w:rsidR="00990748" w:rsidRPr="00920C8A">
        <w:rPr>
          <w:sz w:val="24"/>
          <w:szCs w:val="24"/>
        </w:rPr>
        <w:t>муниципального района Ленинградской области в целях их официального обнародов</w:t>
      </w:r>
      <w:r w:rsidR="00990748" w:rsidRPr="00920C8A">
        <w:rPr>
          <w:sz w:val="24"/>
          <w:szCs w:val="24"/>
        </w:rPr>
        <w:t>а</w:t>
      </w:r>
      <w:r w:rsidR="00990748" w:rsidRPr="00920C8A">
        <w:rPr>
          <w:sz w:val="24"/>
          <w:szCs w:val="24"/>
        </w:rPr>
        <w:t>ния</w:t>
      </w:r>
      <w:r w:rsidR="001A008C" w:rsidRPr="00920C8A">
        <w:rPr>
          <w:color w:val="000000"/>
          <w:sz w:val="24"/>
          <w:szCs w:val="24"/>
          <w:lang w:bidi="ru-RU"/>
        </w:rPr>
        <w:t>.</w:t>
      </w:r>
    </w:p>
    <w:p w:rsidR="001A008C" w:rsidRPr="00920C8A" w:rsidRDefault="00DD61E2" w:rsidP="00DD61E2">
      <w:pPr>
        <w:pStyle w:val="1"/>
        <w:shd w:val="clear" w:color="auto" w:fill="auto"/>
        <w:spacing w:before="0"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bidi="ru-RU"/>
        </w:rPr>
        <w:tab/>
        <w:t xml:space="preserve">11. </w:t>
      </w:r>
      <w:r w:rsidR="0091406E" w:rsidRPr="00920C8A">
        <w:rPr>
          <w:color w:val="000000" w:themeColor="text1"/>
          <w:sz w:val="24"/>
          <w:szCs w:val="24"/>
          <w:lang w:bidi="ru-RU"/>
        </w:rPr>
        <w:t xml:space="preserve">Заявление Губернатора Ленинградской области не рассматривается, начатое рассмотрение завершается в случае, если </w:t>
      </w:r>
      <w:r w:rsidR="001A008C" w:rsidRPr="00920C8A">
        <w:rPr>
          <w:color w:val="000000" w:themeColor="text1"/>
          <w:sz w:val="24"/>
          <w:szCs w:val="24"/>
          <w:lang w:bidi="ru-RU"/>
        </w:rPr>
        <w:t>полномочия лица, в отношении которого</w:t>
      </w:r>
      <w:r w:rsidR="0091406E" w:rsidRPr="00920C8A">
        <w:rPr>
          <w:color w:val="000000" w:themeColor="text1"/>
          <w:sz w:val="24"/>
          <w:szCs w:val="24"/>
          <w:lang w:bidi="ru-RU"/>
        </w:rPr>
        <w:t xml:space="preserve"> </w:t>
      </w:r>
      <w:r>
        <w:rPr>
          <w:color w:val="000000" w:themeColor="text1"/>
          <w:sz w:val="24"/>
          <w:szCs w:val="24"/>
          <w:lang w:bidi="ru-RU"/>
        </w:rPr>
        <w:t xml:space="preserve">      </w:t>
      </w:r>
      <w:r w:rsidR="0091406E" w:rsidRPr="00920C8A">
        <w:rPr>
          <w:color w:val="000000" w:themeColor="text1"/>
          <w:sz w:val="24"/>
          <w:szCs w:val="24"/>
          <w:lang w:bidi="ru-RU"/>
        </w:rPr>
        <w:t>поступило заявление Губернатора Ленинградской области</w:t>
      </w:r>
      <w:r w:rsidR="001A008C" w:rsidRPr="00920C8A">
        <w:rPr>
          <w:color w:val="000000" w:themeColor="text1"/>
          <w:sz w:val="24"/>
          <w:szCs w:val="24"/>
          <w:lang w:bidi="ru-RU"/>
        </w:rPr>
        <w:t>, прекращены.</w:t>
      </w:r>
    </w:p>
    <w:p w:rsidR="00C2410A" w:rsidRPr="00920C8A" w:rsidRDefault="00C2410A" w:rsidP="00920C8A">
      <w:pPr>
        <w:spacing w:after="0" w:line="240" w:lineRule="auto"/>
        <w:ind w:firstLine="0"/>
        <w:rPr>
          <w:rFonts w:ascii="Times New Roman" w:hAnsi="Times New Roman"/>
          <w:color w:val="FF0000"/>
          <w:sz w:val="24"/>
          <w:szCs w:val="24"/>
        </w:rPr>
      </w:pPr>
    </w:p>
    <w:sectPr w:rsidR="00C2410A" w:rsidRPr="00920C8A" w:rsidSect="00920C8A">
      <w:footerReference w:type="even" r:id="rId14"/>
      <w:head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86" w:rsidRDefault="004E4486" w:rsidP="004A6E08">
      <w:pPr>
        <w:spacing w:after="0" w:line="240" w:lineRule="auto"/>
      </w:pPr>
      <w:r>
        <w:separator/>
      </w:r>
    </w:p>
  </w:endnote>
  <w:endnote w:type="continuationSeparator" w:id="0">
    <w:p w:rsidR="004E4486" w:rsidRDefault="004E4486" w:rsidP="004A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57" w:rsidRDefault="00811A57" w:rsidP="00125F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A57" w:rsidRDefault="00811A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86" w:rsidRDefault="004E4486" w:rsidP="004A6E08">
      <w:pPr>
        <w:spacing w:after="0" w:line="240" w:lineRule="auto"/>
      </w:pPr>
      <w:r>
        <w:separator/>
      </w:r>
    </w:p>
  </w:footnote>
  <w:footnote w:type="continuationSeparator" w:id="0">
    <w:p w:rsidR="004E4486" w:rsidRDefault="004E4486" w:rsidP="004A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57" w:rsidRDefault="00811A5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11A57" w:rsidRDefault="00811A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E2A"/>
    <w:multiLevelType w:val="multilevel"/>
    <w:tmpl w:val="F2043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47DEE"/>
    <w:multiLevelType w:val="hybridMultilevel"/>
    <w:tmpl w:val="75CA2CDE"/>
    <w:lvl w:ilvl="0" w:tplc="7D62A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1185B"/>
    <w:multiLevelType w:val="hybridMultilevel"/>
    <w:tmpl w:val="6BEA8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093F3C"/>
    <w:multiLevelType w:val="hybridMultilevel"/>
    <w:tmpl w:val="B038C410"/>
    <w:lvl w:ilvl="0" w:tplc="7962241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EF2982"/>
    <w:multiLevelType w:val="hybridMultilevel"/>
    <w:tmpl w:val="CACA58E8"/>
    <w:lvl w:ilvl="0" w:tplc="FA66E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6E0F06"/>
    <w:multiLevelType w:val="multilevel"/>
    <w:tmpl w:val="FC46C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E42C6"/>
    <w:multiLevelType w:val="multilevel"/>
    <w:tmpl w:val="D78228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DB10AF"/>
    <w:multiLevelType w:val="multilevel"/>
    <w:tmpl w:val="FC46C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3F"/>
    <w:rsid w:val="000046B9"/>
    <w:rsid w:val="00007B1F"/>
    <w:rsid w:val="00020EFE"/>
    <w:rsid w:val="00031226"/>
    <w:rsid w:val="00033785"/>
    <w:rsid w:val="000431AD"/>
    <w:rsid w:val="000461EF"/>
    <w:rsid w:val="00067AA3"/>
    <w:rsid w:val="000745F2"/>
    <w:rsid w:val="00080A3F"/>
    <w:rsid w:val="0008484F"/>
    <w:rsid w:val="000A1206"/>
    <w:rsid w:val="000B3313"/>
    <w:rsid w:val="000C287E"/>
    <w:rsid w:val="0011304D"/>
    <w:rsid w:val="00125FDA"/>
    <w:rsid w:val="001506EE"/>
    <w:rsid w:val="0015551D"/>
    <w:rsid w:val="001601F7"/>
    <w:rsid w:val="001611DD"/>
    <w:rsid w:val="00164C67"/>
    <w:rsid w:val="001777CE"/>
    <w:rsid w:val="00183C68"/>
    <w:rsid w:val="00187C8C"/>
    <w:rsid w:val="00197D2E"/>
    <w:rsid w:val="001A008C"/>
    <w:rsid w:val="001A5C69"/>
    <w:rsid w:val="001B1194"/>
    <w:rsid w:val="001E0BAD"/>
    <w:rsid w:val="001F14E3"/>
    <w:rsid w:val="00201E57"/>
    <w:rsid w:val="00232700"/>
    <w:rsid w:val="00237D84"/>
    <w:rsid w:val="0024446A"/>
    <w:rsid w:val="002541A1"/>
    <w:rsid w:val="00262312"/>
    <w:rsid w:val="00276E1E"/>
    <w:rsid w:val="00290622"/>
    <w:rsid w:val="00295BC1"/>
    <w:rsid w:val="002A588E"/>
    <w:rsid w:val="002A5A16"/>
    <w:rsid w:val="002A6CB9"/>
    <w:rsid w:val="002A6E93"/>
    <w:rsid w:val="002A7478"/>
    <w:rsid w:val="002D02E2"/>
    <w:rsid w:val="002D4579"/>
    <w:rsid w:val="002D4E21"/>
    <w:rsid w:val="002D62AD"/>
    <w:rsid w:val="002F2E48"/>
    <w:rsid w:val="00307CE0"/>
    <w:rsid w:val="00330C58"/>
    <w:rsid w:val="003329C0"/>
    <w:rsid w:val="00345E5D"/>
    <w:rsid w:val="003637BB"/>
    <w:rsid w:val="0037397D"/>
    <w:rsid w:val="0039362B"/>
    <w:rsid w:val="003948C7"/>
    <w:rsid w:val="003A4F20"/>
    <w:rsid w:val="003B3C6F"/>
    <w:rsid w:val="003C5B1F"/>
    <w:rsid w:val="003D0B4B"/>
    <w:rsid w:val="00400900"/>
    <w:rsid w:val="00402CE9"/>
    <w:rsid w:val="0043148F"/>
    <w:rsid w:val="00434282"/>
    <w:rsid w:val="0044594D"/>
    <w:rsid w:val="00465FFF"/>
    <w:rsid w:val="00473CFC"/>
    <w:rsid w:val="0049765C"/>
    <w:rsid w:val="004A6E08"/>
    <w:rsid w:val="004D3B14"/>
    <w:rsid w:val="004E0A3F"/>
    <w:rsid w:val="004E4486"/>
    <w:rsid w:val="00507FF5"/>
    <w:rsid w:val="0051755E"/>
    <w:rsid w:val="00533DF9"/>
    <w:rsid w:val="0053618C"/>
    <w:rsid w:val="005404AA"/>
    <w:rsid w:val="00565F91"/>
    <w:rsid w:val="0057704F"/>
    <w:rsid w:val="005862F6"/>
    <w:rsid w:val="00593FD4"/>
    <w:rsid w:val="005A39AF"/>
    <w:rsid w:val="005A3D84"/>
    <w:rsid w:val="005B3A74"/>
    <w:rsid w:val="005C35D6"/>
    <w:rsid w:val="005D5C9F"/>
    <w:rsid w:val="005E0199"/>
    <w:rsid w:val="00607268"/>
    <w:rsid w:val="00612B24"/>
    <w:rsid w:val="00615469"/>
    <w:rsid w:val="006333F8"/>
    <w:rsid w:val="00640064"/>
    <w:rsid w:val="00644576"/>
    <w:rsid w:val="00650ADD"/>
    <w:rsid w:val="006556B7"/>
    <w:rsid w:val="006559DB"/>
    <w:rsid w:val="00663BEE"/>
    <w:rsid w:val="0067309C"/>
    <w:rsid w:val="00677885"/>
    <w:rsid w:val="00695844"/>
    <w:rsid w:val="006A7BF1"/>
    <w:rsid w:val="006B3321"/>
    <w:rsid w:val="006D5CB9"/>
    <w:rsid w:val="00720E7F"/>
    <w:rsid w:val="007412B6"/>
    <w:rsid w:val="007528CF"/>
    <w:rsid w:val="00753887"/>
    <w:rsid w:val="00760AE8"/>
    <w:rsid w:val="00767C07"/>
    <w:rsid w:val="0078796C"/>
    <w:rsid w:val="007A7CBE"/>
    <w:rsid w:val="007B6B6A"/>
    <w:rsid w:val="007E2141"/>
    <w:rsid w:val="007F16F2"/>
    <w:rsid w:val="00811870"/>
    <w:rsid w:val="00811A57"/>
    <w:rsid w:val="0083113E"/>
    <w:rsid w:val="00832FF8"/>
    <w:rsid w:val="008535A3"/>
    <w:rsid w:val="008569DD"/>
    <w:rsid w:val="008600D6"/>
    <w:rsid w:val="00860349"/>
    <w:rsid w:val="008A55F1"/>
    <w:rsid w:val="008C70D2"/>
    <w:rsid w:val="008D1682"/>
    <w:rsid w:val="008D5A48"/>
    <w:rsid w:val="008E0B0E"/>
    <w:rsid w:val="008E1A6E"/>
    <w:rsid w:val="008E5ED0"/>
    <w:rsid w:val="008E68D9"/>
    <w:rsid w:val="00905DCA"/>
    <w:rsid w:val="009079C3"/>
    <w:rsid w:val="009104FA"/>
    <w:rsid w:val="0091406E"/>
    <w:rsid w:val="00920C8A"/>
    <w:rsid w:val="009330EA"/>
    <w:rsid w:val="009378C5"/>
    <w:rsid w:val="009559C4"/>
    <w:rsid w:val="00990748"/>
    <w:rsid w:val="009930AD"/>
    <w:rsid w:val="0099412F"/>
    <w:rsid w:val="00994A65"/>
    <w:rsid w:val="009951A5"/>
    <w:rsid w:val="009B4850"/>
    <w:rsid w:val="009C2179"/>
    <w:rsid w:val="009D5F6F"/>
    <w:rsid w:val="009E2231"/>
    <w:rsid w:val="009E3D6F"/>
    <w:rsid w:val="009F0B50"/>
    <w:rsid w:val="009F21BF"/>
    <w:rsid w:val="00A453B9"/>
    <w:rsid w:val="00A511D5"/>
    <w:rsid w:val="00A7203A"/>
    <w:rsid w:val="00A9534C"/>
    <w:rsid w:val="00AA2584"/>
    <w:rsid w:val="00AB7739"/>
    <w:rsid w:val="00AC3CD5"/>
    <w:rsid w:val="00AD4C63"/>
    <w:rsid w:val="00AE72C1"/>
    <w:rsid w:val="00AF648E"/>
    <w:rsid w:val="00B10103"/>
    <w:rsid w:val="00B131C5"/>
    <w:rsid w:val="00B200D3"/>
    <w:rsid w:val="00B214DB"/>
    <w:rsid w:val="00B2442E"/>
    <w:rsid w:val="00B3015E"/>
    <w:rsid w:val="00B31EF7"/>
    <w:rsid w:val="00B51625"/>
    <w:rsid w:val="00B52A7C"/>
    <w:rsid w:val="00BC7026"/>
    <w:rsid w:val="00BC7176"/>
    <w:rsid w:val="00BD592C"/>
    <w:rsid w:val="00BF7535"/>
    <w:rsid w:val="00C0208A"/>
    <w:rsid w:val="00C075D2"/>
    <w:rsid w:val="00C2410A"/>
    <w:rsid w:val="00C26004"/>
    <w:rsid w:val="00C33FCF"/>
    <w:rsid w:val="00C37E8E"/>
    <w:rsid w:val="00C47848"/>
    <w:rsid w:val="00C72462"/>
    <w:rsid w:val="00C74AE7"/>
    <w:rsid w:val="00C84238"/>
    <w:rsid w:val="00C90721"/>
    <w:rsid w:val="00C90CF8"/>
    <w:rsid w:val="00C9654E"/>
    <w:rsid w:val="00CA0D88"/>
    <w:rsid w:val="00CB5A10"/>
    <w:rsid w:val="00CB60AA"/>
    <w:rsid w:val="00CD2330"/>
    <w:rsid w:val="00CE519C"/>
    <w:rsid w:val="00CF170D"/>
    <w:rsid w:val="00D058D4"/>
    <w:rsid w:val="00D210ED"/>
    <w:rsid w:val="00D25FAF"/>
    <w:rsid w:val="00D32DA0"/>
    <w:rsid w:val="00D36ABF"/>
    <w:rsid w:val="00D417B2"/>
    <w:rsid w:val="00D53FA7"/>
    <w:rsid w:val="00D60225"/>
    <w:rsid w:val="00D74443"/>
    <w:rsid w:val="00D772FA"/>
    <w:rsid w:val="00D84FA1"/>
    <w:rsid w:val="00D91D42"/>
    <w:rsid w:val="00DA4019"/>
    <w:rsid w:val="00DC1253"/>
    <w:rsid w:val="00DC18AF"/>
    <w:rsid w:val="00DD61E2"/>
    <w:rsid w:val="00DF141B"/>
    <w:rsid w:val="00DF5C29"/>
    <w:rsid w:val="00E04BCB"/>
    <w:rsid w:val="00E32267"/>
    <w:rsid w:val="00E340B5"/>
    <w:rsid w:val="00E43B9B"/>
    <w:rsid w:val="00E52378"/>
    <w:rsid w:val="00E609F7"/>
    <w:rsid w:val="00E96ECB"/>
    <w:rsid w:val="00EB26E0"/>
    <w:rsid w:val="00ED1F08"/>
    <w:rsid w:val="00EF239B"/>
    <w:rsid w:val="00EF718E"/>
    <w:rsid w:val="00F03090"/>
    <w:rsid w:val="00F13172"/>
    <w:rsid w:val="00F2367F"/>
    <w:rsid w:val="00F246BF"/>
    <w:rsid w:val="00F37321"/>
    <w:rsid w:val="00F41962"/>
    <w:rsid w:val="00F44716"/>
    <w:rsid w:val="00F47593"/>
    <w:rsid w:val="00F620BF"/>
    <w:rsid w:val="00F80071"/>
    <w:rsid w:val="00F90258"/>
    <w:rsid w:val="00F94A28"/>
    <w:rsid w:val="00FB1671"/>
    <w:rsid w:val="00FB593F"/>
    <w:rsid w:val="00FB5CC9"/>
    <w:rsid w:val="00FC165C"/>
    <w:rsid w:val="00F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5D"/>
    <w:pPr>
      <w:spacing w:after="200" w:line="276" w:lineRule="auto"/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0A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4E0A3F"/>
    <w:rPr>
      <w:rFonts w:ascii="Calibri" w:eastAsia="Times New Roman" w:hAnsi="Calibri" w:cs="Times New Roman"/>
      <w:color w:val="auto"/>
      <w:sz w:val="22"/>
      <w:szCs w:val="22"/>
    </w:rPr>
  </w:style>
  <w:style w:type="character" w:styleId="a5">
    <w:name w:val="page number"/>
    <w:uiPriority w:val="99"/>
    <w:rsid w:val="004E0A3F"/>
    <w:rPr>
      <w:rFonts w:cs="Times New Roman"/>
    </w:rPr>
  </w:style>
  <w:style w:type="paragraph" w:customStyle="1" w:styleId="ConsPlusNormal">
    <w:name w:val="ConsPlusNormal"/>
    <w:rsid w:val="004E0A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4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31AD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31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31EF7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9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717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8484F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1A008C"/>
    <w:rPr>
      <w:b/>
      <w:bCs/>
      <w:sz w:val="22"/>
      <w:szCs w:val="22"/>
      <w:shd w:val="clear" w:color="auto" w:fill="FFFFFF"/>
    </w:rPr>
  </w:style>
  <w:style w:type="character" w:customStyle="1" w:styleId="ad">
    <w:name w:val="Основной текст_"/>
    <w:basedOn w:val="a0"/>
    <w:link w:val="1"/>
    <w:rsid w:val="001A008C"/>
    <w:rPr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008C"/>
    <w:pPr>
      <w:widowControl w:val="0"/>
      <w:shd w:val="clear" w:color="auto" w:fill="FFFFFF"/>
      <w:spacing w:after="240" w:line="274" w:lineRule="exact"/>
      <w:ind w:firstLine="0"/>
      <w:jc w:val="left"/>
    </w:pPr>
    <w:rPr>
      <w:rFonts w:ascii="Times New Roman" w:hAnsi="Times New Roman"/>
      <w:b/>
      <w:bCs/>
      <w:lang w:eastAsia="ru-RU"/>
    </w:rPr>
  </w:style>
  <w:style w:type="paragraph" w:customStyle="1" w:styleId="1">
    <w:name w:val="Основной текст1"/>
    <w:basedOn w:val="a"/>
    <w:link w:val="ad"/>
    <w:rsid w:val="001A008C"/>
    <w:pPr>
      <w:widowControl w:val="0"/>
      <w:shd w:val="clear" w:color="auto" w:fill="FFFFFF"/>
      <w:spacing w:before="600" w:after="60" w:line="0" w:lineRule="atLeast"/>
      <w:ind w:firstLine="0"/>
      <w:jc w:val="left"/>
    </w:pPr>
    <w:rPr>
      <w:rFonts w:ascii="Times New Roman" w:hAnsi="Times New Roman"/>
      <w:spacing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5D"/>
    <w:pPr>
      <w:spacing w:after="200" w:line="276" w:lineRule="auto"/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0A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4E0A3F"/>
    <w:rPr>
      <w:rFonts w:ascii="Calibri" w:eastAsia="Times New Roman" w:hAnsi="Calibri" w:cs="Times New Roman"/>
      <w:color w:val="auto"/>
      <w:sz w:val="22"/>
      <w:szCs w:val="22"/>
    </w:rPr>
  </w:style>
  <w:style w:type="character" w:styleId="a5">
    <w:name w:val="page number"/>
    <w:uiPriority w:val="99"/>
    <w:rsid w:val="004E0A3F"/>
    <w:rPr>
      <w:rFonts w:cs="Times New Roman"/>
    </w:rPr>
  </w:style>
  <w:style w:type="paragraph" w:customStyle="1" w:styleId="ConsPlusNormal">
    <w:name w:val="ConsPlusNormal"/>
    <w:rsid w:val="004E0A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4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31AD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31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31EF7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9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717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8484F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1A008C"/>
    <w:rPr>
      <w:b/>
      <w:bCs/>
      <w:sz w:val="22"/>
      <w:szCs w:val="22"/>
      <w:shd w:val="clear" w:color="auto" w:fill="FFFFFF"/>
    </w:rPr>
  </w:style>
  <w:style w:type="character" w:customStyle="1" w:styleId="ad">
    <w:name w:val="Основной текст_"/>
    <w:basedOn w:val="a0"/>
    <w:link w:val="1"/>
    <w:rsid w:val="001A008C"/>
    <w:rPr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008C"/>
    <w:pPr>
      <w:widowControl w:val="0"/>
      <w:shd w:val="clear" w:color="auto" w:fill="FFFFFF"/>
      <w:spacing w:after="240" w:line="274" w:lineRule="exact"/>
      <w:ind w:firstLine="0"/>
      <w:jc w:val="left"/>
    </w:pPr>
    <w:rPr>
      <w:rFonts w:ascii="Times New Roman" w:hAnsi="Times New Roman"/>
      <w:b/>
      <w:bCs/>
      <w:lang w:eastAsia="ru-RU"/>
    </w:rPr>
  </w:style>
  <w:style w:type="paragraph" w:customStyle="1" w:styleId="1">
    <w:name w:val="Основной текст1"/>
    <w:basedOn w:val="a"/>
    <w:link w:val="ad"/>
    <w:rsid w:val="001A008C"/>
    <w:pPr>
      <w:widowControl w:val="0"/>
      <w:shd w:val="clear" w:color="auto" w:fill="FFFFFF"/>
      <w:spacing w:before="600" w:after="60" w:line="0" w:lineRule="atLeast"/>
      <w:ind w:firstLine="0"/>
      <w:jc w:val="left"/>
    </w:pPr>
    <w:rPr>
      <w:rFonts w:ascii="Times New Roman" w:hAnsi="Times New Roman"/>
      <w:spacing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1B4D40DE882E9265830FFCB75B3A103763DAB9F775A9FB6BCF7DFC1616397D3CE7948DCD4DF20804A13947B42A9C2B1DD2BE111B8DC501h2O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1B4D40DE882E9265830FFCB75B3A10366ED3BFF57BA9FB6BCF7DFC1616397D3CE79485CD46A75B49FF6014F761912B04CEBE11h0O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EBCD3571CCBDCD0D60AB0E5D6E9984C1A2785BD2B5BCB5B564C81B25015ECEE2DAA56413956EFDE34F3F0E44J2K4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70C6-2E4E-4B20-BDDC-9B7DB40D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10300</CharactersWithSpaces>
  <SharedDoc>false</SharedDoc>
  <HLinks>
    <vt:vector size="12" baseType="variant"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Захаров</cp:lastModifiedBy>
  <cp:revision>2</cp:revision>
  <cp:lastPrinted>2020-03-20T11:07:00Z</cp:lastPrinted>
  <dcterms:created xsi:type="dcterms:W3CDTF">2023-12-19T12:42:00Z</dcterms:created>
  <dcterms:modified xsi:type="dcterms:W3CDTF">2023-12-19T12:42:00Z</dcterms:modified>
</cp:coreProperties>
</file>