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B82" w:rsidRDefault="00B040C9" w:rsidP="00B55964">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noProof/>
          <w:sz w:val="24"/>
          <w:szCs w:val="24"/>
          <w:lang w:eastAsia="ru-RU"/>
        </w:rPr>
        <w:drawing>
          <wp:anchor distT="0" distB="0" distL="6400800" distR="6400800" simplePos="0" relativeHeight="251658240" behindDoc="1" locked="0" layoutInCell="0" allowOverlap="1">
            <wp:simplePos x="0" y="0"/>
            <wp:positionH relativeFrom="margin">
              <wp:posOffset>-647700</wp:posOffset>
            </wp:positionH>
            <wp:positionV relativeFrom="paragraph">
              <wp:posOffset>-473710</wp:posOffset>
            </wp:positionV>
            <wp:extent cx="5709920" cy="3098800"/>
            <wp:effectExtent l="0" t="0" r="5080" b="635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9920" cy="309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7F87" w:rsidRDefault="00ED7F87" w:rsidP="00B55964">
      <w:pPr>
        <w:spacing w:after="0" w:line="240" w:lineRule="auto"/>
        <w:jc w:val="both"/>
        <w:rPr>
          <w:rFonts w:ascii="Times New Roman" w:hAnsi="Times New Roman" w:cs="Times New Roman"/>
          <w:sz w:val="24"/>
          <w:szCs w:val="24"/>
        </w:rPr>
      </w:pPr>
    </w:p>
    <w:p w:rsidR="00ED7F87" w:rsidRDefault="00ED7F87" w:rsidP="00B55964">
      <w:pPr>
        <w:spacing w:after="0" w:line="240" w:lineRule="auto"/>
        <w:jc w:val="both"/>
        <w:rPr>
          <w:rFonts w:ascii="Times New Roman" w:hAnsi="Times New Roman" w:cs="Times New Roman"/>
          <w:sz w:val="24"/>
          <w:szCs w:val="24"/>
        </w:rPr>
      </w:pPr>
    </w:p>
    <w:p w:rsidR="00ED7F87" w:rsidRDefault="00ED7F87" w:rsidP="00B55964">
      <w:pPr>
        <w:spacing w:after="0" w:line="240" w:lineRule="auto"/>
        <w:jc w:val="both"/>
        <w:rPr>
          <w:rFonts w:ascii="Times New Roman" w:hAnsi="Times New Roman" w:cs="Times New Roman"/>
          <w:sz w:val="24"/>
          <w:szCs w:val="24"/>
        </w:rPr>
      </w:pPr>
    </w:p>
    <w:p w:rsidR="00ED7F87" w:rsidRDefault="00ED7F87" w:rsidP="00B55964">
      <w:pPr>
        <w:spacing w:after="0" w:line="240" w:lineRule="auto"/>
        <w:jc w:val="both"/>
        <w:rPr>
          <w:rFonts w:ascii="Times New Roman" w:hAnsi="Times New Roman" w:cs="Times New Roman"/>
          <w:sz w:val="24"/>
          <w:szCs w:val="24"/>
        </w:rPr>
      </w:pPr>
    </w:p>
    <w:p w:rsidR="00ED7F87" w:rsidRDefault="00ED7F87" w:rsidP="00B55964">
      <w:pPr>
        <w:spacing w:after="0" w:line="240" w:lineRule="auto"/>
        <w:jc w:val="both"/>
        <w:rPr>
          <w:rFonts w:ascii="Times New Roman" w:hAnsi="Times New Roman" w:cs="Times New Roman"/>
          <w:sz w:val="24"/>
          <w:szCs w:val="24"/>
        </w:rPr>
      </w:pPr>
    </w:p>
    <w:p w:rsidR="00ED7F87" w:rsidRDefault="00ED7F87" w:rsidP="00B55964">
      <w:pPr>
        <w:spacing w:after="0" w:line="240" w:lineRule="auto"/>
        <w:jc w:val="both"/>
        <w:rPr>
          <w:rFonts w:ascii="Times New Roman" w:hAnsi="Times New Roman" w:cs="Times New Roman"/>
          <w:sz w:val="24"/>
          <w:szCs w:val="24"/>
        </w:rPr>
      </w:pPr>
    </w:p>
    <w:p w:rsidR="00ED7F87" w:rsidRDefault="00ED7F87" w:rsidP="00B55964">
      <w:pPr>
        <w:spacing w:after="0" w:line="240" w:lineRule="auto"/>
        <w:jc w:val="both"/>
        <w:rPr>
          <w:rFonts w:ascii="Times New Roman" w:hAnsi="Times New Roman" w:cs="Times New Roman"/>
          <w:sz w:val="24"/>
          <w:szCs w:val="24"/>
        </w:rPr>
      </w:pPr>
    </w:p>
    <w:p w:rsidR="00ED7F87" w:rsidRDefault="00ED7F87" w:rsidP="00B55964">
      <w:pPr>
        <w:spacing w:after="0" w:line="240" w:lineRule="auto"/>
        <w:jc w:val="both"/>
        <w:rPr>
          <w:rFonts w:ascii="Times New Roman" w:hAnsi="Times New Roman" w:cs="Times New Roman"/>
          <w:sz w:val="24"/>
          <w:szCs w:val="24"/>
        </w:rPr>
      </w:pPr>
    </w:p>
    <w:p w:rsidR="00ED7F87" w:rsidRDefault="00ED7F87" w:rsidP="00B55964">
      <w:pPr>
        <w:spacing w:after="0" w:line="240" w:lineRule="auto"/>
        <w:jc w:val="both"/>
        <w:rPr>
          <w:rFonts w:ascii="Times New Roman" w:hAnsi="Times New Roman" w:cs="Times New Roman"/>
          <w:sz w:val="24"/>
          <w:szCs w:val="24"/>
        </w:rPr>
      </w:pPr>
    </w:p>
    <w:p w:rsidR="00ED7F87" w:rsidRDefault="00ED7F87" w:rsidP="00B55964">
      <w:pPr>
        <w:spacing w:after="0" w:line="240" w:lineRule="auto"/>
        <w:jc w:val="both"/>
        <w:rPr>
          <w:rFonts w:ascii="Times New Roman" w:hAnsi="Times New Roman" w:cs="Times New Roman"/>
          <w:sz w:val="24"/>
          <w:szCs w:val="24"/>
        </w:rPr>
      </w:pPr>
    </w:p>
    <w:p w:rsidR="00ED7F87" w:rsidRDefault="00B040C9" w:rsidP="00B559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22.03.2017                                 128</w:t>
      </w:r>
    </w:p>
    <w:p w:rsidR="00ED7F87" w:rsidRDefault="00ED7F87" w:rsidP="00B55964">
      <w:pPr>
        <w:spacing w:after="0" w:line="240" w:lineRule="auto"/>
        <w:jc w:val="both"/>
        <w:rPr>
          <w:rFonts w:ascii="Times New Roman" w:hAnsi="Times New Roman" w:cs="Times New Roman"/>
          <w:sz w:val="24"/>
          <w:szCs w:val="24"/>
        </w:rPr>
      </w:pPr>
    </w:p>
    <w:p w:rsidR="00ED7F87" w:rsidRDefault="00ED7F87" w:rsidP="00B55964">
      <w:pPr>
        <w:spacing w:after="0" w:line="240" w:lineRule="auto"/>
        <w:jc w:val="both"/>
        <w:rPr>
          <w:rFonts w:ascii="Times New Roman" w:hAnsi="Times New Roman" w:cs="Times New Roman"/>
          <w:sz w:val="24"/>
          <w:szCs w:val="24"/>
        </w:rPr>
      </w:pPr>
    </w:p>
    <w:p w:rsidR="00B55964" w:rsidRDefault="00B55964" w:rsidP="00B559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 утверждении </w:t>
      </w:r>
      <w:r w:rsidR="00A90C74">
        <w:rPr>
          <w:rFonts w:ascii="Times New Roman" w:hAnsi="Times New Roman" w:cs="Times New Roman"/>
          <w:sz w:val="24"/>
          <w:szCs w:val="24"/>
        </w:rPr>
        <w:t>П</w:t>
      </w:r>
      <w:r>
        <w:rPr>
          <w:rFonts w:ascii="Times New Roman" w:hAnsi="Times New Roman" w:cs="Times New Roman"/>
          <w:sz w:val="24"/>
          <w:szCs w:val="24"/>
        </w:rPr>
        <w:t xml:space="preserve">еречня документов и порядка </w:t>
      </w:r>
    </w:p>
    <w:p w:rsidR="00B55964" w:rsidRDefault="00B55964" w:rsidP="00B559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их приема от инициаторов представления кандидатов</w:t>
      </w:r>
    </w:p>
    <w:p w:rsidR="00B55964" w:rsidRDefault="00B55964" w:rsidP="00B559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члены Общественной палаты </w:t>
      </w: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w:t>
      </w:r>
    </w:p>
    <w:p w:rsidR="00B55964" w:rsidRDefault="00B55964" w:rsidP="00B559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образования Тосненский район Ленинградской области</w:t>
      </w:r>
    </w:p>
    <w:p w:rsidR="00B55964" w:rsidRDefault="00B55964" w:rsidP="00B55964">
      <w:pPr>
        <w:spacing w:after="0" w:line="240" w:lineRule="auto"/>
        <w:jc w:val="both"/>
        <w:rPr>
          <w:rFonts w:ascii="Times New Roman" w:hAnsi="Times New Roman" w:cs="Times New Roman"/>
          <w:sz w:val="24"/>
          <w:szCs w:val="24"/>
        </w:rPr>
      </w:pPr>
    </w:p>
    <w:p w:rsidR="00FD3B82" w:rsidRDefault="00FD3B82" w:rsidP="00B55964">
      <w:pPr>
        <w:spacing w:after="0" w:line="240" w:lineRule="auto"/>
        <w:jc w:val="both"/>
        <w:rPr>
          <w:rFonts w:ascii="Times New Roman" w:hAnsi="Times New Roman" w:cs="Times New Roman"/>
          <w:sz w:val="24"/>
          <w:szCs w:val="24"/>
        </w:rPr>
      </w:pPr>
    </w:p>
    <w:p w:rsidR="00B55964" w:rsidRDefault="00B55964" w:rsidP="00FD3B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решением совета депутатов муниципального образования Тосне</w:t>
      </w:r>
      <w:r>
        <w:rPr>
          <w:rFonts w:ascii="Times New Roman" w:hAnsi="Times New Roman" w:cs="Times New Roman"/>
          <w:sz w:val="24"/>
          <w:szCs w:val="24"/>
        </w:rPr>
        <w:t>н</w:t>
      </w:r>
      <w:r>
        <w:rPr>
          <w:rFonts w:ascii="Times New Roman" w:hAnsi="Times New Roman" w:cs="Times New Roman"/>
          <w:sz w:val="24"/>
          <w:szCs w:val="24"/>
        </w:rPr>
        <w:t xml:space="preserve">ский район Ленинградской области от </w:t>
      </w:r>
      <w:r w:rsidR="00ED7F87">
        <w:rPr>
          <w:rFonts w:ascii="Times New Roman" w:hAnsi="Times New Roman" w:cs="Times New Roman"/>
          <w:sz w:val="24"/>
          <w:szCs w:val="24"/>
        </w:rPr>
        <w:t xml:space="preserve">22.03.2017 </w:t>
      </w:r>
      <w:r>
        <w:rPr>
          <w:rFonts w:ascii="Times New Roman" w:hAnsi="Times New Roman" w:cs="Times New Roman"/>
          <w:sz w:val="24"/>
          <w:szCs w:val="24"/>
        </w:rPr>
        <w:t>№</w:t>
      </w:r>
      <w:r w:rsidR="00ED7F87">
        <w:rPr>
          <w:rFonts w:ascii="Times New Roman" w:hAnsi="Times New Roman" w:cs="Times New Roman"/>
          <w:sz w:val="24"/>
          <w:szCs w:val="24"/>
        </w:rPr>
        <w:t xml:space="preserve"> 127</w:t>
      </w:r>
      <w:r>
        <w:rPr>
          <w:rFonts w:ascii="Times New Roman" w:hAnsi="Times New Roman" w:cs="Times New Roman"/>
          <w:sz w:val="24"/>
          <w:szCs w:val="24"/>
        </w:rPr>
        <w:t xml:space="preserve"> «Об утверждении Положения об Общественной палате муниципального образования Тосненский район Ленинградской области» совет депутатов муниципального образования Тосненский район Ленинградской области</w:t>
      </w:r>
    </w:p>
    <w:p w:rsidR="00B55964" w:rsidRDefault="00B55964" w:rsidP="00B55964">
      <w:pPr>
        <w:spacing w:after="0" w:line="240" w:lineRule="auto"/>
        <w:jc w:val="both"/>
        <w:rPr>
          <w:rFonts w:ascii="Times New Roman" w:hAnsi="Times New Roman" w:cs="Times New Roman"/>
          <w:sz w:val="24"/>
          <w:szCs w:val="24"/>
        </w:rPr>
      </w:pPr>
    </w:p>
    <w:p w:rsidR="00B55964" w:rsidRDefault="00B55964" w:rsidP="00B559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РЕШИЛ:</w:t>
      </w:r>
    </w:p>
    <w:p w:rsidR="00B55964" w:rsidRDefault="00B55964" w:rsidP="00B55964">
      <w:pPr>
        <w:spacing w:after="0" w:line="240" w:lineRule="auto"/>
        <w:jc w:val="both"/>
        <w:rPr>
          <w:rFonts w:ascii="Times New Roman" w:hAnsi="Times New Roman" w:cs="Times New Roman"/>
          <w:sz w:val="24"/>
          <w:szCs w:val="24"/>
        </w:rPr>
      </w:pPr>
    </w:p>
    <w:p w:rsidR="00B55964" w:rsidRPr="00FD3B82" w:rsidRDefault="00FD3B82" w:rsidP="00FD3B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B55964" w:rsidRPr="00FD3B82">
        <w:rPr>
          <w:rFonts w:ascii="Times New Roman" w:hAnsi="Times New Roman" w:cs="Times New Roman"/>
          <w:sz w:val="24"/>
          <w:szCs w:val="24"/>
        </w:rPr>
        <w:t>Утвердить Перечень документов и порядок их приема от инициаторов предста</w:t>
      </w:r>
      <w:r w:rsidR="00B55964" w:rsidRPr="00FD3B82">
        <w:rPr>
          <w:rFonts w:ascii="Times New Roman" w:hAnsi="Times New Roman" w:cs="Times New Roman"/>
          <w:sz w:val="24"/>
          <w:szCs w:val="24"/>
        </w:rPr>
        <w:t>в</w:t>
      </w:r>
      <w:r w:rsidR="00B55964" w:rsidRPr="00FD3B82">
        <w:rPr>
          <w:rFonts w:ascii="Times New Roman" w:hAnsi="Times New Roman" w:cs="Times New Roman"/>
          <w:sz w:val="24"/>
          <w:szCs w:val="24"/>
        </w:rPr>
        <w:t>ления кандидатов в члены Общественной палаты муниципального образования Тосне</w:t>
      </w:r>
      <w:r w:rsidR="00B55964" w:rsidRPr="00FD3B82">
        <w:rPr>
          <w:rFonts w:ascii="Times New Roman" w:hAnsi="Times New Roman" w:cs="Times New Roman"/>
          <w:sz w:val="24"/>
          <w:szCs w:val="24"/>
        </w:rPr>
        <w:t>н</w:t>
      </w:r>
      <w:r w:rsidR="00B55964" w:rsidRPr="00FD3B82">
        <w:rPr>
          <w:rFonts w:ascii="Times New Roman" w:hAnsi="Times New Roman" w:cs="Times New Roman"/>
          <w:sz w:val="24"/>
          <w:szCs w:val="24"/>
        </w:rPr>
        <w:t>ский район Ленинградской области (приложение).</w:t>
      </w:r>
    </w:p>
    <w:p w:rsidR="00B55964" w:rsidRPr="00FD3B82" w:rsidRDefault="00FD3B82" w:rsidP="00FD3B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B55964" w:rsidRPr="00FD3B82">
        <w:rPr>
          <w:rFonts w:ascii="Times New Roman" w:hAnsi="Times New Roman" w:cs="Times New Roman"/>
          <w:sz w:val="24"/>
          <w:szCs w:val="24"/>
        </w:rPr>
        <w:t>Аппарату совета депутатов муниципального образования Тосненский район Л</w:t>
      </w:r>
      <w:r w:rsidR="00B55964" w:rsidRPr="00FD3B82">
        <w:rPr>
          <w:rFonts w:ascii="Times New Roman" w:hAnsi="Times New Roman" w:cs="Times New Roman"/>
          <w:sz w:val="24"/>
          <w:szCs w:val="24"/>
        </w:rPr>
        <w:t>е</w:t>
      </w:r>
      <w:r w:rsidR="00B55964" w:rsidRPr="00FD3B82">
        <w:rPr>
          <w:rFonts w:ascii="Times New Roman" w:hAnsi="Times New Roman" w:cs="Times New Roman"/>
          <w:sz w:val="24"/>
          <w:szCs w:val="24"/>
        </w:rPr>
        <w:t>нинградской области обеспечить официальное опубликование (обнародование) настоящ</w:t>
      </w:r>
      <w:r w:rsidR="00B55964" w:rsidRPr="00FD3B82">
        <w:rPr>
          <w:rFonts w:ascii="Times New Roman" w:hAnsi="Times New Roman" w:cs="Times New Roman"/>
          <w:sz w:val="24"/>
          <w:szCs w:val="24"/>
        </w:rPr>
        <w:t>е</w:t>
      </w:r>
      <w:r w:rsidR="00B55964" w:rsidRPr="00FD3B82">
        <w:rPr>
          <w:rFonts w:ascii="Times New Roman" w:hAnsi="Times New Roman" w:cs="Times New Roman"/>
          <w:sz w:val="24"/>
          <w:szCs w:val="24"/>
        </w:rPr>
        <w:t>го решения.</w:t>
      </w:r>
    </w:p>
    <w:p w:rsidR="00B55964" w:rsidRPr="00FD3B82" w:rsidRDefault="00FD3B82" w:rsidP="00FD3B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sidR="00B55964" w:rsidRPr="00FD3B82">
        <w:rPr>
          <w:rFonts w:ascii="Times New Roman" w:hAnsi="Times New Roman" w:cs="Times New Roman"/>
          <w:sz w:val="24"/>
          <w:szCs w:val="24"/>
        </w:rPr>
        <w:t>Контроль за</w:t>
      </w:r>
      <w:proofErr w:type="gramEnd"/>
      <w:r w:rsidR="00B55964" w:rsidRPr="00FD3B82">
        <w:rPr>
          <w:rFonts w:ascii="Times New Roman" w:hAnsi="Times New Roman" w:cs="Times New Roman"/>
          <w:sz w:val="24"/>
          <w:szCs w:val="24"/>
        </w:rPr>
        <w:t xml:space="preserve"> исполнением настоящего решения оставляю за собой.</w:t>
      </w:r>
    </w:p>
    <w:p w:rsidR="00B55964" w:rsidRDefault="00B55964" w:rsidP="00B55964">
      <w:pPr>
        <w:spacing w:after="0" w:line="240" w:lineRule="auto"/>
        <w:jc w:val="both"/>
        <w:rPr>
          <w:rFonts w:ascii="Times New Roman" w:hAnsi="Times New Roman" w:cs="Times New Roman"/>
          <w:sz w:val="24"/>
          <w:szCs w:val="24"/>
        </w:rPr>
      </w:pPr>
    </w:p>
    <w:p w:rsidR="00EB364E" w:rsidRDefault="00EB364E" w:rsidP="00B55964">
      <w:pPr>
        <w:spacing w:after="0" w:line="240" w:lineRule="auto"/>
        <w:jc w:val="both"/>
        <w:rPr>
          <w:rFonts w:ascii="Times New Roman" w:hAnsi="Times New Roman" w:cs="Times New Roman"/>
          <w:sz w:val="24"/>
          <w:szCs w:val="24"/>
        </w:rPr>
      </w:pPr>
    </w:p>
    <w:p w:rsidR="00B55964" w:rsidRDefault="00B55964" w:rsidP="00B559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                                                                       В.В. Захаров</w:t>
      </w:r>
      <w:r w:rsidRPr="00B55964">
        <w:rPr>
          <w:rFonts w:ascii="Times New Roman" w:hAnsi="Times New Roman" w:cs="Times New Roman"/>
          <w:sz w:val="24"/>
          <w:szCs w:val="24"/>
        </w:rPr>
        <w:t xml:space="preserve">  </w:t>
      </w:r>
    </w:p>
    <w:p w:rsidR="001E1689" w:rsidRDefault="001E1689" w:rsidP="00B55964">
      <w:pPr>
        <w:spacing w:after="0" w:line="240" w:lineRule="auto"/>
        <w:jc w:val="both"/>
        <w:rPr>
          <w:rFonts w:ascii="Times New Roman" w:hAnsi="Times New Roman" w:cs="Times New Roman"/>
          <w:sz w:val="24"/>
          <w:szCs w:val="24"/>
        </w:rPr>
      </w:pPr>
    </w:p>
    <w:p w:rsidR="001E1689" w:rsidRDefault="001E1689" w:rsidP="00B55964">
      <w:pPr>
        <w:spacing w:after="0" w:line="240" w:lineRule="auto"/>
        <w:jc w:val="both"/>
        <w:rPr>
          <w:rFonts w:ascii="Times New Roman" w:hAnsi="Times New Roman" w:cs="Times New Roman"/>
          <w:sz w:val="24"/>
          <w:szCs w:val="24"/>
        </w:rPr>
      </w:pPr>
    </w:p>
    <w:p w:rsidR="001E1689" w:rsidRDefault="001E1689" w:rsidP="00B55964">
      <w:pPr>
        <w:spacing w:after="0" w:line="240" w:lineRule="auto"/>
        <w:jc w:val="both"/>
        <w:rPr>
          <w:rFonts w:ascii="Times New Roman" w:hAnsi="Times New Roman" w:cs="Times New Roman"/>
          <w:sz w:val="24"/>
          <w:szCs w:val="24"/>
        </w:rPr>
      </w:pPr>
    </w:p>
    <w:p w:rsidR="001E1689" w:rsidRDefault="001E1689" w:rsidP="00B55964">
      <w:pPr>
        <w:spacing w:after="0" w:line="240" w:lineRule="auto"/>
        <w:jc w:val="both"/>
        <w:rPr>
          <w:rFonts w:ascii="Times New Roman" w:hAnsi="Times New Roman" w:cs="Times New Roman"/>
          <w:sz w:val="24"/>
          <w:szCs w:val="24"/>
        </w:rPr>
      </w:pPr>
    </w:p>
    <w:p w:rsidR="001E1689" w:rsidRDefault="001E1689" w:rsidP="00B55964">
      <w:pPr>
        <w:spacing w:after="0" w:line="240" w:lineRule="auto"/>
        <w:jc w:val="both"/>
        <w:rPr>
          <w:rFonts w:ascii="Times New Roman" w:hAnsi="Times New Roman" w:cs="Times New Roman"/>
          <w:sz w:val="24"/>
          <w:szCs w:val="24"/>
        </w:rPr>
      </w:pPr>
    </w:p>
    <w:p w:rsidR="001E1689" w:rsidRDefault="001E1689" w:rsidP="00B55964">
      <w:pPr>
        <w:spacing w:after="0" w:line="240" w:lineRule="auto"/>
        <w:jc w:val="both"/>
        <w:rPr>
          <w:rFonts w:ascii="Times New Roman" w:hAnsi="Times New Roman" w:cs="Times New Roman"/>
          <w:sz w:val="24"/>
          <w:szCs w:val="24"/>
        </w:rPr>
      </w:pPr>
    </w:p>
    <w:p w:rsidR="001E1689" w:rsidRDefault="001E1689" w:rsidP="00B55964">
      <w:pPr>
        <w:spacing w:after="0" w:line="240" w:lineRule="auto"/>
        <w:jc w:val="both"/>
        <w:rPr>
          <w:rFonts w:ascii="Times New Roman" w:hAnsi="Times New Roman" w:cs="Times New Roman"/>
          <w:sz w:val="24"/>
          <w:szCs w:val="24"/>
        </w:rPr>
      </w:pPr>
    </w:p>
    <w:p w:rsidR="001E1689" w:rsidRDefault="001E1689" w:rsidP="00B55964">
      <w:pPr>
        <w:spacing w:after="0" w:line="240" w:lineRule="auto"/>
        <w:jc w:val="both"/>
        <w:rPr>
          <w:rFonts w:ascii="Times New Roman" w:hAnsi="Times New Roman" w:cs="Times New Roman"/>
          <w:sz w:val="24"/>
          <w:szCs w:val="24"/>
        </w:rPr>
      </w:pPr>
    </w:p>
    <w:p w:rsidR="001E1689" w:rsidRDefault="001E1689" w:rsidP="00B55964">
      <w:pPr>
        <w:spacing w:after="0" w:line="240" w:lineRule="auto"/>
        <w:jc w:val="both"/>
        <w:rPr>
          <w:rFonts w:ascii="Times New Roman" w:hAnsi="Times New Roman" w:cs="Times New Roman"/>
          <w:sz w:val="24"/>
          <w:szCs w:val="24"/>
        </w:rPr>
      </w:pPr>
    </w:p>
    <w:p w:rsidR="001E1689" w:rsidRDefault="001E1689" w:rsidP="00B55964">
      <w:pPr>
        <w:spacing w:after="0" w:line="240" w:lineRule="auto"/>
        <w:jc w:val="both"/>
        <w:rPr>
          <w:rFonts w:ascii="Times New Roman" w:hAnsi="Times New Roman" w:cs="Times New Roman"/>
          <w:sz w:val="24"/>
          <w:szCs w:val="24"/>
        </w:rPr>
      </w:pPr>
    </w:p>
    <w:p w:rsidR="00621BBF" w:rsidRDefault="00621BBF" w:rsidP="00B55964">
      <w:pPr>
        <w:spacing w:after="0" w:line="240" w:lineRule="auto"/>
        <w:jc w:val="both"/>
        <w:rPr>
          <w:rFonts w:ascii="Times New Roman" w:hAnsi="Times New Roman" w:cs="Times New Roman"/>
          <w:sz w:val="24"/>
          <w:szCs w:val="24"/>
        </w:rPr>
      </w:pPr>
    </w:p>
    <w:p w:rsidR="001E1689" w:rsidRDefault="001E1689" w:rsidP="00B55964">
      <w:pPr>
        <w:spacing w:after="0" w:line="240" w:lineRule="auto"/>
        <w:jc w:val="both"/>
        <w:rPr>
          <w:rFonts w:ascii="Times New Roman" w:hAnsi="Times New Roman" w:cs="Times New Roman"/>
          <w:sz w:val="24"/>
          <w:szCs w:val="24"/>
        </w:rPr>
      </w:pPr>
    </w:p>
    <w:p w:rsidR="001E1689" w:rsidRDefault="001E1689" w:rsidP="00B559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Носов 33259</w:t>
      </w:r>
    </w:p>
    <w:p w:rsidR="00FD3B82" w:rsidRDefault="00ED7F87" w:rsidP="00B559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FD3B82">
        <w:rPr>
          <w:rFonts w:ascii="Times New Roman" w:hAnsi="Times New Roman" w:cs="Times New Roman"/>
          <w:sz w:val="24"/>
          <w:szCs w:val="24"/>
        </w:rPr>
        <w:t>га</w:t>
      </w:r>
    </w:p>
    <w:p w:rsidR="00FD3B82" w:rsidRDefault="001E1689" w:rsidP="00FD3B82">
      <w:pPr>
        <w:spacing w:after="0" w:line="240" w:lineRule="auto"/>
        <w:ind w:left="4536"/>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rsidR="001E1689" w:rsidRDefault="001E1689" w:rsidP="00FD3B82">
      <w:pPr>
        <w:spacing w:after="0" w:line="240" w:lineRule="auto"/>
        <w:ind w:left="4536"/>
        <w:jc w:val="both"/>
        <w:rPr>
          <w:rFonts w:ascii="Times New Roman" w:hAnsi="Times New Roman" w:cs="Times New Roman"/>
          <w:sz w:val="24"/>
          <w:szCs w:val="24"/>
        </w:rPr>
      </w:pPr>
      <w:r>
        <w:rPr>
          <w:rFonts w:ascii="Times New Roman" w:hAnsi="Times New Roman" w:cs="Times New Roman"/>
          <w:sz w:val="24"/>
          <w:szCs w:val="24"/>
        </w:rPr>
        <w:t>к решению совета депутатов</w:t>
      </w:r>
    </w:p>
    <w:p w:rsidR="001E1689" w:rsidRDefault="001E1689" w:rsidP="00FD3B82">
      <w:pPr>
        <w:spacing w:after="0" w:line="240" w:lineRule="auto"/>
        <w:ind w:left="4536"/>
        <w:jc w:val="both"/>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1E1689" w:rsidRDefault="001E1689" w:rsidP="00FD3B82">
      <w:pPr>
        <w:spacing w:after="0" w:line="240" w:lineRule="auto"/>
        <w:ind w:left="4536"/>
        <w:jc w:val="both"/>
        <w:rPr>
          <w:rFonts w:ascii="Times New Roman" w:hAnsi="Times New Roman" w:cs="Times New Roman"/>
          <w:sz w:val="24"/>
          <w:szCs w:val="24"/>
        </w:rPr>
      </w:pPr>
      <w:r>
        <w:rPr>
          <w:rFonts w:ascii="Times New Roman" w:hAnsi="Times New Roman" w:cs="Times New Roman"/>
          <w:sz w:val="24"/>
          <w:szCs w:val="24"/>
        </w:rPr>
        <w:t xml:space="preserve">Тосненский район </w:t>
      </w:r>
      <w:proofErr w:type="gramStart"/>
      <w:r>
        <w:rPr>
          <w:rFonts w:ascii="Times New Roman" w:hAnsi="Times New Roman" w:cs="Times New Roman"/>
          <w:sz w:val="24"/>
          <w:szCs w:val="24"/>
        </w:rPr>
        <w:t>Ленинградской</w:t>
      </w:r>
      <w:proofErr w:type="gramEnd"/>
      <w:r>
        <w:rPr>
          <w:rFonts w:ascii="Times New Roman" w:hAnsi="Times New Roman" w:cs="Times New Roman"/>
          <w:sz w:val="24"/>
          <w:szCs w:val="24"/>
        </w:rPr>
        <w:t xml:space="preserve"> </w:t>
      </w:r>
    </w:p>
    <w:p w:rsidR="00FD3B82" w:rsidRDefault="001E1689" w:rsidP="00FD3B82">
      <w:pPr>
        <w:spacing w:after="0" w:line="240" w:lineRule="auto"/>
        <w:ind w:left="4536"/>
        <w:jc w:val="both"/>
        <w:rPr>
          <w:rFonts w:ascii="Times New Roman" w:hAnsi="Times New Roman" w:cs="Times New Roman"/>
          <w:sz w:val="24"/>
          <w:szCs w:val="24"/>
        </w:rPr>
      </w:pPr>
      <w:r>
        <w:rPr>
          <w:rFonts w:ascii="Times New Roman" w:hAnsi="Times New Roman" w:cs="Times New Roman"/>
          <w:sz w:val="24"/>
          <w:szCs w:val="24"/>
        </w:rPr>
        <w:t xml:space="preserve">области </w:t>
      </w:r>
    </w:p>
    <w:p w:rsidR="00FD3B82" w:rsidRDefault="00FD3B82" w:rsidP="00FD3B82">
      <w:pPr>
        <w:spacing w:after="0" w:line="240" w:lineRule="auto"/>
        <w:ind w:left="4536"/>
        <w:jc w:val="both"/>
        <w:rPr>
          <w:rFonts w:ascii="Times New Roman" w:hAnsi="Times New Roman" w:cs="Times New Roman"/>
          <w:sz w:val="24"/>
          <w:szCs w:val="24"/>
        </w:rPr>
      </w:pPr>
    </w:p>
    <w:p w:rsidR="001E1689" w:rsidRDefault="001E1689" w:rsidP="00FD3B82">
      <w:pPr>
        <w:spacing w:after="0" w:line="240" w:lineRule="auto"/>
        <w:ind w:left="4536"/>
        <w:jc w:val="both"/>
        <w:rPr>
          <w:rFonts w:ascii="Times New Roman" w:hAnsi="Times New Roman" w:cs="Times New Roman"/>
          <w:sz w:val="24"/>
          <w:szCs w:val="24"/>
        </w:rPr>
      </w:pPr>
      <w:r>
        <w:rPr>
          <w:rFonts w:ascii="Times New Roman" w:hAnsi="Times New Roman" w:cs="Times New Roman"/>
          <w:sz w:val="24"/>
          <w:szCs w:val="24"/>
        </w:rPr>
        <w:t>от ____</w:t>
      </w:r>
      <w:r w:rsidR="00FD3B82">
        <w:rPr>
          <w:rFonts w:ascii="Times New Roman" w:hAnsi="Times New Roman" w:cs="Times New Roman"/>
          <w:sz w:val="24"/>
          <w:szCs w:val="24"/>
        </w:rPr>
        <w:t>____</w:t>
      </w:r>
      <w:r>
        <w:rPr>
          <w:rFonts w:ascii="Times New Roman" w:hAnsi="Times New Roman" w:cs="Times New Roman"/>
          <w:sz w:val="24"/>
          <w:szCs w:val="24"/>
        </w:rPr>
        <w:t xml:space="preserve">_______ № ________  </w:t>
      </w:r>
    </w:p>
    <w:p w:rsidR="001E1689" w:rsidRDefault="001E1689" w:rsidP="001E1689">
      <w:pPr>
        <w:spacing w:after="0" w:line="240" w:lineRule="auto"/>
        <w:jc w:val="both"/>
        <w:rPr>
          <w:rFonts w:ascii="Times New Roman" w:hAnsi="Times New Roman" w:cs="Times New Roman"/>
          <w:sz w:val="24"/>
          <w:szCs w:val="24"/>
        </w:rPr>
      </w:pPr>
    </w:p>
    <w:p w:rsidR="00FD3B82" w:rsidRDefault="00FD3B82" w:rsidP="001E16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Перечень документов и порядок их приема от инициаторов представления </w:t>
      </w:r>
    </w:p>
    <w:p w:rsidR="00FD3B82" w:rsidRDefault="00FD3B82" w:rsidP="001E16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кандидатов в члены общественной палаты муниципального образования </w:t>
      </w:r>
    </w:p>
    <w:p w:rsidR="001E1689" w:rsidRDefault="00FD3B82" w:rsidP="001E16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Тосненский район Ленинградской области</w:t>
      </w:r>
    </w:p>
    <w:p w:rsidR="001E1689" w:rsidRDefault="001E1689" w:rsidP="001E1689">
      <w:pPr>
        <w:spacing w:after="0" w:line="240" w:lineRule="auto"/>
        <w:jc w:val="center"/>
        <w:rPr>
          <w:rFonts w:ascii="Times New Roman" w:hAnsi="Times New Roman" w:cs="Times New Roman"/>
          <w:sz w:val="24"/>
          <w:szCs w:val="24"/>
        </w:rPr>
      </w:pPr>
    </w:p>
    <w:p w:rsidR="001E1689" w:rsidRPr="00FD3B82" w:rsidRDefault="00FD3B82" w:rsidP="00FD3B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sidR="001E1689" w:rsidRPr="00FD3B82">
        <w:rPr>
          <w:rFonts w:ascii="Times New Roman" w:hAnsi="Times New Roman" w:cs="Times New Roman"/>
          <w:sz w:val="24"/>
          <w:szCs w:val="24"/>
        </w:rPr>
        <w:t>Инициаторами представления кандидатов в члены Общественной палаты муниц</w:t>
      </w:r>
      <w:r w:rsidR="001E1689" w:rsidRPr="00FD3B82">
        <w:rPr>
          <w:rFonts w:ascii="Times New Roman" w:hAnsi="Times New Roman" w:cs="Times New Roman"/>
          <w:sz w:val="24"/>
          <w:szCs w:val="24"/>
        </w:rPr>
        <w:t>и</w:t>
      </w:r>
      <w:r w:rsidR="001E1689" w:rsidRPr="00FD3B82">
        <w:rPr>
          <w:rFonts w:ascii="Times New Roman" w:hAnsi="Times New Roman" w:cs="Times New Roman"/>
          <w:sz w:val="24"/>
          <w:szCs w:val="24"/>
        </w:rPr>
        <w:t>пального образования Тосненский район Ленинградской области являются лица, пред</w:t>
      </w:r>
      <w:r w:rsidR="001E1689" w:rsidRPr="00FD3B82">
        <w:rPr>
          <w:rFonts w:ascii="Times New Roman" w:hAnsi="Times New Roman" w:cs="Times New Roman"/>
          <w:sz w:val="24"/>
          <w:szCs w:val="24"/>
        </w:rPr>
        <w:t>у</w:t>
      </w:r>
      <w:r w:rsidR="001E1689" w:rsidRPr="00FD3B82">
        <w:rPr>
          <w:rFonts w:ascii="Times New Roman" w:hAnsi="Times New Roman" w:cs="Times New Roman"/>
          <w:sz w:val="24"/>
          <w:szCs w:val="24"/>
        </w:rPr>
        <w:t>смотренные Положением об Общественной палате муниципального образования Тосне</w:t>
      </w:r>
      <w:r w:rsidR="001E1689" w:rsidRPr="00FD3B82">
        <w:rPr>
          <w:rFonts w:ascii="Times New Roman" w:hAnsi="Times New Roman" w:cs="Times New Roman"/>
          <w:sz w:val="24"/>
          <w:szCs w:val="24"/>
        </w:rPr>
        <w:t>н</w:t>
      </w:r>
      <w:r w:rsidR="001E1689" w:rsidRPr="00FD3B82">
        <w:rPr>
          <w:rFonts w:ascii="Times New Roman" w:hAnsi="Times New Roman" w:cs="Times New Roman"/>
          <w:sz w:val="24"/>
          <w:szCs w:val="24"/>
        </w:rPr>
        <w:t>ский район Ленинградской области, утвержденным решением совета депутатов муниц</w:t>
      </w:r>
      <w:r w:rsidR="001E1689" w:rsidRPr="00FD3B82">
        <w:rPr>
          <w:rFonts w:ascii="Times New Roman" w:hAnsi="Times New Roman" w:cs="Times New Roman"/>
          <w:sz w:val="24"/>
          <w:szCs w:val="24"/>
        </w:rPr>
        <w:t>и</w:t>
      </w:r>
      <w:r w:rsidR="001E1689" w:rsidRPr="00FD3B82">
        <w:rPr>
          <w:rFonts w:ascii="Times New Roman" w:hAnsi="Times New Roman" w:cs="Times New Roman"/>
          <w:sz w:val="24"/>
          <w:szCs w:val="24"/>
        </w:rPr>
        <w:t xml:space="preserve">пального образования Тосненский район Ленинградской области </w:t>
      </w:r>
      <w:r w:rsidR="00ED7F87">
        <w:rPr>
          <w:rFonts w:ascii="Times New Roman" w:hAnsi="Times New Roman" w:cs="Times New Roman"/>
          <w:sz w:val="24"/>
          <w:szCs w:val="24"/>
        </w:rPr>
        <w:t>от 22.03.2017 № 127</w:t>
      </w:r>
      <w:r w:rsidR="00ED7F87" w:rsidRPr="00FD3B82">
        <w:rPr>
          <w:rFonts w:ascii="Times New Roman" w:hAnsi="Times New Roman" w:cs="Times New Roman"/>
          <w:sz w:val="24"/>
          <w:szCs w:val="24"/>
        </w:rPr>
        <w:t xml:space="preserve"> </w:t>
      </w:r>
      <w:r w:rsidR="001E1689" w:rsidRPr="00FD3B82">
        <w:rPr>
          <w:rFonts w:ascii="Times New Roman" w:hAnsi="Times New Roman" w:cs="Times New Roman"/>
          <w:sz w:val="24"/>
          <w:szCs w:val="24"/>
        </w:rPr>
        <w:t>(д</w:t>
      </w:r>
      <w:r w:rsidR="001E1689" w:rsidRPr="00FD3B82">
        <w:rPr>
          <w:rFonts w:ascii="Times New Roman" w:hAnsi="Times New Roman" w:cs="Times New Roman"/>
          <w:sz w:val="24"/>
          <w:szCs w:val="24"/>
        </w:rPr>
        <w:t>а</w:t>
      </w:r>
      <w:r w:rsidR="001E1689" w:rsidRPr="00FD3B82">
        <w:rPr>
          <w:rFonts w:ascii="Times New Roman" w:hAnsi="Times New Roman" w:cs="Times New Roman"/>
          <w:sz w:val="24"/>
          <w:szCs w:val="24"/>
        </w:rPr>
        <w:t>лее по тексту – инициаторы).</w:t>
      </w:r>
      <w:proofErr w:type="gramEnd"/>
    </w:p>
    <w:p w:rsidR="001E1689" w:rsidRPr="00FD3B82" w:rsidRDefault="00FD3B82" w:rsidP="00FD3B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1E1689" w:rsidRPr="00FD3B82">
        <w:rPr>
          <w:rFonts w:ascii="Times New Roman" w:hAnsi="Times New Roman" w:cs="Times New Roman"/>
          <w:sz w:val="24"/>
          <w:szCs w:val="24"/>
        </w:rPr>
        <w:t>Для представления совету депутатов муниципального образования Тосненский район Ленинградской области кандидатов в целях формирования Общественной палаты муниципального образования Тосненский район Ленинградской области инициаторы представляют следующие документы (в письменном виде на бумажном носителе):</w:t>
      </w:r>
    </w:p>
    <w:p w:rsidR="001E1689" w:rsidRPr="00FD3B82" w:rsidRDefault="00FD3B82" w:rsidP="00FD3B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 Р</w:t>
      </w:r>
      <w:r w:rsidR="001E1689" w:rsidRPr="00FD3B82">
        <w:rPr>
          <w:rFonts w:ascii="Times New Roman" w:hAnsi="Times New Roman" w:cs="Times New Roman"/>
          <w:sz w:val="24"/>
          <w:szCs w:val="24"/>
        </w:rPr>
        <w:t>ешение инициатора о представлении совету депутатов муниципального образ</w:t>
      </w:r>
      <w:r w:rsidR="001E1689" w:rsidRPr="00FD3B82">
        <w:rPr>
          <w:rFonts w:ascii="Times New Roman" w:hAnsi="Times New Roman" w:cs="Times New Roman"/>
          <w:sz w:val="24"/>
          <w:szCs w:val="24"/>
        </w:rPr>
        <w:t>о</w:t>
      </w:r>
      <w:r w:rsidR="001E1689" w:rsidRPr="00FD3B82">
        <w:rPr>
          <w:rFonts w:ascii="Times New Roman" w:hAnsi="Times New Roman" w:cs="Times New Roman"/>
          <w:sz w:val="24"/>
          <w:szCs w:val="24"/>
        </w:rPr>
        <w:t>вания Тосненский район Ленинградской области кандидата (кандидатов) в целях форм</w:t>
      </w:r>
      <w:r w:rsidR="001E1689" w:rsidRPr="00FD3B82">
        <w:rPr>
          <w:rFonts w:ascii="Times New Roman" w:hAnsi="Times New Roman" w:cs="Times New Roman"/>
          <w:sz w:val="24"/>
          <w:szCs w:val="24"/>
        </w:rPr>
        <w:t>и</w:t>
      </w:r>
      <w:r w:rsidR="001E1689" w:rsidRPr="00FD3B82">
        <w:rPr>
          <w:rFonts w:ascii="Times New Roman" w:hAnsi="Times New Roman" w:cs="Times New Roman"/>
          <w:sz w:val="24"/>
          <w:szCs w:val="24"/>
        </w:rPr>
        <w:t>рования Общественной палаты муниципального образования Тосненский район Лени</w:t>
      </w:r>
      <w:r w:rsidR="001E1689" w:rsidRPr="00FD3B82">
        <w:rPr>
          <w:rFonts w:ascii="Times New Roman" w:hAnsi="Times New Roman" w:cs="Times New Roman"/>
          <w:sz w:val="24"/>
          <w:szCs w:val="24"/>
        </w:rPr>
        <w:t>н</w:t>
      </w:r>
      <w:r w:rsidR="001E1689" w:rsidRPr="00FD3B82">
        <w:rPr>
          <w:rFonts w:ascii="Times New Roman" w:hAnsi="Times New Roman" w:cs="Times New Roman"/>
          <w:sz w:val="24"/>
          <w:szCs w:val="24"/>
        </w:rPr>
        <w:t>градской области</w:t>
      </w:r>
      <w:r>
        <w:rPr>
          <w:rFonts w:ascii="Times New Roman" w:hAnsi="Times New Roman" w:cs="Times New Roman"/>
          <w:sz w:val="24"/>
          <w:szCs w:val="24"/>
        </w:rPr>
        <w:t>.</w:t>
      </w:r>
    </w:p>
    <w:p w:rsidR="001E1689" w:rsidRPr="00FD3B82" w:rsidRDefault="00FD3B82" w:rsidP="00FD3B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2.2. </w:t>
      </w:r>
      <w:proofErr w:type="gramStart"/>
      <w:r>
        <w:rPr>
          <w:rFonts w:ascii="Times New Roman" w:hAnsi="Times New Roman" w:cs="Times New Roman"/>
          <w:sz w:val="24"/>
          <w:szCs w:val="24"/>
        </w:rPr>
        <w:t>О</w:t>
      </w:r>
      <w:r w:rsidR="001E1689" w:rsidRPr="00FD3B82">
        <w:rPr>
          <w:rFonts w:ascii="Times New Roman" w:hAnsi="Times New Roman" w:cs="Times New Roman"/>
          <w:sz w:val="24"/>
          <w:szCs w:val="24"/>
        </w:rPr>
        <w:t>сновные сведения о кандидате биографического характера (в частности фам</w:t>
      </w:r>
      <w:r w:rsidR="001E1689" w:rsidRPr="00FD3B82">
        <w:rPr>
          <w:rFonts w:ascii="Times New Roman" w:hAnsi="Times New Roman" w:cs="Times New Roman"/>
          <w:sz w:val="24"/>
          <w:szCs w:val="24"/>
        </w:rPr>
        <w:t>и</w:t>
      </w:r>
      <w:r w:rsidR="001E1689" w:rsidRPr="00FD3B82">
        <w:rPr>
          <w:rFonts w:ascii="Times New Roman" w:hAnsi="Times New Roman" w:cs="Times New Roman"/>
          <w:sz w:val="24"/>
          <w:szCs w:val="24"/>
        </w:rPr>
        <w:t>лия, имя, отчество, дата, месяц, год рождения, образование, семейное положение, наличие гражданства Российской Федерации, гражданства иностранного государства, двойного гражданства, наличие вида на жительство или иного документа, подтверждающего право на постоянное проживание гражданина Российской Федерации на территории иностра</w:t>
      </w:r>
      <w:r w:rsidR="001E1689" w:rsidRPr="00FD3B82">
        <w:rPr>
          <w:rFonts w:ascii="Times New Roman" w:hAnsi="Times New Roman" w:cs="Times New Roman"/>
          <w:sz w:val="24"/>
          <w:szCs w:val="24"/>
        </w:rPr>
        <w:t>н</w:t>
      </w:r>
      <w:r w:rsidR="001E1689" w:rsidRPr="00FD3B82">
        <w:rPr>
          <w:rFonts w:ascii="Times New Roman" w:hAnsi="Times New Roman" w:cs="Times New Roman"/>
          <w:sz w:val="24"/>
          <w:szCs w:val="24"/>
        </w:rPr>
        <w:t>ного государства, сведения о членстве в политической партии, сведения о судимости, м</w:t>
      </w:r>
      <w:r w:rsidR="001E1689" w:rsidRPr="00FD3B82">
        <w:rPr>
          <w:rFonts w:ascii="Times New Roman" w:hAnsi="Times New Roman" w:cs="Times New Roman"/>
          <w:sz w:val="24"/>
          <w:szCs w:val="24"/>
        </w:rPr>
        <w:t>е</w:t>
      </w:r>
      <w:r w:rsidR="001E1689" w:rsidRPr="00FD3B82">
        <w:rPr>
          <w:rFonts w:ascii="Times New Roman" w:hAnsi="Times New Roman" w:cs="Times New Roman"/>
          <w:sz w:val="24"/>
          <w:szCs w:val="24"/>
        </w:rPr>
        <w:t>сто работы или род занятий</w:t>
      </w:r>
      <w:proofErr w:type="gramEnd"/>
      <w:r w:rsidR="001E1689" w:rsidRPr="00FD3B82">
        <w:rPr>
          <w:rFonts w:ascii="Times New Roman" w:hAnsi="Times New Roman" w:cs="Times New Roman"/>
          <w:sz w:val="24"/>
          <w:szCs w:val="24"/>
        </w:rPr>
        <w:t>, сведения об иной деятельности, осуществляемой наряду с основной работой или родом занятий, в том числе, об общественной деятельности, адрес места жительства)</w:t>
      </w:r>
      <w:r>
        <w:rPr>
          <w:rFonts w:ascii="Times New Roman" w:hAnsi="Times New Roman" w:cs="Times New Roman"/>
          <w:sz w:val="24"/>
          <w:szCs w:val="24"/>
        </w:rPr>
        <w:t>.</w:t>
      </w:r>
    </w:p>
    <w:p w:rsidR="001E1689" w:rsidRPr="00FD3B82" w:rsidRDefault="00FD3B82" w:rsidP="00FD3B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2.3. </w:t>
      </w:r>
      <w:proofErr w:type="gramStart"/>
      <w:r>
        <w:rPr>
          <w:rFonts w:ascii="Times New Roman" w:hAnsi="Times New Roman" w:cs="Times New Roman"/>
          <w:sz w:val="24"/>
          <w:szCs w:val="24"/>
        </w:rPr>
        <w:t>З</w:t>
      </w:r>
      <w:r w:rsidR="001E1689" w:rsidRPr="00FD3B82">
        <w:rPr>
          <w:rFonts w:ascii="Times New Roman" w:hAnsi="Times New Roman" w:cs="Times New Roman"/>
          <w:sz w:val="24"/>
          <w:szCs w:val="24"/>
        </w:rPr>
        <w:t>аявление кандидата о его согласии на назначение членом Общественной пал</w:t>
      </w:r>
      <w:r w:rsidR="001E1689" w:rsidRPr="00FD3B82">
        <w:rPr>
          <w:rFonts w:ascii="Times New Roman" w:hAnsi="Times New Roman" w:cs="Times New Roman"/>
          <w:sz w:val="24"/>
          <w:szCs w:val="24"/>
        </w:rPr>
        <w:t>а</w:t>
      </w:r>
      <w:r w:rsidR="001E1689" w:rsidRPr="00FD3B82">
        <w:rPr>
          <w:rFonts w:ascii="Times New Roman" w:hAnsi="Times New Roman" w:cs="Times New Roman"/>
          <w:sz w:val="24"/>
          <w:szCs w:val="24"/>
        </w:rPr>
        <w:t>ты муниципального образования Тосненский район Ленинградской области, содержащее сообщение об отсутствии обстоятельств, не совместимых в соответствии с частью 8.2 ст</w:t>
      </w:r>
      <w:r w:rsidR="001E1689" w:rsidRPr="00FD3B82">
        <w:rPr>
          <w:rFonts w:ascii="Times New Roman" w:hAnsi="Times New Roman" w:cs="Times New Roman"/>
          <w:sz w:val="24"/>
          <w:szCs w:val="24"/>
        </w:rPr>
        <w:t>а</w:t>
      </w:r>
      <w:r w:rsidR="001E1689" w:rsidRPr="00FD3B82">
        <w:rPr>
          <w:rFonts w:ascii="Times New Roman" w:hAnsi="Times New Roman" w:cs="Times New Roman"/>
          <w:sz w:val="24"/>
          <w:szCs w:val="24"/>
        </w:rPr>
        <w:t>тьи 8 Положения об Общественной палате муниципального образования Тосненский ра</w:t>
      </w:r>
      <w:r w:rsidR="001E1689" w:rsidRPr="00FD3B82">
        <w:rPr>
          <w:rFonts w:ascii="Times New Roman" w:hAnsi="Times New Roman" w:cs="Times New Roman"/>
          <w:sz w:val="24"/>
          <w:szCs w:val="24"/>
        </w:rPr>
        <w:t>й</w:t>
      </w:r>
      <w:r w:rsidR="001E1689" w:rsidRPr="00FD3B82">
        <w:rPr>
          <w:rFonts w:ascii="Times New Roman" w:hAnsi="Times New Roman" w:cs="Times New Roman"/>
          <w:sz w:val="24"/>
          <w:szCs w:val="24"/>
        </w:rPr>
        <w:t xml:space="preserve">он Ленинградской области, утвержденного решением совета депутатов муниципального образования Тосненский район Ленинградской области </w:t>
      </w:r>
      <w:r w:rsidR="00ED7F87">
        <w:rPr>
          <w:rFonts w:ascii="Times New Roman" w:hAnsi="Times New Roman" w:cs="Times New Roman"/>
          <w:sz w:val="24"/>
          <w:szCs w:val="24"/>
        </w:rPr>
        <w:t xml:space="preserve">от 22.03.2017 № 127 </w:t>
      </w:r>
      <w:r w:rsidR="001E1689" w:rsidRPr="00FD3B82">
        <w:rPr>
          <w:rFonts w:ascii="Times New Roman" w:hAnsi="Times New Roman" w:cs="Times New Roman"/>
          <w:sz w:val="24"/>
          <w:szCs w:val="24"/>
        </w:rPr>
        <w:t>со статусом члена Общественной палаты муниципального образования</w:t>
      </w:r>
      <w:proofErr w:type="gramEnd"/>
      <w:r w:rsidR="001E1689" w:rsidRPr="00FD3B82">
        <w:rPr>
          <w:rFonts w:ascii="Times New Roman" w:hAnsi="Times New Roman" w:cs="Times New Roman"/>
          <w:sz w:val="24"/>
          <w:szCs w:val="24"/>
        </w:rPr>
        <w:t xml:space="preserve"> Тосненский район Ленингра</w:t>
      </w:r>
      <w:r w:rsidR="001E1689" w:rsidRPr="00FD3B82">
        <w:rPr>
          <w:rFonts w:ascii="Times New Roman" w:hAnsi="Times New Roman" w:cs="Times New Roman"/>
          <w:sz w:val="24"/>
          <w:szCs w:val="24"/>
        </w:rPr>
        <w:t>д</w:t>
      </w:r>
      <w:r w:rsidR="001E1689" w:rsidRPr="00FD3B82">
        <w:rPr>
          <w:rFonts w:ascii="Times New Roman" w:hAnsi="Times New Roman" w:cs="Times New Roman"/>
          <w:sz w:val="24"/>
          <w:szCs w:val="24"/>
        </w:rPr>
        <w:t>ской области, а также для кандидата, являющегося членом политической партии - обяз</w:t>
      </w:r>
      <w:r w:rsidR="001E1689" w:rsidRPr="00FD3B82">
        <w:rPr>
          <w:rFonts w:ascii="Times New Roman" w:hAnsi="Times New Roman" w:cs="Times New Roman"/>
          <w:sz w:val="24"/>
          <w:szCs w:val="24"/>
        </w:rPr>
        <w:t>а</w:t>
      </w:r>
      <w:r w:rsidR="001E1689" w:rsidRPr="00FD3B82">
        <w:rPr>
          <w:rFonts w:ascii="Times New Roman" w:hAnsi="Times New Roman" w:cs="Times New Roman"/>
          <w:sz w:val="24"/>
          <w:szCs w:val="24"/>
        </w:rPr>
        <w:t>тельство не позднее тридцати дней со дня первого заседания Общественной палаты мун</w:t>
      </w:r>
      <w:r w:rsidR="001E1689" w:rsidRPr="00FD3B82">
        <w:rPr>
          <w:rFonts w:ascii="Times New Roman" w:hAnsi="Times New Roman" w:cs="Times New Roman"/>
          <w:sz w:val="24"/>
          <w:szCs w:val="24"/>
        </w:rPr>
        <w:t>и</w:t>
      </w:r>
      <w:r w:rsidR="001E1689" w:rsidRPr="00FD3B82">
        <w:rPr>
          <w:rFonts w:ascii="Times New Roman" w:hAnsi="Times New Roman" w:cs="Times New Roman"/>
          <w:sz w:val="24"/>
          <w:szCs w:val="24"/>
        </w:rPr>
        <w:t>ципального образования Тосненский район Ленинградской области, в состав которой он включен, приостановить членство в политической партии на срок осуществления своих полномочий</w:t>
      </w:r>
      <w:r>
        <w:rPr>
          <w:rFonts w:ascii="Times New Roman" w:hAnsi="Times New Roman" w:cs="Times New Roman"/>
          <w:sz w:val="24"/>
          <w:szCs w:val="24"/>
        </w:rPr>
        <w:t>.</w:t>
      </w:r>
    </w:p>
    <w:p w:rsidR="001E1689" w:rsidRPr="00FD3B82" w:rsidRDefault="00FD3B82" w:rsidP="00FD3B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2.4. С</w:t>
      </w:r>
      <w:r w:rsidR="001E1689" w:rsidRPr="00FD3B82">
        <w:rPr>
          <w:rFonts w:ascii="Times New Roman" w:hAnsi="Times New Roman" w:cs="Times New Roman"/>
          <w:sz w:val="24"/>
          <w:szCs w:val="24"/>
        </w:rPr>
        <w:t>опроводительное письмо инициатора в совет депутатов муниципального обр</w:t>
      </w:r>
      <w:r w:rsidR="001E1689" w:rsidRPr="00FD3B82">
        <w:rPr>
          <w:rFonts w:ascii="Times New Roman" w:hAnsi="Times New Roman" w:cs="Times New Roman"/>
          <w:sz w:val="24"/>
          <w:szCs w:val="24"/>
        </w:rPr>
        <w:t>а</w:t>
      </w:r>
      <w:r w:rsidR="001E1689" w:rsidRPr="00FD3B82">
        <w:rPr>
          <w:rFonts w:ascii="Times New Roman" w:hAnsi="Times New Roman" w:cs="Times New Roman"/>
          <w:sz w:val="24"/>
          <w:szCs w:val="24"/>
        </w:rPr>
        <w:t xml:space="preserve">зования Тосненский район Ленинградской области, в котором отражаются сведения о направлении документов с указанием их перечня. </w:t>
      </w:r>
    </w:p>
    <w:p w:rsidR="00FD3B82" w:rsidRDefault="00FD3B82" w:rsidP="00FD3B82">
      <w:pPr>
        <w:spacing w:after="0" w:line="240" w:lineRule="auto"/>
        <w:ind w:firstLine="567"/>
        <w:jc w:val="both"/>
        <w:rPr>
          <w:rFonts w:ascii="Times New Roman" w:hAnsi="Times New Roman" w:cs="Times New Roman"/>
          <w:sz w:val="24"/>
          <w:szCs w:val="24"/>
        </w:rPr>
      </w:pPr>
    </w:p>
    <w:p w:rsidR="00FD3B82" w:rsidRDefault="00FD3B82" w:rsidP="00FD3B82">
      <w:pPr>
        <w:spacing w:after="0" w:line="240" w:lineRule="auto"/>
        <w:ind w:firstLine="567"/>
        <w:jc w:val="both"/>
        <w:rPr>
          <w:rFonts w:ascii="Times New Roman" w:hAnsi="Times New Roman" w:cs="Times New Roman"/>
          <w:sz w:val="24"/>
          <w:szCs w:val="24"/>
        </w:rPr>
      </w:pPr>
    </w:p>
    <w:p w:rsidR="00FD3B82" w:rsidRDefault="00FD3B82" w:rsidP="00FD3B82">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lastRenderedPageBreak/>
        <w:t>2</w:t>
      </w:r>
    </w:p>
    <w:p w:rsidR="00FD3B82" w:rsidRDefault="00FD3B82" w:rsidP="00FD3B82">
      <w:pPr>
        <w:spacing w:after="0" w:line="240" w:lineRule="auto"/>
        <w:ind w:firstLine="567"/>
        <w:jc w:val="both"/>
        <w:rPr>
          <w:rFonts w:ascii="Times New Roman" w:hAnsi="Times New Roman" w:cs="Times New Roman"/>
          <w:sz w:val="24"/>
          <w:szCs w:val="24"/>
        </w:rPr>
      </w:pPr>
    </w:p>
    <w:p w:rsidR="001E1689" w:rsidRPr="00FD3B82" w:rsidRDefault="00FD3B82" w:rsidP="00FD3B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sidR="001E1689" w:rsidRPr="00FD3B82">
        <w:rPr>
          <w:rFonts w:ascii="Times New Roman" w:hAnsi="Times New Roman" w:cs="Times New Roman"/>
          <w:sz w:val="24"/>
          <w:szCs w:val="24"/>
        </w:rPr>
        <w:t>Документы, предусмотренные п. 2 настоящего Перечня, предоставляются иници</w:t>
      </w:r>
      <w:r w:rsidR="001E1689" w:rsidRPr="00FD3B82">
        <w:rPr>
          <w:rFonts w:ascii="Times New Roman" w:hAnsi="Times New Roman" w:cs="Times New Roman"/>
          <w:sz w:val="24"/>
          <w:szCs w:val="24"/>
        </w:rPr>
        <w:t>а</w:t>
      </w:r>
      <w:r w:rsidR="001E1689" w:rsidRPr="00FD3B82">
        <w:rPr>
          <w:rFonts w:ascii="Times New Roman" w:hAnsi="Times New Roman" w:cs="Times New Roman"/>
          <w:sz w:val="24"/>
          <w:szCs w:val="24"/>
        </w:rPr>
        <w:t>тором в аппарат совета депутатов в течение 45 календарных дней со дня, следующего за днем размещения в средствах массовой информации, а также на официальном сайте в и</w:t>
      </w:r>
      <w:r w:rsidR="001E1689" w:rsidRPr="00FD3B82">
        <w:rPr>
          <w:rFonts w:ascii="Times New Roman" w:hAnsi="Times New Roman" w:cs="Times New Roman"/>
          <w:sz w:val="24"/>
          <w:szCs w:val="24"/>
        </w:rPr>
        <w:t>н</w:t>
      </w:r>
      <w:r w:rsidR="001E1689" w:rsidRPr="00FD3B82">
        <w:rPr>
          <w:rFonts w:ascii="Times New Roman" w:hAnsi="Times New Roman" w:cs="Times New Roman"/>
          <w:sz w:val="24"/>
          <w:szCs w:val="24"/>
        </w:rPr>
        <w:t>формационно-телекоммуникационной сети Интернет, являющихся источниками офиц</w:t>
      </w:r>
      <w:r w:rsidR="001E1689" w:rsidRPr="00FD3B82">
        <w:rPr>
          <w:rFonts w:ascii="Times New Roman" w:hAnsi="Times New Roman" w:cs="Times New Roman"/>
          <w:sz w:val="24"/>
          <w:szCs w:val="24"/>
        </w:rPr>
        <w:t>и</w:t>
      </w:r>
      <w:r w:rsidR="001E1689" w:rsidRPr="00FD3B82">
        <w:rPr>
          <w:rFonts w:ascii="Times New Roman" w:hAnsi="Times New Roman" w:cs="Times New Roman"/>
          <w:sz w:val="24"/>
          <w:szCs w:val="24"/>
        </w:rPr>
        <w:t>ального опубликования (обнародования) муниципальных правовых актов муниципального образования Тосненский район Ленинградской области, информации о начале процедуры формирования нового состава Общественной палаты муниципального</w:t>
      </w:r>
      <w:proofErr w:type="gramEnd"/>
      <w:r w:rsidR="001E1689" w:rsidRPr="00FD3B82">
        <w:rPr>
          <w:rFonts w:ascii="Times New Roman" w:hAnsi="Times New Roman" w:cs="Times New Roman"/>
          <w:sz w:val="24"/>
          <w:szCs w:val="24"/>
        </w:rPr>
        <w:t xml:space="preserve"> образования Т</w:t>
      </w:r>
      <w:r w:rsidR="001E1689" w:rsidRPr="00FD3B82">
        <w:rPr>
          <w:rFonts w:ascii="Times New Roman" w:hAnsi="Times New Roman" w:cs="Times New Roman"/>
          <w:sz w:val="24"/>
          <w:szCs w:val="24"/>
        </w:rPr>
        <w:t>о</w:t>
      </w:r>
      <w:r w:rsidR="001E1689" w:rsidRPr="00FD3B82">
        <w:rPr>
          <w:rFonts w:ascii="Times New Roman" w:hAnsi="Times New Roman" w:cs="Times New Roman"/>
          <w:sz w:val="24"/>
          <w:szCs w:val="24"/>
        </w:rPr>
        <w:t>сненский район Ленинградской области. В случае</w:t>
      </w:r>
      <w:proofErr w:type="gramStart"/>
      <w:r w:rsidR="001E1689" w:rsidRPr="00FD3B82">
        <w:rPr>
          <w:rFonts w:ascii="Times New Roman" w:hAnsi="Times New Roman" w:cs="Times New Roman"/>
          <w:sz w:val="24"/>
          <w:szCs w:val="24"/>
        </w:rPr>
        <w:t>,</w:t>
      </w:r>
      <w:proofErr w:type="gramEnd"/>
      <w:r w:rsidR="001E1689" w:rsidRPr="00FD3B82">
        <w:rPr>
          <w:rFonts w:ascii="Times New Roman" w:hAnsi="Times New Roman" w:cs="Times New Roman"/>
          <w:sz w:val="24"/>
          <w:szCs w:val="24"/>
        </w:rPr>
        <w:t xml:space="preserve"> если по истечение указанного в наст</w:t>
      </w:r>
      <w:r w:rsidR="001E1689" w:rsidRPr="00FD3B82">
        <w:rPr>
          <w:rFonts w:ascii="Times New Roman" w:hAnsi="Times New Roman" w:cs="Times New Roman"/>
          <w:sz w:val="24"/>
          <w:szCs w:val="24"/>
        </w:rPr>
        <w:t>о</w:t>
      </w:r>
      <w:r w:rsidR="001E1689" w:rsidRPr="00FD3B82">
        <w:rPr>
          <w:rFonts w:ascii="Times New Roman" w:hAnsi="Times New Roman" w:cs="Times New Roman"/>
          <w:sz w:val="24"/>
          <w:szCs w:val="24"/>
        </w:rPr>
        <w:t>ящем пункте срока отсутствует  количество кандидатов, достаточное для формирования Общественной палаты муниципального образования Тосненский район Ленинградской области, по решению главы муниципального образования Тосненский район Ленингра</w:t>
      </w:r>
      <w:r w:rsidR="001E1689" w:rsidRPr="00FD3B82">
        <w:rPr>
          <w:rFonts w:ascii="Times New Roman" w:hAnsi="Times New Roman" w:cs="Times New Roman"/>
          <w:sz w:val="24"/>
          <w:szCs w:val="24"/>
        </w:rPr>
        <w:t>д</w:t>
      </w:r>
      <w:r w:rsidR="001E1689" w:rsidRPr="00FD3B82">
        <w:rPr>
          <w:rFonts w:ascii="Times New Roman" w:hAnsi="Times New Roman" w:cs="Times New Roman"/>
          <w:sz w:val="24"/>
          <w:szCs w:val="24"/>
        </w:rPr>
        <w:t xml:space="preserve">ской области указанный срок продлевается еще на пятнадцать календарных дней. </w:t>
      </w:r>
      <w:proofErr w:type="gramStart"/>
      <w:r w:rsidR="001E1689" w:rsidRPr="00FD3B82">
        <w:rPr>
          <w:rFonts w:ascii="Times New Roman" w:hAnsi="Times New Roman" w:cs="Times New Roman"/>
          <w:sz w:val="24"/>
          <w:szCs w:val="24"/>
        </w:rPr>
        <w:t>В сл</w:t>
      </w:r>
      <w:r w:rsidR="001E1689" w:rsidRPr="00FD3B82">
        <w:rPr>
          <w:rFonts w:ascii="Times New Roman" w:hAnsi="Times New Roman" w:cs="Times New Roman"/>
          <w:sz w:val="24"/>
          <w:szCs w:val="24"/>
        </w:rPr>
        <w:t>у</w:t>
      </w:r>
      <w:r w:rsidR="001E1689" w:rsidRPr="00FD3B82">
        <w:rPr>
          <w:rFonts w:ascii="Times New Roman" w:hAnsi="Times New Roman" w:cs="Times New Roman"/>
          <w:sz w:val="24"/>
          <w:szCs w:val="24"/>
        </w:rPr>
        <w:t>чае отсутствия достаточного количества кандидатов по истечение указанного срока, совет депутатов муниципального образования Тосненский район Ленинградской области ра</w:t>
      </w:r>
      <w:r w:rsidR="001E1689" w:rsidRPr="00FD3B82">
        <w:rPr>
          <w:rFonts w:ascii="Times New Roman" w:hAnsi="Times New Roman" w:cs="Times New Roman"/>
          <w:sz w:val="24"/>
          <w:szCs w:val="24"/>
        </w:rPr>
        <w:t>з</w:t>
      </w:r>
      <w:r w:rsidR="001E1689" w:rsidRPr="00FD3B82">
        <w:rPr>
          <w:rFonts w:ascii="Times New Roman" w:hAnsi="Times New Roman" w:cs="Times New Roman"/>
          <w:sz w:val="24"/>
          <w:szCs w:val="24"/>
        </w:rPr>
        <w:t>мещает в средствах массовой информации, а также на официальном сайте в информац</w:t>
      </w:r>
      <w:r w:rsidR="001E1689" w:rsidRPr="00FD3B82">
        <w:rPr>
          <w:rFonts w:ascii="Times New Roman" w:hAnsi="Times New Roman" w:cs="Times New Roman"/>
          <w:sz w:val="24"/>
          <w:szCs w:val="24"/>
        </w:rPr>
        <w:t>и</w:t>
      </w:r>
      <w:r w:rsidR="001E1689" w:rsidRPr="00FD3B82">
        <w:rPr>
          <w:rFonts w:ascii="Times New Roman" w:hAnsi="Times New Roman" w:cs="Times New Roman"/>
          <w:sz w:val="24"/>
          <w:szCs w:val="24"/>
        </w:rPr>
        <w:t>онно-телекоммуникационной сети Интернет, являющихся источниками официального опубликования (обнародования) муниципальных правовых актов муниципального образ</w:t>
      </w:r>
      <w:r w:rsidR="001E1689" w:rsidRPr="00FD3B82">
        <w:rPr>
          <w:rFonts w:ascii="Times New Roman" w:hAnsi="Times New Roman" w:cs="Times New Roman"/>
          <w:sz w:val="24"/>
          <w:szCs w:val="24"/>
        </w:rPr>
        <w:t>о</w:t>
      </w:r>
      <w:r w:rsidR="001E1689" w:rsidRPr="00FD3B82">
        <w:rPr>
          <w:rFonts w:ascii="Times New Roman" w:hAnsi="Times New Roman" w:cs="Times New Roman"/>
          <w:sz w:val="24"/>
          <w:szCs w:val="24"/>
        </w:rPr>
        <w:t>вания Тосненский район Ленинградской области, информацию о начале процедуры фо</w:t>
      </w:r>
      <w:r w:rsidR="001E1689" w:rsidRPr="00FD3B82">
        <w:rPr>
          <w:rFonts w:ascii="Times New Roman" w:hAnsi="Times New Roman" w:cs="Times New Roman"/>
          <w:sz w:val="24"/>
          <w:szCs w:val="24"/>
        </w:rPr>
        <w:t>р</w:t>
      </w:r>
      <w:r w:rsidR="001E1689" w:rsidRPr="00FD3B82">
        <w:rPr>
          <w:rFonts w:ascii="Times New Roman" w:hAnsi="Times New Roman" w:cs="Times New Roman"/>
          <w:sz w:val="24"/>
          <w:szCs w:val="24"/>
        </w:rPr>
        <w:t>мирования нового состава Общественной палаты муниципального образования Тосне</w:t>
      </w:r>
      <w:r w:rsidR="001E1689" w:rsidRPr="00FD3B82">
        <w:rPr>
          <w:rFonts w:ascii="Times New Roman" w:hAnsi="Times New Roman" w:cs="Times New Roman"/>
          <w:sz w:val="24"/>
          <w:szCs w:val="24"/>
        </w:rPr>
        <w:t>н</w:t>
      </w:r>
      <w:r w:rsidR="001E1689" w:rsidRPr="00FD3B82">
        <w:rPr>
          <w:rFonts w:ascii="Times New Roman" w:hAnsi="Times New Roman" w:cs="Times New Roman"/>
          <w:sz w:val="24"/>
          <w:szCs w:val="24"/>
        </w:rPr>
        <w:t>ский район Ленинградской</w:t>
      </w:r>
      <w:proofErr w:type="gramEnd"/>
      <w:r w:rsidR="001E1689" w:rsidRPr="00FD3B82">
        <w:rPr>
          <w:rFonts w:ascii="Times New Roman" w:hAnsi="Times New Roman" w:cs="Times New Roman"/>
          <w:sz w:val="24"/>
          <w:szCs w:val="24"/>
        </w:rPr>
        <w:t xml:space="preserve"> области вновь.</w:t>
      </w:r>
    </w:p>
    <w:p w:rsidR="001E1689" w:rsidRPr="00FD3B82" w:rsidRDefault="00FD3B82" w:rsidP="00FD3B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sidR="001E1689" w:rsidRPr="00FD3B82">
        <w:rPr>
          <w:rFonts w:ascii="Times New Roman" w:hAnsi="Times New Roman" w:cs="Times New Roman"/>
          <w:sz w:val="24"/>
          <w:szCs w:val="24"/>
        </w:rPr>
        <w:t>Аппарат совета депутатов муниципального образования Тосненский район Лени</w:t>
      </w:r>
      <w:r w:rsidR="001E1689" w:rsidRPr="00FD3B82">
        <w:rPr>
          <w:rFonts w:ascii="Times New Roman" w:hAnsi="Times New Roman" w:cs="Times New Roman"/>
          <w:sz w:val="24"/>
          <w:szCs w:val="24"/>
        </w:rPr>
        <w:t>н</w:t>
      </w:r>
      <w:r w:rsidR="001E1689" w:rsidRPr="00FD3B82">
        <w:rPr>
          <w:rFonts w:ascii="Times New Roman" w:hAnsi="Times New Roman" w:cs="Times New Roman"/>
          <w:sz w:val="24"/>
          <w:szCs w:val="24"/>
        </w:rPr>
        <w:t>градской области обеспечивает регистрацию документов, поступивших от инициаторов, и по истечение срока, установленного на предоставление в совет депутатов муниципального образования Тосненский район Ленинградской области, документов от инициаторов, обеспечивает подготовку к рассмотрению на заседании совета депутатов муниципального образования Тосненский район Ленинградской области вопроса о формировании Общ</w:t>
      </w:r>
      <w:r w:rsidR="001E1689" w:rsidRPr="00FD3B82">
        <w:rPr>
          <w:rFonts w:ascii="Times New Roman" w:hAnsi="Times New Roman" w:cs="Times New Roman"/>
          <w:sz w:val="24"/>
          <w:szCs w:val="24"/>
        </w:rPr>
        <w:t>е</w:t>
      </w:r>
      <w:r w:rsidR="001E1689" w:rsidRPr="00FD3B82">
        <w:rPr>
          <w:rFonts w:ascii="Times New Roman" w:hAnsi="Times New Roman" w:cs="Times New Roman"/>
          <w:sz w:val="24"/>
          <w:szCs w:val="24"/>
        </w:rPr>
        <w:t xml:space="preserve">ственной палаты муниципального образования Тосненский район Ленинградской области.        </w:t>
      </w:r>
      <w:proofErr w:type="gramEnd"/>
    </w:p>
    <w:p w:rsidR="001E1689" w:rsidRDefault="001E1689" w:rsidP="00FD3B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1E1689" w:rsidRDefault="001E1689" w:rsidP="00FD3B82">
      <w:pPr>
        <w:spacing w:after="0" w:line="240" w:lineRule="auto"/>
        <w:ind w:firstLine="567"/>
        <w:jc w:val="both"/>
        <w:rPr>
          <w:rFonts w:ascii="Times New Roman" w:hAnsi="Times New Roman" w:cs="Times New Roman"/>
          <w:sz w:val="24"/>
          <w:szCs w:val="24"/>
        </w:rPr>
      </w:pPr>
    </w:p>
    <w:p w:rsidR="001E1689" w:rsidRDefault="001E1689" w:rsidP="00FD3B82">
      <w:pPr>
        <w:spacing w:after="0" w:line="240" w:lineRule="auto"/>
        <w:ind w:firstLine="567"/>
        <w:jc w:val="both"/>
        <w:rPr>
          <w:rFonts w:ascii="Times New Roman" w:hAnsi="Times New Roman" w:cs="Times New Roman"/>
          <w:sz w:val="24"/>
          <w:szCs w:val="24"/>
        </w:rPr>
      </w:pPr>
    </w:p>
    <w:p w:rsidR="001E1689" w:rsidRDefault="001E1689" w:rsidP="00FD3B82">
      <w:pPr>
        <w:spacing w:after="0" w:line="240" w:lineRule="auto"/>
        <w:ind w:firstLine="567"/>
        <w:jc w:val="both"/>
        <w:rPr>
          <w:rFonts w:ascii="Times New Roman" w:hAnsi="Times New Roman" w:cs="Times New Roman"/>
          <w:sz w:val="24"/>
          <w:szCs w:val="24"/>
        </w:rPr>
      </w:pPr>
    </w:p>
    <w:p w:rsidR="001E1689" w:rsidRDefault="001E1689" w:rsidP="00B55964">
      <w:pPr>
        <w:spacing w:after="0" w:line="240" w:lineRule="auto"/>
        <w:jc w:val="both"/>
        <w:rPr>
          <w:rFonts w:ascii="Times New Roman" w:hAnsi="Times New Roman" w:cs="Times New Roman"/>
          <w:sz w:val="24"/>
          <w:szCs w:val="24"/>
        </w:rPr>
      </w:pPr>
    </w:p>
    <w:p w:rsidR="001E1689" w:rsidRDefault="001E1689" w:rsidP="00B55964">
      <w:pPr>
        <w:spacing w:after="0" w:line="240" w:lineRule="auto"/>
        <w:jc w:val="both"/>
        <w:rPr>
          <w:rFonts w:ascii="Times New Roman" w:hAnsi="Times New Roman" w:cs="Times New Roman"/>
          <w:sz w:val="24"/>
          <w:szCs w:val="24"/>
        </w:rPr>
      </w:pPr>
    </w:p>
    <w:p w:rsidR="001E1689" w:rsidRDefault="001E1689" w:rsidP="00B55964">
      <w:pPr>
        <w:spacing w:after="0" w:line="240" w:lineRule="auto"/>
        <w:jc w:val="both"/>
        <w:rPr>
          <w:rFonts w:ascii="Times New Roman" w:hAnsi="Times New Roman" w:cs="Times New Roman"/>
          <w:sz w:val="24"/>
          <w:szCs w:val="24"/>
        </w:rPr>
      </w:pPr>
    </w:p>
    <w:p w:rsidR="001E1689" w:rsidRDefault="001E1689" w:rsidP="00B55964">
      <w:pPr>
        <w:spacing w:after="0" w:line="240" w:lineRule="auto"/>
        <w:jc w:val="both"/>
        <w:rPr>
          <w:rFonts w:ascii="Times New Roman" w:hAnsi="Times New Roman" w:cs="Times New Roman"/>
          <w:sz w:val="24"/>
          <w:szCs w:val="24"/>
        </w:rPr>
      </w:pPr>
    </w:p>
    <w:p w:rsidR="001E1689" w:rsidRDefault="001E1689" w:rsidP="00B55964">
      <w:pPr>
        <w:spacing w:after="0" w:line="240" w:lineRule="auto"/>
        <w:jc w:val="both"/>
        <w:rPr>
          <w:rFonts w:ascii="Times New Roman" w:hAnsi="Times New Roman" w:cs="Times New Roman"/>
          <w:sz w:val="24"/>
          <w:szCs w:val="24"/>
        </w:rPr>
      </w:pPr>
    </w:p>
    <w:p w:rsidR="001E1689" w:rsidRDefault="001E1689" w:rsidP="00B55964">
      <w:pPr>
        <w:spacing w:after="0" w:line="240" w:lineRule="auto"/>
        <w:jc w:val="both"/>
        <w:rPr>
          <w:rFonts w:ascii="Times New Roman" w:hAnsi="Times New Roman" w:cs="Times New Roman"/>
          <w:sz w:val="24"/>
          <w:szCs w:val="24"/>
        </w:rPr>
      </w:pPr>
    </w:p>
    <w:p w:rsidR="001E1689" w:rsidRDefault="001E1689" w:rsidP="00B55964">
      <w:pPr>
        <w:spacing w:after="0" w:line="240" w:lineRule="auto"/>
        <w:jc w:val="both"/>
        <w:rPr>
          <w:rFonts w:ascii="Times New Roman" w:hAnsi="Times New Roman" w:cs="Times New Roman"/>
          <w:sz w:val="24"/>
          <w:szCs w:val="24"/>
        </w:rPr>
      </w:pPr>
    </w:p>
    <w:p w:rsidR="001E1689" w:rsidRPr="00B55964" w:rsidRDefault="001E1689" w:rsidP="00B55964">
      <w:pPr>
        <w:spacing w:after="0" w:line="240" w:lineRule="auto"/>
        <w:jc w:val="both"/>
        <w:rPr>
          <w:rFonts w:ascii="Times New Roman" w:hAnsi="Times New Roman" w:cs="Times New Roman"/>
          <w:sz w:val="24"/>
          <w:szCs w:val="24"/>
        </w:rPr>
      </w:pPr>
    </w:p>
    <w:sectPr w:rsidR="001E1689" w:rsidRPr="00B559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D0213"/>
    <w:multiLevelType w:val="multilevel"/>
    <w:tmpl w:val="B80C561E"/>
    <w:lvl w:ilvl="0">
      <w:start w:val="1"/>
      <w:numFmt w:val="decimal"/>
      <w:lvlText w:val="%1."/>
      <w:lvlJc w:val="left"/>
      <w:pPr>
        <w:ind w:left="1065" w:hanging="360"/>
      </w:pPr>
    </w:lvl>
    <w:lvl w:ilvl="1">
      <w:start w:val="1"/>
      <w:numFmt w:val="decimal"/>
      <w:isLgl/>
      <w:lvlText w:val="%1.%2"/>
      <w:lvlJc w:val="left"/>
      <w:pPr>
        <w:ind w:left="1485" w:hanging="420"/>
      </w:pPr>
    </w:lvl>
    <w:lvl w:ilvl="2">
      <w:start w:val="1"/>
      <w:numFmt w:val="decimal"/>
      <w:isLgl/>
      <w:lvlText w:val="%1.%2.%3"/>
      <w:lvlJc w:val="left"/>
      <w:pPr>
        <w:ind w:left="2145" w:hanging="720"/>
      </w:pPr>
    </w:lvl>
    <w:lvl w:ilvl="3">
      <w:start w:val="1"/>
      <w:numFmt w:val="decimal"/>
      <w:isLgl/>
      <w:lvlText w:val="%1.%2.%3.%4"/>
      <w:lvlJc w:val="left"/>
      <w:pPr>
        <w:ind w:left="2505" w:hanging="720"/>
      </w:pPr>
    </w:lvl>
    <w:lvl w:ilvl="4">
      <w:start w:val="1"/>
      <w:numFmt w:val="decimal"/>
      <w:isLgl/>
      <w:lvlText w:val="%1.%2.%3.%4.%5"/>
      <w:lvlJc w:val="left"/>
      <w:pPr>
        <w:ind w:left="3225" w:hanging="1080"/>
      </w:pPr>
    </w:lvl>
    <w:lvl w:ilvl="5">
      <w:start w:val="1"/>
      <w:numFmt w:val="decimal"/>
      <w:isLgl/>
      <w:lvlText w:val="%1.%2.%3.%4.%5.%6"/>
      <w:lvlJc w:val="left"/>
      <w:pPr>
        <w:ind w:left="3585" w:hanging="1080"/>
      </w:pPr>
    </w:lvl>
    <w:lvl w:ilvl="6">
      <w:start w:val="1"/>
      <w:numFmt w:val="decimal"/>
      <w:isLgl/>
      <w:lvlText w:val="%1.%2.%3.%4.%5.%6.%7"/>
      <w:lvlJc w:val="left"/>
      <w:pPr>
        <w:ind w:left="4305" w:hanging="1440"/>
      </w:pPr>
    </w:lvl>
    <w:lvl w:ilvl="7">
      <w:start w:val="1"/>
      <w:numFmt w:val="decimal"/>
      <w:isLgl/>
      <w:lvlText w:val="%1.%2.%3.%4.%5.%6.%7.%8"/>
      <w:lvlJc w:val="left"/>
      <w:pPr>
        <w:ind w:left="4665" w:hanging="1440"/>
      </w:pPr>
    </w:lvl>
    <w:lvl w:ilvl="8">
      <w:start w:val="1"/>
      <w:numFmt w:val="decimal"/>
      <w:isLgl/>
      <w:lvlText w:val="%1.%2.%3.%4.%5.%6.%7.%8.%9"/>
      <w:lvlJc w:val="left"/>
      <w:pPr>
        <w:ind w:left="5385" w:hanging="1800"/>
      </w:pPr>
    </w:lvl>
  </w:abstractNum>
  <w:abstractNum w:abstractNumId="1">
    <w:nsid w:val="47E020D0"/>
    <w:multiLevelType w:val="hybridMultilevel"/>
    <w:tmpl w:val="F1DAB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6"/>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964"/>
    <w:rsid w:val="001E1689"/>
    <w:rsid w:val="002118DB"/>
    <w:rsid w:val="004607EE"/>
    <w:rsid w:val="004E5193"/>
    <w:rsid w:val="00621BBF"/>
    <w:rsid w:val="00657D8E"/>
    <w:rsid w:val="00815DCC"/>
    <w:rsid w:val="00A90C74"/>
    <w:rsid w:val="00A978C2"/>
    <w:rsid w:val="00B040C9"/>
    <w:rsid w:val="00B26F1C"/>
    <w:rsid w:val="00B55964"/>
    <w:rsid w:val="00EB364E"/>
    <w:rsid w:val="00ED7F87"/>
    <w:rsid w:val="00FD3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5964"/>
    <w:pPr>
      <w:ind w:left="720"/>
      <w:contextualSpacing/>
    </w:pPr>
  </w:style>
  <w:style w:type="paragraph" w:styleId="a4">
    <w:name w:val="Balloon Text"/>
    <w:basedOn w:val="a"/>
    <w:link w:val="a5"/>
    <w:uiPriority w:val="99"/>
    <w:semiHidden/>
    <w:unhideWhenUsed/>
    <w:rsid w:val="00FD3B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3B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5964"/>
    <w:pPr>
      <w:ind w:left="720"/>
      <w:contextualSpacing/>
    </w:pPr>
  </w:style>
  <w:style w:type="paragraph" w:styleId="a4">
    <w:name w:val="Balloon Text"/>
    <w:basedOn w:val="a"/>
    <w:link w:val="a5"/>
    <w:uiPriority w:val="99"/>
    <w:semiHidden/>
    <w:unhideWhenUsed/>
    <w:rsid w:val="00FD3B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3B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28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5476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Владимировна</dc:creator>
  <cp:lastModifiedBy>Захаров</cp:lastModifiedBy>
  <cp:revision>2</cp:revision>
  <cp:lastPrinted>2017-03-22T12:09:00Z</cp:lastPrinted>
  <dcterms:created xsi:type="dcterms:W3CDTF">2023-12-01T13:02:00Z</dcterms:created>
  <dcterms:modified xsi:type="dcterms:W3CDTF">2023-12-01T13:02:00Z</dcterms:modified>
</cp:coreProperties>
</file>