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FB" w:rsidRDefault="000E51A4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07FF892A" wp14:editId="713DC528">
            <wp:simplePos x="0" y="0"/>
            <wp:positionH relativeFrom="margin">
              <wp:posOffset>-357586</wp:posOffset>
            </wp:positionH>
            <wp:positionV relativeFrom="paragraph">
              <wp:posOffset>115176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0E51A4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24.04.2018                                    143</w:t>
      </w: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Устав Тосненского </w:t>
      </w:r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Тосненского района </w:t>
      </w:r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FB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32" w:rsidRDefault="00A86032" w:rsidP="00190F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ФЗ от 06.10.2003 № 131-ФЗ «Об общих принципах организации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 в РФ» на основании предложения постоянной комиссии совета депутатов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 по местному самоуправлению, принимая во внимание результаты публичных слушаний от 04.04.2018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по проекту решения совета депутатов Тосненского городского поселения Тосненск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 Ленинградской области о внесении изменений в Устав Тосненского городского поселения Тосненского района Ленинградской области совет депутатов Тосненского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родского поселения Тосненского района Ленинградской области</w:t>
      </w:r>
      <w:proofErr w:type="gramEnd"/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32" w:rsidRPr="0079241C" w:rsidRDefault="00A86032" w:rsidP="001A7DFB">
      <w:pPr>
        <w:pStyle w:val="a3"/>
        <w:numPr>
          <w:ilvl w:val="0"/>
          <w:numId w:val="2"/>
        </w:numPr>
        <w:tabs>
          <w:tab w:val="left" w:pos="851"/>
        </w:tabs>
        <w:spacing w:after="1" w:line="240" w:lineRule="atLeast"/>
        <w:ind w:left="0" w:firstLine="567"/>
        <w:jc w:val="both"/>
      </w:pPr>
      <w:proofErr w:type="gramStart"/>
      <w:r w:rsidRPr="0079241C">
        <w:rPr>
          <w:rFonts w:ascii="Times New Roman" w:hAnsi="Times New Roman"/>
          <w:sz w:val="24"/>
          <w:szCs w:val="24"/>
        </w:rPr>
        <w:t>Внести следующие изменения в Устав Тосненского городского поселения Т</w:t>
      </w:r>
      <w:r w:rsidRPr="0079241C">
        <w:rPr>
          <w:rFonts w:ascii="Times New Roman" w:hAnsi="Times New Roman"/>
          <w:sz w:val="24"/>
          <w:szCs w:val="24"/>
        </w:rPr>
        <w:t>о</w:t>
      </w:r>
      <w:r w:rsidRPr="0079241C">
        <w:rPr>
          <w:rFonts w:ascii="Times New Roman" w:hAnsi="Times New Roman"/>
          <w:sz w:val="24"/>
          <w:szCs w:val="24"/>
        </w:rPr>
        <w:t>сненского района Ленинградской области, утвержденный решением совета депутатов Т</w:t>
      </w:r>
      <w:r w:rsidRPr="0079241C">
        <w:rPr>
          <w:rFonts w:ascii="Times New Roman" w:hAnsi="Times New Roman"/>
          <w:sz w:val="24"/>
          <w:szCs w:val="24"/>
        </w:rPr>
        <w:t>о</w:t>
      </w:r>
      <w:r w:rsidRPr="0079241C">
        <w:rPr>
          <w:rFonts w:ascii="Times New Roman" w:hAnsi="Times New Roman"/>
          <w:sz w:val="24"/>
          <w:szCs w:val="24"/>
        </w:rPr>
        <w:t>снен</w:t>
      </w:r>
      <w:r w:rsidR="00190F56">
        <w:rPr>
          <w:rFonts w:ascii="Times New Roman" w:hAnsi="Times New Roman"/>
          <w:sz w:val="24"/>
          <w:szCs w:val="24"/>
        </w:rPr>
        <w:t>с</w:t>
      </w:r>
      <w:r w:rsidRPr="0079241C">
        <w:rPr>
          <w:rFonts w:ascii="Times New Roman" w:hAnsi="Times New Roman"/>
          <w:sz w:val="24"/>
          <w:szCs w:val="24"/>
        </w:rPr>
        <w:t xml:space="preserve"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Pr="0079241C">
        <w:rPr>
          <w:rFonts w:ascii="Times New Roman" w:hAnsi="Times New Roman"/>
          <w:sz w:val="24"/>
          <w:szCs w:val="24"/>
          <w:lang w:val="en-US"/>
        </w:rPr>
        <w:t>RU</w:t>
      </w:r>
      <w:r w:rsidRPr="0079241C">
        <w:rPr>
          <w:rFonts w:ascii="Times New Roman" w:hAnsi="Times New Roman"/>
          <w:sz w:val="24"/>
          <w:szCs w:val="24"/>
        </w:rPr>
        <w:t>475171052016001, с изменениями, внесенными решением совета депутатов Тосненск</w:t>
      </w:r>
      <w:r w:rsidRPr="0079241C">
        <w:rPr>
          <w:rFonts w:ascii="Times New Roman" w:hAnsi="Times New Roman"/>
          <w:sz w:val="24"/>
          <w:szCs w:val="24"/>
        </w:rPr>
        <w:t>о</w:t>
      </w:r>
      <w:r w:rsidRPr="0079241C">
        <w:rPr>
          <w:rFonts w:ascii="Times New Roman" w:hAnsi="Times New Roman"/>
          <w:sz w:val="24"/>
          <w:szCs w:val="24"/>
        </w:rPr>
        <w:t>го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21.06.2017 № 107, зарегистрированными ГУ Минюста РФ по</w:t>
      </w:r>
      <w:proofErr w:type="gramEnd"/>
      <w:r>
        <w:rPr>
          <w:rFonts w:ascii="Times New Roman" w:hAnsi="Times New Roman"/>
          <w:sz w:val="24"/>
          <w:szCs w:val="24"/>
        </w:rPr>
        <w:t xml:space="preserve"> Ленинградской области 26.07.2017, </w:t>
      </w:r>
      <w:proofErr w:type="gramStart"/>
      <w:r>
        <w:rPr>
          <w:rFonts w:ascii="Times New Roman" w:hAnsi="Times New Roman"/>
          <w:sz w:val="24"/>
          <w:szCs w:val="24"/>
        </w:rPr>
        <w:t>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регистрационный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475171052017009</w:t>
      </w:r>
      <w:r w:rsidRPr="0079241C">
        <w:rPr>
          <w:rFonts w:ascii="Times New Roman" w:hAnsi="Times New Roman"/>
          <w:sz w:val="24"/>
          <w:szCs w:val="24"/>
        </w:rPr>
        <w:t>:</w:t>
      </w:r>
    </w:p>
    <w:p w:rsidR="00A86032" w:rsidRPr="0079241C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41C">
        <w:rPr>
          <w:rFonts w:ascii="Times New Roman" w:hAnsi="Times New Roman"/>
          <w:sz w:val="24"/>
          <w:szCs w:val="24"/>
        </w:rPr>
        <w:t xml:space="preserve">Часть 1 статьи 4 дополнить пунктом 5 следующего содержания: «5) </w:t>
      </w:r>
      <w:r w:rsidRPr="0079241C">
        <w:rPr>
          <w:rFonts w:ascii="Times New Roman" w:hAnsi="Times New Roman"/>
          <w:sz w:val="24"/>
        </w:rPr>
        <w:t xml:space="preserve"> осущест</w:t>
      </w:r>
      <w:r w:rsidRPr="0079241C">
        <w:rPr>
          <w:rFonts w:ascii="Times New Roman" w:hAnsi="Times New Roman"/>
          <w:sz w:val="24"/>
        </w:rPr>
        <w:t>в</w:t>
      </w:r>
      <w:r w:rsidRPr="0079241C">
        <w:rPr>
          <w:rFonts w:ascii="Times New Roman" w:hAnsi="Times New Roman"/>
          <w:sz w:val="24"/>
        </w:rPr>
        <w:t>ление в ценовых зонах теплоснабжения муниципального контроля за выполнением ед</w:t>
      </w:r>
      <w:r w:rsidRPr="0079241C">
        <w:rPr>
          <w:rFonts w:ascii="Times New Roman" w:hAnsi="Times New Roman"/>
          <w:sz w:val="24"/>
        </w:rPr>
        <w:t>и</w:t>
      </w:r>
      <w:r w:rsidRPr="0079241C">
        <w:rPr>
          <w:rFonts w:ascii="Times New Roman" w:hAnsi="Times New Roman"/>
          <w:sz w:val="24"/>
        </w:rPr>
        <w:t>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</w:t>
      </w:r>
      <w:r w:rsidR="001A7DFB">
        <w:rPr>
          <w:rFonts w:ascii="Times New Roman" w:hAnsi="Times New Roman"/>
          <w:sz w:val="24"/>
        </w:rPr>
        <w:t>.</w:t>
      </w:r>
      <w:proofErr w:type="gramEnd"/>
    </w:p>
    <w:p w:rsidR="00A86032" w:rsidRPr="0079241C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41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21</w:t>
      </w:r>
      <w:r w:rsidRPr="0079241C">
        <w:rPr>
          <w:rFonts w:ascii="Times New Roman" w:hAnsi="Times New Roman"/>
          <w:sz w:val="24"/>
          <w:szCs w:val="24"/>
        </w:rPr>
        <w:t xml:space="preserve"> части 1 статьи 4 изложить в следующей редакции: «2</w:t>
      </w:r>
      <w:r>
        <w:rPr>
          <w:rFonts w:ascii="Times New Roman" w:hAnsi="Times New Roman"/>
          <w:sz w:val="24"/>
          <w:szCs w:val="24"/>
        </w:rPr>
        <w:t>1</w:t>
      </w:r>
      <w:r w:rsidRPr="0079241C">
        <w:rPr>
          <w:rFonts w:ascii="Times New Roman" w:hAnsi="Times New Roman"/>
          <w:sz w:val="24"/>
          <w:szCs w:val="24"/>
        </w:rPr>
        <w:t xml:space="preserve">) </w:t>
      </w:r>
      <w:r w:rsidRPr="0079241C">
        <w:rPr>
          <w:rFonts w:ascii="Times New Roman" w:hAnsi="Times New Roman"/>
          <w:sz w:val="24"/>
        </w:rPr>
        <w:t>утверждение правил благоустройства территории поселения, осуществление контроля за их соблюд</w:t>
      </w:r>
      <w:r w:rsidRPr="0079241C">
        <w:rPr>
          <w:rFonts w:ascii="Times New Roman" w:hAnsi="Times New Roman"/>
          <w:sz w:val="24"/>
        </w:rPr>
        <w:t>е</w:t>
      </w:r>
      <w:r w:rsidRPr="0079241C">
        <w:rPr>
          <w:rFonts w:ascii="Times New Roman" w:hAnsi="Times New Roman"/>
          <w:sz w:val="24"/>
        </w:rPr>
        <w:t>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</w:t>
      </w:r>
      <w:r w:rsidRPr="0079241C">
        <w:rPr>
          <w:rFonts w:ascii="Times New Roman" w:hAnsi="Times New Roman"/>
          <w:sz w:val="24"/>
        </w:rPr>
        <w:t>д</w:t>
      </w:r>
      <w:r w:rsidRPr="0079241C">
        <w:rPr>
          <w:rFonts w:ascii="Times New Roman" w:hAnsi="Times New Roman"/>
          <w:sz w:val="24"/>
        </w:rPr>
        <w:lastRenderedPageBreak/>
        <w:t xml:space="preserve">ских лесов, лесов особо охраняемых природных территорий, расположенных в границах населенных пунктов поселения;»; </w:t>
      </w:r>
      <w:proofErr w:type="gramEnd"/>
    </w:p>
    <w:p w:rsidR="00A86032" w:rsidRPr="0079241C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5 – 39 части 1 статьи 4 считать соответственно пунктами 6 – 40 части 1 статьи 4</w:t>
      </w:r>
      <w:r w:rsidR="001A7DFB">
        <w:rPr>
          <w:rFonts w:ascii="Times New Roman" w:hAnsi="Times New Roman"/>
          <w:sz w:val="24"/>
          <w:szCs w:val="24"/>
        </w:rPr>
        <w:t>.</w:t>
      </w:r>
    </w:p>
    <w:p w:rsidR="00A86032" w:rsidRPr="00DE07A9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статьи 10 в оглавлении и по тексту изложить в следующей реда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ции: «Публичные слушания, общественные обсуждения, собрания граждан, конференции граждан (собрание делегатов), опрос граждан»</w:t>
      </w:r>
      <w:r w:rsidR="001A7D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032" w:rsidRPr="00DE07A9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7A9">
        <w:rPr>
          <w:rFonts w:ascii="Times New Roman" w:hAnsi="Times New Roman"/>
          <w:sz w:val="24"/>
        </w:rPr>
        <w:t>Пункт 3 части 2 статьи 10 изложить в следующей редакции: «3) прое</w:t>
      </w:r>
      <w:proofErr w:type="gramStart"/>
      <w:r w:rsidRPr="00DE07A9">
        <w:rPr>
          <w:rFonts w:ascii="Times New Roman" w:hAnsi="Times New Roman"/>
          <w:sz w:val="24"/>
        </w:rPr>
        <w:t>кт стр</w:t>
      </w:r>
      <w:proofErr w:type="gramEnd"/>
      <w:r w:rsidRPr="00DE07A9">
        <w:rPr>
          <w:rFonts w:ascii="Times New Roman" w:hAnsi="Times New Roman"/>
          <w:sz w:val="24"/>
        </w:rPr>
        <w:t>ат</w:t>
      </w:r>
      <w:r w:rsidRPr="00DE07A9">
        <w:rPr>
          <w:rFonts w:ascii="Times New Roman" w:hAnsi="Times New Roman"/>
          <w:sz w:val="24"/>
        </w:rPr>
        <w:t>е</w:t>
      </w:r>
      <w:r w:rsidRPr="00DE07A9">
        <w:rPr>
          <w:rFonts w:ascii="Times New Roman" w:hAnsi="Times New Roman"/>
          <w:sz w:val="24"/>
        </w:rPr>
        <w:t>гии социально-экономического развития муниципального образования</w:t>
      </w:r>
      <w:r w:rsidR="001A7DFB">
        <w:rPr>
          <w:rFonts w:ascii="Times New Roman" w:hAnsi="Times New Roman"/>
          <w:sz w:val="24"/>
        </w:rPr>
        <w:t>.</w:t>
      </w:r>
    </w:p>
    <w:p w:rsidR="00A86032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 статьи 10 слова «Порядок организации и проведения публичных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шаний» заменить словами: «Порядок организации и проведения публичных слушаний по проектам и вопросам, указанным в части 2 настоящей статьи»</w:t>
      </w:r>
      <w:r w:rsidR="001A7DFB">
        <w:rPr>
          <w:rFonts w:ascii="Times New Roman" w:hAnsi="Times New Roman"/>
          <w:sz w:val="24"/>
          <w:szCs w:val="24"/>
        </w:rPr>
        <w:t>.</w:t>
      </w:r>
    </w:p>
    <w:p w:rsidR="00A86032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74A">
        <w:rPr>
          <w:rFonts w:ascii="Times New Roman" w:hAnsi="Times New Roman"/>
          <w:sz w:val="24"/>
          <w:szCs w:val="24"/>
        </w:rPr>
        <w:t xml:space="preserve">Статью 10 дополнить частью 5 следующего содержания: </w:t>
      </w:r>
      <w:r>
        <w:rPr>
          <w:rFonts w:ascii="Times New Roman" w:hAnsi="Times New Roman"/>
          <w:sz w:val="24"/>
          <w:szCs w:val="24"/>
        </w:rPr>
        <w:t>«</w:t>
      </w:r>
      <w:r w:rsidRPr="00EB174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B174A">
        <w:rPr>
          <w:rFonts w:ascii="Times New Roman" w:hAnsi="Times New Roman"/>
          <w:sz w:val="24"/>
          <w:szCs w:val="24"/>
        </w:rPr>
        <w:t>По проектам ген</w:t>
      </w:r>
      <w:r w:rsidRPr="00EB174A">
        <w:rPr>
          <w:rFonts w:ascii="Times New Roman" w:hAnsi="Times New Roman"/>
          <w:sz w:val="24"/>
          <w:szCs w:val="24"/>
        </w:rPr>
        <w:t>е</w:t>
      </w:r>
      <w:r w:rsidRPr="00EB174A">
        <w:rPr>
          <w:rFonts w:ascii="Times New Roman" w:hAnsi="Times New Roman"/>
          <w:sz w:val="24"/>
          <w:szCs w:val="24"/>
        </w:rPr>
        <w:t>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</w:t>
      </w:r>
      <w:r w:rsidRPr="00EB174A">
        <w:rPr>
          <w:rFonts w:ascii="Times New Roman" w:hAnsi="Times New Roman"/>
          <w:sz w:val="24"/>
          <w:szCs w:val="24"/>
        </w:rPr>
        <w:t>о</w:t>
      </w:r>
      <w:r w:rsidRPr="00EB174A">
        <w:rPr>
          <w:rFonts w:ascii="Times New Roman" w:hAnsi="Times New Roman"/>
          <w:sz w:val="24"/>
          <w:szCs w:val="24"/>
        </w:rPr>
        <w:t>рий, проектам, предусматривающим внесение изменений в один из указанных утвержде</w:t>
      </w:r>
      <w:r w:rsidRPr="00EB174A">
        <w:rPr>
          <w:rFonts w:ascii="Times New Roman" w:hAnsi="Times New Roman"/>
          <w:sz w:val="24"/>
          <w:szCs w:val="24"/>
        </w:rPr>
        <w:t>н</w:t>
      </w:r>
      <w:r w:rsidRPr="00EB174A">
        <w:rPr>
          <w:rFonts w:ascii="Times New Roman" w:hAnsi="Times New Roman"/>
          <w:sz w:val="24"/>
          <w:szCs w:val="24"/>
        </w:rPr>
        <w:t>ных документов, проектам решений о предоставлении разрешения на условно разреше</w:t>
      </w:r>
      <w:r w:rsidRPr="00EB174A">
        <w:rPr>
          <w:rFonts w:ascii="Times New Roman" w:hAnsi="Times New Roman"/>
          <w:sz w:val="24"/>
          <w:szCs w:val="24"/>
        </w:rPr>
        <w:t>н</w:t>
      </w:r>
      <w:r w:rsidRPr="00EB174A">
        <w:rPr>
          <w:rFonts w:ascii="Times New Roman" w:hAnsi="Times New Roman"/>
          <w:sz w:val="24"/>
          <w:szCs w:val="24"/>
        </w:rPr>
        <w:t>ный вид использования земельного участка или объекта капитального строительства, пр</w:t>
      </w:r>
      <w:r w:rsidRPr="00EB174A">
        <w:rPr>
          <w:rFonts w:ascii="Times New Roman" w:hAnsi="Times New Roman"/>
          <w:sz w:val="24"/>
          <w:szCs w:val="24"/>
        </w:rPr>
        <w:t>о</w:t>
      </w:r>
      <w:r w:rsidRPr="00EB174A">
        <w:rPr>
          <w:rFonts w:ascii="Times New Roman" w:hAnsi="Times New Roman"/>
          <w:sz w:val="24"/>
          <w:szCs w:val="24"/>
        </w:rPr>
        <w:t>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B1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74A">
        <w:rPr>
          <w:rFonts w:ascii="Times New Roman" w:hAnsi="Times New Roman"/>
          <w:sz w:val="24"/>
          <w:szCs w:val="24"/>
        </w:rPr>
        <w:t>строительства, в</w:t>
      </w:r>
      <w:r w:rsidRPr="00EB174A">
        <w:rPr>
          <w:rFonts w:ascii="Times New Roman" w:hAnsi="Times New Roman"/>
          <w:sz w:val="24"/>
          <w:szCs w:val="24"/>
        </w:rPr>
        <w:t>о</w:t>
      </w:r>
      <w:r w:rsidRPr="00EB174A">
        <w:rPr>
          <w:rFonts w:ascii="Times New Roman" w:hAnsi="Times New Roman"/>
          <w:sz w:val="24"/>
          <w:szCs w:val="24"/>
        </w:rPr>
        <w:t>просам изменения одного вида разрешенного использования земельных участков и объе</w:t>
      </w:r>
      <w:r w:rsidRPr="00EB174A">
        <w:rPr>
          <w:rFonts w:ascii="Times New Roman" w:hAnsi="Times New Roman"/>
          <w:sz w:val="24"/>
          <w:szCs w:val="24"/>
        </w:rPr>
        <w:t>к</w:t>
      </w:r>
      <w:r w:rsidRPr="00EB174A">
        <w:rPr>
          <w:rFonts w:ascii="Times New Roman" w:hAnsi="Times New Roman"/>
          <w:sz w:val="24"/>
          <w:szCs w:val="24"/>
        </w:rPr>
        <w:t>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</w:t>
      </w:r>
      <w:r w:rsidRPr="00EB174A">
        <w:rPr>
          <w:rFonts w:ascii="Times New Roman" w:hAnsi="Times New Roman"/>
          <w:sz w:val="24"/>
          <w:szCs w:val="24"/>
        </w:rPr>
        <w:t>е</w:t>
      </w:r>
      <w:r w:rsidRPr="00EB174A">
        <w:rPr>
          <w:rFonts w:ascii="Times New Roman" w:hAnsi="Times New Roman"/>
          <w:sz w:val="24"/>
          <w:szCs w:val="24"/>
        </w:rPr>
        <w:t xml:space="preserve">ния или публичные слушания, порядок организации и проведения которых определяется </w:t>
      </w:r>
      <w:r>
        <w:rPr>
          <w:rFonts w:ascii="Times New Roman" w:hAnsi="Times New Roman"/>
          <w:sz w:val="24"/>
          <w:szCs w:val="24"/>
        </w:rPr>
        <w:t>решением совета депутатов поселения</w:t>
      </w:r>
      <w:r w:rsidRPr="00EB174A">
        <w:rPr>
          <w:rFonts w:ascii="Times New Roman" w:hAnsi="Times New Roman"/>
          <w:sz w:val="24"/>
          <w:szCs w:val="24"/>
        </w:rPr>
        <w:t xml:space="preserve"> с учетом положений законодательства о </w:t>
      </w:r>
      <w:r>
        <w:rPr>
          <w:rFonts w:ascii="Times New Roman" w:hAnsi="Times New Roman"/>
          <w:sz w:val="24"/>
          <w:szCs w:val="24"/>
        </w:rPr>
        <w:t>градостр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ительной деятельности.»</w:t>
      </w:r>
      <w:r w:rsidR="001A7DFB">
        <w:rPr>
          <w:rFonts w:ascii="Times New Roman" w:hAnsi="Times New Roman"/>
          <w:sz w:val="24"/>
          <w:szCs w:val="24"/>
        </w:rPr>
        <w:t>.</w:t>
      </w:r>
      <w:proofErr w:type="gramEnd"/>
    </w:p>
    <w:p w:rsidR="00A86032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74A">
        <w:rPr>
          <w:rFonts w:ascii="Times New Roman" w:hAnsi="Times New Roman"/>
          <w:sz w:val="24"/>
          <w:szCs w:val="24"/>
        </w:rPr>
        <w:t>Части 5 – 7 статьи 10 считать соответственно частями 6 – 8 статьи 10</w:t>
      </w:r>
      <w:r w:rsidR="001A7DFB">
        <w:rPr>
          <w:rFonts w:ascii="Times New Roman" w:hAnsi="Times New Roman"/>
          <w:sz w:val="24"/>
          <w:szCs w:val="24"/>
        </w:rPr>
        <w:t>.</w:t>
      </w:r>
      <w:r w:rsidRPr="00EB174A">
        <w:rPr>
          <w:rFonts w:ascii="Times New Roman" w:hAnsi="Times New Roman"/>
          <w:sz w:val="24"/>
          <w:szCs w:val="24"/>
        </w:rPr>
        <w:t xml:space="preserve"> </w:t>
      </w:r>
    </w:p>
    <w:p w:rsidR="00A86032" w:rsidRPr="00EB174A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74A">
        <w:rPr>
          <w:rFonts w:ascii="Times New Roman" w:hAnsi="Times New Roman"/>
          <w:sz w:val="24"/>
          <w:szCs w:val="24"/>
        </w:rPr>
        <w:t xml:space="preserve">Пункт 4 части 1 статьи 15 изложить в следующей редакции: «4) </w:t>
      </w:r>
      <w:r w:rsidRPr="00EB174A">
        <w:rPr>
          <w:rFonts w:ascii="Times New Roman" w:hAnsi="Times New Roman"/>
          <w:sz w:val="24"/>
        </w:rPr>
        <w:t xml:space="preserve"> утверждение стратегии социально-экономического развития поселения</w:t>
      </w:r>
      <w:proofErr w:type="gramStart"/>
      <w:r w:rsidRPr="00EB174A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>»</w:t>
      </w:r>
      <w:proofErr w:type="gramEnd"/>
      <w:r w:rsidR="001A7DFB">
        <w:rPr>
          <w:rFonts w:ascii="Times New Roman" w:hAnsi="Times New Roman"/>
          <w:sz w:val="24"/>
        </w:rPr>
        <w:t>.</w:t>
      </w:r>
    </w:p>
    <w:p w:rsidR="00A86032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74A">
        <w:rPr>
          <w:rFonts w:ascii="Times New Roman" w:hAnsi="Times New Roman"/>
          <w:sz w:val="24"/>
          <w:szCs w:val="24"/>
        </w:rPr>
        <w:t>Часть 1 статьи 15 дополнить пунктом 11 следующего содержания: «11) утве</w:t>
      </w:r>
      <w:r w:rsidRPr="00EB174A">
        <w:rPr>
          <w:rFonts w:ascii="Times New Roman" w:hAnsi="Times New Roman"/>
          <w:sz w:val="24"/>
          <w:szCs w:val="24"/>
        </w:rPr>
        <w:t>р</w:t>
      </w:r>
      <w:r w:rsidRPr="00EB174A">
        <w:rPr>
          <w:rFonts w:ascii="Times New Roman" w:hAnsi="Times New Roman"/>
          <w:sz w:val="24"/>
          <w:szCs w:val="24"/>
        </w:rPr>
        <w:t>ждение правил благоустройства территории поселения.»</w:t>
      </w:r>
      <w:r w:rsidR="001A7DFB">
        <w:rPr>
          <w:rFonts w:ascii="Times New Roman" w:hAnsi="Times New Roman"/>
          <w:sz w:val="24"/>
          <w:szCs w:val="24"/>
        </w:rPr>
        <w:t>.</w:t>
      </w:r>
      <w:proofErr w:type="gramEnd"/>
    </w:p>
    <w:p w:rsidR="00A86032" w:rsidRPr="00085F73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F73">
        <w:rPr>
          <w:rFonts w:ascii="Times New Roman" w:hAnsi="Times New Roman"/>
          <w:sz w:val="24"/>
          <w:szCs w:val="24"/>
        </w:rPr>
        <w:t>Часть 2 статьи 15 дополнить пунктом 20 следующего содержания: «20)</w:t>
      </w:r>
      <w:r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</w:t>
      </w:r>
      <w:r w:rsidRPr="00085F73">
        <w:rPr>
          <w:rFonts w:ascii="Times New Roman" w:hAnsi="Times New Roman"/>
          <w:sz w:val="24"/>
        </w:rPr>
        <w:t xml:space="preserve"> полномочия в сфере стратегическог</w:t>
      </w:r>
      <w:r>
        <w:rPr>
          <w:rFonts w:ascii="Times New Roman" w:hAnsi="Times New Roman"/>
          <w:sz w:val="24"/>
        </w:rPr>
        <w:t>о планирования, предусмотренные</w:t>
      </w:r>
      <w:r w:rsidRPr="00085F73">
        <w:rPr>
          <w:rFonts w:ascii="Times New Roman" w:hAnsi="Times New Roman"/>
          <w:sz w:val="24"/>
        </w:rPr>
        <w:t xml:space="preserve"> Фед</w:t>
      </w:r>
      <w:r w:rsidRPr="00085F73">
        <w:rPr>
          <w:rFonts w:ascii="Times New Roman" w:hAnsi="Times New Roman"/>
          <w:sz w:val="24"/>
        </w:rPr>
        <w:t>е</w:t>
      </w:r>
      <w:r w:rsidRPr="00085F73">
        <w:rPr>
          <w:rFonts w:ascii="Times New Roman" w:hAnsi="Times New Roman"/>
          <w:sz w:val="24"/>
        </w:rPr>
        <w:t xml:space="preserve">ральным </w:t>
      </w:r>
      <w:r>
        <w:rPr>
          <w:rFonts w:ascii="Times New Roman" w:hAnsi="Times New Roman"/>
          <w:sz w:val="24"/>
        </w:rPr>
        <w:t xml:space="preserve">законом </w:t>
      </w:r>
      <w:r w:rsidRPr="00085F73">
        <w:rPr>
          <w:rFonts w:ascii="Times New Roman" w:hAnsi="Times New Roman"/>
          <w:sz w:val="24"/>
        </w:rPr>
        <w:t xml:space="preserve">от 28 июня 2014 года N 172-ФЗ </w:t>
      </w:r>
      <w:r>
        <w:rPr>
          <w:rFonts w:ascii="Times New Roman" w:hAnsi="Times New Roman"/>
          <w:sz w:val="24"/>
        </w:rPr>
        <w:t>«</w:t>
      </w:r>
      <w:r w:rsidRPr="00085F73">
        <w:rPr>
          <w:rFonts w:ascii="Times New Roman" w:hAnsi="Times New Roman"/>
          <w:sz w:val="24"/>
        </w:rPr>
        <w:t>О стратегическом план</w:t>
      </w:r>
      <w:r>
        <w:rPr>
          <w:rFonts w:ascii="Times New Roman" w:hAnsi="Times New Roman"/>
          <w:sz w:val="24"/>
        </w:rPr>
        <w:t>ировании в Ро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сийской Федерации»;»</w:t>
      </w:r>
      <w:r w:rsidR="001A7DFB">
        <w:rPr>
          <w:rFonts w:ascii="Times New Roman" w:hAnsi="Times New Roman"/>
          <w:sz w:val="24"/>
        </w:rPr>
        <w:t>.</w:t>
      </w:r>
      <w:proofErr w:type="gramEnd"/>
    </w:p>
    <w:p w:rsidR="00A86032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5921F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20</w:t>
      </w:r>
      <w:r w:rsidR="005921FE">
        <w:rPr>
          <w:rFonts w:ascii="Times New Roman" w:hAnsi="Times New Roman"/>
          <w:sz w:val="24"/>
          <w:szCs w:val="24"/>
        </w:rPr>
        <w:t>,21</w:t>
      </w:r>
      <w:r>
        <w:rPr>
          <w:rFonts w:ascii="Times New Roman" w:hAnsi="Times New Roman"/>
          <w:sz w:val="24"/>
          <w:szCs w:val="24"/>
        </w:rPr>
        <w:t xml:space="preserve"> части 2 статьи 15 считать пункт</w:t>
      </w:r>
      <w:r w:rsidR="005921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5921FE">
        <w:rPr>
          <w:rFonts w:ascii="Times New Roman" w:hAnsi="Times New Roman"/>
          <w:sz w:val="24"/>
          <w:szCs w:val="24"/>
        </w:rPr>
        <w:t>и</w:t>
      </w:r>
      <w:r w:rsidR="001764C8">
        <w:rPr>
          <w:rFonts w:ascii="Times New Roman" w:hAnsi="Times New Roman"/>
          <w:sz w:val="24"/>
          <w:szCs w:val="24"/>
        </w:rPr>
        <w:t xml:space="preserve"> </w:t>
      </w:r>
      <w:r w:rsidR="001764C8" w:rsidRPr="0031227A">
        <w:rPr>
          <w:rFonts w:ascii="Times New Roman" w:hAnsi="Times New Roman"/>
          <w:sz w:val="24"/>
          <w:szCs w:val="24"/>
        </w:rPr>
        <w:t>соответственно пунктами</w:t>
      </w:r>
      <w:r w:rsidRPr="00312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="005921FE">
        <w:rPr>
          <w:rFonts w:ascii="Times New Roman" w:hAnsi="Times New Roman"/>
          <w:sz w:val="24"/>
          <w:szCs w:val="24"/>
        </w:rPr>
        <w:t>,22</w:t>
      </w:r>
      <w:r>
        <w:rPr>
          <w:rFonts w:ascii="Times New Roman" w:hAnsi="Times New Roman"/>
          <w:sz w:val="24"/>
          <w:szCs w:val="24"/>
        </w:rPr>
        <w:t xml:space="preserve"> части 2 статьи 15</w:t>
      </w:r>
      <w:r w:rsidR="001A7DFB">
        <w:rPr>
          <w:rFonts w:ascii="Times New Roman" w:hAnsi="Times New Roman"/>
          <w:sz w:val="24"/>
          <w:szCs w:val="24"/>
        </w:rPr>
        <w:t>.</w:t>
      </w:r>
    </w:p>
    <w:p w:rsidR="00A86032" w:rsidRPr="00877833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11 статьи 27 после слов: «и вступают в силу после их официального опубликования (обнародования)» дополнить словами</w:t>
      </w:r>
      <w:proofErr w:type="gramStart"/>
      <w:r>
        <w:rPr>
          <w:rFonts w:ascii="Times New Roman" w:hAnsi="Times New Roman"/>
          <w:sz w:val="24"/>
          <w:szCs w:val="24"/>
        </w:rPr>
        <w:t>: «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смотренных частью 3 статьи 29 настоящего Устава».</w:t>
      </w:r>
    </w:p>
    <w:p w:rsidR="00A86032" w:rsidRPr="001D10CF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F73">
        <w:rPr>
          <w:rFonts w:ascii="Times New Roman" w:hAnsi="Times New Roman"/>
          <w:sz w:val="24"/>
          <w:szCs w:val="24"/>
        </w:rPr>
        <w:t xml:space="preserve">Часть 2 статьи 29 изложить в следующей редакции: «2. </w:t>
      </w:r>
      <w:r w:rsidRPr="00085F73">
        <w:rPr>
          <w:rFonts w:ascii="Times New Roman" w:hAnsi="Times New Roman"/>
          <w:sz w:val="24"/>
        </w:rPr>
        <w:t xml:space="preserve"> Муниципальные но</w:t>
      </w:r>
      <w:r w:rsidRPr="00085F73">
        <w:rPr>
          <w:rFonts w:ascii="Times New Roman" w:hAnsi="Times New Roman"/>
          <w:sz w:val="24"/>
        </w:rPr>
        <w:t>р</w:t>
      </w:r>
      <w:r w:rsidRPr="00085F73">
        <w:rPr>
          <w:rFonts w:ascii="Times New Roman" w:hAnsi="Times New Roman"/>
          <w:sz w:val="24"/>
        </w:rPr>
        <w:t>мативные правовые акты, затрагивающие права, свободы и обязанности человека и гра</w:t>
      </w:r>
      <w:r w:rsidRPr="00085F73">
        <w:rPr>
          <w:rFonts w:ascii="Times New Roman" w:hAnsi="Times New Roman"/>
          <w:sz w:val="24"/>
        </w:rPr>
        <w:t>ж</w:t>
      </w:r>
      <w:r w:rsidRPr="00085F73">
        <w:rPr>
          <w:rFonts w:ascii="Times New Roman" w:hAnsi="Times New Roman"/>
          <w:sz w:val="24"/>
        </w:rPr>
        <w:t xml:space="preserve">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4"/>
        </w:rPr>
        <w:t>поселение</w:t>
      </w:r>
      <w:r w:rsidRPr="00085F73">
        <w:rPr>
          <w:rFonts w:ascii="Times New Roman" w:hAnsi="Times New Roman"/>
          <w:sz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85F7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proofErr w:type="gramEnd"/>
      <w:r w:rsidR="001A7DFB">
        <w:rPr>
          <w:rFonts w:ascii="Times New Roman" w:hAnsi="Times New Roman"/>
          <w:sz w:val="24"/>
        </w:rPr>
        <w:t>.</w:t>
      </w:r>
    </w:p>
    <w:p w:rsidR="00A86032" w:rsidRPr="0015203E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10CF">
        <w:rPr>
          <w:rFonts w:ascii="Times New Roman" w:hAnsi="Times New Roman"/>
          <w:sz w:val="24"/>
        </w:rPr>
        <w:t>Часть 3 статьи 29 изложить в следующей редакции: «3.  Устав поселения, м</w:t>
      </w:r>
      <w:r w:rsidRPr="001D10CF">
        <w:rPr>
          <w:rFonts w:ascii="Times New Roman" w:hAnsi="Times New Roman"/>
          <w:sz w:val="24"/>
        </w:rPr>
        <w:t>у</w:t>
      </w:r>
      <w:r w:rsidRPr="001D10CF">
        <w:rPr>
          <w:rFonts w:ascii="Times New Roman" w:hAnsi="Times New Roman"/>
          <w:sz w:val="24"/>
        </w:rPr>
        <w:t>ниципальный правовой акт о внесении изменений и дополнений в Устав поселения по</w:t>
      </w:r>
      <w:r w:rsidRPr="001D10CF">
        <w:rPr>
          <w:rFonts w:ascii="Times New Roman" w:hAnsi="Times New Roman"/>
          <w:sz w:val="24"/>
        </w:rPr>
        <w:t>д</w:t>
      </w:r>
      <w:r w:rsidRPr="001D10CF">
        <w:rPr>
          <w:rFonts w:ascii="Times New Roman" w:hAnsi="Times New Roman"/>
          <w:sz w:val="24"/>
        </w:rPr>
        <w:t>лежат официальному опубликованию (обнародованию) после их государственной рег</w:t>
      </w:r>
      <w:r w:rsidRPr="001D10CF">
        <w:rPr>
          <w:rFonts w:ascii="Times New Roman" w:hAnsi="Times New Roman"/>
          <w:sz w:val="24"/>
        </w:rPr>
        <w:t>и</w:t>
      </w:r>
      <w:r w:rsidRPr="001D10CF">
        <w:rPr>
          <w:rFonts w:ascii="Times New Roman" w:hAnsi="Times New Roman"/>
          <w:sz w:val="24"/>
        </w:rPr>
        <w:t xml:space="preserve">страции и вступают в силу после их официального опубликования (обнародования). </w:t>
      </w:r>
      <w:proofErr w:type="gramStart"/>
      <w:r w:rsidRPr="001D10CF">
        <w:rPr>
          <w:rFonts w:ascii="Times New Roman" w:hAnsi="Times New Roman"/>
          <w:sz w:val="24"/>
        </w:rPr>
        <w:t>И</w:t>
      </w:r>
      <w:r w:rsidRPr="001D10CF">
        <w:rPr>
          <w:rFonts w:ascii="Times New Roman" w:hAnsi="Times New Roman"/>
          <w:sz w:val="24"/>
        </w:rPr>
        <w:t>з</w:t>
      </w:r>
      <w:r w:rsidRPr="001D10CF">
        <w:rPr>
          <w:rFonts w:ascii="Times New Roman" w:hAnsi="Times New Roman"/>
          <w:sz w:val="24"/>
        </w:rPr>
        <w:t>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</w:t>
      </w:r>
      <w:r w:rsidRPr="001D10CF">
        <w:rPr>
          <w:rFonts w:ascii="Times New Roman" w:hAnsi="Times New Roman"/>
          <w:sz w:val="24"/>
        </w:rPr>
        <w:t>о</w:t>
      </w:r>
      <w:r w:rsidRPr="001D10CF">
        <w:rPr>
          <w:rFonts w:ascii="Times New Roman" w:hAnsi="Times New Roman"/>
          <w:sz w:val="24"/>
        </w:rPr>
        <w:t xml:space="preserve">управления (за исключением случаев приведения устава муниципального образования в </w:t>
      </w:r>
      <w:r w:rsidRPr="001D10CF">
        <w:rPr>
          <w:rFonts w:ascii="Times New Roman" w:hAnsi="Times New Roman"/>
          <w:sz w:val="24"/>
        </w:rPr>
        <w:lastRenderedPageBreak/>
        <w:t>соответствие с федеральными законами, а также изменения полномочий, срока полном</w:t>
      </w:r>
      <w:r w:rsidRPr="001D10CF">
        <w:rPr>
          <w:rFonts w:ascii="Times New Roman" w:hAnsi="Times New Roman"/>
          <w:sz w:val="24"/>
        </w:rPr>
        <w:t>о</w:t>
      </w:r>
      <w:r w:rsidRPr="001D10CF">
        <w:rPr>
          <w:rFonts w:ascii="Times New Roman" w:hAnsi="Times New Roman"/>
          <w:sz w:val="24"/>
        </w:rPr>
        <w:t>чий, порядка избрания выборных должностных лиц местного самоуправления), вступают в силу после истечения срока полномочий совета депутатов поселения, принявшего мун</w:t>
      </w:r>
      <w:r w:rsidRPr="001D10CF">
        <w:rPr>
          <w:rFonts w:ascii="Times New Roman" w:hAnsi="Times New Roman"/>
          <w:sz w:val="24"/>
        </w:rPr>
        <w:t>и</w:t>
      </w:r>
      <w:r w:rsidRPr="001D10CF">
        <w:rPr>
          <w:rFonts w:ascii="Times New Roman" w:hAnsi="Times New Roman"/>
          <w:sz w:val="24"/>
        </w:rPr>
        <w:t>ципальный правовой акт о внесении</w:t>
      </w:r>
      <w:proofErr w:type="gramEnd"/>
      <w:r w:rsidRPr="001D10CF">
        <w:rPr>
          <w:rFonts w:ascii="Times New Roman" w:hAnsi="Times New Roman"/>
          <w:sz w:val="24"/>
        </w:rPr>
        <w:t xml:space="preserve"> указанных изменений и дополнений в устав посел</w:t>
      </w:r>
      <w:r w:rsidRPr="001D10CF">
        <w:rPr>
          <w:rFonts w:ascii="Times New Roman" w:hAnsi="Times New Roman"/>
          <w:sz w:val="24"/>
        </w:rPr>
        <w:t>е</w:t>
      </w:r>
      <w:r w:rsidRPr="001D10CF">
        <w:rPr>
          <w:rFonts w:ascii="Times New Roman" w:hAnsi="Times New Roman"/>
          <w:sz w:val="24"/>
        </w:rPr>
        <w:t>ния</w:t>
      </w:r>
      <w:proofErr w:type="gramStart"/>
      <w:r>
        <w:rPr>
          <w:rFonts w:ascii="Times New Roman" w:hAnsi="Times New Roman"/>
          <w:sz w:val="24"/>
        </w:rPr>
        <w:t>.»</w:t>
      </w:r>
      <w:r w:rsidR="001A7DFB">
        <w:rPr>
          <w:rFonts w:ascii="Times New Roman" w:hAnsi="Times New Roman"/>
          <w:sz w:val="24"/>
        </w:rPr>
        <w:t>.</w:t>
      </w:r>
      <w:proofErr w:type="gramEnd"/>
    </w:p>
    <w:p w:rsidR="00A86032" w:rsidRPr="001D10CF" w:rsidRDefault="00A86032" w:rsidP="001A7DF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Часть 1 статьи 34 изложить в следующей редакции: «1. Настоящий Устав, м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ниципальный правовой акт о внесении изменений в Устав принимаются в порядке, уст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новленном частью 10 статьи 27 и вступают в силу в порядке, установленном частью 11 статьи 27 и частью 3 статьей 29 настоящего Устава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A86032" w:rsidRDefault="00A86032" w:rsidP="001A7DF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территориал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уставов муниципальных образований.</w:t>
      </w:r>
    </w:p>
    <w:p w:rsidR="00A86032" w:rsidRDefault="00A86032" w:rsidP="001A7DF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Тосненского городского поселения Тосненского района Ленинградской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обеспечить официальное опубликование и обнародование настоящего решения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сле его государственной регистрации в установленный законом срок. </w:t>
      </w:r>
    </w:p>
    <w:p w:rsidR="00A86032" w:rsidRDefault="00A86032" w:rsidP="00955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955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32" w:rsidRPr="00955903" w:rsidRDefault="00A86032" w:rsidP="00955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Тосненского городского поселения                                                           А.Л. </w:t>
      </w:r>
      <w:proofErr w:type="spellStart"/>
      <w:r>
        <w:rPr>
          <w:rFonts w:ascii="Times New Roman" w:hAnsi="Times New Roman"/>
          <w:sz w:val="24"/>
          <w:szCs w:val="24"/>
        </w:rPr>
        <w:t>Канцерев</w:t>
      </w:r>
      <w:proofErr w:type="spellEnd"/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32" w:rsidRDefault="00A86032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56" w:rsidRDefault="00190F56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Антонович </w:t>
      </w:r>
    </w:p>
    <w:p w:rsidR="00190F56" w:rsidRPr="00DF6553" w:rsidRDefault="001A7DFB" w:rsidP="00DF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="00190F56">
        <w:rPr>
          <w:rFonts w:ascii="Times New Roman" w:hAnsi="Times New Roman"/>
          <w:sz w:val="24"/>
          <w:szCs w:val="24"/>
        </w:rPr>
        <w:t>га</w:t>
      </w:r>
    </w:p>
    <w:sectPr w:rsidR="00190F56" w:rsidRPr="00DF6553" w:rsidSect="00190F5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BB" w:rsidRDefault="00AD76BB" w:rsidP="001D10CF">
      <w:pPr>
        <w:spacing w:after="0" w:line="240" w:lineRule="auto"/>
      </w:pPr>
      <w:r>
        <w:separator/>
      </w:r>
    </w:p>
  </w:endnote>
  <w:endnote w:type="continuationSeparator" w:id="0">
    <w:p w:rsidR="00AD76BB" w:rsidRDefault="00AD76BB" w:rsidP="001D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BB" w:rsidRDefault="00AD76BB" w:rsidP="001D10CF">
      <w:pPr>
        <w:spacing w:after="0" w:line="240" w:lineRule="auto"/>
      </w:pPr>
      <w:r>
        <w:separator/>
      </w:r>
    </w:p>
  </w:footnote>
  <w:footnote w:type="continuationSeparator" w:id="0">
    <w:p w:rsidR="00AD76BB" w:rsidRDefault="00AD76BB" w:rsidP="001D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299094"/>
      <w:docPartObj>
        <w:docPartGallery w:val="Page Numbers (Top of Page)"/>
        <w:docPartUnique/>
      </w:docPartObj>
    </w:sdtPr>
    <w:sdtEndPr/>
    <w:sdtContent>
      <w:p w:rsidR="00190F56" w:rsidRDefault="0019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29">
          <w:rPr>
            <w:noProof/>
          </w:rPr>
          <w:t>3</w:t>
        </w:r>
        <w:r>
          <w:fldChar w:fldCharType="end"/>
        </w:r>
      </w:p>
    </w:sdtContent>
  </w:sdt>
  <w:p w:rsidR="00190F56" w:rsidRDefault="00190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E36"/>
    <w:multiLevelType w:val="multilevel"/>
    <w:tmpl w:val="0652E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E9538C2"/>
    <w:multiLevelType w:val="multilevel"/>
    <w:tmpl w:val="F8822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3"/>
    <w:rsid w:val="00022415"/>
    <w:rsid w:val="00050319"/>
    <w:rsid w:val="000629C5"/>
    <w:rsid w:val="00085F73"/>
    <w:rsid w:val="000D66C5"/>
    <w:rsid w:val="000E51A4"/>
    <w:rsid w:val="00107441"/>
    <w:rsid w:val="0015203E"/>
    <w:rsid w:val="001764C8"/>
    <w:rsid w:val="00190F56"/>
    <w:rsid w:val="001A7DFB"/>
    <w:rsid w:val="001D10CF"/>
    <w:rsid w:val="001D61EF"/>
    <w:rsid w:val="00202ECB"/>
    <w:rsid w:val="00297E7C"/>
    <w:rsid w:val="0031227A"/>
    <w:rsid w:val="003B6027"/>
    <w:rsid w:val="003F7447"/>
    <w:rsid w:val="00435105"/>
    <w:rsid w:val="00466D1C"/>
    <w:rsid w:val="004A27D6"/>
    <w:rsid w:val="00580223"/>
    <w:rsid w:val="005921FE"/>
    <w:rsid w:val="00592871"/>
    <w:rsid w:val="006054A9"/>
    <w:rsid w:val="0079241C"/>
    <w:rsid w:val="008104E7"/>
    <w:rsid w:val="00877833"/>
    <w:rsid w:val="008C450A"/>
    <w:rsid w:val="008D198A"/>
    <w:rsid w:val="00955903"/>
    <w:rsid w:val="00982497"/>
    <w:rsid w:val="009F6988"/>
    <w:rsid w:val="00A25C29"/>
    <w:rsid w:val="00A86032"/>
    <w:rsid w:val="00AB2F59"/>
    <w:rsid w:val="00AD19FB"/>
    <w:rsid w:val="00AD76BB"/>
    <w:rsid w:val="00C63FAC"/>
    <w:rsid w:val="00CE3172"/>
    <w:rsid w:val="00CF0DA5"/>
    <w:rsid w:val="00D365D9"/>
    <w:rsid w:val="00D53982"/>
    <w:rsid w:val="00DE07A9"/>
    <w:rsid w:val="00DF6553"/>
    <w:rsid w:val="00E63C27"/>
    <w:rsid w:val="00EB174A"/>
    <w:rsid w:val="00EF5F19"/>
    <w:rsid w:val="00F62B8A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553"/>
    <w:pPr>
      <w:ind w:left="720"/>
      <w:contextualSpacing/>
    </w:pPr>
  </w:style>
  <w:style w:type="paragraph" w:customStyle="1" w:styleId="ConsPlusNormal">
    <w:name w:val="ConsPlusNormal"/>
    <w:uiPriority w:val="99"/>
    <w:rsid w:val="00EB17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header"/>
    <w:basedOn w:val="a"/>
    <w:link w:val="a5"/>
    <w:uiPriority w:val="99"/>
    <w:rsid w:val="001D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10CF"/>
    <w:rPr>
      <w:rFonts w:cs="Times New Roman"/>
    </w:rPr>
  </w:style>
  <w:style w:type="paragraph" w:styleId="a6">
    <w:name w:val="footer"/>
    <w:basedOn w:val="a"/>
    <w:link w:val="a7"/>
    <w:uiPriority w:val="99"/>
    <w:rsid w:val="001D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D10C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553"/>
    <w:pPr>
      <w:ind w:left="720"/>
      <w:contextualSpacing/>
    </w:pPr>
  </w:style>
  <w:style w:type="paragraph" w:customStyle="1" w:styleId="ConsPlusNormal">
    <w:name w:val="ConsPlusNormal"/>
    <w:uiPriority w:val="99"/>
    <w:rsid w:val="00EB17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header"/>
    <w:basedOn w:val="a"/>
    <w:link w:val="a5"/>
    <w:uiPriority w:val="99"/>
    <w:rsid w:val="001D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10CF"/>
    <w:rPr>
      <w:rFonts w:cs="Times New Roman"/>
    </w:rPr>
  </w:style>
  <w:style w:type="paragraph" w:styleId="a6">
    <w:name w:val="footer"/>
    <w:basedOn w:val="a"/>
    <w:link w:val="a7"/>
    <w:uiPriority w:val="99"/>
    <w:rsid w:val="001D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D10C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B813-8B1E-431D-A01C-9A21D35D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2018-04-25T04:43:00Z</cp:lastPrinted>
  <dcterms:created xsi:type="dcterms:W3CDTF">2023-12-28T09:10:00Z</dcterms:created>
  <dcterms:modified xsi:type="dcterms:W3CDTF">2023-12-28T09:10:00Z</dcterms:modified>
</cp:coreProperties>
</file>