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B" w:rsidRDefault="000B15CC" w:rsidP="007278BB">
      <w:pPr>
        <w:rPr>
          <w:b/>
          <w:bCs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7A7DD540" wp14:editId="486AF7DA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33" w:rsidRDefault="00566D33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Default="00AA1B91" w:rsidP="007278BB">
      <w:pPr>
        <w:rPr>
          <w:b/>
          <w:bCs/>
        </w:rPr>
      </w:pPr>
    </w:p>
    <w:p w:rsidR="00AA1B91" w:rsidRPr="00AA1B91" w:rsidRDefault="00AA1B91" w:rsidP="007278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A1B91">
        <w:rPr>
          <w:bCs/>
          <w:sz w:val="28"/>
          <w:szCs w:val="28"/>
        </w:rPr>
        <w:t>26.05.2020                   48</w:t>
      </w:r>
    </w:p>
    <w:p w:rsidR="00AA1B91" w:rsidRDefault="00AA1B91" w:rsidP="007278BB">
      <w:pPr>
        <w:rPr>
          <w:b/>
          <w:bCs/>
        </w:rPr>
      </w:pPr>
    </w:p>
    <w:p w:rsidR="00566D33" w:rsidRDefault="00566D33" w:rsidP="007278BB">
      <w:pPr>
        <w:rPr>
          <w:b/>
          <w:bCs/>
        </w:rPr>
      </w:pPr>
    </w:p>
    <w:p w:rsidR="00276D7F" w:rsidRPr="00C67AF1" w:rsidRDefault="003C3F69" w:rsidP="00276D7F">
      <w:pPr>
        <w:jc w:val="both"/>
        <w:rPr>
          <w:color w:val="000000" w:themeColor="text1"/>
        </w:rPr>
      </w:pPr>
      <w:r w:rsidRPr="00C67AF1">
        <w:rPr>
          <w:color w:val="000000" w:themeColor="text1"/>
        </w:rPr>
        <w:t>О внесении изменений в</w:t>
      </w:r>
      <w:r w:rsidR="00276D7F" w:rsidRPr="00C67AF1">
        <w:rPr>
          <w:color w:val="000000" w:themeColor="text1"/>
        </w:rPr>
        <w:t xml:space="preserve"> Положени</w:t>
      </w:r>
      <w:r w:rsidR="0026391E" w:rsidRPr="00C67AF1">
        <w:rPr>
          <w:color w:val="000000" w:themeColor="text1"/>
        </w:rPr>
        <w:t>е</w:t>
      </w:r>
      <w:r w:rsidR="00276D7F" w:rsidRPr="00C67AF1">
        <w:rPr>
          <w:color w:val="000000" w:themeColor="text1"/>
        </w:rPr>
        <w:t xml:space="preserve"> о бюджетном процессе </w:t>
      </w:r>
    </w:p>
    <w:p w:rsidR="00276D7F" w:rsidRPr="00C67AF1" w:rsidRDefault="00276D7F" w:rsidP="00276D7F">
      <w:pPr>
        <w:jc w:val="both"/>
        <w:rPr>
          <w:color w:val="000000" w:themeColor="text1"/>
        </w:rPr>
      </w:pPr>
      <w:r w:rsidRPr="00C67AF1">
        <w:rPr>
          <w:color w:val="000000" w:themeColor="text1"/>
        </w:rPr>
        <w:t xml:space="preserve">в Тосненском городском поселении </w:t>
      </w:r>
      <w:r w:rsidR="00AA1B91" w:rsidRPr="00C67AF1">
        <w:rPr>
          <w:color w:val="000000" w:themeColor="text1"/>
        </w:rPr>
        <w:t>Тосненского района</w:t>
      </w:r>
    </w:p>
    <w:p w:rsidR="00276D7F" w:rsidRDefault="00276D7F" w:rsidP="00276D7F">
      <w:pPr>
        <w:jc w:val="both"/>
      </w:pPr>
      <w:r w:rsidRPr="00C67AF1">
        <w:rPr>
          <w:color w:val="000000" w:themeColor="text1"/>
        </w:rPr>
        <w:t>Ленинградской области,</w:t>
      </w:r>
      <w:r>
        <w:t xml:space="preserve"> </w:t>
      </w:r>
      <w:proofErr w:type="gramStart"/>
      <w:r>
        <w:t>утвержденное</w:t>
      </w:r>
      <w:proofErr w:type="gramEnd"/>
      <w:r w:rsidR="003C3F69">
        <w:t xml:space="preserve"> решение</w:t>
      </w:r>
      <w:r>
        <w:t>м</w:t>
      </w:r>
    </w:p>
    <w:p w:rsidR="00AA1B91" w:rsidRDefault="003C3F69" w:rsidP="003C3F69">
      <w:pPr>
        <w:jc w:val="both"/>
      </w:pPr>
      <w:r>
        <w:t xml:space="preserve">совета депутатов Тосненского городского поселения </w:t>
      </w:r>
    </w:p>
    <w:p w:rsidR="00AA1B91" w:rsidRDefault="003C3F69" w:rsidP="003C3F69">
      <w:pPr>
        <w:jc w:val="both"/>
      </w:pPr>
      <w:r>
        <w:t xml:space="preserve">Тосненского района Ленинградской области </w:t>
      </w:r>
    </w:p>
    <w:p w:rsidR="00B04752" w:rsidRDefault="003C3F69" w:rsidP="003C3F69">
      <w:pPr>
        <w:jc w:val="both"/>
      </w:pPr>
      <w:r>
        <w:t xml:space="preserve">от </w:t>
      </w:r>
      <w:r w:rsidR="00335927">
        <w:t>16.08.2017</w:t>
      </w:r>
      <w:r w:rsidR="00B2246A">
        <w:t xml:space="preserve"> </w:t>
      </w:r>
      <w:r>
        <w:t xml:space="preserve">№ </w:t>
      </w:r>
      <w:r w:rsidR="00335927">
        <w:t>111</w:t>
      </w:r>
    </w:p>
    <w:p w:rsidR="003C3F69" w:rsidRDefault="003C3F69" w:rsidP="003C3F69">
      <w:pPr>
        <w:jc w:val="both"/>
      </w:pPr>
    </w:p>
    <w:p w:rsidR="006C0F2C" w:rsidRDefault="003C3F69" w:rsidP="003C3F69">
      <w:pPr>
        <w:jc w:val="both"/>
      </w:pPr>
      <w:r>
        <w:tab/>
      </w:r>
    </w:p>
    <w:p w:rsidR="00566D33" w:rsidRPr="0022471A" w:rsidRDefault="00566D33" w:rsidP="003C3F69">
      <w:pPr>
        <w:jc w:val="both"/>
      </w:pPr>
    </w:p>
    <w:p w:rsidR="00F06D2A" w:rsidRPr="0022471A" w:rsidRDefault="002748C6" w:rsidP="00AA1B91">
      <w:pPr>
        <w:ind w:firstLine="567"/>
        <w:jc w:val="both"/>
      </w:pPr>
      <w:r w:rsidRPr="00AA1B91">
        <w:t>В</w:t>
      </w:r>
      <w:r w:rsidRPr="0022471A">
        <w:t xml:space="preserve"> соответствии </w:t>
      </w:r>
      <w:r w:rsidR="00335927" w:rsidRPr="0022471A">
        <w:t>с Бюджетным кодексом Российской Федерации, Федеральным за</w:t>
      </w:r>
      <w:r w:rsidR="00F11D28" w:rsidRPr="0022471A">
        <w:t>к</w:t>
      </w:r>
      <w:r w:rsidR="00F11D28" w:rsidRPr="0022471A">
        <w:t>о</w:t>
      </w:r>
      <w:r w:rsidR="00F11D28" w:rsidRPr="0022471A">
        <w:t>ном от 06.10.2003 №</w:t>
      </w:r>
      <w:r w:rsidR="003A371F" w:rsidRPr="0022471A">
        <w:t xml:space="preserve"> </w:t>
      </w:r>
      <w:r w:rsidR="00F11D28" w:rsidRPr="0022471A">
        <w:t>131-ФЗ «Об общих принципах организации местного самоуправл</w:t>
      </w:r>
      <w:r w:rsidR="00F11D28" w:rsidRPr="0022471A">
        <w:t>е</w:t>
      </w:r>
      <w:r w:rsidR="00F11D28" w:rsidRPr="0022471A">
        <w:t xml:space="preserve">ния в Российской Федерации», Уставом Тосненского городского поселения Тосненского </w:t>
      </w:r>
      <w:r w:rsidR="003A371F" w:rsidRPr="0022471A">
        <w:t xml:space="preserve">муниципального </w:t>
      </w:r>
      <w:r w:rsidR="00F11D28" w:rsidRPr="0022471A">
        <w:t>района Ленинградской области, Уставом муниципального образования Тосненский район Ленинградской области совет депутатов Тосненского городского пос</w:t>
      </w:r>
      <w:r w:rsidR="00F11D28" w:rsidRPr="0022471A">
        <w:t>е</w:t>
      </w:r>
      <w:r w:rsidR="00F11D28" w:rsidRPr="0022471A">
        <w:t xml:space="preserve">ления Тосненского </w:t>
      </w:r>
      <w:r w:rsidR="007B6A21" w:rsidRPr="0022471A">
        <w:t xml:space="preserve">муниципального </w:t>
      </w:r>
      <w:r w:rsidR="00F11D28" w:rsidRPr="0022471A">
        <w:t>района Ленинградской области</w:t>
      </w:r>
    </w:p>
    <w:p w:rsidR="00566D33" w:rsidRPr="0022471A" w:rsidRDefault="00566D33" w:rsidP="003C3F69">
      <w:pPr>
        <w:jc w:val="both"/>
      </w:pPr>
    </w:p>
    <w:p w:rsidR="003C3F69" w:rsidRPr="0022471A" w:rsidRDefault="003C3F69" w:rsidP="003C3F69">
      <w:pPr>
        <w:jc w:val="both"/>
      </w:pPr>
      <w:r w:rsidRPr="0022471A">
        <w:t>РЕШИЛ:</w:t>
      </w:r>
    </w:p>
    <w:p w:rsidR="003C3F69" w:rsidRPr="0022471A" w:rsidRDefault="003C3F69" w:rsidP="003C3F69">
      <w:pPr>
        <w:jc w:val="both"/>
      </w:pPr>
    </w:p>
    <w:p w:rsidR="00566D33" w:rsidRPr="0022471A" w:rsidRDefault="00566D33" w:rsidP="003C3F69">
      <w:pPr>
        <w:jc w:val="both"/>
      </w:pPr>
    </w:p>
    <w:p w:rsidR="003C3F69" w:rsidRPr="00AA1B91" w:rsidRDefault="003C3F69" w:rsidP="00AA1B91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AA1B91">
        <w:t>Внести</w:t>
      </w:r>
      <w:r w:rsidR="00F11D28" w:rsidRPr="00AA1B91">
        <w:t xml:space="preserve"> следующие изменения</w:t>
      </w:r>
      <w:r w:rsidRPr="00AA1B91">
        <w:t xml:space="preserve"> в </w:t>
      </w:r>
      <w:r w:rsidR="00276D7F" w:rsidRPr="00AA1B91">
        <w:t xml:space="preserve"> Положени</w:t>
      </w:r>
      <w:r w:rsidR="00F729B6" w:rsidRPr="00AA1B91">
        <w:t>е</w:t>
      </w:r>
      <w:r w:rsidR="00276D7F" w:rsidRPr="00AA1B91">
        <w:t xml:space="preserve"> о бюджетном процессе в Тосненском городском поселении Тосненского района Ленинградской области, утвержденное решен</w:t>
      </w:r>
      <w:r w:rsidR="00276D7F" w:rsidRPr="00AA1B91">
        <w:t>и</w:t>
      </w:r>
      <w:r w:rsidR="00276D7F" w:rsidRPr="00AA1B91">
        <w:t>ем совета депутатов Тосненского городского поселения Тосненского</w:t>
      </w:r>
      <w:r w:rsidR="005A5267" w:rsidRPr="00AA1B91">
        <w:t xml:space="preserve"> </w:t>
      </w:r>
      <w:r w:rsidR="00276D7F" w:rsidRPr="00AA1B91">
        <w:t>района Ленингра</w:t>
      </w:r>
      <w:r w:rsidR="00276D7F" w:rsidRPr="00AA1B91">
        <w:t>д</w:t>
      </w:r>
      <w:r w:rsidR="00276D7F" w:rsidRPr="00AA1B91">
        <w:t>ской области от 16.08.2017 № 111:</w:t>
      </w:r>
    </w:p>
    <w:p w:rsidR="000F7369" w:rsidRPr="00AA1B91" w:rsidRDefault="00962AF2" w:rsidP="00AA1B91">
      <w:pPr>
        <w:pStyle w:val="a7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AA1B91">
        <w:rPr>
          <w:color w:val="000000"/>
        </w:rPr>
        <w:t>В н</w:t>
      </w:r>
      <w:r w:rsidRPr="00AA1B91">
        <w:t>аименовани</w:t>
      </w:r>
      <w:r w:rsidR="00AA1B91">
        <w:t>и</w:t>
      </w:r>
      <w:r w:rsidRPr="00AA1B91">
        <w:t xml:space="preserve"> решения совета депутатов Тосненского городского поселения Тосненского района Ленинградской области от 16.08.2017 № 111 </w:t>
      </w:r>
      <w:r w:rsidR="00AA1B91">
        <w:t>«</w:t>
      </w:r>
      <w:r w:rsidRPr="00AA1B91">
        <w:t>Положение о бюдже</w:t>
      </w:r>
      <w:r w:rsidRPr="00AA1B91">
        <w:t>т</w:t>
      </w:r>
      <w:r w:rsidRPr="00AA1B91">
        <w:t>ном процессе в Тосненском городском поселении Тосненского района Ленинградской  области</w:t>
      </w:r>
      <w:r w:rsidR="00AA1B91">
        <w:t>»</w:t>
      </w:r>
      <w:r w:rsidRPr="00AA1B91">
        <w:t xml:space="preserve"> и далее по всему тексту решения совета депутатов Тосненского городского п</w:t>
      </w:r>
      <w:r w:rsidRPr="00AA1B91">
        <w:t>о</w:t>
      </w:r>
      <w:r w:rsidRPr="00AA1B91">
        <w:t xml:space="preserve">селения Тосненского района Ленинградской области от 16.08.2017 № 111 </w:t>
      </w:r>
      <w:r w:rsidR="00AA1B91">
        <w:t>«</w:t>
      </w:r>
      <w:r w:rsidRPr="00AA1B91">
        <w:t>Положение о бюджетном процессе в Тосненском городском поселении Тосненского района Ленингра</w:t>
      </w:r>
      <w:r w:rsidRPr="00AA1B91">
        <w:t>д</w:t>
      </w:r>
      <w:r w:rsidRPr="00AA1B91">
        <w:t>ской  области</w:t>
      </w:r>
      <w:r w:rsidR="00AA1B91">
        <w:t>»</w:t>
      </w:r>
      <w:r w:rsidRPr="00AA1B91">
        <w:t xml:space="preserve"> и в приложении</w:t>
      </w:r>
      <w:proofErr w:type="gramEnd"/>
      <w:r w:rsidRPr="00AA1B91">
        <w:t xml:space="preserve"> к нему слова </w:t>
      </w:r>
      <w:r w:rsidR="00AA1B91">
        <w:t>«</w:t>
      </w:r>
      <w:r w:rsidRPr="00AA1B91">
        <w:t>Тосненское</w:t>
      </w:r>
      <w:r w:rsidR="00DB4123" w:rsidRPr="00AA1B91">
        <w:t xml:space="preserve"> </w:t>
      </w:r>
      <w:r w:rsidRPr="00AA1B91">
        <w:t>городское поселение Тосне</w:t>
      </w:r>
      <w:r w:rsidRPr="00AA1B91">
        <w:t>н</w:t>
      </w:r>
      <w:r w:rsidRPr="00AA1B91">
        <w:t>ского района Ленинградской области</w:t>
      </w:r>
      <w:r w:rsidR="00AA1B91">
        <w:t>»</w:t>
      </w:r>
      <w:r w:rsidRPr="00AA1B91">
        <w:t xml:space="preserve"> заменить словами </w:t>
      </w:r>
      <w:r w:rsidR="00AA1B91">
        <w:t>«</w:t>
      </w:r>
      <w:r w:rsidRPr="00AA1B91">
        <w:t>Тосненское городское посел</w:t>
      </w:r>
      <w:r w:rsidRPr="00AA1B91">
        <w:t>е</w:t>
      </w:r>
      <w:r w:rsidRPr="00AA1B91">
        <w:t>ние Тосненского муниципального района Ленинградской области</w:t>
      </w:r>
      <w:r w:rsidR="00D92B9C" w:rsidRPr="00AA1B91">
        <w:t>».</w:t>
      </w:r>
    </w:p>
    <w:p w:rsidR="00737685" w:rsidRPr="00AA1B91" w:rsidRDefault="008D6F17" w:rsidP="00AA1B91">
      <w:pPr>
        <w:pStyle w:val="a7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AA1B91">
        <w:t>П.</w:t>
      </w:r>
      <w:r w:rsidR="00AA1B91">
        <w:t xml:space="preserve"> </w:t>
      </w:r>
      <w:r w:rsidRPr="00AA1B91">
        <w:t>5.1. с</w:t>
      </w:r>
      <w:r w:rsidR="00737685" w:rsidRPr="00AA1B91">
        <w:t>тать</w:t>
      </w:r>
      <w:r w:rsidR="00276D7F" w:rsidRPr="00AA1B91">
        <w:t>и</w:t>
      </w:r>
      <w:r w:rsidR="00737685" w:rsidRPr="00AA1B91">
        <w:t xml:space="preserve"> 5 изложить в новой редакции:  «5.1. </w:t>
      </w:r>
      <w:r w:rsidR="00BF2519" w:rsidRPr="00AA1B91">
        <w:t>Бюджетные полномочия орг</w:t>
      </w:r>
      <w:r w:rsidR="00BF2519" w:rsidRPr="00AA1B91">
        <w:t>а</w:t>
      </w:r>
      <w:r w:rsidR="00BF2519" w:rsidRPr="00AA1B91">
        <w:t xml:space="preserve">нов муниципального финансового контроля, к которым относятся </w:t>
      </w:r>
      <w:r w:rsidR="005E0BBC" w:rsidRPr="00AA1B91">
        <w:rPr>
          <w:bCs/>
        </w:rPr>
        <w:t xml:space="preserve">контрольно-счетный </w:t>
      </w:r>
      <w:r w:rsidR="005E0BBC" w:rsidRPr="00AA1B91">
        <w:rPr>
          <w:bCs/>
        </w:rPr>
        <w:lastRenderedPageBreak/>
        <w:t>орган Тосненского городского поселения Тосненского</w:t>
      </w:r>
      <w:r w:rsidR="005A5267" w:rsidRPr="00AA1B91">
        <w:rPr>
          <w:bCs/>
        </w:rPr>
        <w:t xml:space="preserve"> муниципального </w:t>
      </w:r>
      <w:r w:rsidR="005E0BBC" w:rsidRPr="00AA1B91">
        <w:rPr>
          <w:bCs/>
        </w:rPr>
        <w:t>района Лени</w:t>
      </w:r>
      <w:r w:rsidR="005E0BBC" w:rsidRPr="00AA1B91">
        <w:rPr>
          <w:bCs/>
        </w:rPr>
        <w:t>н</w:t>
      </w:r>
      <w:r w:rsidR="005E0BBC" w:rsidRPr="00AA1B91">
        <w:rPr>
          <w:bCs/>
        </w:rPr>
        <w:t>градской области (далее</w:t>
      </w:r>
      <w:r w:rsidR="003A371F" w:rsidRPr="00AA1B91">
        <w:rPr>
          <w:bCs/>
        </w:rPr>
        <w:t xml:space="preserve"> - </w:t>
      </w:r>
      <w:r w:rsidR="005E0BBC" w:rsidRPr="00AA1B91">
        <w:rPr>
          <w:bCs/>
        </w:rPr>
        <w:t>контрольно-счетный орган),  органы муниципального финанс</w:t>
      </w:r>
      <w:r w:rsidR="005E0BBC" w:rsidRPr="00AA1B91">
        <w:rPr>
          <w:bCs/>
        </w:rPr>
        <w:t>о</w:t>
      </w:r>
      <w:r w:rsidR="005E0BBC" w:rsidRPr="00AA1B91">
        <w:rPr>
          <w:bCs/>
        </w:rPr>
        <w:t>вого контроля, являющиеся органами администрац</w:t>
      </w:r>
      <w:r w:rsidR="00BF2519" w:rsidRPr="00AA1B91">
        <w:rPr>
          <w:bCs/>
        </w:rPr>
        <w:t>ии муниципального образования по осуществлению муниципального финансового контроля установлены Бюджетным Коде</w:t>
      </w:r>
      <w:r w:rsidR="00BF2519" w:rsidRPr="00AA1B91">
        <w:rPr>
          <w:bCs/>
        </w:rPr>
        <w:t>к</w:t>
      </w:r>
      <w:r w:rsidR="00BF2519" w:rsidRPr="00AA1B91">
        <w:rPr>
          <w:bCs/>
        </w:rPr>
        <w:t>сом РФ</w:t>
      </w:r>
      <w:proofErr w:type="gramStart"/>
      <w:r w:rsidR="00BF2519" w:rsidRPr="00AA1B91">
        <w:rPr>
          <w:bCs/>
        </w:rPr>
        <w:t>.</w:t>
      </w:r>
      <w:r w:rsidR="003A371F" w:rsidRPr="00AA1B91">
        <w:rPr>
          <w:bCs/>
        </w:rPr>
        <w:t>».</w:t>
      </w:r>
      <w:proofErr w:type="gramEnd"/>
    </w:p>
    <w:p w:rsidR="00276D7F" w:rsidRPr="00AA1B91" w:rsidRDefault="00276D7F" w:rsidP="00AA1B91">
      <w:pPr>
        <w:pStyle w:val="a7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AA1B91">
        <w:t>В п.</w:t>
      </w:r>
      <w:r w:rsidR="005D1F8D" w:rsidRPr="00AA1B91">
        <w:t xml:space="preserve"> </w:t>
      </w:r>
      <w:r w:rsidRPr="00AA1B91">
        <w:t>5.2 статьи 5 слова «Контрольно-счетная палата» заменить словами «</w:t>
      </w:r>
      <w:r w:rsidR="007E6985" w:rsidRPr="00AA1B91">
        <w:t>к</w:t>
      </w:r>
      <w:r w:rsidR="0045483B" w:rsidRPr="00AA1B91">
        <w:t>о</w:t>
      </w:r>
      <w:r w:rsidR="0045483B" w:rsidRPr="00AA1B91">
        <w:t>н</w:t>
      </w:r>
      <w:r w:rsidR="0045483B" w:rsidRPr="00AA1B91">
        <w:t>трольно</w:t>
      </w:r>
      <w:r w:rsidR="00AA1B91">
        <w:t>-</w:t>
      </w:r>
      <w:r w:rsidR="003A371F" w:rsidRPr="00AA1B91">
        <w:t>с</w:t>
      </w:r>
      <w:r w:rsidR="0045483B" w:rsidRPr="00AA1B91">
        <w:t>четный</w:t>
      </w:r>
      <w:r w:rsidR="00737685" w:rsidRPr="00AA1B91">
        <w:t xml:space="preserve"> </w:t>
      </w:r>
      <w:r w:rsidR="00581FD6" w:rsidRPr="00AA1B91">
        <w:t>орган поселения</w:t>
      </w:r>
      <w:r w:rsidRPr="00AA1B91">
        <w:t>»;</w:t>
      </w:r>
    </w:p>
    <w:p w:rsidR="00EA0F77" w:rsidRPr="00AA1B91" w:rsidRDefault="00EA0F77" w:rsidP="00AA1B9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A1B91">
        <w:t>1.</w:t>
      </w:r>
      <w:r w:rsidR="000F7369" w:rsidRPr="00AA1B91">
        <w:t>4</w:t>
      </w:r>
      <w:r w:rsidR="00AA1B91">
        <w:t>.</w:t>
      </w:r>
      <w:r w:rsidRPr="00AA1B91">
        <w:t xml:space="preserve"> </w:t>
      </w:r>
      <w:proofErr w:type="gramStart"/>
      <w:r w:rsidRPr="00AA1B91">
        <w:t>Абзац шестой п.5.2 статьи 5 изложить в новой редакции «</w:t>
      </w:r>
      <w:r w:rsidRPr="00AA1B91">
        <w:rPr>
          <w:bCs/>
        </w:rPr>
        <w:t xml:space="preserve">- </w:t>
      </w:r>
      <w:r w:rsidRPr="00AA1B91">
        <w:t>подготовке предл</w:t>
      </w:r>
      <w:r w:rsidRPr="00AA1B91">
        <w:t>о</w:t>
      </w:r>
      <w:r w:rsidRPr="00AA1B91">
        <w:t>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</w:t>
      </w:r>
      <w:r w:rsidRPr="00AA1B91">
        <w:t>с</w:t>
      </w:r>
      <w:r w:rsidRPr="00AA1B91">
        <w:t>точников финансирования дефицита бюджета внутреннего финансового аудита»</w:t>
      </w:r>
      <w:r w:rsidR="003A371F" w:rsidRPr="00AA1B91">
        <w:rPr>
          <w:bCs/>
        </w:rPr>
        <w:t>.</w:t>
      </w:r>
      <w:proofErr w:type="gramEnd"/>
    </w:p>
    <w:p w:rsidR="00581FD6" w:rsidRPr="00AA1B91" w:rsidRDefault="00F54FAC" w:rsidP="00AA1B91">
      <w:pPr>
        <w:pStyle w:val="a7"/>
        <w:ind w:left="0" w:firstLine="567"/>
        <w:jc w:val="both"/>
      </w:pPr>
      <w:r w:rsidRPr="00AA1B91">
        <w:t>1.</w:t>
      </w:r>
      <w:r w:rsidR="00D92B9C" w:rsidRPr="00AA1B91">
        <w:t>5</w:t>
      </w:r>
      <w:r w:rsidR="00AA1B91">
        <w:t>.</w:t>
      </w:r>
      <w:r w:rsidR="005D1F8D" w:rsidRPr="00AA1B91">
        <w:t xml:space="preserve"> </w:t>
      </w:r>
      <w:r w:rsidRPr="00AA1B91">
        <w:t>П</w:t>
      </w:r>
      <w:r w:rsidR="005D1F8D" w:rsidRPr="00AA1B91">
        <w:t xml:space="preserve">. </w:t>
      </w:r>
      <w:r w:rsidRPr="00AA1B91">
        <w:t>5.3 статьи 5 изложить в новой редакции «5</w:t>
      </w:r>
      <w:r w:rsidR="00737685" w:rsidRPr="00AA1B91">
        <w:t>.</w:t>
      </w:r>
      <w:r w:rsidRPr="00AA1B91">
        <w:t>3.</w:t>
      </w:r>
      <w:r w:rsidR="00AA1B91">
        <w:t xml:space="preserve"> </w:t>
      </w:r>
      <w:r w:rsidR="00581FD6" w:rsidRPr="00AA1B91">
        <w:t>Органы муниципального фина</w:t>
      </w:r>
      <w:r w:rsidR="00581FD6" w:rsidRPr="00AA1B91">
        <w:t>н</w:t>
      </w:r>
      <w:r w:rsidR="00581FD6" w:rsidRPr="00AA1B91">
        <w:t>сового контроля, являющиеся органами администрации муниципального образования, обязаны предоставлять информацию и документы, запрашиваемые Федеральным казн</w:t>
      </w:r>
      <w:r w:rsidR="00581FD6" w:rsidRPr="00AA1B91">
        <w:t>а</w:t>
      </w:r>
      <w:r w:rsidR="00581FD6" w:rsidRPr="00AA1B91">
        <w:t>чейством в целях осуществления полномочия по проведению анализа исполнения бю</w:t>
      </w:r>
      <w:r w:rsidR="00581FD6" w:rsidRPr="00AA1B91">
        <w:t>д</w:t>
      </w:r>
      <w:r w:rsidR="00581FD6" w:rsidRPr="00AA1B91">
        <w:t xml:space="preserve">жетных полномочий органов муниципального финансового контроля, являющихся </w:t>
      </w:r>
      <w:r w:rsidR="00581FD6" w:rsidRPr="00AA1B91">
        <w:rPr>
          <w:color w:val="000000" w:themeColor="text1"/>
        </w:rPr>
        <w:t>орг</w:t>
      </w:r>
      <w:r w:rsidR="00581FD6" w:rsidRPr="00AA1B91">
        <w:rPr>
          <w:color w:val="000000" w:themeColor="text1"/>
        </w:rPr>
        <w:t>а</w:t>
      </w:r>
      <w:r w:rsidR="00581FD6" w:rsidRPr="00AA1B91">
        <w:rPr>
          <w:color w:val="000000" w:themeColor="text1"/>
        </w:rPr>
        <w:t>нами</w:t>
      </w:r>
      <w:r w:rsidR="00581FD6" w:rsidRPr="00AA1B91">
        <w:t xml:space="preserve"> администрации муниципального образования.</w:t>
      </w:r>
    </w:p>
    <w:p w:rsidR="00737685" w:rsidRPr="00AA1B91" w:rsidRDefault="00581FD6" w:rsidP="00AA1B91">
      <w:pPr>
        <w:pStyle w:val="a7"/>
        <w:ind w:left="0" w:firstLine="567"/>
        <w:jc w:val="both"/>
      </w:pPr>
      <w:proofErr w:type="gramStart"/>
      <w:r w:rsidRPr="00AA1B91">
        <w:t>Главные администраторы средств бюджета Тосненского городского поселения, не являющиеся органами внешнего муниципального  финансового контроля, обязаны пред</w:t>
      </w:r>
      <w:r w:rsidRPr="00AA1B91">
        <w:t>о</w:t>
      </w:r>
      <w:r w:rsidRPr="00AA1B91">
        <w:t xml:space="preserve">ставлять информацию и документы, </w:t>
      </w:r>
      <w:r w:rsidR="004A2D81" w:rsidRPr="00AA1B91">
        <w:t xml:space="preserve">запрашиваемые </w:t>
      </w:r>
      <w:r w:rsidRPr="00AA1B91">
        <w:t>Федеральным казначейством, в целях осуществления полномочия по проведению анализа осуществления главными админ</w:t>
      </w:r>
      <w:r w:rsidRPr="00AA1B91">
        <w:t>и</w:t>
      </w:r>
      <w:r w:rsidRPr="00AA1B91">
        <w:t>страторами бюджетных средств внутреннего финансового аудита</w:t>
      </w:r>
      <w:r w:rsidR="00737685" w:rsidRPr="00AA1B91">
        <w:t>.</w:t>
      </w:r>
      <w:r w:rsidR="003A371F" w:rsidRPr="00AA1B91">
        <w:t>».</w:t>
      </w:r>
      <w:proofErr w:type="gramEnd"/>
    </w:p>
    <w:p w:rsidR="00CF46E8" w:rsidRPr="00AA1B91" w:rsidRDefault="00D92B9C" w:rsidP="00AA1B91">
      <w:pPr>
        <w:ind w:firstLine="567"/>
        <w:jc w:val="both"/>
      </w:pPr>
      <w:r w:rsidRPr="00AA1B91">
        <w:t>1.6.</w:t>
      </w:r>
      <w:r w:rsidR="00CF46E8" w:rsidRPr="00AA1B91">
        <w:t xml:space="preserve"> В п</w:t>
      </w:r>
      <w:r w:rsidR="00E91DE2" w:rsidRPr="00AA1B91">
        <w:t>.</w:t>
      </w:r>
      <w:r w:rsidR="00CF46E8" w:rsidRPr="00AA1B91">
        <w:t xml:space="preserve"> 5.4. статьи 5 слова «Контрольно-счетной палаты муниципального образов</w:t>
      </w:r>
      <w:r w:rsidR="00CF46E8" w:rsidRPr="00AA1B91">
        <w:t>а</w:t>
      </w:r>
      <w:r w:rsidR="00CF46E8" w:rsidRPr="00AA1B91">
        <w:t>ния» заменить словами «</w:t>
      </w:r>
      <w:r w:rsidR="007E6985" w:rsidRPr="00AA1B91">
        <w:t>к</w:t>
      </w:r>
      <w:r w:rsidR="00CF46E8" w:rsidRPr="00AA1B91">
        <w:t>онт</w:t>
      </w:r>
      <w:r w:rsidR="003A371F" w:rsidRPr="00AA1B91">
        <w:t>рольно</w:t>
      </w:r>
      <w:r w:rsidR="00AA1B91">
        <w:t>-</w:t>
      </w:r>
      <w:r w:rsidR="003A371F" w:rsidRPr="00AA1B91">
        <w:t>счетн</w:t>
      </w:r>
      <w:r w:rsidR="004A2D81" w:rsidRPr="00AA1B91">
        <w:t>ого</w:t>
      </w:r>
      <w:r w:rsidR="003A371F" w:rsidRPr="00AA1B91">
        <w:t xml:space="preserve"> орган</w:t>
      </w:r>
      <w:r w:rsidR="004A2D81" w:rsidRPr="00AA1B91">
        <w:t>а</w:t>
      </w:r>
      <w:r w:rsidR="003A371F" w:rsidRPr="00AA1B91">
        <w:t xml:space="preserve"> поселения».</w:t>
      </w:r>
    </w:p>
    <w:p w:rsidR="002E7AAA" w:rsidRPr="00AA1B91" w:rsidRDefault="00D92B9C" w:rsidP="00AA1B91">
      <w:pPr>
        <w:autoSpaceDE w:val="0"/>
        <w:autoSpaceDN w:val="0"/>
        <w:adjustRightInd w:val="0"/>
        <w:ind w:firstLine="567"/>
        <w:jc w:val="both"/>
      </w:pPr>
      <w:r w:rsidRPr="00AA1B91">
        <w:t>1.7.</w:t>
      </w:r>
      <w:r w:rsidR="00EA0F77" w:rsidRPr="00AA1B91">
        <w:t xml:space="preserve"> </w:t>
      </w:r>
      <w:r w:rsidR="002E7AAA" w:rsidRPr="00AA1B91">
        <w:t>П</w:t>
      </w:r>
      <w:r w:rsidR="005D1F8D" w:rsidRPr="00AA1B91">
        <w:t xml:space="preserve">. </w:t>
      </w:r>
      <w:r w:rsidR="002E7AAA" w:rsidRPr="00AA1B91">
        <w:t xml:space="preserve">6.3 статьи 6 дополнить абзацем </w:t>
      </w:r>
      <w:r w:rsidR="009D7458" w:rsidRPr="00AA1B91">
        <w:t>четыре</w:t>
      </w:r>
      <w:r w:rsidR="002E7AAA" w:rsidRPr="00AA1B91">
        <w:t xml:space="preserve"> следующего содержания «-</w:t>
      </w:r>
      <w:r w:rsidR="00F2448A" w:rsidRPr="00AA1B91">
        <w:t xml:space="preserve"> </w:t>
      </w:r>
      <w:r w:rsidR="002E7AAA" w:rsidRPr="00AA1B91">
        <w:t xml:space="preserve">по иным искам к </w:t>
      </w:r>
      <w:r w:rsidR="00066F61" w:rsidRPr="00AA1B91">
        <w:t>Тосненскому городскому поселению</w:t>
      </w:r>
      <w:r w:rsidR="00AA1B91">
        <w:t>,</w:t>
      </w:r>
      <w:r w:rsidR="00066F61" w:rsidRPr="00AA1B91">
        <w:t xml:space="preserve"> </w:t>
      </w:r>
      <w:r w:rsidR="002E7AAA" w:rsidRPr="00AA1B91">
        <w:t xml:space="preserve">по которым </w:t>
      </w:r>
      <w:r w:rsidR="00893128" w:rsidRPr="00AA1B91">
        <w:t>в соответствии с федеральным законом интересы Тосненского городского поселения  представляет орган, осуществля</w:t>
      </w:r>
      <w:r w:rsidR="00893128" w:rsidRPr="00AA1B91">
        <w:t>ю</w:t>
      </w:r>
      <w:r w:rsidR="00893128" w:rsidRPr="00AA1B91">
        <w:t xml:space="preserve">щий в соответствии с бюджетным законодательством Российской </w:t>
      </w:r>
      <w:proofErr w:type="gramStart"/>
      <w:r w:rsidR="00893128" w:rsidRPr="00AA1B91">
        <w:t>Федерации полномочия главного распорядителя средств бюджета</w:t>
      </w:r>
      <w:proofErr w:type="gramEnd"/>
      <w:r w:rsidR="00893128" w:rsidRPr="00AA1B91">
        <w:t xml:space="preserve"> Тосненского городского поселения».</w:t>
      </w:r>
    </w:p>
    <w:p w:rsidR="00FF3DEE" w:rsidRPr="00AA1B91" w:rsidRDefault="00D92B9C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 xml:space="preserve">1.8. </w:t>
      </w:r>
      <w:r w:rsidR="00FF3DEE" w:rsidRPr="00AA1B91">
        <w:rPr>
          <w:color w:val="000000" w:themeColor="text1"/>
        </w:rPr>
        <w:t>П.</w:t>
      </w:r>
      <w:r w:rsidR="00AA1B91">
        <w:rPr>
          <w:color w:val="000000" w:themeColor="text1"/>
        </w:rPr>
        <w:t xml:space="preserve"> </w:t>
      </w:r>
      <w:r w:rsidR="00FF3DEE" w:rsidRPr="00AA1B91">
        <w:rPr>
          <w:color w:val="000000" w:themeColor="text1"/>
        </w:rPr>
        <w:t>6.4. статьи 6 исключить.</w:t>
      </w:r>
    </w:p>
    <w:p w:rsidR="000E005E" w:rsidRPr="00AA1B91" w:rsidRDefault="00D92B9C" w:rsidP="00AA1B91">
      <w:pPr>
        <w:ind w:firstLine="567"/>
        <w:jc w:val="both"/>
      </w:pPr>
      <w:r w:rsidRPr="00AA1B91">
        <w:t xml:space="preserve">1.9. </w:t>
      </w:r>
      <w:r w:rsidR="000E005E" w:rsidRPr="00AA1B91">
        <w:t>Статью 9 изложить в новой редакции: «Статья 9. Бюджетные полномочия о</w:t>
      </w:r>
      <w:r w:rsidR="000E005E" w:rsidRPr="00AA1B91">
        <w:t>т</w:t>
      </w:r>
      <w:r w:rsidR="000E005E" w:rsidRPr="00AA1B91">
        <w:t>дельных участников бюджетного процесса по</w:t>
      </w:r>
      <w:r w:rsidR="005A5267" w:rsidRPr="00AA1B91">
        <w:t xml:space="preserve"> </w:t>
      </w:r>
      <w:r w:rsidR="005A5267" w:rsidRPr="00AA1B91">
        <w:rPr>
          <w:color w:val="000000" w:themeColor="text1"/>
        </w:rPr>
        <w:t>организации и</w:t>
      </w:r>
      <w:r w:rsidR="005A5267" w:rsidRPr="00AA1B91">
        <w:t xml:space="preserve"> </w:t>
      </w:r>
      <w:r w:rsidR="000E005E" w:rsidRPr="00AA1B91">
        <w:t>осуществлению внутреннего финансового аудита.</w:t>
      </w:r>
    </w:p>
    <w:p w:rsidR="000E005E" w:rsidRPr="00AA1B91" w:rsidRDefault="000E005E" w:rsidP="00AA1B9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1B91">
        <w:rPr>
          <w:rFonts w:ascii="Times New Roman" w:hAnsi="Times New Roman" w:cs="Times New Roman"/>
          <w:b w:val="0"/>
          <w:sz w:val="24"/>
          <w:szCs w:val="24"/>
        </w:rPr>
        <w:t xml:space="preserve">9.1. </w:t>
      </w:r>
      <w:proofErr w:type="gramStart"/>
      <w:r w:rsidRPr="00AA1B91">
        <w:rPr>
          <w:rFonts w:ascii="Times New Roman" w:hAnsi="Times New Roman" w:cs="Times New Roman"/>
          <w:b w:val="0"/>
          <w:sz w:val="24"/>
          <w:szCs w:val="24"/>
        </w:rPr>
        <w:t>Внутренний финансовый аудит является деятельностью по формированию и представлению руководителю главного администратора бюджетных средств, руководит</w:t>
      </w:r>
      <w:r w:rsidRPr="00AA1B9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A1B91">
        <w:rPr>
          <w:rFonts w:ascii="Times New Roman" w:hAnsi="Times New Roman" w:cs="Times New Roman"/>
          <w:b w:val="0"/>
          <w:sz w:val="24"/>
          <w:szCs w:val="24"/>
        </w:rPr>
        <w:t>лю распорядителя бюджетных средств, руководителю получателя бюджетных средств, руководителю администратора доходов бюджета Тосненского городского поселения, р</w:t>
      </w:r>
      <w:r w:rsidRPr="00AA1B91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A1B91">
        <w:rPr>
          <w:rFonts w:ascii="Times New Roman" w:hAnsi="Times New Roman" w:cs="Times New Roman"/>
          <w:b w:val="0"/>
          <w:sz w:val="24"/>
          <w:szCs w:val="24"/>
        </w:rPr>
        <w:t>ководителю администратора источников финансирования дефицита бюджета Тосненского городского поселения:</w:t>
      </w:r>
      <w:proofErr w:type="gramEnd"/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t>- информации о результатах оценки исполнения бюджетных полномочий распоряд</w:t>
      </w:r>
      <w:r w:rsidRPr="00AA1B91">
        <w:t>и</w:t>
      </w:r>
      <w:r w:rsidRPr="00AA1B91">
        <w:t xml:space="preserve">теля </w:t>
      </w:r>
      <w:r w:rsidRPr="00AA1B91">
        <w:rPr>
          <w:rFonts w:eastAsia="Calibri"/>
          <w:lang w:eastAsia="en-US"/>
        </w:rPr>
        <w:t>бюджетных средств, получателя бюджетных средств, администратора доходов бю</w:t>
      </w:r>
      <w:r w:rsidRPr="00AA1B91">
        <w:rPr>
          <w:rFonts w:eastAsia="Calibri"/>
          <w:lang w:eastAsia="en-US"/>
        </w:rPr>
        <w:t>д</w:t>
      </w:r>
      <w:r w:rsidRPr="00AA1B91">
        <w:rPr>
          <w:rFonts w:eastAsia="Calibri"/>
          <w:lang w:eastAsia="en-US"/>
        </w:rPr>
        <w:t>жета Тосненского городского поселения, администратора источников финансирования дефицита бюджета Тосненского городского поселения, главного администратора бюдже</w:t>
      </w:r>
      <w:r w:rsidRPr="00AA1B91">
        <w:rPr>
          <w:rFonts w:eastAsia="Calibri"/>
          <w:lang w:eastAsia="en-US"/>
        </w:rPr>
        <w:t>т</w:t>
      </w:r>
      <w:r w:rsidRPr="00AA1B91">
        <w:rPr>
          <w:rFonts w:eastAsia="Calibri"/>
          <w:lang w:eastAsia="en-US"/>
        </w:rPr>
        <w:t>ных средств, в том числе заключения о достоверности бюджетной отчетности;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предложений о повышении качества финансового менеджмента, в том числе о п</w:t>
      </w:r>
      <w:r w:rsidRPr="00AA1B91">
        <w:rPr>
          <w:rFonts w:eastAsia="Calibri"/>
          <w:lang w:eastAsia="en-US"/>
        </w:rPr>
        <w:t>о</w:t>
      </w:r>
      <w:r w:rsidRPr="00AA1B91">
        <w:rPr>
          <w:rFonts w:eastAsia="Calibri"/>
          <w:lang w:eastAsia="en-US"/>
        </w:rPr>
        <w:t>вышении результативности и экономности использования бюджетных средств;</w:t>
      </w:r>
    </w:p>
    <w:p w:rsidR="000E005E" w:rsidRPr="00AA1B91" w:rsidRDefault="000E005E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заключения о результатах исполнения решений, направленных на повышение кач</w:t>
      </w:r>
      <w:r w:rsidRPr="00AA1B91">
        <w:rPr>
          <w:rFonts w:eastAsia="Calibri"/>
          <w:lang w:eastAsia="en-US"/>
        </w:rPr>
        <w:t>е</w:t>
      </w:r>
      <w:r w:rsidRPr="00AA1B91">
        <w:rPr>
          <w:rFonts w:eastAsia="Calibri"/>
          <w:lang w:eastAsia="en-US"/>
        </w:rPr>
        <w:t>ства финансового менеджмента.</w:t>
      </w:r>
    </w:p>
    <w:p w:rsidR="000E005E" w:rsidRPr="00AA1B91" w:rsidRDefault="000E005E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9.2. Внутренний финансовый аудит осуществляется в целях:</w:t>
      </w:r>
    </w:p>
    <w:p w:rsidR="000E005E" w:rsidRPr="00AA1B91" w:rsidRDefault="000E005E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A1B91">
        <w:rPr>
          <w:rFonts w:eastAsia="Calibri"/>
          <w:lang w:eastAsia="en-US"/>
        </w:rPr>
        <w:t>- оценки надежности внутреннего процесса главного администратора бюджетных средств, администратора бюджетных средств, осуществляемого в целях</w:t>
      </w:r>
      <w:r w:rsidR="00AA1B91">
        <w:rPr>
          <w:rFonts w:eastAsia="Calibri"/>
          <w:lang w:eastAsia="en-US"/>
        </w:rPr>
        <w:t>,</w:t>
      </w:r>
      <w:r w:rsidRPr="00AA1B91">
        <w:rPr>
          <w:rFonts w:eastAsia="Calibri"/>
          <w:lang w:eastAsia="en-US"/>
        </w:rPr>
        <w:t xml:space="preserve"> установленных правовыми актами, регулирующими бюджетные правоотношения, требований к исполн</w:t>
      </w:r>
      <w:r w:rsidRPr="00AA1B91">
        <w:rPr>
          <w:rFonts w:eastAsia="Calibri"/>
          <w:lang w:eastAsia="en-US"/>
        </w:rPr>
        <w:t>е</w:t>
      </w:r>
      <w:r w:rsidRPr="00AA1B91">
        <w:rPr>
          <w:rFonts w:eastAsia="Calibri"/>
          <w:lang w:eastAsia="en-US"/>
        </w:rPr>
        <w:lastRenderedPageBreak/>
        <w:t>нию своих бюджетных полномочий (далее – внутренний финансовый контроль), и подг</w:t>
      </w:r>
      <w:r w:rsidRPr="00AA1B91">
        <w:rPr>
          <w:rFonts w:eastAsia="Calibri"/>
          <w:lang w:eastAsia="en-US"/>
        </w:rPr>
        <w:t>о</w:t>
      </w:r>
      <w:r w:rsidRPr="00AA1B91">
        <w:rPr>
          <w:rFonts w:eastAsia="Calibri"/>
          <w:lang w:eastAsia="en-US"/>
        </w:rPr>
        <w:t>товки предложений об организации внутреннего финансового контроля;</w:t>
      </w:r>
      <w:proofErr w:type="gramEnd"/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подтверждения достоверности бюджетной отчетности и соответствия порядка в</w:t>
      </w:r>
      <w:r w:rsidRPr="00AA1B91">
        <w:rPr>
          <w:rFonts w:eastAsia="Calibri"/>
          <w:lang w:eastAsia="en-US"/>
        </w:rPr>
        <w:t>е</w:t>
      </w:r>
      <w:r w:rsidRPr="00AA1B91">
        <w:rPr>
          <w:rFonts w:eastAsia="Calibri"/>
          <w:lang w:eastAsia="en-US"/>
        </w:rPr>
        <w:t>дения бюджетного учета единой методологии бюджетного учета, составления, предста</w:t>
      </w:r>
      <w:r w:rsidRPr="00AA1B91">
        <w:rPr>
          <w:rFonts w:eastAsia="Calibri"/>
          <w:lang w:eastAsia="en-US"/>
        </w:rPr>
        <w:t>в</w:t>
      </w:r>
      <w:r w:rsidRPr="00AA1B91">
        <w:rPr>
          <w:rFonts w:eastAsia="Calibri"/>
          <w:lang w:eastAsia="en-US"/>
        </w:rPr>
        <w:t>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</w:t>
      </w:r>
      <w:r w:rsidRPr="00AA1B91">
        <w:rPr>
          <w:rFonts w:eastAsia="Calibri"/>
          <w:lang w:eastAsia="en-US"/>
        </w:rPr>
        <w:t>т</w:t>
      </w:r>
      <w:r w:rsidRPr="00AA1B91">
        <w:rPr>
          <w:rFonts w:eastAsia="Calibri"/>
          <w:lang w:eastAsia="en-US"/>
        </w:rPr>
        <w:t>ствии с Бюджетным кодексом;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повышения качества финансового менеджмента.</w:t>
      </w:r>
    </w:p>
    <w:p w:rsidR="000E005E" w:rsidRPr="00AA1B91" w:rsidRDefault="007C7294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 xml:space="preserve">.3. </w:t>
      </w:r>
      <w:proofErr w:type="gramStart"/>
      <w:r w:rsidR="000E005E" w:rsidRPr="00AA1B91">
        <w:rPr>
          <w:rFonts w:eastAsia="Calibri"/>
          <w:lang w:eastAsia="en-US"/>
        </w:rPr>
        <w:t>Внутренний финансовый аудит осуществляется на основе принципа функци</w:t>
      </w:r>
      <w:r w:rsidR="000E005E" w:rsidRPr="00AA1B91">
        <w:rPr>
          <w:rFonts w:eastAsia="Calibri"/>
          <w:lang w:eastAsia="en-US"/>
        </w:rPr>
        <w:t>о</w:t>
      </w:r>
      <w:r w:rsidR="000E005E" w:rsidRPr="00AA1B91">
        <w:rPr>
          <w:rFonts w:eastAsia="Calibri"/>
          <w:lang w:eastAsia="en-US"/>
        </w:rPr>
        <w:t>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</w:t>
      </w:r>
      <w:r w:rsidR="000E005E" w:rsidRPr="00AA1B91">
        <w:rPr>
          <w:rFonts w:eastAsia="Calibri"/>
          <w:lang w:eastAsia="en-US"/>
        </w:rPr>
        <w:t>ж</w:t>
      </w:r>
      <w:r w:rsidR="000E005E" w:rsidRPr="00AA1B91">
        <w:rPr>
          <w:rFonts w:eastAsia="Calibri"/>
          <w:lang w:eastAsia="en-US"/>
        </w:rPr>
        <w:t>ностными лицами (работниками) главного администратора бюджетных средств, админ</w:t>
      </w:r>
      <w:r w:rsidR="000E005E" w:rsidRPr="00AA1B91">
        <w:rPr>
          <w:rFonts w:eastAsia="Calibri"/>
          <w:lang w:eastAsia="en-US"/>
        </w:rPr>
        <w:t>и</w:t>
      </w:r>
      <w:r w:rsidR="000E005E" w:rsidRPr="00AA1B91">
        <w:rPr>
          <w:rFonts w:eastAsia="Calibri"/>
          <w:lang w:eastAsia="en-US"/>
        </w:rPr>
        <w:t>стратора бюджетных средств, наделенными полномочиями по осуществлению внутренн</w:t>
      </w:r>
      <w:r w:rsidR="000E005E" w:rsidRPr="00AA1B91">
        <w:rPr>
          <w:rFonts w:eastAsia="Calibri"/>
          <w:lang w:eastAsia="en-US"/>
        </w:rPr>
        <w:t>е</w:t>
      </w:r>
      <w:r w:rsidR="000E005E" w:rsidRPr="00AA1B91">
        <w:rPr>
          <w:rFonts w:eastAsia="Calibri"/>
          <w:lang w:eastAsia="en-US"/>
        </w:rPr>
        <w:t>го финансового аудита, а в случаях передачи полномочий, предусмотренных настоящей статьей</w:t>
      </w:r>
      <w:r w:rsidR="003A371F" w:rsidRPr="00AA1B91">
        <w:rPr>
          <w:rFonts w:eastAsia="Calibri"/>
          <w:lang w:eastAsia="en-US"/>
        </w:rPr>
        <w:t xml:space="preserve"> </w:t>
      </w:r>
      <w:r w:rsidR="00AA1B91">
        <w:rPr>
          <w:rFonts w:eastAsia="Calibri"/>
          <w:lang w:eastAsia="en-US"/>
        </w:rPr>
        <w:t>–</w:t>
      </w:r>
      <w:r w:rsidR="003A371F" w:rsidRPr="00AA1B91">
        <w:rPr>
          <w:rFonts w:eastAsia="Calibri"/>
          <w:lang w:eastAsia="en-US"/>
        </w:rPr>
        <w:t xml:space="preserve"> </w:t>
      </w:r>
      <w:r w:rsidR="000E005E" w:rsidRPr="00AA1B91">
        <w:rPr>
          <w:rFonts w:eastAsia="Calibri"/>
          <w:lang w:eastAsia="en-US"/>
        </w:rPr>
        <w:t>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="000E005E" w:rsidRPr="00AA1B91">
        <w:rPr>
          <w:rFonts w:eastAsia="Calibri"/>
          <w:lang w:eastAsia="en-US"/>
        </w:rPr>
        <w:t xml:space="preserve">), </w:t>
      </w:r>
      <w:proofErr w:type="gramStart"/>
      <w:r w:rsidR="000E005E" w:rsidRPr="00AA1B91">
        <w:rPr>
          <w:rFonts w:eastAsia="Calibri"/>
          <w:lang w:eastAsia="en-US"/>
        </w:rPr>
        <w:t>которому</w:t>
      </w:r>
      <w:proofErr w:type="gramEnd"/>
      <w:r w:rsidR="000E005E" w:rsidRPr="00AA1B91">
        <w:rPr>
          <w:rFonts w:eastAsia="Calibri"/>
          <w:lang w:eastAsia="en-US"/>
        </w:rPr>
        <w:t xml:space="preserve"> передаются указанные полномочия.</w:t>
      </w:r>
    </w:p>
    <w:p w:rsidR="000E005E" w:rsidRPr="00AA1B91" w:rsidRDefault="009156A3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 xml:space="preserve">.4. </w:t>
      </w:r>
      <w:proofErr w:type="gramStart"/>
      <w:r w:rsidR="000E005E" w:rsidRPr="00AA1B91">
        <w:rPr>
          <w:rFonts w:eastAsia="Calibri"/>
          <w:lang w:eastAsia="en-US"/>
        </w:rPr>
        <w:t>Администратор бюджетных средств вправе передать полномочия по осущест</w:t>
      </w:r>
      <w:r w:rsidR="000E005E" w:rsidRPr="00AA1B91">
        <w:rPr>
          <w:rFonts w:eastAsia="Calibri"/>
          <w:lang w:eastAsia="en-US"/>
        </w:rPr>
        <w:t>в</w:t>
      </w:r>
      <w:r w:rsidR="000E005E" w:rsidRPr="00AA1B91">
        <w:rPr>
          <w:rFonts w:eastAsia="Calibri"/>
          <w:lang w:eastAsia="en-US"/>
        </w:rPr>
        <w:t>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</w:t>
      </w:r>
      <w:r w:rsidR="000E005E" w:rsidRPr="00AA1B91">
        <w:rPr>
          <w:rFonts w:eastAsia="Calibri"/>
          <w:lang w:eastAsia="en-US"/>
        </w:rPr>
        <w:t>о</w:t>
      </w:r>
      <w:r w:rsidR="000E005E" w:rsidRPr="00AA1B91">
        <w:rPr>
          <w:rFonts w:eastAsia="Calibri"/>
          <w:lang w:eastAsia="en-US"/>
        </w:rPr>
        <w:t>дящемуся в ведении данного главного администратора бюджетных средств, в соотве</w:t>
      </w:r>
      <w:r w:rsidR="000E005E" w:rsidRPr="00AA1B91">
        <w:rPr>
          <w:rFonts w:eastAsia="Calibri"/>
          <w:lang w:eastAsia="en-US"/>
        </w:rPr>
        <w:t>т</w:t>
      </w:r>
      <w:r w:rsidR="000E005E" w:rsidRPr="00AA1B91">
        <w:rPr>
          <w:rFonts w:eastAsia="Calibri"/>
          <w:lang w:eastAsia="en-US"/>
        </w:rPr>
        <w:t>ствии с федеральными стандартами внутреннего финансового аудита.</w:t>
      </w:r>
      <w:proofErr w:type="gramEnd"/>
    </w:p>
    <w:p w:rsidR="000E005E" w:rsidRPr="00AA1B91" w:rsidRDefault="009156A3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>.5.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Главные администраторы бюджетных средств, администраторы бюджетных средств, осуществляющие внутренний финансовый аудит, издают внутренние акты, обеспечива</w:t>
      </w:r>
      <w:r w:rsidRPr="00AA1B91">
        <w:rPr>
          <w:rFonts w:eastAsia="Calibri"/>
          <w:lang w:eastAsia="en-US"/>
        </w:rPr>
        <w:t>ю</w:t>
      </w:r>
      <w:r w:rsidRPr="00AA1B91">
        <w:rPr>
          <w:rFonts w:eastAsia="Calibri"/>
          <w:lang w:eastAsia="en-US"/>
        </w:rPr>
        <w:t>щие осуществление внутреннего финансового аудита с соблюдением федеральных ста</w:t>
      </w:r>
      <w:r w:rsidRPr="00AA1B91">
        <w:rPr>
          <w:rFonts w:eastAsia="Calibri"/>
          <w:lang w:eastAsia="en-US"/>
        </w:rPr>
        <w:t>н</w:t>
      </w:r>
      <w:r w:rsidRPr="00AA1B91">
        <w:rPr>
          <w:rFonts w:eastAsia="Calibri"/>
          <w:lang w:eastAsia="en-US"/>
        </w:rPr>
        <w:t xml:space="preserve">дартов внутреннего финансового аудита. </w:t>
      </w:r>
    </w:p>
    <w:p w:rsidR="000E005E" w:rsidRPr="00AA1B91" w:rsidRDefault="009156A3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>.6. Мониторинг качества финансового менеджмента, включающий мониторинг к</w:t>
      </w:r>
      <w:r w:rsidR="000E005E" w:rsidRPr="00AA1B91">
        <w:rPr>
          <w:rFonts w:eastAsia="Calibri"/>
          <w:lang w:eastAsia="en-US"/>
        </w:rPr>
        <w:t>а</w:t>
      </w:r>
      <w:r w:rsidR="000E005E" w:rsidRPr="00AA1B91">
        <w:rPr>
          <w:rFonts w:eastAsia="Calibri"/>
          <w:lang w:eastAsia="en-US"/>
        </w:rPr>
        <w:t>чества исполнения бюджетных полномочий, а также качества управления активами, ос</w:t>
      </w:r>
      <w:r w:rsidR="000E005E" w:rsidRPr="00AA1B91">
        <w:rPr>
          <w:rFonts w:eastAsia="Calibri"/>
          <w:lang w:eastAsia="en-US"/>
        </w:rPr>
        <w:t>у</w:t>
      </w:r>
      <w:r w:rsidR="000E005E" w:rsidRPr="00AA1B91">
        <w:rPr>
          <w:rFonts w:eastAsia="Calibri"/>
          <w:lang w:eastAsia="en-US"/>
        </w:rPr>
        <w:t>ществления закупок товаров, работ  и услуг для обеспечения муниципальных нужд, пр</w:t>
      </w:r>
      <w:r w:rsidR="000E005E" w:rsidRPr="00AA1B91">
        <w:rPr>
          <w:rFonts w:eastAsia="Calibri"/>
          <w:lang w:eastAsia="en-US"/>
        </w:rPr>
        <w:t>о</w:t>
      </w:r>
      <w:r w:rsidR="000E005E" w:rsidRPr="00AA1B91">
        <w:rPr>
          <w:rFonts w:eastAsia="Calibri"/>
          <w:lang w:eastAsia="en-US"/>
        </w:rPr>
        <w:t>водится: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финансовым органом в установленном им порядке в отношении главных админ</w:t>
      </w:r>
      <w:r w:rsidRPr="00AA1B91">
        <w:rPr>
          <w:rFonts w:eastAsia="Calibri"/>
          <w:lang w:eastAsia="en-US"/>
        </w:rPr>
        <w:t>и</w:t>
      </w:r>
      <w:r w:rsidRPr="00AA1B91">
        <w:rPr>
          <w:rFonts w:eastAsia="Calibri"/>
          <w:lang w:eastAsia="en-US"/>
        </w:rPr>
        <w:t xml:space="preserve">страторов средств бюджета </w:t>
      </w:r>
      <w:r w:rsidR="009156A3" w:rsidRPr="00AA1B91">
        <w:rPr>
          <w:rFonts w:eastAsia="Calibri"/>
          <w:lang w:eastAsia="en-US"/>
        </w:rPr>
        <w:t>Тосненского городского поселения</w:t>
      </w:r>
      <w:r w:rsidRPr="00AA1B91">
        <w:rPr>
          <w:rFonts w:eastAsia="Calibri"/>
          <w:lang w:eastAsia="en-US"/>
        </w:rPr>
        <w:t xml:space="preserve">; 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главным администратором бюджетных средств в установленном им порядке в о</w:t>
      </w:r>
      <w:r w:rsidRPr="00AA1B91">
        <w:rPr>
          <w:rFonts w:eastAsia="Calibri"/>
          <w:lang w:eastAsia="en-US"/>
        </w:rPr>
        <w:t>т</w:t>
      </w:r>
      <w:r w:rsidRPr="00AA1B91">
        <w:rPr>
          <w:rFonts w:eastAsia="Calibri"/>
          <w:lang w:eastAsia="en-US"/>
        </w:rPr>
        <w:t>ношении подведомственных ему администраторов бюджетных средств.</w:t>
      </w:r>
    </w:p>
    <w:p w:rsidR="000E005E" w:rsidRPr="00AA1B91" w:rsidRDefault="009156A3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>.7. Порядок проведения мониторинга качества финансового менеджмента опред</w:t>
      </w:r>
      <w:r w:rsidR="000E005E" w:rsidRPr="00AA1B91">
        <w:rPr>
          <w:rFonts w:eastAsia="Calibri"/>
          <w:lang w:eastAsia="en-US"/>
        </w:rPr>
        <w:t>е</w:t>
      </w:r>
      <w:r w:rsidR="000E005E" w:rsidRPr="00AA1B91">
        <w:rPr>
          <w:rFonts w:eastAsia="Calibri"/>
          <w:lang w:eastAsia="en-US"/>
        </w:rPr>
        <w:t>ляет: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</w:t>
      </w:r>
      <w:r w:rsidR="003A371F" w:rsidRPr="00AA1B91">
        <w:rPr>
          <w:rFonts w:eastAsia="Calibri"/>
          <w:lang w:eastAsia="en-US"/>
        </w:rPr>
        <w:t xml:space="preserve"> </w:t>
      </w:r>
      <w:r w:rsidRPr="00AA1B91">
        <w:rPr>
          <w:rFonts w:eastAsia="Calibri"/>
          <w:lang w:eastAsia="en-US"/>
        </w:rPr>
        <w:t>правила расчета и анализа значений показателей качества финансового менед</w:t>
      </w:r>
      <w:r w:rsidRPr="00AA1B91">
        <w:rPr>
          <w:rFonts w:eastAsia="Calibri"/>
          <w:lang w:eastAsia="en-US"/>
        </w:rPr>
        <w:t>ж</w:t>
      </w:r>
      <w:r w:rsidRPr="00AA1B91">
        <w:rPr>
          <w:rFonts w:eastAsia="Calibri"/>
          <w:lang w:eastAsia="en-US"/>
        </w:rPr>
        <w:t>мента, формирования и представления информации, необходимой для проведения указа</w:t>
      </w:r>
      <w:r w:rsidRPr="00AA1B91">
        <w:rPr>
          <w:rFonts w:eastAsia="Calibri"/>
          <w:lang w:eastAsia="en-US"/>
        </w:rPr>
        <w:t>н</w:t>
      </w:r>
      <w:r w:rsidRPr="00AA1B91">
        <w:rPr>
          <w:rFonts w:eastAsia="Calibri"/>
          <w:lang w:eastAsia="en-US"/>
        </w:rPr>
        <w:t>ного мониторинга;</w:t>
      </w:r>
    </w:p>
    <w:p w:rsidR="000E005E" w:rsidRPr="00AA1B91" w:rsidRDefault="000E005E" w:rsidP="00AA1B91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правила формирования и представления отчета о результатах мониторинга кач</w:t>
      </w:r>
      <w:r w:rsidRPr="00AA1B91">
        <w:rPr>
          <w:rFonts w:eastAsia="Calibri"/>
          <w:lang w:eastAsia="en-US"/>
        </w:rPr>
        <w:t>е</w:t>
      </w:r>
      <w:r w:rsidRPr="00AA1B91">
        <w:rPr>
          <w:rFonts w:eastAsia="Calibri"/>
          <w:lang w:eastAsia="en-US"/>
        </w:rPr>
        <w:t>ства финансового менеджмента.</w:t>
      </w:r>
    </w:p>
    <w:p w:rsidR="000E005E" w:rsidRPr="00AA1B91" w:rsidRDefault="00642F10" w:rsidP="00AA1B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9</w:t>
      </w:r>
      <w:r w:rsidR="000E005E" w:rsidRPr="00AA1B91">
        <w:rPr>
          <w:rFonts w:eastAsia="Calibri"/>
          <w:lang w:eastAsia="en-US"/>
        </w:rPr>
        <w:t xml:space="preserve">.8. </w:t>
      </w:r>
      <w:proofErr w:type="gramStart"/>
      <w:r w:rsidR="000E005E" w:rsidRPr="00AA1B91">
        <w:rPr>
          <w:rFonts w:eastAsia="Calibri"/>
          <w:lang w:eastAsia="en-US"/>
        </w:rPr>
        <w:t xml:space="preserve">Главный администратор средств бюджета </w:t>
      </w:r>
      <w:r w:rsidRPr="00AA1B91">
        <w:rPr>
          <w:rFonts w:eastAsia="Calibri"/>
          <w:lang w:eastAsia="en-US"/>
        </w:rPr>
        <w:t>Тосненского городского поселения</w:t>
      </w:r>
      <w:r w:rsidR="000E005E" w:rsidRPr="00AA1B91">
        <w:rPr>
          <w:rFonts w:eastAsia="Calibri"/>
          <w:lang w:eastAsia="en-US"/>
        </w:rPr>
        <w:t xml:space="preserve">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</w:t>
      </w:r>
      <w:r w:rsidR="000E005E" w:rsidRPr="00AA1B91">
        <w:rPr>
          <w:rFonts w:eastAsia="Calibri"/>
          <w:lang w:eastAsia="en-US"/>
        </w:rPr>
        <w:t>м</w:t>
      </w:r>
      <w:r w:rsidR="000E005E" w:rsidRPr="00AA1B91">
        <w:rPr>
          <w:rFonts w:eastAsia="Calibri"/>
          <w:lang w:eastAsia="en-US"/>
        </w:rPr>
        <w:t>ственных ему администраторов бюджетных средств и по согласованию с финансовым о</w:t>
      </w:r>
      <w:r w:rsidR="000E005E" w:rsidRPr="00AA1B91">
        <w:rPr>
          <w:rFonts w:eastAsia="Calibri"/>
          <w:lang w:eastAsia="en-US"/>
        </w:rPr>
        <w:t>р</w:t>
      </w:r>
      <w:r w:rsidR="000E005E" w:rsidRPr="00AA1B91">
        <w:rPr>
          <w:rFonts w:eastAsia="Calibri"/>
          <w:lang w:eastAsia="en-US"/>
        </w:rPr>
        <w:t>ганом передать финансовому органу указанные полномочия.</w:t>
      </w:r>
      <w:r w:rsidR="003A371F" w:rsidRPr="00AA1B91">
        <w:rPr>
          <w:rFonts w:eastAsia="Calibri"/>
          <w:lang w:eastAsia="en-US"/>
        </w:rPr>
        <w:t>».</w:t>
      </w:r>
      <w:proofErr w:type="gramEnd"/>
    </w:p>
    <w:p w:rsidR="00E91DE2" w:rsidRPr="00AA1B91" w:rsidRDefault="00325192" w:rsidP="00AA1B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AA1B91">
        <w:rPr>
          <w:rFonts w:eastAsia="Calibri"/>
          <w:color w:val="000000" w:themeColor="text1"/>
          <w:lang w:eastAsia="en-US"/>
        </w:rPr>
        <w:t>1.</w:t>
      </w:r>
      <w:r w:rsidR="00FD0D88" w:rsidRPr="00AA1B91">
        <w:rPr>
          <w:rFonts w:eastAsia="Calibri"/>
          <w:color w:val="000000" w:themeColor="text1"/>
          <w:lang w:eastAsia="en-US"/>
        </w:rPr>
        <w:t>10</w:t>
      </w:r>
      <w:r w:rsidR="00AF368A" w:rsidRPr="00AA1B91">
        <w:rPr>
          <w:rFonts w:eastAsia="Calibri"/>
          <w:color w:val="000000" w:themeColor="text1"/>
          <w:lang w:eastAsia="en-US"/>
        </w:rPr>
        <w:t>.</w:t>
      </w:r>
      <w:r w:rsidR="00333EB8" w:rsidRPr="00AA1B91">
        <w:rPr>
          <w:rFonts w:eastAsia="Calibri"/>
          <w:color w:val="000000" w:themeColor="text1"/>
          <w:lang w:eastAsia="en-US"/>
        </w:rPr>
        <w:t xml:space="preserve"> П.</w:t>
      </w:r>
      <w:r w:rsidR="00394F91">
        <w:rPr>
          <w:rFonts w:eastAsia="Calibri"/>
          <w:color w:val="000000" w:themeColor="text1"/>
          <w:lang w:eastAsia="en-US"/>
        </w:rPr>
        <w:t xml:space="preserve"> </w:t>
      </w:r>
      <w:r w:rsidR="00333EB8" w:rsidRPr="00AA1B91">
        <w:rPr>
          <w:rFonts w:eastAsia="Calibri"/>
          <w:color w:val="000000" w:themeColor="text1"/>
          <w:lang w:eastAsia="en-US"/>
        </w:rPr>
        <w:t>10.2 статьи 10 исключить.</w:t>
      </w:r>
    </w:p>
    <w:p w:rsidR="00325192" w:rsidRPr="00AA1B91" w:rsidRDefault="00E91DE2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rPr>
          <w:rFonts w:eastAsia="Calibri"/>
          <w:lang w:eastAsia="en-US"/>
        </w:rPr>
        <w:t>1.1</w:t>
      </w:r>
      <w:r w:rsidR="00FD0D88" w:rsidRPr="00AA1B91">
        <w:rPr>
          <w:rFonts w:eastAsia="Calibri"/>
          <w:lang w:eastAsia="en-US"/>
        </w:rPr>
        <w:t>1</w:t>
      </w:r>
      <w:r w:rsidRPr="00AA1B91">
        <w:rPr>
          <w:rFonts w:eastAsia="Calibri"/>
          <w:lang w:eastAsia="en-US"/>
        </w:rPr>
        <w:t>.</w:t>
      </w:r>
      <w:r w:rsidR="00AF368A" w:rsidRPr="00AA1B91">
        <w:rPr>
          <w:rFonts w:eastAsia="Calibri"/>
          <w:lang w:eastAsia="en-US"/>
        </w:rPr>
        <w:t xml:space="preserve"> Д</w:t>
      </w:r>
      <w:r w:rsidR="00325192" w:rsidRPr="00AA1B91">
        <w:rPr>
          <w:rFonts w:eastAsia="Calibri"/>
          <w:lang w:eastAsia="en-US"/>
        </w:rPr>
        <w:t>ополнить статьей 15.1. следующего содержания «</w:t>
      </w:r>
      <w:r w:rsidR="00325192" w:rsidRPr="00AA1B91">
        <w:t>Статья 15.1. Перечень и оценка налоговых расходов.</w:t>
      </w:r>
    </w:p>
    <w:p w:rsidR="00325192" w:rsidRPr="00AA1B91" w:rsidRDefault="00325192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lastRenderedPageBreak/>
        <w:t>15.1.</w:t>
      </w:r>
      <w:r w:rsidR="00B43881" w:rsidRPr="00AA1B91">
        <w:t>1.</w:t>
      </w:r>
      <w:r w:rsidRPr="00AA1B91">
        <w:t xml:space="preserve"> Перечень налоговых расходов Тосненского городского поселения формир</w:t>
      </w:r>
      <w:r w:rsidRPr="00AA1B91">
        <w:t>у</w:t>
      </w:r>
      <w:r w:rsidRPr="00AA1B91">
        <w:t>ется в порядке, установленном администрацией муниципального образования, в разрезе муниципальных программ и их структурных элементов, а также направлений деятельн</w:t>
      </w:r>
      <w:r w:rsidRPr="00AA1B91">
        <w:t>о</w:t>
      </w:r>
      <w:r w:rsidRPr="00AA1B91">
        <w:t>сти, не относящихся к муниципальным программам.</w:t>
      </w:r>
    </w:p>
    <w:p w:rsidR="00325192" w:rsidRPr="00AA1B91" w:rsidRDefault="00325192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15.</w:t>
      </w:r>
      <w:r w:rsidR="00B43881" w:rsidRPr="00AA1B91">
        <w:t>1.</w:t>
      </w:r>
      <w:r w:rsidRPr="00AA1B91">
        <w:t>2. Оценка налоговых расходов Тосненского городского поселения осуществл</w:t>
      </w:r>
      <w:r w:rsidRPr="00AA1B91">
        <w:t>я</w:t>
      </w:r>
      <w:r w:rsidRPr="00AA1B91">
        <w:t>ется ежегодно в порядке, установленном администрацией муниципального образования с соблюдением общих требований, установленных Правительство</w:t>
      </w:r>
      <w:r w:rsidR="004A2D81" w:rsidRPr="00AA1B91">
        <w:t>м</w:t>
      </w:r>
      <w:r w:rsidRPr="00AA1B91">
        <w:t xml:space="preserve"> Российской Федерации.</w:t>
      </w:r>
    </w:p>
    <w:p w:rsidR="00325192" w:rsidRPr="00AA1B91" w:rsidRDefault="00325192" w:rsidP="00AA1B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t>Результаты указанной оценки учитываются при формировании основных направл</w:t>
      </w:r>
      <w:r w:rsidRPr="00AA1B91">
        <w:t>е</w:t>
      </w:r>
      <w:r w:rsidRPr="00AA1B91">
        <w:t xml:space="preserve">ний бюджетной и налоговой политики Тосненского городского поселения, а также при проведении </w:t>
      </w:r>
      <w:proofErr w:type="gramStart"/>
      <w:r w:rsidRPr="00AA1B91">
        <w:t>оценки эффективности реал</w:t>
      </w:r>
      <w:r w:rsidR="003A371F" w:rsidRPr="00AA1B91">
        <w:t>изации муниципальных программ</w:t>
      </w:r>
      <w:proofErr w:type="gramEnd"/>
      <w:r w:rsidR="003A371F" w:rsidRPr="00AA1B91">
        <w:t>.».</w:t>
      </w:r>
    </w:p>
    <w:p w:rsidR="00427288" w:rsidRPr="00AA1B91" w:rsidRDefault="00427288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rPr>
          <w:rFonts w:eastAsia="Calibri"/>
          <w:lang w:eastAsia="en-US"/>
        </w:rPr>
        <w:t>1.</w:t>
      </w:r>
      <w:r w:rsidR="00CF46E8" w:rsidRPr="00AA1B91">
        <w:rPr>
          <w:rFonts w:eastAsia="Calibri"/>
          <w:lang w:eastAsia="en-US"/>
        </w:rPr>
        <w:t>1</w:t>
      </w:r>
      <w:r w:rsidR="00830631" w:rsidRPr="00AA1B91">
        <w:rPr>
          <w:rFonts w:eastAsia="Calibri"/>
          <w:lang w:eastAsia="en-US"/>
        </w:rPr>
        <w:t>2</w:t>
      </w:r>
      <w:r w:rsidRPr="00AA1B91">
        <w:rPr>
          <w:rFonts w:eastAsia="Calibri"/>
          <w:lang w:eastAsia="en-US"/>
        </w:rPr>
        <w:t>.</w:t>
      </w:r>
      <w:r w:rsidR="00A86E67" w:rsidRPr="00AA1B91">
        <w:rPr>
          <w:rFonts w:eastAsia="Calibri"/>
          <w:lang w:eastAsia="en-US"/>
        </w:rPr>
        <w:t xml:space="preserve"> Абзац </w:t>
      </w:r>
      <w:r w:rsidR="009D7458" w:rsidRPr="00AA1B91">
        <w:rPr>
          <w:rFonts w:eastAsia="Calibri"/>
          <w:lang w:eastAsia="en-US"/>
        </w:rPr>
        <w:t xml:space="preserve">девятнадцать </w:t>
      </w:r>
      <w:r w:rsidR="00A86E67" w:rsidRPr="00AA1B91">
        <w:rPr>
          <w:rFonts w:eastAsia="Calibri"/>
          <w:lang w:eastAsia="en-US"/>
        </w:rPr>
        <w:t>п.20.2 статьи 20 изложить</w:t>
      </w:r>
      <w:r w:rsidR="003A371F" w:rsidRPr="00AA1B91">
        <w:rPr>
          <w:rFonts w:eastAsia="Calibri"/>
          <w:lang w:eastAsia="en-US"/>
        </w:rPr>
        <w:t xml:space="preserve"> в новой редакции: «</w:t>
      </w:r>
      <w:r w:rsidR="00A86E67" w:rsidRPr="00AA1B91">
        <w:rPr>
          <w:rFonts w:eastAsia="Calibri"/>
          <w:lang w:eastAsia="en-US"/>
        </w:rPr>
        <w:t xml:space="preserve">- </w:t>
      </w:r>
      <w:r w:rsidR="00A86E67" w:rsidRPr="00AA1B91">
        <w:t>размер и</w:t>
      </w:r>
      <w:r w:rsidR="00A86E67" w:rsidRPr="00AA1B91">
        <w:t>н</w:t>
      </w:r>
      <w:r w:rsidR="00A86E67" w:rsidRPr="00AA1B91">
        <w:t>дексации ежемесячного денежного вознаграждения лиц, замещающих муниципальные должности, должностных окладов, а также ежемесячных надбавок в соответствии с пр</w:t>
      </w:r>
      <w:r w:rsidR="00A86E67" w:rsidRPr="00AA1B91">
        <w:t>и</w:t>
      </w:r>
      <w:r w:rsidR="00A86E67" w:rsidRPr="00AA1B91">
        <w:t>своенным муниципальному служащему классным чином, должностных окладов работн</w:t>
      </w:r>
      <w:r w:rsidR="00A86E67" w:rsidRPr="00AA1B91">
        <w:t>и</w:t>
      </w:r>
      <w:r w:rsidR="00A86E67" w:rsidRPr="00AA1B91">
        <w:t>ков органов местного самоуправления, занимающих должности, не являющиеся должн</w:t>
      </w:r>
      <w:r w:rsidR="00A86E67" w:rsidRPr="00AA1B91">
        <w:t>о</w:t>
      </w:r>
      <w:r w:rsidR="00A86E67" w:rsidRPr="00AA1B91">
        <w:t>стями муниципальными службы</w:t>
      </w:r>
      <w:r w:rsidR="003A371F" w:rsidRPr="00AA1B91">
        <w:t>».</w:t>
      </w:r>
    </w:p>
    <w:p w:rsidR="006101F4" w:rsidRPr="00AA1B91" w:rsidRDefault="00A86E67" w:rsidP="00AA1B91">
      <w:pPr>
        <w:ind w:firstLine="567"/>
        <w:jc w:val="both"/>
      </w:pPr>
      <w:r w:rsidRPr="00AA1B91">
        <w:t>1.</w:t>
      </w:r>
      <w:r w:rsidR="00EA0F77" w:rsidRPr="00AA1B91">
        <w:t>1</w:t>
      </w:r>
      <w:r w:rsidR="00830631" w:rsidRPr="00AA1B91">
        <w:t>3</w:t>
      </w:r>
      <w:r w:rsidRPr="00AA1B91">
        <w:t xml:space="preserve">. </w:t>
      </w:r>
      <w:r w:rsidR="002A02A2" w:rsidRPr="00AA1B91">
        <w:t>Абзац четырнадцать п.</w:t>
      </w:r>
      <w:r w:rsidR="00394F91">
        <w:t xml:space="preserve"> </w:t>
      </w:r>
      <w:r w:rsidR="002A02A2" w:rsidRPr="00AA1B91">
        <w:t xml:space="preserve">20.3 статьи 20 изложить в новой редакции: </w:t>
      </w:r>
      <w:r w:rsidR="002A02A2" w:rsidRPr="00AA1B91">
        <w:rPr>
          <w:rFonts w:eastAsia="Calibri"/>
          <w:lang w:eastAsia="en-US"/>
        </w:rPr>
        <w:t>«</w:t>
      </w:r>
      <w:r w:rsidR="002A02A2" w:rsidRPr="00AA1B91">
        <w:t>- проект  прогнозного плана (программы) приватизации муниципального имущества разработанный в соответствии с Положением об управлении и распоряжении муниципальным имущ</w:t>
      </w:r>
      <w:r w:rsidR="002A02A2" w:rsidRPr="00AA1B91">
        <w:t>е</w:t>
      </w:r>
      <w:r w:rsidR="002A02A2" w:rsidRPr="00AA1B91">
        <w:t>ством Тосненского городского поселения, утвержденным  решением совета депутатов Т</w:t>
      </w:r>
      <w:r w:rsidR="002A02A2" w:rsidRPr="00AA1B91">
        <w:t>о</w:t>
      </w:r>
      <w:r w:rsidR="002A02A2" w:rsidRPr="00AA1B91">
        <w:t>сненского городского поселения</w:t>
      </w:r>
      <w:proofErr w:type="gramStart"/>
      <w:r w:rsidR="002A02A2" w:rsidRPr="00AA1B91">
        <w:t>;</w:t>
      </w:r>
      <w:r w:rsidR="002A02A2" w:rsidRPr="00AA1B91">
        <w:rPr>
          <w:rFonts w:eastAsia="Calibri"/>
          <w:lang w:eastAsia="en-US"/>
        </w:rPr>
        <w:t>»</w:t>
      </w:r>
      <w:proofErr w:type="gramEnd"/>
      <w:r w:rsidR="002A02A2" w:rsidRPr="00AA1B91">
        <w:rPr>
          <w:rFonts w:eastAsia="Calibri"/>
          <w:lang w:eastAsia="en-US"/>
        </w:rPr>
        <w:t>.</w:t>
      </w:r>
    </w:p>
    <w:p w:rsidR="00A86E67" w:rsidRPr="00AA1B91" w:rsidRDefault="006101F4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1.1</w:t>
      </w:r>
      <w:r w:rsidR="00830631" w:rsidRPr="00AA1B91">
        <w:t>4</w:t>
      </w:r>
      <w:r w:rsidRPr="00AA1B91">
        <w:t>.</w:t>
      </w:r>
      <w:r w:rsidR="00394F91">
        <w:t xml:space="preserve"> </w:t>
      </w:r>
      <w:r w:rsidR="00E13138" w:rsidRPr="00AA1B91">
        <w:t>Абзац двенадцать п.</w:t>
      </w:r>
      <w:r w:rsidR="00394F91">
        <w:t xml:space="preserve"> </w:t>
      </w:r>
      <w:r w:rsidR="00E13138" w:rsidRPr="00AA1B91">
        <w:t>25.2 статьи 25  дополнить словами: «а также в целях по</w:t>
      </w:r>
      <w:r w:rsidR="00E13138" w:rsidRPr="00AA1B91">
        <w:t>д</w:t>
      </w:r>
      <w:r w:rsidR="00E13138" w:rsidRPr="00AA1B91">
        <w:t xml:space="preserve">готовки обоснования инвестиций и проведения его технологического и ценового аудита, если </w:t>
      </w:r>
      <w:r w:rsidR="004A2D81" w:rsidRPr="00AA1B91">
        <w:t xml:space="preserve">подготовка </w:t>
      </w:r>
      <w:r w:rsidR="00E13138" w:rsidRPr="00AA1B91">
        <w:t>обоснования инвестиций в соответствии с законодательством российской Фе</w:t>
      </w:r>
      <w:r w:rsidR="003A371F" w:rsidRPr="00AA1B91">
        <w:t>дерации является обязательной</w:t>
      </w:r>
      <w:proofErr w:type="gramStart"/>
      <w:r w:rsidR="003A371F" w:rsidRPr="00AA1B91">
        <w:t>.».</w:t>
      </w:r>
      <w:proofErr w:type="gramEnd"/>
    </w:p>
    <w:p w:rsidR="00F32625" w:rsidRPr="00AA1B91" w:rsidRDefault="00E13138" w:rsidP="00AA1B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>1.</w:t>
      </w:r>
      <w:r w:rsidR="00F54FAC" w:rsidRPr="00AA1B91">
        <w:rPr>
          <w:color w:val="000000" w:themeColor="text1"/>
        </w:rPr>
        <w:t>1</w:t>
      </w:r>
      <w:r w:rsidR="00830631" w:rsidRPr="00AA1B91">
        <w:rPr>
          <w:color w:val="000000" w:themeColor="text1"/>
        </w:rPr>
        <w:t>5</w:t>
      </w:r>
      <w:r w:rsidRPr="00AA1B91">
        <w:rPr>
          <w:color w:val="000000" w:themeColor="text1"/>
        </w:rPr>
        <w:t>.</w:t>
      </w:r>
      <w:r w:rsidR="00333EB8" w:rsidRPr="00AA1B91">
        <w:rPr>
          <w:color w:val="000000" w:themeColor="text1"/>
        </w:rPr>
        <w:t xml:space="preserve"> </w:t>
      </w:r>
      <w:proofErr w:type="gramStart"/>
      <w:r w:rsidR="00333EB8" w:rsidRPr="00AA1B91">
        <w:rPr>
          <w:color w:val="000000" w:themeColor="text1"/>
        </w:rPr>
        <w:t>П.</w:t>
      </w:r>
      <w:r w:rsidR="00394F91">
        <w:rPr>
          <w:color w:val="000000" w:themeColor="text1"/>
        </w:rPr>
        <w:t xml:space="preserve"> </w:t>
      </w:r>
      <w:r w:rsidR="00333EB8" w:rsidRPr="00AA1B91">
        <w:rPr>
          <w:color w:val="000000" w:themeColor="text1"/>
        </w:rPr>
        <w:t xml:space="preserve">28.3 статьи 28 дополнить абзацем следующего содержания </w:t>
      </w:r>
      <w:r w:rsidR="00333EB8" w:rsidRPr="00AA1B91">
        <w:rPr>
          <w:rFonts w:eastAsia="Calibri"/>
          <w:color w:val="000000" w:themeColor="text1"/>
          <w:lang w:eastAsia="en-US"/>
        </w:rPr>
        <w:t>«</w:t>
      </w:r>
      <w:r w:rsidR="00F32625" w:rsidRPr="00AA1B91">
        <w:rPr>
          <w:color w:val="000000" w:themeColor="text1"/>
        </w:rPr>
        <w:t>Получатель бюджетных средств принимает новые бюджетные обязательства в объеме, не превыша</w:t>
      </w:r>
      <w:r w:rsidR="00F32625" w:rsidRPr="00AA1B91">
        <w:rPr>
          <w:color w:val="000000" w:themeColor="text1"/>
        </w:rPr>
        <w:t>ю</w:t>
      </w:r>
      <w:r w:rsidR="00F32625" w:rsidRPr="00AA1B91">
        <w:rPr>
          <w:color w:val="000000" w:themeColor="text1"/>
        </w:rPr>
        <w:t>щем разницы между доведенными до него соответствующими лимитами бюджетных об</w:t>
      </w:r>
      <w:r w:rsidR="00F32625" w:rsidRPr="00AA1B91">
        <w:rPr>
          <w:color w:val="000000" w:themeColor="text1"/>
        </w:rPr>
        <w:t>я</w:t>
      </w:r>
      <w:r w:rsidR="00F32625" w:rsidRPr="00AA1B91">
        <w:rPr>
          <w:color w:val="000000" w:themeColor="text1"/>
        </w:rPr>
        <w:t>зательств и принятыми, но неисполненными бюджетными обязательства.».</w:t>
      </w:r>
      <w:proofErr w:type="gramEnd"/>
    </w:p>
    <w:p w:rsidR="00150472" w:rsidRPr="00AA1B91" w:rsidRDefault="00333EB8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830631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C1C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E59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55C1C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C1C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>28.5 статьи 28</w:t>
      </w:r>
      <w:r w:rsidR="00150472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 «</w:t>
      </w:r>
      <w:r w:rsidR="003A5E59" w:rsidRPr="00AA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28.5. </w:t>
      </w:r>
      <w:r w:rsidR="00150472" w:rsidRPr="00AA1B91">
        <w:rPr>
          <w:rFonts w:ascii="Times New Roman" w:hAnsi="Times New Roman" w:cs="Times New Roman"/>
          <w:sz w:val="24"/>
          <w:szCs w:val="24"/>
        </w:rPr>
        <w:t>Финансовый орган  при п</w:t>
      </w:r>
      <w:r w:rsidR="00150472" w:rsidRPr="00AA1B91">
        <w:rPr>
          <w:rFonts w:ascii="Times New Roman" w:hAnsi="Times New Roman" w:cs="Times New Roman"/>
          <w:sz w:val="24"/>
          <w:szCs w:val="24"/>
        </w:rPr>
        <w:t>о</w:t>
      </w:r>
      <w:r w:rsidR="00150472" w:rsidRPr="00AA1B91">
        <w:rPr>
          <w:rFonts w:ascii="Times New Roman" w:hAnsi="Times New Roman" w:cs="Times New Roman"/>
          <w:sz w:val="24"/>
          <w:szCs w:val="24"/>
        </w:rPr>
        <w:t>становке на учет бюджетных и денежных обязательств, санкционировании оплаты дене</w:t>
      </w:r>
      <w:r w:rsidR="00150472" w:rsidRPr="00AA1B91">
        <w:rPr>
          <w:rFonts w:ascii="Times New Roman" w:hAnsi="Times New Roman" w:cs="Times New Roman"/>
          <w:sz w:val="24"/>
          <w:szCs w:val="24"/>
        </w:rPr>
        <w:t>ж</w:t>
      </w:r>
      <w:r w:rsidR="00150472" w:rsidRPr="00AA1B91">
        <w:rPr>
          <w:rFonts w:ascii="Times New Roman" w:hAnsi="Times New Roman" w:cs="Times New Roman"/>
          <w:sz w:val="24"/>
          <w:szCs w:val="24"/>
        </w:rPr>
        <w:t xml:space="preserve">ных обязательств осуществляет в соответствии с установленным порядком  контроль </w:t>
      </w:r>
      <w:proofErr w:type="gramStart"/>
      <w:r w:rsidR="00150472" w:rsidRPr="00AA1B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50472" w:rsidRPr="00AA1B91">
        <w:rPr>
          <w:rFonts w:ascii="Times New Roman" w:hAnsi="Times New Roman" w:cs="Times New Roman"/>
          <w:sz w:val="24"/>
          <w:szCs w:val="24"/>
        </w:rPr>
        <w:t>: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1B91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AA1B91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</w:t>
      </w:r>
      <w:r w:rsidRPr="00AA1B91">
        <w:rPr>
          <w:rFonts w:ascii="Times New Roman" w:hAnsi="Times New Roman" w:cs="Times New Roman"/>
          <w:sz w:val="24"/>
          <w:szCs w:val="24"/>
        </w:rPr>
        <w:t>д</w:t>
      </w:r>
      <w:r w:rsidRPr="00AA1B91">
        <w:rPr>
          <w:rFonts w:ascii="Times New Roman" w:hAnsi="Times New Roman" w:cs="Times New Roman"/>
          <w:sz w:val="24"/>
          <w:szCs w:val="24"/>
        </w:rPr>
        <w:t>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>- соответствием информации, указанной в платежном документе для оплаты дене</w:t>
      </w:r>
      <w:r w:rsidRPr="00AA1B91">
        <w:rPr>
          <w:rFonts w:ascii="Times New Roman" w:hAnsi="Times New Roman" w:cs="Times New Roman"/>
          <w:sz w:val="24"/>
          <w:szCs w:val="24"/>
        </w:rPr>
        <w:t>ж</w:t>
      </w:r>
      <w:r w:rsidRPr="00AA1B91">
        <w:rPr>
          <w:rFonts w:ascii="Times New Roman" w:hAnsi="Times New Roman" w:cs="Times New Roman"/>
          <w:sz w:val="24"/>
          <w:szCs w:val="24"/>
        </w:rPr>
        <w:t>ного обязательства, информации о денежном обязательстве;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>- наличием документов, подтверждающих возникновение денежного обязательства;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1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B91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</w:t>
      </w:r>
      <w:r w:rsidRPr="00AA1B91">
        <w:rPr>
          <w:rFonts w:ascii="Times New Roman" w:hAnsi="Times New Roman" w:cs="Times New Roman"/>
          <w:sz w:val="24"/>
          <w:szCs w:val="24"/>
        </w:rPr>
        <w:t>и</w:t>
      </w:r>
      <w:r w:rsidRPr="00AA1B91">
        <w:rPr>
          <w:rFonts w:ascii="Times New Roman" w:hAnsi="Times New Roman" w:cs="Times New Roman"/>
          <w:sz w:val="24"/>
          <w:szCs w:val="24"/>
        </w:rPr>
        <w:t xml:space="preserve">пальном контракте в реестре контрактов, предусмотренном </w:t>
      </w:r>
      <w:hyperlink r:id="rId11" w:history="1">
        <w:r w:rsidRPr="00AA1B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1B91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AA1B91">
        <w:rPr>
          <w:rFonts w:ascii="Times New Roman" w:hAnsi="Times New Roman" w:cs="Times New Roman"/>
          <w:sz w:val="24"/>
          <w:szCs w:val="24"/>
        </w:rPr>
        <w:t>й</w:t>
      </w:r>
      <w:r w:rsidRPr="00AA1B91">
        <w:rPr>
          <w:rFonts w:ascii="Times New Roman" w:hAnsi="Times New Roman" w:cs="Times New Roman"/>
          <w:sz w:val="24"/>
          <w:szCs w:val="24"/>
        </w:rPr>
        <w:t>ской Федерации о контрактной системе в сфере закупок товаров, работ, услуг для обесп</w:t>
      </w:r>
      <w:r w:rsidRPr="00AA1B91">
        <w:rPr>
          <w:rFonts w:ascii="Times New Roman" w:hAnsi="Times New Roman" w:cs="Times New Roman"/>
          <w:sz w:val="24"/>
          <w:szCs w:val="24"/>
        </w:rPr>
        <w:t>е</w:t>
      </w:r>
      <w:r w:rsidRPr="00AA1B91">
        <w:rPr>
          <w:rFonts w:ascii="Times New Roman" w:hAnsi="Times New Roman" w:cs="Times New Roman"/>
          <w:sz w:val="24"/>
          <w:szCs w:val="24"/>
        </w:rPr>
        <w:t>чения государственных и муниципальных нужд, и сведений о принятом на учет бюдже</w:t>
      </w:r>
      <w:r w:rsidRPr="00AA1B91">
        <w:rPr>
          <w:rFonts w:ascii="Times New Roman" w:hAnsi="Times New Roman" w:cs="Times New Roman"/>
          <w:sz w:val="24"/>
          <w:szCs w:val="24"/>
        </w:rPr>
        <w:t>т</w:t>
      </w:r>
      <w:r w:rsidRPr="00AA1B91">
        <w:rPr>
          <w:rFonts w:ascii="Times New Roman" w:hAnsi="Times New Roman" w:cs="Times New Roman"/>
          <w:sz w:val="24"/>
          <w:szCs w:val="24"/>
        </w:rPr>
        <w:t>ном обязательстве, возникшем на основании муниципального контракта, условиям мун</w:t>
      </w:r>
      <w:r w:rsidRPr="00AA1B91">
        <w:rPr>
          <w:rFonts w:ascii="Times New Roman" w:hAnsi="Times New Roman" w:cs="Times New Roman"/>
          <w:sz w:val="24"/>
          <w:szCs w:val="24"/>
        </w:rPr>
        <w:t>и</w:t>
      </w:r>
      <w:r w:rsidRPr="00AA1B91">
        <w:rPr>
          <w:rFonts w:ascii="Times New Roman" w:hAnsi="Times New Roman" w:cs="Times New Roman"/>
          <w:sz w:val="24"/>
          <w:szCs w:val="24"/>
        </w:rPr>
        <w:t>ципального контракта.</w:t>
      </w:r>
    </w:p>
    <w:p w:rsidR="00150472" w:rsidRPr="00AA1B91" w:rsidRDefault="00150472" w:rsidP="00AA1B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91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</w:t>
      </w:r>
      <w:r w:rsidRPr="00AA1B91">
        <w:rPr>
          <w:rFonts w:ascii="Times New Roman" w:hAnsi="Times New Roman" w:cs="Times New Roman"/>
          <w:sz w:val="24"/>
          <w:szCs w:val="24"/>
        </w:rPr>
        <w:t>ч</w:t>
      </w:r>
      <w:r w:rsidRPr="00AA1B91">
        <w:rPr>
          <w:rFonts w:ascii="Times New Roman" w:hAnsi="Times New Roman" w:cs="Times New Roman"/>
          <w:sz w:val="24"/>
          <w:szCs w:val="24"/>
        </w:rPr>
        <w:t xml:space="preserve">ным нормативным обязательствам) осуществляется в </w:t>
      </w:r>
      <w:proofErr w:type="gramStart"/>
      <w:r w:rsidRPr="00AA1B9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A1B91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3A5E59" w:rsidRPr="00AA1B91" w:rsidRDefault="00150472" w:rsidP="00AA1B9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1B91">
        <w:t xml:space="preserve">Оплата денежных обязательств по публичным нормативным обязательствам может </w:t>
      </w:r>
      <w:r w:rsidRPr="00AA1B91">
        <w:lastRenderedPageBreak/>
        <w:t xml:space="preserve">осуществляться в </w:t>
      </w:r>
      <w:proofErr w:type="gramStart"/>
      <w:r w:rsidRPr="00AA1B91">
        <w:t>пределах</w:t>
      </w:r>
      <w:proofErr w:type="gramEnd"/>
      <w:r w:rsidRPr="00AA1B91">
        <w:t xml:space="preserve"> доведенных до получателя бюджетных средств бюджетных ассигнований. ».</w:t>
      </w:r>
    </w:p>
    <w:p w:rsidR="00E13138" w:rsidRPr="00AA1B91" w:rsidRDefault="00155C1C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1.1</w:t>
      </w:r>
      <w:r w:rsidR="00830631" w:rsidRPr="00AA1B91">
        <w:t>7</w:t>
      </w:r>
      <w:r w:rsidRPr="00AA1B91">
        <w:t>.</w:t>
      </w:r>
      <w:r w:rsidR="00333EB8" w:rsidRPr="00AA1B91">
        <w:t xml:space="preserve"> </w:t>
      </w:r>
      <w:r w:rsidR="007E6985" w:rsidRPr="00AA1B91">
        <w:t>П</w:t>
      </w:r>
      <w:r w:rsidR="00E13138" w:rsidRPr="00AA1B91">
        <w:t>.</w:t>
      </w:r>
      <w:r w:rsidR="00394F91">
        <w:t xml:space="preserve"> </w:t>
      </w:r>
      <w:r w:rsidR="00E13138" w:rsidRPr="00AA1B91">
        <w:t xml:space="preserve">33.2. статьи 33  изложить в </w:t>
      </w:r>
      <w:r w:rsidR="003A371F" w:rsidRPr="00AA1B91">
        <w:t>новой редакции «</w:t>
      </w:r>
      <w:r w:rsidR="00A059DF" w:rsidRPr="00AA1B91">
        <w:t>33.2. Предельные объемы ф</w:t>
      </w:r>
      <w:r w:rsidR="00A059DF" w:rsidRPr="00AA1B91">
        <w:t>и</w:t>
      </w:r>
      <w:r w:rsidR="00A059DF" w:rsidRPr="00AA1B91">
        <w:t>нансирования устанавливаются в целом в отношении главного распорядителя, распоряд</w:t>
      </w:r>
      <w:r w:rsidR="00A059DF" w:rsidRPr="00AA1B91">
        <w:t>и</w:t>
      </w:r>
      <w:r w:rsidR="00A059DF" w:rsidRPr="00AA1B91">
        <w:t>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 w:rsidR="00A059DF" w:rsidRPr="00AA1B91">
        <w:t>.</w:t>
      </w:r>
      <w:r w:rsidR="003A371F" w:rsidRPr="00AA1B91">
        <w:t>».</w:t>
      </w:r>
      <w:proofErr w:type="gramEnd"/>
    </w:p>
    <w:p w:rsidR="006D670D" w:rsidRPr="00AA1B91" w:rsidRDefault="00A059DF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F54FAC" w:rsidRPr="00AA1B91">
        <w:t>1</w:t>
      </w:r>
      <w:r w:rsidR="00830631" w:rsidRPr="00AA1B91">
        <w:t>8</w:t>
      </w:r>
      <w:r w:rsidRPr="00AA1B91">
        <w:t>.</w:t>
      </w:r>
      <w:r w:rsidR="006D670D" w:rsidRPr="00AA1B91">
        <w:t xml:space="preserve"> </w:t>
      </w:r>
      <w:r w:rsidR="007E6985" w:rsidRPr="00AA1B91">
        <w:t>П</w:t>
      </w:r>
      <w:r w:rsidR="006D670D" w:rsidRPr="00AA1B91">
        <w:t>.</w:t>
      </w:r>
      <w:r w:rsidR="00394F91">
        <w:t xml:space="preserve"> </w:t>
      </w:r>
      <w:r w:rsidR="006D670D" w:rsidRPr="00AA1B91">
        <w:t>35.1. статьи 35  изложить в новой редакции «35.1. Главные администраторы бюджетных средств составляют бюджетную отчетность на основании представленной им отчетности подведомственными получателями (распорядителями) бюджетных средств, администраторами доходов бюджета Тосненского городского поселения, администрат</w:t>
      </w:r>
      <w:r w:rsidR="006D670D" w:rsidRPr="00AA1B91">
        <w:t>о</w:t>
      </w:r>
      <w:r w:rsidR="006D670D" w:rsidRPr="00AA1B91">
        <w:t xml:space="preserve">рами </w:t>
      </w:r>
      <w:proofErr w:type="gramStart"/>
      <w:r w:rsidR="006D670D" w:rsidRPr="00AA1B91">
        <w:t>источников финансирования дефицита бюджета</w:t>
      </w:r>
      <w:proofErr w:type="gramEnd"/>
      <w:r w:rsidR="006D670D" w:rsidRPr="00AA1B91">
        <w:t xml:space="preserve"> Тосненского городского поселения.</w:t>
      </w:r>
    </w:p>
    <w:p w:rsidR="006D670D" w:rsidRPr="00AA1B91" w:rsidRDefault="006D670D" w:rsidP="00AA1B91">
      <w:pPr>
        <w:pStyle w:val="a8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AA1B91">
        <w:rPr>
          <w:sz w:val="24"/>
          <w:szCs w:val="24"/>
        </w:rPr>
        <w:t>Главные администраторы средств бюджета Тосненского городского поселения пре</w:t>
      </w:r>
      <w:r w:rsidRPr="00AA1B91">
        <w:rPr>
          <w:sz w:val="24"/>
          <w:szCs w:val="24"/>
        </w:rPr>
        <w:t>д</w:t>
      </w:r>
      <w:r w:rsidRPr="00AA1B91">
        <w:rPr>
          <w:sz w:val="24"/>
          <w:szCs w:val="24"/>
        </w:rPr>
        <w:t>ставляют бюджетную отчетность в финансовый орган в установленные им сроки</w:t>
      </w:r>
      <w:proofErr w:type="gramStart"/>
      <w:r w:rsidRPr="00AA1B91">
        <w:rPr>
          <w:sz w:val="24"/>
          <w:szCs w:val="24"/>
        </w:rPr>
        <w:t>.»</w:t>
      </w:r>
      <w:r w:rsidR="00394F91">
        <w:rPr>
          <w:sz w:val="24"/>
          <w:szCs w:val="24"/>
        </w:rPr>
        <w:t>.</w:t>
      </w:r>
      <w:proofErr w:type="gramEnd"/>
    </w:p>
    <w:p w:rsidR="006D670D" w:rsidRPr="00AA1B91" w:rsidRDefault="006D670D" w:rsidP="00AA1B91">
      <w:pPr>
        <w:pStyle w:val="a8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AA1B91">
        <w:rPr>
          <w:sz w:val="24"/>
          <w:szCs w:val="24"/>
        </w:rPr>
        <w:t>1.</w:t>
      </w:r>
      <w:r w:rsidR="00830631" w:rsidRPr="00AA1B91">
        <w:rPr>
          <w:sz w:val="24"/>
          <w:szCs w:val="24"/>
        </w:rPr>
        <w:t>19</w:t>
      </w:r>
      <w:r w:rsidRPr="00AA1B91">
        <w:rPr>
          <w:sz w:val="24"/>
          <w:szCs w:val="24"/>
        </w:rPr>
        <w:t>. В п.</w:t>
      </w:r>
      <w:r w:rsidR="00394F91">
        <w:rPr>
          <w:sz w:val="24"/>
          <w:szCs w:val="24"/>
        </w:rPr>
        <w:t xml:space="preserve"> </w:t>
      </w:r>
      <w:r w:rsidRPr="00AA1B91">
        <w:rPr>
          <w:sz w:val="24"/>
          <w:szCs w:val="24"/>
        </w:rPr>
        <w:t>35.2 статьи 35 слова «</w:t>
      </w:r>
      <w:r w:rsidR="001D513F" w:rsidRPr="00AA1B91">
        <w:rPr>
          <w:sz w:val="24"/>
          <w:szCs w:val="24"/>
        </w:rPr>
        <w:t>сводной бюджетной отчетности соответствующих главных администраторов бюджетных средств» заменить словами «бюджетной отчетн</w:t>
      </w:r>
      <w:r w:rsidR="001D513F" w:rsidRPr="00AA1B91">
        <w:rPr>
          <w:sz w:val="24"/>
          <w:szCs w:val="24"/>
        </w:rPr>
        <w:t>о</w:t>
      </w:r>
      <w:r w:rsidR="001D513F" w:rsidRPr="00AA1B91">
        <w:rPr>
          <w:sz w:val="24"/>
          <w:szCs w:val="24"/>
        </w:rPr>
        <w:t>сти главных администраторов бюд</w:t>
      </w:r>
      <w:r w:rsidR="003A371F" w:rsidRPr="00AA1B91">
        <w:rPr>
          <w:sz w:val="24"/>
          <w:szCs w:val="24"/>
        </w:rPr>
        <w:t>жетных средств».</w:t>
      </w:r>
    </w:p>
    <w:p w:rsidR="001D513F" w:rsidRPr="00AA1B91" w:rsidRDefault="00E7257E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1.2</w:t>
      </w:r>
      <w:r w:rsidR="00830631" w:rsidRPr="00AA1B91">
        <w:t>0</w:t>
      </w:r>
      <w:r w:rsidR="001D513F" w:rsidRPr="00AA1B91">
        <w:t>. Абзац девять п.</w:t>
      </w:r>
      <w:r w:rsidR="00394F91">
        <w:t xml:space="preserve"> </w:t>
      </w:r>
      <w:r w:rsidR="001D513F" w:rsidRPr="00AA1B91">
        <w:t>35.3.</w:t>
      </w:r>
      <w:r w:rsidR="00DB30E5" w:rsidRPr="00AA1B91">
        <w:t xml:space="preserve"> статьи 35 </w:t>
      </w:r>
      <w:r w:rsidR="001D513F" w:rsidRPr="00AA1B91">
        <w:t xml:space="preserve">изложить в новой редакции «Отчет о движении денежных средств отражает операции со средствами бюджета </w:t>
      </w:r>
      <w:r w:rsidR="00DB30E5" w:rsidRPr="00AA1B91">
        <w:t>Тосненского городского поселения</w:t>
      </w:r>
      <w:r w:rsidR="001D513F" w:rsidRPr="00AA1B91">
        <w:t xml:space="preserve"> по кодам </w:t>
      </w:r>
      <w:proofErr w:type="gramStart"/>
      <w:r w:rsidR="001D513F" w:rsidRPr="00AA1B91">
        <w:t>классификации операций сектора государственного управления</w:t>
      </w:r>
      <w:proofErr w:type="gramEnd"/>
      <w:r w:rsidR="001D513F" w:rsidRPr="00AA1B91">
        <w:t>.</w:t>
      </w:r>
      <w:r w:rsidR="003A371F" w:rsidRPr="00AA1B91">
        <w:t>».</w:t>
      </w:r>
    </w:p>
    <w:p w:rsidR="00DB30E5" w:rsidRPr="00AA1B91" w:rsidRDefault="00DB30E5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FD0D88" w:rsidRPr="00AA1B91">
        <w:t>2</w:t>
      </w:r>
      <w:r w:rsidR="00830631" w:rsidRPr="00AA1B91">
        <w:t>1</w:t>
      </w:r>
      <w:r w:rsidRPr="00AA1B91">
        <w:t xml:space="preserve">. </w:t>
      </w:r>
      <w:proofErr w:type="gramStart"/>
      <w:r w:rsidRPr="00AA1B91">
        <w:t>Абзац десять п.</w:t>
      </w:r>
      <w:r w:rsidR="00394F91">
        <w:t xml:space="preserve"> </w:t>
      </w:r>
      <w:r w:rsidRPr="00AA1B91">
        <w:t>35.3 статьи 35  изложить в новой редакции «Пояснительная з</w:t>
      </w:r>
      <w:r w:rsidRPr="00AA1B91">
        <w:t>а</w:t>
      </w:r>
      <w:r w:rsidRPr="00AA1B91">
        <w:t>писка содержит информацию об исполнении бюджета Тосненского городского поселения, дополняющую информацию, представленную в отчетности об исполнении бюджета Т</w:t>
      </w:r>
      <w:r w:rsidRPr="00AA1B91">
        <w:t>о</w:t>
      </w:r>
      <w:r w:rsidRPr="00AA1B91">
        <w:t>сненского городского поселения, в соответствии с требованиями к раскрытию информ</w:t>
      </w:r>
      <w:r w:rsidRPr="00AA1B91">
        <w:t>а</w:t>
      </w:r>
      <w:r w:rsidRPr="00AA1B91">
        <w:t xml:space="preserve">ции, установленными нормативными правовыми актами министерства </w:t>
      </w:r>
      <w:r w:rsidR="003A371F" w:rsidRPr="00AA1B91">
        <w:t>финансов Росси</w:t>
      </w:r>
      <w:r w:rsidR="003A371F" w:rsidRPr="00AA1B91">
        <w:t>й</w:t>
      </w:r>
      <w:r w:rsidR="003A371F" w:rsidRPr="00AA1B91">
        <w:t>ской Федерации</w:t>
      </w:r>
      <w:r w:rsidR="00962AF2" w:rsidRPr="00AA1B91">
        <w:t>, если эта пояснительная записка к годовому отчету, то ее содержание должно соответствовать требованию Бюджетного</w:t>
      </w:r>
      <w:proofErr w:type="gramEnd"/>
      <w:r w:rsidR="00962AF2" w:rsidRPr="00AA1B91">
        <w:t xml:space="preserve"> Кодекса РФ</w:t>
      </w:r>
      <w:r w:rsidR="003A371F" w:rsidRPr="00AA1B91">
        <w:t>».</w:t>
      </w:r>
    </w:p>
    <w:p w:rsidR="003D3EE2" w:rsidRPr="00AA1B91" w:rsidRDefault="003C1E96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1.2</w:t>
      </w:r>
      <w:r w:rsidR="00830631" w:rsidRPr="00AA1B91">
        <w:t>2</w:t>
      </w:r>
      <w:r w:rsidR="003D3EE2" w:rsidRPr="00AA1B91">
        <w:t>.</w:t>
      </w:r>
      <w:r w:rsidR="009E6964" w:rsidRPr="00AA1B91">
        <w:t xml:space="preserve"> </w:t>
      </w:r>
      <w:r w:rsidR="00E054EE" w:rsidRPr="00AA1B91">
        <w:t>В п.</w:t>
      </w:r>
      <w:r w:rsidR="00394F91">
        <w:t xml:space="preserve"> </w:t>
      </w:r>
      <w:r w:rsidR="003D3EE2" w:rsidRPr="00AA1B91">
        <w:t>35</w:t>
      </w:r>
      <w:r w:rsidR="00E054EE" w:rsidRPr="00AA1B91">
        <w:t>.</w:t>
      </w:r>
      <w:r w:rsidR="003D3EE2" w:rsidRPr="00AA1B91">
        <w:t>6</w:t>
      </w:r>
      <w:r w:rsidR="00E054EE" w:rsidRPr="00AA1B91">
        <w:t xml:space="preserve"> статьи 35 слова «</w:t>
      </w:r>
      <w:r w:rsidR="009E6964" w:rsidRPr="00AA1B91">
        <w:t>К</w:t>
      </w:r>
      <w:r w:rsidR="00E054EE" w:rsidRPr="00AA1B91">
        <w:t>онтрольно-счетную палату муниципального обр</w:t>
      </w:r>
      <w:r w:rsidR="00E054EE" w:rsidRPr="00AA1B91">
        <w:t>а</w:t>
      </w:r>
      <w:r w:rsidR="00E054EE" w:rsidRPr="00AA1B91">
        <w:t>зования» заменить словами «конт</w:t>
      </w:r>
      <w:r w:rsidR="003A371F" w:rsidRPr="00AA1B91">
        <w:t>рольно-счетный орган поселения».</w:t>
      </w:r>
    </w:p>
    <w:p w:rsidR="00DB30E5" w:rsidRPr="00AA1B91" w:rsidRDefault="00DB30E5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3C1E96" w:rsidRPr="00AA1B91">
        <w:t>2</w:t>
      </w:r>
      <w:r w:rsidR="00830631" w:rsidRPr="00AA1B91">
        <w:t>3</w:t>
      </w:r>
      <w:r w:rsidRPr="00AA1B91">
        <w:t>.</w:t>
      </w:r>
      <w:r w:rsidR="00BC6622" w:rsidRPr="00AA1B91">
        <w:t xml:space="preserve"> Абзац четыре п.</w:t>
      </w:r>
      <w:r w:rsidR="00394F91">
        <w:t xml:space="preserve"> </w:t>
      </w:r>
      <w:r w:rsidR="00BC6622" w:rsidRPr="00AA1B91">
        <w:t>35.7. изложить в новой редакции «- информация о бюджетных инвестициях в объекты капитального строительства и на приобретение объектов недв</w:t>
      </w:r>
      <w:r w:rsidR="00BC6622" w:rsidRPr="00AA1B91">
        <w:t>и</w:t>
      </w:r>
      <w:r w:rsidR="00BC6622" w:rsidRPr="00AA1B91">
        <w:t>жимого имущества в муниципальную собственность Тосненского городского поселения</w:t>
      </w:r>
      <w:r w:rsidR="00BC6622" w:rsidRPr="00AA1B91">
        <w:rPr>
          <w:color w:val="FF0000"/>
        </w:rPr>
        <w:t xml:space="preserve"> </w:t>
      </w:r>
      <w:r w:rsidR="00BC6622" w:rsidRPr="00AA1B91">
        <w:t>с разбивкой по объектам капитального строительства или о</w:t>
      </w:r>
      <w:r w:rsidR="003A371F" w:rsidRPr="00AA1B91">
        <w:t>бъектам недвижимого имущ</w:t>
      </w:r>
      <w:r w:rsidR="003A371F" w:rsidRPr="00AA1B91">
        <w:t>е</w:t>
      </w:r>
      <w:r w:rsidR="003A371F" w:rsidRPr="00AA1B91">
        <w:t>ства</w:t>
      </w:r>
      <w:proofErr w:type="gramStart"/>
      <w:r w:rsidR="003A371F" w:rsidRPr="00AA1B91">
        <w:t>.».</w:t>
      </w:r>
      <w:proofErr w:type="gramEnd"/>
    </w:p>
    <w:p w:rsidR="00BC6622" w:rsidRPr="00AA1B91" w:rsidRDefault="00BC6622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3C1E96" w:rsidRPr="00AA1B91">
        <w:t>2</w:t>
      </w:r>
      <w:r w:rsidR="00830631" w:rsidRPr="00AA1B91">
        <w:t>4</w:t>
      </w:r>
      <w:r w:rsidRPr="00AA1B91">
        <w:t xml:space="preserve">. Статью 35 дополнить пунктом 35.9 следующего содержания «35.9. </w:t>
      </w:r>
      <w:proofErr w:type="gramStart"/>
      <w:r w:rsidRPr="00AA1B91">
        <w:t>По решению администрации муниципального образования полномочия органов администрации мун</w:t>
      </w:r>
      <w:r w:rsidRPr="00AA1B91">
        <w:t>и</w:t>
      </w:r>
      <w:r w:rsidRPr="00AA1B91">
        <w:t>ципального образования (подведомственных казенных учреждений) по начислению физ</w:t>
      </w:r>
      <w:r w:rsidRPr="00AA1B91">
        <w:t>и</w:t>
      </w:r>
      <w:r w:rsidRPr="00AA1B91">
        <w:t>ческим лицам выплат по оплате труда и иных выплат, а также связанных с ними обяз</w:t>
      </w:r>
      <w:r w:rsidRPr="00AA1B91">
        <w:t>а</w:t>
      </w:r>
      <w:r w:rsidRPr="00AA1B91">
        <w:t>тельных платежей в бюджеты бюджетной системы Российской Федерации и их перечи</w:t>
      </w:r>
      <w:r w:rsidRPr="00AA1B91">
        <w:t>с</w:t>
      </w:r>
      <w:r w:rsidRPr="00AA1B91">
        <w:t>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</w:t>
      </w:r>
      <w:proofErr w:type="gramEnd"/>
      <w:r w:rsidRPr="00AA1B91">
        <w:t xml:space="preserve"> на основании данных бюджетного учета, по обе</w:t>
      </w:r>
      <w:r w:rsidRPr="00AA1B91">
        <w:t>с</w:t>
      </w:r>
      <w:r w:rsidRPr="00AA1B91">
        <w:t>печению представления такой отчетности в соответствующие государственные (муниц</w:t>
      </w:r>
      <w:r w:rsidRPr="00AA1B91">
        <w:t>и</w:t>
      </w:r>
      <w:r w:rsidRPr="00AA1B91">
        <w:t>пальные) органы могут быть переданы в соответствии с общими требованиями, устано</w:t>
      </w:r>
      <w:r w:rsidRPr="00AA1B91">
        <w:t>в</w:t>
      </w:r>
      <w:r w:rsidRPr="00AA1B91">
        <w:t>ленными Правительством Российской Федерации, финансовому органу муниципального образования</w:t>
      </w:r>
      <w:proofErr w:type="gramStart"/>
      <w:r w:rsidRPr="00AA1B91">
        <w:t>.»</w:t>
      </w:r>
      <w:r w:rsidR="003A371F" w:rsidRPr="00AA1B91">
        <w:t>.</w:t>
      </w:r>
      <w:proofErr w:type="gramEnd"/>
    </w:p>
    <w:p w:rsidR="009E6964" w:rsidRPr="00AA1B91" w:rsidRDefault="009E6964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CF46E8" w:rsidRPr="00AA1B91">
        <w:t>2</w:t>
      </w:r>
      <w:r w:rsidR="00830631" w:rsidRPr="00AA1B91">
        <w:t>5</w:t>
      </w:r>
      <w:r w:rsidRPr="00AA1B91">
        <w:t>. В п.</w:t>
      </w:r>
      <w:r w:rsidR="00394F91">
        <w:t xml:space="preserve"> </w:t>
      </w:r>
      <w:r w:rsidRPr="00AA1B91">
        <w:t>36.2 статьи 36  слова «Контрольно-счетной палатой муниципального обр</w:t>
      </w:r>
      <w:r w:rsidRPr="00AA1B91">
        <w:t>а</w:t>
      </w:r>
      <w:r w:rsidRPr="00AA1B91">
        <w:t>зования» заменить</w:t>
      </w:r>
      <w:r w:rsidR="006D18F7" w:rsidRPr="00AA1B91">
        <w:t xml:space="preserve"> словами</w:t>
      </w:r>
      <w:r w:rsidRPr="00AA1B91">
        <w:t xml:space="preserve"> «контро</w:t>
      </w:r>
      <w:r w:rsidR="003A371F" w:rsidRPr="00AA1B91">
        <w:t>льно-счетным органом поселения».</w:t>
      </w:r>
    </w:p>
    <w:p w:rsidR="009E6964" w:rsidRPr="00AA1B91" w:rsidRDefault="009E6964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EA0F77" w:rsidRPr="00AA1B91">
        <w:t>2</w:t>
      </w:r>
      <w:r w:rsidR="00830631" w:rsidRPr="00AA1B91">
        <w:t>6</w:t>
      </w:r>
      <w:r w:rsidRPr="00AA1B91">
        <w:t>.</w:t>
      </w:r>
      <w:r w:rsidR="006D18F7" w:rsidRPr="00AA1B91">
        <w:t xml:space="preserve"> В п.</w:t>
      </w:r>
      <w:r w:rsidR="00394F91">
        <w:t xml:space="preserve"> </w:t>
      </w:r>
      <w:r w:rsidR="006D18F7" w:rsidRPr="00AA1B91">
        <w:t>37.1 статьи 37  слова «Контрольно-счетную палату муниципального обр</w:t>
      </w:r>
      <w:r w:rsidR="006D18F7" w:rsidRPr="00AA1B91">
        <w:t>а</w:t>
      </w:r>
      <w:r w:rsidR="006D18F7" w:rsidRPr="00AA1B91">
        <w:t>зования» заменить словами «конт</w:t>
      </w:r>
      <w:r w:rsidR="003A371F" w:rsidRPr="00AA1B91">
        <w:t>рольно-счетный орган поселения».</w:t>
      </w:r>
    </w:p>
    <w:p w:rsidR="006D18F7" w:rsidRPr="00AA1B91" w:rsidRDefault="00F54FAC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1.2</w:t>
      </w:r>
      <w:r w:rsidR="00830631" w:rsidRPr="00AA1B91">
        <w:t>7</w:t>
      </w:r>
      <w:r w:rsidR="006D18F7" w:rsidRPr="00AA1B91">
        <w:t>. В п. 37.2 статьи 37  слова «Контрольно-счетную палату муниципального обр</w:t>
      </w:r>
      <w:r w:rsidR="006D18F7" w:rsidRPr="00AA1B91">
        <w:t>а</w:t>
      </w:r>
      <w:r w:rsidR="006D18F7" w:rsidRPr="00AA1B91">
        <w:t>зования» заменить словами «конт</w:t>
      </w:r>
      <w:r w:rsidR="003A371F" w:rsidRPr="00AA1B91">
        <w:t>рольно-счетный орган поселения».</w:t>
      </w:r>
    </w:p>
    <w:p w:rsidR="006D18F7" w:rsidRPr="00AA1B91" w:rsidRDefault="006D18F7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lastRenderedPageBreak/>
        <w:t>1.</w:t>
      </w:r>
      <w:r w:rsidR="00F54FAC" w:rsidRPr="00AA1B91">
        <w:t>2</w:t>
      </w:r>
      <w:r w:rsidR="00830631" w:rsidRPr="00AA1B91">
        <w:t>8</w:t>
      </w:r>
      <w:r w:rsidRPr="00AA1B91">
        <w:t>. В п.</w:t>
      </w:r>
      <w:r w:rsidR="00394F91">
        <w:t xml:space="preserve"> </w:t>
      </w:r>
      <w:r w:rsidRPr="00AA1B91">
        <w:t>37.3 статьи 37 слова «Контрольно-счетная палата муниципального образ</w:t>
      </w:r>
      <w:r w:rsidRPr="00AA1B91">
        <w:t>о</w:t>
      </w:r>
      <w:r w:rsidRPr="00AA1B91">
        <w:t>вания» заменить словами «конт</w:t>
      </w:r>
      <w:r w:rsidR="003A371F" w:rsidRPr="00AA1B91">
        <w:t>рольно-счетный орган поселения».</w:t>
      </w:r>
    </w:p>
    <w:p w:rsidR="006D18F7" w:rsidRPr="00AA1B91" w:rsidRDefault="006D18F7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830631" w:rsidRPr="00AA1B91">
        <w:t>29</w:t>
      </w:r>
      <w:r w:rsidRPr="00AA1B91">
        <w:t>. В  п.</w:t>
      </w:r>
      <w:r w:rsidR="00394F91">
        <w:t xml:space="preserve"> </w:t>
      </w:r>
      <w:r w:rsidRPr="00AA1B91">
        <w:t xml:space="preserve">37.4 </w:t>
      </w:r>
      <w:r w:rsidR="00AD251A" w:rsidRPr="00AA1B91">
        <w:t>статьи 37 слова «Контрольно-счетной палатой муниципального обр</w:t>
      </w:r>
      <w:r w:rsidR="00AD251A" w:rsidRPr="00AA1B91">
        <w:t>а</w:t>
      </w:r>
      <w:r w:rsidR="00AD251A" w:rsidRPr="00AA1B91">
        <w:t>зования» заменить словами «контрольно-счетным орган</w:t>
      </w:r>
      <w:r w:rsidR="003A371F" w:rsidRPr="00AA1B91">
        <w:t>ом поселения».</w:t>
      </w:r>
    </w:p>
    <w:p w:rsidR="00AD251A" w:rsidRPr="00AA1B91" w:rsidRDefault="00AD251A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E7257E" w:rsidRPr="00AA1B91">
        <w:t>3</w:t>
      </w:r>
      <w:r w:rsidR="00830631" w:rsidRPr="00AA1B91">
        <w:t>0</w:t>
      </w:r>
      <w:r w:rsidRPr="00AA1B91">
        <w:t>. В п.</w:t>
      </w:r>
      <w:r w:rsidR="00394F91">
        <w:t xml:space="preserve"> </w:t>
      </w:r>
      <w:r w:rsidRPr="00AA1B91">
        <w:t>38.3 статьи 38 слова «Контрольно-счетной палаты муниципального обр</w:t>
      </w:r>
      <w:r w:rsidRPr="00AA1B91">
        <w:t>а</w:t>
      </w:r>
      <w:r w:rsidRPr="00AA1B91">
        <w:t>зования» заменить словами «контро</w:t>
      </w:r>
      <w:r w:rsidR="003A371F" w:rsidRPr="00AA1B91">
        <w:t>льно-счетным органом поселения».</w:t>
      </w:r>
    </w:p>
    <w:p w:rsidR="00926458" w:rsidRPr="00AA1B91" w:rsidRDefault="00AD251A" w:rsidP="00AA1B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>1.</w:t>
      </w:r>
      <w:r w:rsidR="00FD0D88" w:rsidRPr="00AA1B91">
        <w:rPr>
          <w:color w:val="000000" w:themeColor="text1"/>
        </w:rPr>
        <w:t>3</w:t>
      </w:r>
      <w:r w:rsidR="00830631" w:rsidRPr="00AA1B91">
        <w:rPr>
          <w:color w:val="000000" w:themeColor="text1"/>
        </w:rPr>
        <w:t>1</w:t>
      </w:r>
      <w:r w:rsidRPr="00AA1B91">
        <w:rPr>
          <w:color w:val="000000" w:themeColor="text1"/>
        </w:rPr>
        <w:t xml:space="preserve">. </w:t>
      </w:r>
      <w:r w:rsidR="00926458" w:rsidRPr="00AA1B91">
        <w:rPr>
          <w:color w:val="000000" w:themeColor="text1"/>
        </w:rPr>
        <w:t>Абзац 6 п.</w:t>
      </w:r>
      <w:r w:rsidR="00394F91">
        <w:rPr>
          <w:color w:val="000000" w:themeColor="text1"/>
        </w:rPr>
        <w:t xml:space="preserve"> </w:t>
      </w:r>
      <w:r w:rsidR="00926458" w:rsidRPr="00AA1B91">
        <w:rPr>
          <w:color w:val="000000" w:themeColor="text1"/>
        </w:rPr>
        <w:t>38.4 статьи 38 изложить в новой редакции: «-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</w:t>
      </w:r>
      <w:r w:rsidR="00926458" w:rsidRPr="00AA1B91">
        <w:rPr>
          <w:color w:val="000000" w:themeColor="text1"/>
        </w:rPr>
        <w:t>т</w:t>
      </w:r>
      <w:r w:rsidR="00926458" w:rsidRPr="00AA1B91">
        <w:rPr>
          <w:color w:val="000000" w:themeColor="text1"/>
        </w:rPr>
        <w:t>ных ассигнований».</w:t>
      </w:r>
    </w:p>
    <w:p w:rsidR="00AD251A" w:rsidRPr="00AA1B91" w:rsidRDefault="00AD251A" w:rsidP="00AA1B9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 xml:space="preserve"> </w:t>
      </w:r>
      <w:r w:rsidR="00926458" w:rsidRPr="00AA1B91">
        <w:rPr>
          <w:color w:val="000000" w:themeColor="text1"/>
        </w:rPr>
        <w:t>1.3</w:t>
      </w:r>
      <w:r w:rsidR="00830631" w:rsidRPr="00AA1B91">
        <w:rPr>
          <w:color w:val="000000" w:themeColor="text1"/>
        </w:rPr>
        <w:t>2</w:t>
      </w:r>
      <w:r w:rsidR="00926458" w:rsidRPr="00AA1B91">
        <w:rPr>
          <w:color w:val="000000" w:themeColor="text1"/>
        </w:rPr>
        <w:t xml:space="preserve">. </w:t>
      </w:r>
      <w:r w:rsidRPr="00AA1B91">
        <w:rPr>
          <w:color w:val="000000" w:themeColor="text1"/>
        </w:rPr>
        <w:t>А</w:t>
      </w:r>
      <w:r w:rsidR="003A371F" w:rsidRPr="00AA1B91">
        <w:rPr>
          <w:color w:val="000000" w:themeColor="text1"/>
        </w:rPr>
        <w:t>бзац 8 п.38.4</w:t>
      </w:r>
      <w:r w:rsidRPr="00AA1B91">
        <w:rPr>
          <w:color w:val="000000" w:themeColor="text1"/>
        </w:rPr>
        <w:t xml:space="preserve"> статьи 38 </w:t>
      </w:r>
      <w:r w:rsidR="002D1670" w:rsidRPr="00AA1B91">
        <w:rPr>
          <w:color w:val="000000" w:themeColor="text1"/>
        </w:rPr>
        <w:t>изложить в новой редакции: «</w:t>
      </w:r>
      <w:r w:rsidRPr="00AA1B91">
        <w:rPr>
          <w:color w:val="000000" w:themeColor="text1"/>
        </w:rPr>
        <w:t>-</w:t>
      </w:r>
      <w:r w:rsidR="002D1670" w:rsidRPr="00AA1B91">
        <w:rPr>
          <w:color w:val="000000" w:themeColor="text1"/>
        </w:rPr>
        <w:t xml:space="preserve"> </w:t>
      </w:r>
      <w:r w:rsidRPr="00AA1B91">
        <w:rPr>
          <w:color w:val="000000" w:themeColor="text1"/>
        </w:rPr>
        <w:t>информация о бю</w:t>
      </w:r>
      <w:r w:rsidRPr="00AA1B91">
        <w:rPr>
          <w:color w:val="000000" w:themeColor="text1"/>
        </w:rPr>
        <w:t>д</w:t>
      </w:r>
      <w:r w:rsidRPr="00AA1B91">
        <w:rPr>
          <w:color w:val="000000" w:themeColor="text1"/>
        </w:rPr>
        <w:t>жетных инвестициях в объекты капитального строительства и на приобретение объектов недвижимого имущества в муниципальную собственность Тосненского городского пос</w:t>
      </w:r>
      <w:r w:rsidRPr="00AA1B91">
        <w:rPr>
          <w:color w:val="000000" w:themeColor="text1"/>
        </w:rPr>
        <w:t>е</w:t>
      </w:r>
      <w:r w:rsidRPr="00AA1B91">
        <w:rPr>
          <w:color w:val="000000" w:themeColor="text1"/>
        </w:rPr>
        <w:t xml:space="preserve">ления с разбивкой по объектам капитального строительства или </w:t>
      </w:r>
      <w:r w:rsidR="003A371F" w:rsidRPr="00AA1B91">
        <w:rPr>
          <w:color w:val="000000" w:themeColor="text1"/>
        </w:rPr>
        <w:t>объектам недвижимого имущества».</w:t>
      </w:r>
    </w:p>
    <w:p w:rsidR="00AD251A" w:rsidRPr="00AA1B91" w:rsidRDefault="00926458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1.3</w:t>
      </w:r>
      <w:r w:rsidR="00830631" w:rsidRPr="00AA1B91">
        <w:t>3</w:t>
      </w:r>
      <w:r w:rsidR="00AD251A" w:rsidRPr="00AA1B91">
        <w:t>. В п.</w:t>
      </w:r>
      <w:r w:rsidR="00394F91">
        <w:t xml:space="preserve"> </w:t>
      </w:r>
      <w:r w:rsidR="00AD251A" w:rsidRPr="00AA1B91">
        <w:t>38.5 статьи 38 слова «Контрольно-счетной палаты муниципального обр</w:t>
      </w:r>
      <w:r w:rsidR="00AD251A" w:rsidRPr="00AA1B91">
        <w:t>а</w:t>
      </w:r>
      <w:r w:rsidR="00AD251A" w:rsidRPr="00AA1B91">
        <w:t>зования» заменить словами «контрольно-счетного органа поселения»</w:t>
      </w:r>
      <w:r w:rsidR="003A371F" w:rsidRPr="00AA1B91">
        <w:t>.</w:t>
      </w:r>
    </w:p>
    <w:p w:rsidR="00112E3F" w:rsidRPr="00AA1B91" w:rsidRDefault="00086793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E645A3" w:rsidRPr="00AA1B91">
        <w:t>3</w:t>
      </w:r>
      <w:r w:rsidR="00830631" w:rsidRPr="00AA1B91">
        <w:t>4</w:t>
      </w:r>
      <w:r w:rsidRPr="00AA1B91">
        <w:t>.</w:t>
      </w:r>
      <w:r w:rsidR="00CC1F95" w:rsidRPr="00AA1B91">
        <w:t xml:space="preserve"> </w:t>
      </w:r>
      <w:proofErr w:type="gramStart"/>
      <w:r w:rsidR="00B36C9C" w:rsidRPr="00AA1B91">
        <w:t>Абзац первый п.</w:t>
      </w:r>
      <w:r w:rsidR="00394F91">
        <w:t xml:space="preserve"> </w:t>
      </w:r>
      <w:r w:rsidR="00B36C9C" w:rsidRPr="00AA1B91">
        <w:t xml:space="preserve">40.1 статьи </w:t>
      </w:r>
      <w:r w:rsidR="00FC2363" w:rsidRPr="00AA1B91">
        <w:t>40</w:t>
      </w:r>
      <w:r w:rsidR="004F39EB" w:rsidRPr="00AA1B91">
        <w:t xml:space="preserve"> </w:t>
      </w:r>
      <w:r w:rsidR="00B36C9C" w:rsidRPr="00AA1B91">
        <w:t>изложить в новой редакции «Муниципальный финансовый контроль осуществляется в целях обеспечения соблюдения положений пр</w:t>
      </w:r>
      <w:r w:rsidR="00B36C9C" w:rsidRPr="00AA1B91">
        <w:t>а</w:t>
      </w:r>
      <w:r w:rsidR="00B36C9C" w:rsidRPr="00AA1B91">
        <w:t xml:space="preserve">вовых актов, регулирующих бюджетные правоотношения, </w:t>
      </w:r>
      <w:r w:rsidR="00B36C9C" w:rsidRPr="00AA1B91">
        <w:rPr>
          <w:rFonts w:eastAsia="Calibri"/>
        </w:rPr>
        <w:t>правовых актов, обусловлив</w:t>
      </w:r>
      <w:r w:rsidR="00B36C9C" w:rsidRPr="00AA1B91">
        <w:rPr>
          <w:rFonts w:eastAsia="Calibri"/>
        </w:rPr>
        <w:t>а</w:t>
      </w:r>
      <w:r w:rsidR="00B36C9C" w:rsidRPr="00AA1B91">
        <w:rPr>
          <w:rFonts w:eastAsia="Calibri"/>
        </w:rPr>
        <w:t>ющих публичные нормативные обязательства и обязательства по иным выплатам физич</w:t>
      </w:r>
      <w:r w:rsidR="00B36C9C" w:rsidRPr="00AA1B91">
        <w:rPr>
          <w:rFonts w:eastAsia="Calibri"/>
        </w:rPr>
        <w:t>е</w:t>
      </w:r>
      <w:r w:rsidR="00B36C9C" w:rsidRPr="00AA1B91">
        <w:rPr>
          <w:rFonts w:eastAsia="Calibri"/>
        </w:rPr>
        <w:t>ским лицам из бюджета Тосненского городского поселения, а также соблюдения условий муниципальных контрактов, договоров (соглашений) о предоставлении средств из бюдж</w:t>
      </w:r>
      <w:r w:rsidR="00B36C9C" w:rsidRPr="00AA1B91">
        <w:rPr>
          <w:rFonts w:eastAsia="Calibri"/>
        </w:rPr>
        <w:t>е</w:t>
      </w:r>
      <w:r w:rsidR="00B36C9C" w:rsidRPr="00AA1B91">
        <w:rPr>
          <w:rFonts w:eastAsia="Calibri"/>
        </w:rPr>
        <w:t>та</w:t>
      </w:r>
      <w:r w:rsidR="003A371F" w:rsidRPr="00AA1B91">
        <w:t>.».</w:t>
      </w:r>
      <w:proofErr w:type="gramEnd"/>
    </w:p>
    <w:p w:rsidR="00B36C9C" w:rsidRPr="00AA1B91" w:rsidRDefault="00B36C9C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E645A3" w:rsidRPr="00AA1B91">
        <w:t>3</w:t>
      </w:r>
      <w:r w:rsidR="00830631" w:rsidRPr="00AA1B91">
        <w:t>5</w:t>
      </w:r>
      <w:r w:rsidRPr="00AA1B91">
        <w:t xml:space="preserve">. </w:t>
      </w:r>
      <w:r w:rsidR="00FC2363" w:rsidRPr="00AA1B91">
        <w:t>В п.</w:t>
      </w:r>
      <w:r w:rsidR="00394F91">
        <w:t xml:space="preserve"> </w:t>
      </w:r>
      <w:r w:rsidR="00FC2363" w:rsidRPr="00AA1B91">
        <w:t>40.2. статьи 40</w:t>
      </w:r>
      <w:r w:rsidR="004F39EB" w:rsidRPr="00AA1B91">
        <w:t xml:space="preserve"> </w:t>
      </w:r>
      <w:r w:rsidR="00FC2363" w:rsidRPr="00AA1B91">
        <w:t>слова «в сфере бюджетных правоотношений»</w:t>
      </w:r>
      <w:r w:rsidR="006D31E0" w:rsidRPr="00AA1B91">
        <w:t xml:space="preserve"> исключить</w:t>
      </w:r>
      <w:r w:rsidR="00FC2363" w:rsidRPr="00AA1B91">
        <w:t>, слова «Контрольно-счетной палаты муниципального образования» заменить словами «контро</w:t>
      </w:r>
      <w:r w:rsidR="003A371F" w:rsidRPr="00AA1B91">
        <w:t>льно-счетного органа поселения».</w:t>
      </w:r>
    </w:p>
    <w:p w:rsidR="00FC2363" w:rsidRPr="00AA1B91" w:rsidRDefault="00FC2363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1.</w:t>
      </w:r>
      <w:r w:rsidR="00CF46E8" w:rsidRPr="00AA1B91">
        <w:t>3</w:t>
      </w:r>
      <w:r w:rsidR="00830631" w:rsidRPr="00AA1B91">
        <w:t>6</w:t>
      </w:r>
      <w:r w:rsidRPr="00AA1B91">
        <w:t>. П.</w:t>
      </w:r>
      <w:r w:rsidR="00394F91">
        <w:t xml:space="preserve"> </w:t>
      </w:r>
      <w:r w:rsidRPr="00AA1B91">
        <w:t>40.3. статьи 40</w:t>
      </w:r>
      <w:r w:rsidR="004F39EB" w:rsidRPr="00AA1B91">
        <w:t xml:space="preserve"> </w:t>
      </w:r>
      <w:r w:rsidRPr="00AA1B91">
        <w:t>изложить в новой редакции «Внутренний муниципальный финансовый контроль является контрольной деятельностью органов муниципального ф</w:t>
      </w:r>
      <w:r w:rsidRPr="00AA1B91">
        <w:t>и</w:t>
      </w:r>
      <w:r w:rsidRPr="00AA1B91">
        <w:t>нансового контроля, являющихся органами администрации муниципального образования (далее - орган внутреннего муниципального финансового контроля)</w:t>
      </w:r>
      <w:proofErr w:type="gramStart"/>
      <w:r w:rsidRPr="00AA1B91">
        <w:t>.</w:t>
      </w:r>
      <w:r w:rsidR="00784C38" w:rsidRPr="00AA1B91">
        <w:t>»</w:t>
      </w:r>
      <w:proofErr w:type="gramEnd"/>
      <w:r w:rsidR="003A371F" w:rsidRPr="00AA1B91">
        <w:t>.</w:t>
      </w:r>
    </w:p>
    <w:p w:rsidR="0019477C" w:rsidRPr="00AA1B91" w:rsidRDefault="00784C38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</w:t>
      </w:r>
      <w:r w:rsidR="00EA0F77" w:rsidRPr="00AA1B91">
        <w:rPr>
          <w:rFonts w:ascii="Times New Roman" w:hAnsi="Times New Roman"/>
          <w:sz w:val="24"/>
          <w:szCs w:val="24"/>
        </w:rPr>
        <w:t>3</w:t>
      </w:r>
      <w:r w:rsidR="00830631" w:rsidRPr="00AA1B91">
        <w:rPr>
          <w:rFonts w:ascii="Times New Roman" w:hAnsi="Times New Roman"/>
          <w:sz w:val="24"/>
          <w:szCs w:val="24"/>
        </w:rPr>
        <w:t>7</w:t>
      </w:r>
      <w:r w:rsidRPr="00AA1B91">
        <w:rPr>
          <w:rFonts w:ascii="Times New Roman" w:hAnsi="Times New Roman"/>
          <w:sz w:val="24"/>
          <w:szCs w:val="24"/>
        </w:rPr>
        <w:t xml:space="preserve">. </w:t>
      </w:r>
      <w:r w:rsidR="00F715EC" w:rsidRPr="00AA1B91">
        <w:rPr>
          <w:rFonts w:ascii="Times New Roman" w:hAnsi="Times New Roman"/>
          <w:sz w:val="24"/>
          <w:szCs w:val="24"/>
        </w:rPr>
        <w:t>П.</w:t>
      </w:r>
      <w:r w:rsidR="00394F91">
        <w:rPr>
          <w:rFonts w:ascii="Times New Roman" w:hAnsi="Times New Roman"/>
          <w:sz w:val="24"/>
          <w:szCs w:val="24"/>
        </w:rPr>
        <w:t xml:space="preserve"> </w:t>
      </w:r>
      <w:r w:rsidR="00F715EC" w:rsidRPr="00AA1B91">
        <w:rPr>
          <w:rFonts w:ascii="Times New Roman" w:hAnsi="Times New Roman"/>
          <w:sz w:val="24"/>
          <w:szCs w:val="24"/>
        </w:rPr>
        <w:t>41.1 с</w:t>
      </w:r>
      <w:r w:rsidR="0019477C" w:rsidRPr="00AA1B91">
        <w:rPr>
          <w:rFonts w:ascii="Times New Roman" w:hAnsi="Times New Roman"/>
          <w:sz w:val="24"/>
          <w:szCs w:val="24"/>
        </w:rPr>
        <w:t>тать</w:t>
      </w:r>
      <w:r w:rsidR="00F715EC" w:rsidRPr="00AA1B91">
        <w:rPr>
          <w:rFonts w:ascii="Times New Roman" w:hAnsi="Times New Roman"/>
          <w:sz w:val="24"/>
          <w:szCs w:val="24"/>
        </w:rPr>
        <w:t>и</w:t>
      </w:r>
      <w:r w:rsidR="0019477C" w:rsidRPr="00AA1B91">
        <w:rPr>
          <w:rFonts w:ascii="Times New Roman" w:hAnsi="Times New Roman"/>
          <w:sz w:val="24"/>
          <w:szCs w:val="24"/>
        </w:rPr>
        <w:t xml:space="preserve"> 41</w:t>
      </w:r>
      <w:r w:rsidR="004F39EB" w:rsidRPr="00AA1B91">
        <w:rPr>
          <w:rFonts w:ascii="Times New Roman" w:hAnsi="Times New Roman"/>
          <w:sz w:val="24"/>
          <w:szCs w:val="24"/>
        </w:rPr>
        <w:t xml:space="preserve"> </w:t>
      </w:r>
      <w:r w:rsidR="0019477C" w:rsidRPr="00AA1B91">
        <w:rPr>
          <w:rFonts w:ascii="Times New Roman" w:hAnsi="Times New Roman"/>
          <w:sz w:val="24"/>
          <w:szCs w:val="24"/>
        </w:rPr>
        <w:t>изложить в новой редакции «</w:t>
      </w:r>
      <w:r w:rsidR="00F715EC" w:rsidRPr="00AA1B91">
        <w:rPr>
          <w:rFonts w:ascii="Times New Roman" w:hAnsi="Times New Roman"/>
          <w:sz w:val="24"/>
          <w:szCs w:val="24"/>
        </w:rPr>
        <w:t>41.1.</w:t>
      </w:r>
      <w:r w:rsidR="0019477C" w:rsidRPr="00AA1B91">
        <w:rPr>
          <w:rFonts w:ascii="Times New Roman" w:hAnsi="Times New Roman"/>
          <w:sz w:val="24"/>
          <w:szCs w:val="24"/>
        </w:rPr>
        <w:t xml:space="preserve">Объектами муниципального финансового контроля (далее </w:t>
      </w:r>
      <w:r w:rsidR="00394F91">
        <w:rPr>
          <w:rFonts w:ascii="Times New Roman" w:hAnsi="Times New Roman"/>
          <w:sz w:val="24"/>
          <w:szCs w:val="24"/>
        </w:rPr>
        <w:t>–</w:t>
      </w:r>
      <w:r w:rsidR="0019477C" w:rsidRPr="00AA1B91">
        <w:rPr>
          <w:rFonts w:ascii="Times New Roman" w:hAnsi="Times New Roman"/>
          <w:sz w:val="24"/>
          <w:szCs w:val="24"/>
        </w:rPr>
        <w:t xml:space="preserve"> объекты контроля) являются: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B91">
        <w:rPr>
          <w:rFonts w:ascii="Times New Roman" w:hAnsi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</w:t>
      </w:r>
      <w:r w:rsidRPr="00AA1B91">
        <w:rPr>
          <w:rFonts w:ascii="Times New Roman" w:hAnsi="Times New Roman"/>
          <w:sz w:val="24"/>
          <w:szCs w:val="24"/>
        </w:rPr>
        <w:t>и</w:t>
      </w:r>
      <w:r w:rsidRPr="00AA1B91">
        <w:rPr>
          <w:rFonts w:ascii="Times New Roman" w:hAnsi="Times New Roman"/>
          <w:sz w:val="24"/>
          <w:szCs w:val="24"/>
        </w:rPr>
        <w:t>страторы) источников финансирования дефицита бюджета;</w:t>
      </w:r>
      <w:proofErr w:type="gramEnd"/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 xml:space="preserve">- финансовый орган </w:t>
      </w:r>
      <w:r w:rsidR="00541E6B" w:rsidRPr="00AA1B91">
        <w:rPr>
          <w:rFonts w:ascii="Times New Roman" w:hAnsi="Times New Roman"/>
          <w:sz w:val="24"/>
          <w:szCs w:val="24"/>
        </w:rPr>
        <w:t xml:space="preserve">администрации </w:t>
      </w:r>
      <w:r w:rsidRPr="00AA1B91">
        <w:rPr>
          <w:rFonts w:ascii="Times New Roman" w:hAnsi="Times New Roman"/>
          <w:sz w:val="24"/>
          <w:szCs w:val="24"/>
        </w:rPr>
        <w:t>муниципального образования, бюджету котор</w:t>
      </w:r>
      <w:r w:rsidRPr="00AA1B91">
        <w:rPr>
          <w:rFonts w:ascii="Times New Roman" w:hAnsi="Times New Roman"/>
          <w:sz w:val="24"/>
          <w:szCs w:val="24"/>
        </w:rPr>
        <w:t>о</w:t>
      </w:r>
      <w:r w:rsidRPr="00AA1B91">
        <w:rPr>
          <w:rFonts w:ascii="Times New Roman" w:hAnsi="Times New Roman"/>
          <w:sz w:val="24"/>
          <w:szCs w:val="24"/>
        </w:rPr>
        <w:t>го предоставлены межбюджетные субсидии, субвенции, иные межбюджетные трансфе</w:t>
      </w:r>
      <w:r w:rsidRPr="00AA1B91">
        <w:rPr>
          <w:rFonts w:ascii="Times New Roman" w:hAnsi="Times New Roman"/>
          <w:sz w:val="24"/>
          <w:szCs w:val="24"/>
        </w:rPr>
        <w:t>р</w:t>
      </w:r>
      <w:r w:rsidRPr="00AA1B91">
        <w:rPr>
          <w:rFonts w:ascii="Times New Roman" w:hAnsi="Times New Roman"/>
          <w:sz w:val="24"/>
          <w:szCs w:val="24"/>
        </w:rPr>
        <w:t>ты, имеющие целевое назначение, бюджетные кредиты, администрация муниципального образования;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- муниципальные учреждения;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- муниципальные унитарные предприятия;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 xml:space="preserve">- хозяйственные товарищества и общества с участием </w:t>
      </w:r>
      <w:r w:rsidR="00F32783" w:rsidRPr="00AA1B91">
        <w:rPr>
          <w:rFonts w:ascii="Times New Roman" w:hAnsi="Times New Roman"/>
          <w:sz w:val="24"/>
          <w:szCs w:val="24"/>
        </w:rPr>
        <w:t>Тосненского городского пос</w:t>
      </w:r>
      <w:r w:rsidR="00F32783" w:rsidRPr="00AA1B91">
        <w:rPr>
          <w:rFonts w:ascii="Times New Roman" w:hAnsi="Times New Roman"/>
          <w:sz w:val="24"/>
          <w:szCs w:val="24"/>
        </w:rPr>
        <w:t>е</w:t>
      </w:r>
      <w:r w:rsidR="00F32783" w:rsidRPr="00AA1B91">
        <w:rPr>
          <w:rFonts w:ascii="Times New Roman" w:hAnsi="Times New Roman"/>
          <w:sz w:val="24"/>
          <w:szCs w:val="24"/>
        </w:rPr>
        <w:t>ления</w:t>
      </w:r>
      <w:r w:rsidRPr="00AA1B91">
        <w:rPr>
          <w:rFonts w:ascii="Times New Roman" w:hAnsi="Times New Roman"/>
          <w:sz w:val="24"/>
          <w:szCs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F32783" w:rsidRPr="00AA1B91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Pr="00AA1B91">
        <w:rPr>
          <w:rFonts w:ascii="Times New Roman" w:hAnsi="Times New Roman"/>
          <w:sz w:val="24"/>
          <w:szCs w:val="24"/>
        </w:rPr>
        <w:t xml:space="preserve"> в их уставных (складочных) капиталах, а также коммерческих орг</w:t>
      </w:r>
      <w:r w:rsidRPr="00AA1B91">
        <w:rPr>
          <w:rFonts w:ascii="Times New Roman" w:hAnsi="Times New Roman"/>
          <w:sz w:val="24"/>
          <w:szCs w:val="24"/>
        </w:rPr>
        <w:t>а</w:t>
      </w:r>
      <w:r w:rsidRPr="00AA1B91">
        <w:rPr>
          <w:rFonts w:ascii="Times New Roman" w:hAnsi="Times New Roman"/>
          <w:sz w:val="24"/>
          <w:szCs w:val="24"/>
        </w:rPr>
        <w:t>низаций с долей (вкладом) таких товариществ и обществ в их уставных (складочных) к</w:t>
      </w:r>
      <w:r w:rsidRPr="00AA1B91">
        <w:rPr>
          <w:rFonts w:ascii="Times New Roman" w:hAnsi="Times New Roman"/>
          <w:sz w:val="24"/>
          <w:szCs w:val="24"/>
        </w:rPr>
        <w:t>а</w:t>
      </w:r>
      <w:r w:rsidRPr="00AA1B91">
        <w:rPr>
          <w:rFonts w:ascii="Times New Roman" w:hAnsi="Times New Roman"/>
          <w:sz w:val="24"/>
          <w:szCs w:val="24"/>
        </w:rPr>
        <w:t>питалах), индивидуальные предприниматели, физические лица, являющиеся:</w:t>
      </w:r>
    </w:p>
    <w:p w:rsidR="0019477C" w:rsidRPr="00AA1B91" w:rsidRDefault="00DA592F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A371F" w:rsidRPr="00AA1B91">
        <w:rPr>
          <w:rFonts w:eastAsia="Calibri"/>
          <w:lang w:eastAsia="en-US"/>
        </w:rPr>
        <w:t xml:space="preserve"> </w:t>
      </w:r>
      <w:r w:rsidR="0019477C" w:rsidRPr="00AA1B91">
        <w:rPr>
          <w:rFonts w:eastAsia="Calibri"/>
          <w:lang w:eastAsia="en-US"/>
        </w:rPr>
        <w:t>юридическими и физическими лицами, индивидуальными предпринимателями, п</w:t>
      </w:r>
      <w:r w:rsidR="0019477C" w:rsidRPr="00AA1B91">
        <w:rPr>
          <w:rFonts w:eastAsia="Calibri"/>
          <w:lang w:eastAsia="en-US"/>
        </w:rPr>
        <w:t>о</w:t>
      </w:r>
      <w:r w:rsidR="0019477C" w:rsidRPr="00AA1B91">
        <w:rPr>
          <w:rFonts w:eastAsia="Calibri"/>
          <w:lang w:eastAsia="en-US"/>
        </w:rPr>
        <w:t xml:space="preserve">лучающими средства из бюджета </w:t>
      </w:r>
      <w:r w:rsidR="004A18DD" w:rsidRPr="00AA1B91">
        <w:rPr>
          <w:rFonts w:eastAsia="Calibri"/>
          <w:lang w:eastAsia="en-US"/>
        </w:rPr>
        <w:t>Тосненского городского поселения</w:t>
      </w:r>
      <w:r w:rsidR="0019477C" w:rsidRPr="00AA1B91">
        <w:rPr>
          <w:rFonts w:eastAsia="Calibri"/>
          <w:lang w:eastAsia="en-US"/>
        </w:rPr>
        <w:t xml:space="preserve"> на основании дог</w:t>
      </w:r>
      <w:r w:rsidR="0019477C" w:rsidRPr="00AA1B91">
        <w:rPr>
          <w:rFonts w:eastAsia="Calibri"/>
          <w:lang w:eastAsia="en-US"/>
        </w:rPr>
        <w:t>о</w:t>
      </w:r>
      <w:r w:rsidR="0019477C" w:rsidRPr="00AA1B91">
        <w:rPr>
          <w:rFonts w:eastAsia="Calibri"/>
          <w:lang w:eastAsia="en-US"/>
        </w:rPr>
        <w:lastRenderedPageBreak/>
        <w:t xml:space="preserve">воров (соглашений) о предоставлении средств из бюджета </w:t>
      </w:r>
      <w:r w:rsidR="004A18DD" w:rsidRPr="00AA1B91">
        <w:rPr>
          <w:rFonts w:eastAsia="Calibri"/>
          <w:lang w:eastAsia="en-US"/>
        </w:rPr>
        <w:t>Тосненского городского пос</w:t>
      </w:r>
      <w:r w:rsidR="004A18DD" w:rsidRPr="00AA1B91">
        <w:rPr>
          <w:rFonts w:eastAsia="Calibri"/>
          <w:lang w:eastAsia="en-US"/>
        </w:rPr>
        <w:t>е</w:t>
      </w:r>
      <w:r w:rsidR="004A18DD" w:rsidRPr="00AA1B91">
        <w:rPr>
          <w:rFonts w:eastAsia="Calibri"/>
          <w:lang w:eastAsia="en-US"/>
        </w:rPr>
        <w:t>ления</w:t>
      </w:r>
      <w:r w:rsidR="0019477C" w:rsidRPr="00AA1B91">
        <w:rPr>
          <w:rFonts w:eastAsia="Calibri"/>
          <w:lang w:eastAsia="en-US"/>
        </w:rPr>
        <w:t xml:space="preserve"> и (или) муниципальных контрактов, кредиты, обеспеченные муниципальными г</w:t>
      </w:r>
      <w:r w:rsidR="0019477C" w:rsidRPr="00AA1B91">
        <w:rPr>
          <w:rFonts w:eastAsia="Calibri"/>
          <w:lang w:eastAsia="en-US"/>
        </w:rPr>
        <w:t>а</w:t>
      </w:r>
      <w:r w:rsidR="0019477C" w:rsidRPr="00AA1B91">
        <w:rPr>
          <w:rFonts w:eastAsia="Calibri"/>
          <w:lang w:eastAsia="en-US"/>
        </w:rPr>
        <w:t>рантиями;</w:t>
      </w:r>
    </w:p>
    <w:p w:rsidR="0019477C" w:rsidRPr="00AA1B91" w:rsidRDefault="00DA592F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A371F" w:rsidRPr="00AA1B91">
        <w:rPr>
          <w:rFonts w:eastAsia="Calibri"/>
          <w:lang w:eastAsia="en-US"/>
        </w:rPr>
        <w:t xml:space="preserve"> </w:t>
      </w:r>
      <w:r w:rsidR="0019477C" w:rsidRPr="00AA1B91">
        <w:rPr>
          <w:rFonts w:eastAsia="Calibri"/>
          <w:lang w:eastAsia="en-US"/>
        </w:rPr>
        <w:t>исполнителями (поставщиками, подрядчиками) по договорам (соглашениям), з</w:t>
      </w:r>
      <w:r w:rsidR="0019477C" w:rsidRPr="00AA1B91">
        <w:rPr>
          <w:rFonts w:eastAsia="Calibri"/>
          <w:lang w:eastAsia="en-US"/>
        </w:rPr>
        <w:t>а</w:t>
      </w:r>
      <w:r w:rsidR="0019477C" w:rsidRPr="00AA1B91">
        <w:rPr>
          <w:rFonts w:eastAsia="Calibri"/>
          <w:lang w:eastAsia="en-US"/>
        </w:rPr>
        <w:t xml:space="preserve">ключенным в целях исполнения договоров (соглашений) о предоставлении средств из бюджета </w:t>
      </w:r>
      <w:r w:rsidR="004A18DD" w:rsidRPr="00AA1B91">
        <w:rPr>
          <w:rFonts w:eastAsia="Calibri"/>
          <w:lang w:eastAsia="en-US"/>
        </w:rPr>
        <w:t>Тосненского городского поселения</w:t>
      </w:r>
      <w:r w:rsidR="0019477C" w:rsidRPr="00AA1B91">
        <w:rPr>
          <w:rFonts w:eastAsia="Calibri"/>
          <w:lang w:eastAsia="en-US"/>
        </w:rPr>
        <w:t xml:space="preserve"> и (или) муниципальных контрактов, которым открыты лицевые счета</w:t>
      </w:r>
      <w:r w:rsidR="006D31E0" w:rsidRPr="00AA1B91">
        <w:rPr>
          <w:rFonts w:eastAsia="Calibri"/>
          <w:lang w:eastAsia="en-US"/>
        </w:rPr>
        <w:t xml:space="preserve"> в</w:t>
      </w:r>
      <w:r w:rsidR="0019477C" w:rsidRPr="00AA1B91">
        <w:rPr>
          <w:rFonts w:eastAsia="Calibri"/>
          <w:lang w:eastAsia="en-US"/>
        </w:rPr>
        <w:t xml:space="preserve"> финансовом органе</w:t>
      </w:r>
      <w:r w:rsidR="00F32783" w:rsidRPr="00AA1B91">
        <w:rPr>
          <w:rFonts w:eastAsia="Calibri"/>
          <w:lang w:eastAsia="en-US"/>
        </w:rPr>
        <w:t xml:space="preserve"> администрации</w:t>
      </w:r>
      <w:r w:rsidR="0019477C" w:rsidRPr="00AA1B91">
        <w:rPr>
          <w:rFonts w:eastAsia="Calibri"/>
          <w:lang w:eastAsia="en-US"/>
        </w:rPr>
        <w:t xml:space="preserve"> муниципального образов</w:t>
      </w:r>
      <w:r w:rsidR="0019477C" w:rsidRPr="00AA1B91">
        <w:rPr>
          <w:rFonts w:eastAsia="Calibri"/>
          <w:lang w:eastAsia="en-US"/>
        </w:rPr>
        <w:t>а</w:t>
      </w:r>
      <w:r w:rsidR="0019477C" w:rsidRPr="00AA1B91">
        <w:rPr>
          <w:rFonts w:eastAsia="Calibri"/>
          <w:lang w:eastAsia="en-US"/>
        </w:rPr>
        <w:t>ния;</w:t>
      </w:r>
    </w:p>
    <w:p w:rsidR="0019477C" w:rsidRPr="00AA1B91" w:rsidRDefault="0019477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AA1B91">
        <w:rPr>
          <w:rFonts w:ascii="Times New Roman" w:hAnsi="Times New Roman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8C53B8" w:rsidRPr="00AA1B91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Pr="00AA1B91">
        <w:rPr>
          <w:rFonts w:ascii="Times New Roman" w:hAnsi="Times New Roman"/>
          <w:sz w:val="24"/>
          <w:szCs w:val="24"/>
        </w:rPr>
        <w:t>.</w:t>
      </w:r>
    </w:p>
    <w:p w:rsidR="0019477C" w:rsidRPr="00AA1B91" w:rsidRDefault="00F715EC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t>1.</w:t>
      </w:r>
      <w:r w:rsidR="00F54FAC" w:rsidRPr="00AA1B91">
        <w:t>3</w:t>
      </w:r>
      <w:r w:rsidR="00830631" w:rsidRPr="00AA1B91">
        <w:t>8</w:t>
      </w:r>
      <w:r w:rsidRPr="00AA1B91">
        <w:t>. П.</w:t>
      </w:r>
      <w:r w:rsidR="00DA592F">
        <w:t xml:space="preserve"> </w:t>
      </w:r>
      <w:r w:rsidRPr="00AA1B91">
        <w:t>41.</w:t>
      </w:r>
      <w:r w:rsidR="005065CD" w:rsidRPr="00AA1B91">
        <w:t>2</w:t>
      </w:r>
      <w:r w:rsidRPr="00AA1B91">
        <w:t xml:space="preserve"> статьи 41 изложить в новой редакции  «</w:t>
      </w:r>
      <w:r w:rsidR="0019477C" w:rsidRPr="00AA1B91">
        <w:t>4</w:t>
      </w:r>
      <w:r w:rsidR="008C53B8" w:rsidRPr="00AA1B91">
        <w:t>1</w:t>
      </w:r>
      <w:r w:rsidR="0019477C" w:rsidRPr="00AA1B91">
        <w:t xml:space="preserve">.2. </w:t>
      </w:r>
      <w:proofErr w:type="gramStart"/>
      <w:r w:rsidR="0019477C" w:rsidRPr="00AA1B91">
        <w:t>Муниципальный финанс</w:t>
      </w:r>
      <w:r w:rsidR="0019477C" w:rsidRPr="00AA1B91">
        <w:t>о</w:t>
      </w:r>
      <w:r w:rsidR="0019477C" w:rsidRPr="00AA1B91">
        <w:t>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</w:t>
      </w:r>
      <w:r w:rsidR="0019477C" w:rsidRPr="00AA1B91">
        <w:t>я</w:t>
      </w:r>
      <w:r w:rsidR="0019477C" w:rsidRPr="00AA1B91">
        <w:t xml:space="preserve">тий, хозяйственных товариществ и обществ с участием </w:t>
      </w:r>
      <w:r w:rsidR="004F39EB" w:rsidRPr="00AA1B91">
        <w:t>Тосненского городского поселения</w:t>
      </w:r>
      <w:r w:rsidR="0019477C" w:rsidRPr="00AA1B91">
        <w:t xml:space="preserve"> в их уставных (складочных) капиталах, а также коммерческих организаций с долей (вкл</w:t>
      </w:r>
      <w:r w:rsidR="0019477C" w:rsidRPr="00AA1B91">
        <w:t>а</w:t>
      </w:r>
      <w:r w:rsidR="0019477C" w:rsidRPr="00AA1B91">
        <w:t>дом) таких товариществ и обществ в их уставных (складочных) капиталах) в части собл</w:t>
      </w:r>
      <w:r w:rsidR="0019477C" w:rsidRPr="00AA1B91">
        <w:t>ю</w:t>
      </w:r>
      <w:r w:rsidR="0019477C" w:rsidRPr="00AA1B91">
        <w:t>дения ими</w:t>
      </w:r>
      <w:r w:rsidR="005A5267" w:rsidRPr="00AA1B91">
        <w:t xml:space="preserve"> </w:t>
      </w:r>
      <w:r w:rsidR="005A5267" w:rsidRPr="00AA1B91">
        <w:rPr>
          <w:color w:val="000000" w:themeColor="text1"/>
        </w:rPr>
        <w:t>условий</w:t>
      </w:r>
      <w:r w:rsidR="0019477C" w:rsidRPr="00AA1B91">
        <w:t xml:space="preserve"> </w:t>
      </w:r>
      <w:r w:rsidR="0019477C" w:rsidRPr="00AA1B91">
        <w:rPr>
          <w:rFonts w:eastAsia="Calibri"/>
          <w:lang w:eastAsia="en-US"/>
        </w:rPr>
        <w:t>договоров (соглашений) о предоставлении средств из</w:t>
      </w:r>
      <w:proofErr w:type="gramEnd"/>
      <w:r w:rsidR="0019477C" w:rsidRPr="00AA1B91">
        <w:rPr>
          <w:rFonts w:eastAsia="Calibri"/>
          <w:lang w:eastAsia="en-US"/>
        </w:rPr>
        <w:t xml:space="preserve"> </w:t>
      </w:r>
      <w:proofErr w:type="gramStart"/>
      <w:r w:rsidR="0019477C" w:rsidRPr="00AA1B91">
        <w:rPr>
          <w:rFonts w:eastAsia="Calibri"/>
          <w:lang w:eastAsia="en-US"/>
        </w:rPr>
        <w:t xml:space="preserve">бюджета </w:t>
      </w:r>
      <w:r w:rsidR="008C53B8" w:rsidRPr="00AA1B91">
        <w:rPr>
          <w:rFonts w:eastAsia="Calibri"/>
          <w:lang w:eastAsia="en-US"/>
        </w:rPr>
        <w:t>Т</w:t>
      </w:r>
      <w:r w:rsidR="008C53B8" w:rsidRPr="00AA1B91">
        <w:rPr>
          <w:rFonts w:eastAsia="Calibri"/>
          <w:lang w:eastAsia="en-US"/>
        </w:rPr>
        <w:t>о</w:t>
      </w:r>
      <w:r w:rsidR="008C53B8" w:rsidRPr="00AA1B91">
        <w:rPr>
          <w:rFonts w:eastAsia="Calibri"/>
          <w:lang w:eastAsia="en-US"/>
        </w:rPr>
        <w:t>сненского городского поселения</w:t>
      </w:r>
      <w:r w:rsidR="0019477C" w:rsidRPr="00AA1B91">
        <w:rPr>
          <w:rFonts w:eastAsia="Calibri"/>
          <w:lang w:eastAsia="en-US"/>
        </w:rPr>
        <w:t>, муниципальных контрактов, а также контрактов (дог</w:t>
      </w:r>
      <w:r w:rsidR="0019477C" w:rsidRPr="00AA1B91">
        <w:rPr>
          <w:rFonts w:eastAsia="Calibri"/>
          <w:lang w:eastAsia="en-US"/>
        </w:rPr>
        <w:t>о</w:t>
      </w:r>
      <w:r w:rsidR="0019477C" w:rsidRPr="00AA1B91">
        <w:rPr>
          <w:rFonts w:eastAsia="Calibri"/>
          <w:lang w:eastAsia="en-US"/>
        </w:rPr>
        <w:t>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</w:t>
      </w:r>
      <w:r w:rsidR="0019477C" w:rsidRPr="00AA1B91">
        <w:rPr>
          <w:rFonts w:eastAsia="Calibri"/>
          <w:lang w:eastAsia="en-US"/>
        </w:rPr>
        <w:t>е</w:t>
      </w:r>
      <w:r w:rsidR="0019477C" w:rsidRPr="00AA1B91">
        <w:rPr>
          <w:rFonts w:eastAsia="Calibri"/>
          <w:lang w:eastAsia="en-US"/>
        </w:rPr>
        <w:t>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</w:t>
      </w:r>
      <w:r w:rsidR="0019477C" w:rsidRPr="00AA1B91">
        <w:rPr>
          <w:rFonts w:eastAsia="Calibri"/>
          <w:lang w:eastAsia="en-US"/>
        </w:rPr>
        <w:t>в</w:t>
      </w:r>
      <w:r w:rsidR="0019477C" w:rsidRPr="00AA1B91">
        <w:rPr>
          <w:rFonts w:eastAsia="Calibri"/>
          <w:lang w:eastAsia="en-US"/>
        </w:rPr>
        <w:t>ных администраторов источников финансирования дефицита бюджета</w:t>
      </w:r>
      <w:proofErr w:type="gramEnd"/>
      <w:r w:rsidR="0019477C" w:rsidRPr="00AA1B91">
        <w:rPr>
          <w:rFonts w:eastAsia="Calibri"/>
          <w:lang w:eastAsia="en-US"/>
        </w:rPr>
        <w:t>, получателей бю</w:t>
      </w:r>
      <w:r w:rsidR="0019477C" w:rsidRPr="00AA1B91">
        <w:rPr>
          <w:rFonts w:eastAsia="Calibri"/>
          <w:lang w:eastAsia="en-US"/>
        </w:rPr>
        <w:t>д</w:t>
      </w:r>
      <w:r w:rsidR="0019477C" w:rsidRPr="00AA1B91">
        <w:rPr>
          <w:rFonts w:eastAsia="Calibri"/>
          <w:lang w:eastAsia="en-US"/>
        </w:rPr>
        <w:t>жетных средств, заключивших договоры (соглашения) о предоставлении средств из бю</w:t>
      </w:r>
      <w:r w:rsidR="0019477C" w:rsidRPr="00AA1B91">
        <w:rPr>
          <w:rFonts w:eastAsia="Calibri"/>
          <w:lang w:eastAsia="en-US"/>
        </w:rPr>
        <w:t>д</w:t>
      </w:r>
      <w:r w:rsidR="0019477C" w:rsidRPr="00AA1B91">
        <w:rPr>
          <w:rFonts w:eastAsia="Calibri"/>
          <w:lang w:eastAsia="en-US"/>
        </w:rPr>
        <w:t xml:space="preserve">жета </w:t>
      </w:r>
      <w:r w:rsidR="00BF5CAA" w:rsidRPr="00AA1B91">
        <w:rPr>
          <w:rFonts w:eastAsia="Calibri"/>
          <w:lang w:eastAsia="en-US"/>
        </w:rPr>
        <w:t>Тосненского городского поселения</w:t>
      </w:r>
      <w:r w:rsidR="0019477C" w:rsidRPr="00AA1B91">
        <w:rPr>
          <w:rFonts w:eastAsia="Calibri"/>
          <w:lang w:eastAsia="en-US"/>
        </w:rPr>
        <w:t>, муниципальные контракты, или после ее око</w:t>
      </w:r>
      <w:r w:rsidR="0019477C" w:rsidRPr="00AA1B91">
        <w:rPr>
          <w:rFonts w:eastAsia="Calibri"/>
          <w:lang w:eastAsia="en-US"/>
        </w:rPr>
        <w:t>н</w:t>
      </w:r>
      <w:r w:rsidR="0019477C" w:rsidRPr="00AA1B91">
        <w:rPr>
          <w:rFonts w:eastAsia="Calibri"/>
          <w:lang w:eastAsia="en-US"/>
        </w:rPr>
        <w:t xml:space="preserve">чания на основании </w:t>
      </w:r>
      <w:proofErr w:type="gramStart"/>
      <w:r w:rsidR="0019477C" w:rsidRPr="00AA1B91">
        <w:rPr>
          <w:rFonts w:eastAsia="Calibri"/>
          <w:lang w:eastAsia="en-US"/>
        </w:rPr>
        <w:t>результатов проведения проверки указанных участников бюджетного процесса</w:t>
      </w:r>
      <w:proofErr w:type="gramEnd"/>
      <w:r w:rsidR="0019477C" w:rsidRPr="00AA1B91">
        <w:rPr>
          <w:rFonts w:eastAsia="Calibri"/>
          <w:lang w:eastAsia="en-US"/>
        </w:rPr>
        <w:t>.</w:t>
      </w:r>
      <w:r w:rsidR="009D1D9A" w:rsidRPr="00AA1B91">
        <w:rPr>
          <w:rFonts w:eastAsia="Calibri"/>
          <w:lang w:eastAsia="en-US"/>
        </w:rPr>
        <w:t>».</w:t>
      </w:r>
    </w:p>
    <w:p w:rsidR="00745D1D" w:rsidRPr="00AA1B91" w:rsidRDefault="00745D1D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1.</w:t>
      </w:r>
      <w:r w:rsidR="00830631" w:rsidRPr="00AA1B91">
        <w:rPr>
          <w:rFonts w:eastAsia="Calibri"/>
          <w:lang w:eastAsia="en-US"/>
        </w:rPr>
        <w:t>39</w:t>
      </w:r>
      <w:r w:rsidRPr="00AA1B91">
        <w:rPr>
          <w:rFonts w:eastAsia="Calibri"/>
          <w:lang w:eastAsia="en-US"/>
        </w:rPr>
        <w:t>. П.</w:t>
      </w:r>
      <w:r w:rsidR="009D1D9A" w:rsidRPr="00AA1B91">
        <w:rPr>
          <w:rFonts w:eastAsia="Calibri"/>
          <w:lang w:eastAsia="en-US"/>
        </w:rPr>
        <w:t xml:space="preserve"> 41.3 статьи 41 считать п.</w:t>
      </w:r>
      <w:r w:rsidR="00DA592F">
        <w:rPr>
          <w:rFonts w:eastAsia="Calibri"/>
          <w:lang w:eastAsia="en-US"/>
        </w:rPr>
        <w:t xml:space="preserve"> </w:t>
      </w:r>
      <w:r w:rsidR="009D1D9A" w:rsidRPr="00AA1B91">
        <w:rPr>
          <w:rFonts w:eastAsia="Calibri"/>
          <w:lang w:eastAsia="en-US"/>
        </w:rPr>
        <w:t>41.4.</w:t>
      </w:r>
    </w:p>
    <w:p w:rsidR="00D64BE9" w:rsidRPr="00AA1B91" w:rsidRDefault="00D64BE9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1.</w:t>
      </w:r>
      <w:r w:rsidR="00E7257E" w:rsidRPr="00AA1B91">
        <w:rPr>
          <w:rFonts w:eastAsia="Calibri"/>
          <w:lang w:eastAsia="en-US"/>
        </w:rPr>
        <w:t>4</w:t>
      </w:r>
      <w:r w:rsidR="00830631" w:rsidRPr="00AA1B91">
        <w:rPr>
          <w:rFonts w:eastAsia="Calibri"/>
          <w:lang w:eastAsia="en-US"/>
        </w:rPr>
        <w:t>0</w:t>
      </w:r>
      <w:r w:rsidRPr="00AA1B91">
        <w:rPr>
          <w:rFonts w:eastAsia="Calibri"/>
          <w:lang w:eastAsia="en-US"/>
        </w:rPr>
        <w:t xml:space="preserve">. </w:t>
      </w:r>
      <w:proofErr w:type="gramStart"/>
      <w:r w:rsidR="00745D1D" w:rsidRPr="00AA1B91">
        <w:rPr>
          <w:rFonts w:eastAsia="Calibri"/>
          <w:lang w:eastAsia="en-US"/>
        </w:rPr>
        <w:t>Статью 41 дополнить пунктом 41.3</w:t>
      </w:r>
      <w:r w:rsidRPr="00AA1B91">
        <w:rPr>
          <w:rFonts w:eastAsia="Calibri"/>
          <w:lang w:eastAsia="en-US"/>
        </w:rPr>
        <w:t xml:space="preserve"> «41.3 Муниципальный финансовый ко</w:t>
      </w:r>
      <w:r w:rsidRPr="00AA1B91">
        <w:rPr>
          <w:rFonts w:eastAsia="Calibri"/>
          <w:lang w:eastAsia="en-US"/>
        </w:rPr>
        <w:t>н</w:t>
      </w:r>
      <w:r w:rsidRPr="00AA1B91">
        <w:rPr>
          <w:rFonts w:eastAsia="Calibri"/>
          <w:lang w:eastAsia="en-US"/>
        </w:rPr>
        <w:t>троль за соблюдением целей, порядка и условий предоставления из бюджета Тосненского городского поселения межбюджетных субсидий, субвенций, иных межбюджетных тран</w:t>
      </w:r>
      <w:r w:rsidRPr="00AA1B91">
        <w:rPr>
          <w:rFonts w:eastAsia="Calibri"/>
          <w:lang w:eastAsia="en-US"/>
        </w:rPr>
        <w:t>с</w:t>
      </w:r>
      <w:r w:rsidRPr="00AA1B91">
        <w:rPr>
          <w:rFonts w:eastAsia="Calibri"/>
          <w:lang w:eastAsia="en-US"/>
        </w:rPr>
        <w:t>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</w:t>
      </w:r>
      <w:r w:rsidRPr="00AA1B91">
        <w:rPr>
          <w:rFonts w:eastAsia="Calibri"/>
          <w:lang w:eastAsia="en-US"/>
        </w:rPr>
        <w:t>я</w:t>
      </w:r>
      <w:r w:rsidRPr="00AA1B91">
        <w:rPr>
          <w:rFonts w:eastAsia="Calibri"/>
          <w:lang w:eastAsia="en-US"/>
        </w:rPr>
        <w:t>ются указанные межбюджетные трансферты, осуществляется органами муниципального финансового</w:t>
      </w:r>
      <w:proofErr w:type="gramEnd"/>
      <w:r w:rsidRPr="00AA1B91">
        <w:rPr>
          <w:rFonts w:eastAsia="Calibri"/>
          <w:lang w:eastAsia="en-US"/>
        </w:rPr>
        <w:t xml:space="preserve"> контроля </w:t>
      </w:r>
      <w:r w:rsidR="004F39EB" w:rsidRPr="00AA1B91">
        <w:rPr>
          <w:rFonts w:eastAsia="Calibri"/>
          <w:lang w:eastAsia="en-US"/>
        </w:rPr>
        <w:t>Тосненского городского поселения</w:t>
      </w:r>
      <w:r w:rsidRPr="00AA1B91">
        <w:rPr>
          <w:rFonts w:eastAsia="Calibri"/>
          <w:lang w:eastAsia="en-US"/>
        </w:rPr>
        <w:t>, из бюджета которого пред</w:t>
      </w:r>
      <w:r w:rsidRPr="00AA1B91">
        <w:rPr>
          <w:rFonts w:eastAsia="Calibri"/>
          <w:lang w:eastAsia="en-US"/>
        </w:rPr>
        <w:t>о</w:t>
      </w:r>
      <w:r w:rsidRPr="00AA1B91">
        <w:rPr>
          <w:rFonts w:eastAsia="Calibri"/>
          <w:lang w:eastAsia="en-US"/>
        </w:rPr>
        <w:t>ставлены указанные межбюджетные трансферты, в отношении:</w:t>
      </w:r>
    </w:p>
    <w:p w:rsidR="00D64BE9" w:rsidRPr="00AA1B91" w:rsidRDefault="00DA592F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64BE9" w:rsidRPr="00AA1B91">
        <w:rPr>
          <w:rFonts w:eastAsia="Calibri"/>
          <w:lang w:eastAsia="en-US"/>
        </w:rPr>
        <w:t xml:space="preserve">главных администраторов (администраторов) средств бюджета </w:t>
      </w:r>
      <w:r w:rsidR="002D1670" w:rsidRPr="00AA1B91">
        <w:rPr>
          <w:rFonts w:eastAsia="Calibri"/>
          <w:lang w:eastAsia="en-US"/>
        </w:rPr>
        <w:t>Тосненского горо</w:t>
      </w:r>
      <w:r w:rsidR="002D1670" w:rsidRPr="00AA1B91">
        <w:rPr>
          <w:rFonts w:eastAsia="Calibri"/>
          <w:lang w:eastAsia="en-US"/>
        </w:rPr>
        <w:t>д</w:t>
      </w:r>
      <w:r w:rsidR="002D1670" w:rsidRPr="00AA1B91">
        <w:rPr>
          <w:rFonts w:eastAsia="Calibri"/>
          <w:lang w:eastAsia="en-US"/>
        </w:rPr>
        <w:t>ского поселения</w:t>
      </w:r>
      <w:r w:rsidR="00D64BE9" w:rsidRPr="00AA1B91">
        <w:rPr>
          <w:rFonts w:eastAsia="Calibri"/>
          <w:lang w:eastAsia="en-US"/>
        </w:rPr>
        <w:t>, предоставивших межбюджетные субсидии, субвенции, иные межбю</w:t>
      </w:r>
      <w:r w:rsidR="00D64BE9" w:rsidRPr="00AA1B91">
        <w:rPr>
          <w:rFonts w:eastAsia="Calibri"/>
          <w:lang w:eastAsia="en-US"/>
        </w:rPr>
        <w:t>д</w:t>
      </w:r>
      <w:r w:rsidR="00D64BE9" w:rsidRPr="00AA1B91">
        <w:rPr>
          <w:rFonts w:eastAsia="Calibri"/>
          <w:lang w:eastAsia="en-US"/>
        </w:rPr>
        <w:t>жетные трансферты, имеющие целевое назначение, бюджетные кредиты;</w:t>
      </w:r>
    </w:p>
    <w:p w:rsidR="00D64BE9" w:rsidRPr="00AA1B91" w:rsidRDefault="00DA592F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 w:rsidR="00D64BE9" w:rsidRPr="00AA1B91">
        <w:rPr>
          <w:rFonts w:eastAsia="Calibri"/>
          <w:lang w:eastAsia="en-US"/>
        </w:rPr>
        <w:t>финансовых органов и главных администраторов (администраторов) средств бю</w:t>
      </w:r>
      <w:r w:rsidR="00D64BE9" w:rsidRPr="00AA1B91">
        <w:rPr>
          <w:rFonts w:eastAsia="Calibri"/>
          <w:lang w:eastAsia="en-US"/>
        </w:rPr>
        <w:t>д</w:t>
      </w:r>
      <w:r w:rsidR="00D64BE9" w:rsidRPr="00AA1B91">
        <w:rPr>
          <w:rFonts w:eastAsia="Calibri"/>
          <w:lang w:eastAsia="en-US"/>
        </w:rPr>
        <w:t>жета бюджетной системы Российской Федерации, которому предоставлены межбюдже</w:t>
      </w:r>
      <w:r w:rsidR="00D64BE9" w:rsidRPr="00AA1B91">
        <w:rPr>
          <w:rFonts w:eastAsia="Calibri"/>
          <w:lang w:eastAsia="en-US"/>
        </w:rPr>
        <w:t>т</w:t>
      </w:r>
      <w:r w:rsidR="00D64BE9" w:rsidRPr="00AA1B91">
        <w:rPr>
          <w:rFonts w:eastAsia="Calibri"/>
          <w:lang w:eastAsia="en-US"/>
        </w:rPr>
        <w:t>ные субсидии, субвенции, иные межбюджетные трансферты, имеющие целевое назнач</w:t>
      </w:r>
      <w:r w:rsidR="00D64BE9" w:rsidRPr="00AA1B91">
        <w:rPr>
          <w:rFonts w:eastAsia="Calibri"/>
          <w:lang w:eastAsia="en-US"/>
        </w:rPr>
        <w:t>е</w:t>
      </w:r>
      <w:r w:rsidR="00D64BE9" w:rsidRPr="00AA1B91">
        <w:rPr>
          <w:rFonts w:eastAsia="Calibri"/>
          <w:lang w:eastAsia="en-US"/>
        </w:rPr>
        <w:t>ние, бюджетные кредиты, а также юридических и физических лиц, индивидуальных пре</w:t>
      </w:r>
      <w:r w:rsidR="00D64BE9" w:rsidRPr="00AA1B91">
        <w:rPr>
          <w:rFonts w:eastAsia="Calibri"/>
          <w:lang w:eastAsia="en-US"/>
        </w:rPr>
        <w:t>д</w:t>
      </w:r>
      <w:r w:rsidR="00D64BE9" w:rsidRPr="00AA1B91">
        <w:rPr>
          <w:rFonts w:eastAsia="Calibri"/>
          <w:lang w:eastAsia="en-US"/>
        </w:rPr>
        <w:t>принимателей (с учетом положений пункта 47.2 настоящей статьи), которым предоставл</w:t>
      </w:r>
      <w:r w:rsidR="00D64BE9" w:rsidRPr="00AA1B91">
        <w:rPr>
          <w:rFonts w:eastAsia="Calibri"/>
          <w:lang w:eastAsia="en-US"/>
        </w:rPr>
        <w:t>е</w:t>
      </w:r>
      <w:r w:rsidR="00D64BE9" w:rsidRPr="00AA1B91">
        <w:rPr>
          <w:rFonts w:eastAsia="Calibri"/>
          <w:lang w:eastAsia="en-US"/>
        </w:rPr>
        <w:t xml:space="preserve">ны средства из бюджета </w:t>
      </w:r>
      <w:r w:rsidR="004F39EB" w:rsidRPr="00AA1B91">
        <w:rPr>
          <w:rFonts w:eastAsia="Calibri"/>
          <w:lang w:eastAsia="en-US"/>
        </w:rPr>
        <w:t>Тосненского городского поселения</w:t>
      </w:r>
      <w:r w:rsidR="00D64BE9" w:rsidRPr="00AA1B91">
        <w:rPr>
          <w:rFonts w:eastAsia="Calibri"/>
          <w:lang w:eastAsia="en-US"/>
        </w:rPr>
        <w:t>.</w:t>
      </w:r>
      <w:r w:rsidR="009D1D9A" w:rsidRPr="00AA1B91">
        <w:rPr>
          <w:rFonts w:eastAsia="Calibri"/>
          <w:lang w:eastAsia="en-US"/>
        </w:rPr>
        <w:t>».</w:t>
      </w:r>
      <w:proofErr w:type="gramEnd"/>
    </w:p>
    <w:p w:rsidR="004F39EB" w:rsidRPr="00AA1B91" w:rsidRDefault="004F39EB" w:rsidP="00AA1B91">
      <w:pPr>
        <w:autoSpaceDE w:val="0"/>
        <w:autoSpaceDN w:val="0"/>
        <w:adjustRightInd w:val="0"/>
        <w:ind w:firstLine="567"/>
        <w:jc w:val="both"/>
      </w:pPr>
      <w:r w:rsidRPr="00AA1B91">
        <w:rPr>
          <w:rFonts w:eastAsia="Calibri"/>
          <w:lang w:eastAsia="en-US"/>
        </w:rPr>
        <w:t>1.</w:t>
      </w:r>
      <w:r w:rsidR="003E7EFF" w:rsidRPr="00AA1B91">
        <w:rPr>
          <w:rFonts w:eastAsia="Calibri"/>
          <w:lang w:eastAsia="en-US"/>
        </w:rPr>
        <w:t>4</w:t>
      </w:r>
      <w:r w:rsidR="00830631" w:rsidRPr="00AA1B91">
        <w:rPr>
          <w:rFonts w:eastAsia="Calibri"/>
          <w:lang w:eastAsia="en-US"/>
        </w:rPr>
        <w:t>1</w:t>
      </w:r>
      <w:r w:rsidRPr="00AA1B91">
        <w:rPr>
          <w:rFonts w:eastAsia="Calibri"/>
          <w:lang w:eastAsia="en-US"/>
        </w:rPr>
        <w:t>.</w:t>
      </w:r>
      <w:r w:rsidR="00A72FF1" w:rsidRPr="00AA1B91">
        <w:rPr>
          <w:rFonts w:eastAsia="Calibri"/>
          <w:lang w:eastAsia="en-US"/>
        </w:rPr>
        <w:t xml:space="preserve"> </w:t>
      </w:r>
      <w:proofErr w:type="gramStart"/>
      <w:r w:rsidR="000763B6" w:rsidRPr="00AA1B91">
        <w:rPr>
          <w:rFonts w:eastAsia="Calibri"/>
          <w:lang w:eastAsia="en-US"/>
        </w:rPr>
        <w:t>Абзац второй п.</w:t>
      </w:r>
      <w:r w:rsidR="00DA592F">
        <w:rPr>
          <w:rFonts w:eastAsia="Calibri"/>
          <w:lang w:eastAsia="en-US"/>
        </w:rPr>
        <w:t xml:space="preserve"> </w:t>
      </w:r>
      <w:r w:rsidR="000763B6" w:rsidRPr="00AA1B91">
        <w:rPr>
          <w:rFonts w:eastAsia="Calibri"/>
          <w:lang w:eastAsia="en-US"/>
        </w:rPr>
        <w:t>42.1</w:t>
      </w:r>
      <w:r w:rsidR="004D733B" w:rsidRPr="00AA1B91">
        <w:rPr>
          <w:rFonts w:eastAsia="Calibri"/>
          <w:lang w:eastAsia="en-US"/>
        </w:rPr>
        <w:t xml:space="preserve"> </w:t>
      </w:r>
      <w:r w:rsidR="000763B6" w:rsidRPr="00AA1B91">
        <w:rPr>
          <w:rFonts w:eastAsia="Calibri"/>
          <w:lang w:eastAsia="en-US"/>
        </w:rPr>
        <w:t>статьи 42 изложить в новой редакции «</w:t>
      </w:r>
      <w:r w:rsidR="000763B6" w:rsidRPr="00AA1B91">
        <w:t>- контроль за с</w:t>
      </w:r>
      <w:r w:rsidR="000763B6" w:rsidRPr="00AA1B91">
        <w:t>о</w:t>
      </w:r>
      <w:r w:rsidR="000763B6" w:rsidRPr="00AA1B91">
        <w:t>блюдением положений правовых актов, регулирующих бюджетные правоотношения, пр</w:t>
      </w:r>
      <w:r w:rsidR="000763B6" w:rsidRPr="00AA1B91">
        <w:t>а</w:t>
      </w:r>
      <w:r w:rsidR="000763B6" w:rsidRPr="00AA1B91">
        <w:t>вовых актов, обуславливающих публичные нормативные обязательства и обязательства по иным выплатам физическим лицам из бюджета Тосненского городского поселения, а та</w:t>
      </w:r>
      <w:r w:rsidR="000763B6" w:rsidRPr="00AA1B91">
        <w:t>к</w:t>
      </w:r>
      <w:r w:rsidR="000763B6" w:rsidRPr="00AA1B91">
        <w:lastRenderedPageBreak/>
        <w:t>же за соблюдением условий муниципальных контрактов, договоров (соглашений) о предоставлении средств из бюджета Тосненского городского поселения</w:t>
      </w:r>
      <w:r w:rsidR="00A72FF1" w:rsidRPr="00AA1B91">
        <w:t>»</w:t>
      </w:r>
      <w:r w:rsidR="009D1D9A" w:rsidRPr="00AA1B91">
        <w:t>.</w:t>
      </w:r>
      <w:proofErr w:type="gramEnd"/>
    </w:p>
    <w:p w:rsidR="00841F72" w:rsidRPr="00AA1B91" w:rsidRDefault="00E645A3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1.4</w:t>
      </w:r>
      <w:r w:rsidR="00830631" w:rsidRPr="00AA1B91">
        <w:rPr>
          <w:rFonts w:ascii="Times New Roman" w:hAnsi="Times New Roman"/>
          <w:sz w:val="24"/>
          <w:szCs w:val="24"/>
        </w:rPr>
        <w:t>2</w:t>
      </w:r>
      <w:r w:rsidR="00A72FF1" w:rsidRPr="00AA1B91">
        <w:rPr>
          <w:rFonts w:ascii="Times New Roman" w:hAnsi="Times New Roman"/>
          <w:sz w:val="24"/>
          <w:szCs w:val="24"/>
        </w:rPr>
        <w:t>.</w:t>
      </w:r>
      <w:r w:rsidR="00A060F5" w:rsidRPr="00AA1B91">
        <w:rPr>
          <w:rFonts w:ascii="Times New Roman" w:hAnsi="Times New Roman"/>
          <w:sz w:val="24"/>
          <w:szCs w:val="24"/>
        </w:rPr>
        <w:t xml:space="preserve"> Абзац четвертый п.</w:t>
      </w:r>
      <w:r w:rsidR="00DA592F">
        <w:rPr>
          <w:rFonts w:ascii="Times New Roman" w:hAnsi="Times New Roman"/>
          <w:sz w:val="24"/>
          <w:szCs w:val="24"/>
        </w:rPr>
        <w:t xml:space="preserve"> </w:t>
      </w:r>
      <w:r w:rsidR="00A060F5" w:rsidRPr="00AA1B91">
        <w:rPr>
          <w:rFonts w:ascii="Times New Roman" w:hAnsi="Times New Roman"/>
          <w:sz w:val="24"/>
          <w:szCs w:val="24"/>
        </w:rPr>
        <w:t>42.2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="00A060F5" w:rsidRPr="00AA1B91">
        <w:rPr>
          <w:rFonts w:ascii="Times New Roman" w:hAnsi="Times New Roman"/>
          <w:sz w:val="24"/>
          <w:szCs w:val="24"/>
        </w:rPr>
        <w:t xml:space="preserve"> </w:t>
      </w:r>
      <w:r w:rsidR="009D1D9A" w:rsidRPr="00AA1B91">
        <w:rPr>
          <w:rFonts w:ascii="Times New Roman" w:hAnsi="Times New Roman"/>
          <w:sz w:val="24"/>
          <w:szCs w:val="24"/>
        </w:rPr>
        <w:t>с</w:t>
      </w:r>
      <w:r w:rsidR="00A060F5" w:rsidRPr="00AA1B91">
        <w:rPr>
          <w:rFonts w:ascii="Times New Roman" w:hAnsi="Times New Roman"/>
          <w:sz w:val="24"/>
          <w:szCs w:val="24"/>
        </w:rPr>
        <w:t xml:space="preserve">татьи 42 </w:t>
      </w:r>
      <w:r w:rsidR="00841F72" w:rsidRPr="00AA1B91">
        <w:rPr>
          <w:rFonts w:ascii="Times New Roman" w:hAnsi="Times New Roman"/>
          <w:sz w:val="24"/>
          <w:szCs w:val="24"/>
        </w:rPr>
        <w:t>изложить в новой редакции  «- направляю</w:t>
      </w:r>
      <w:r w:rsidR="00841F72" w:rsidRPr="00AA1B91">
        <w:rPr>
          <w:rFonts w:ascii="Times New Roman" w:hAnsi="Times New Roman"/>
          <w:sz w:val="24"/>
          <w:szCs w:val="24"/>
        </w:rPr>
        <w:t>т</w:t>
      </w:r>
      <w:r w:rsidR="00841F72" w:rsidRPr="00AA1B91">
        <w:rPr>
          <w:rFonts w:ascii="Times New Roman" w:hAnsi="Times New Roman"/>
          <w:sz w:val="24"/>
          <w:szCs w:val="24"/>
        </w:rPr>
        <w:t>ся финансовым органам уведомления о применении бюджетных мер принуждения»</w:t>
      </w:r>
      <w:r w:rsidR="009D1D9A" w:rsidRPr="00AA1B91">
        <w:rPr>
          <w:rFonts w:ascii="Times New Roman" w:hAnsi="Times New Roman"/>
          <w:sz w:val="24"/>
          <w:szCs w:val="24"/>
        </w:rPr>
        <w:t>.</w:t>
      </w:r>
    </w:p>
    <w:p w:rsidR="00841F72" w:rsidRPr="00AA1B91" w:rsidRDefault="00841F72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</w:t>
      </w:r>
      <w:r w:rsidR="00E645A3" w:rsidRPr="00AA1B91">
        <w:rPr>
          <w:rFonts w:ascii="Times New Roman" w:hAnsi="Times New Roman"/>
          <w:sz w:val="24"/>
          <w:szCs w:val="24"/>
        </w:rPr>
        <w:t>4</w:t>
      </w:r>
      <w:r w:rsidR="00830631" w:rsidRPr="00AA1B91">
        <w:rPr>
          <w:rFonts w:ascii="Times New Roman" w:hAnsi="Times New Roman"/>
          <w:sz w:val="24"/>
          <w:szCs w:val="24"/>
        </w:rPr>
        <w:t>3</w:t>
      </w:r>
      <w:r w:rsidRPr="00AA1B91">
        <w:rPr>
          <w:rFonts w:ascii="Times New Roman" w:hAnsi="Times New Roman"/>
          <w:sz w:val="24"/>
          <w:szCs w:val="24"/>
        </w:rPr>
        <w:t xml:space="preserve">. </w:t>
      </w:r>
      <w:r w:rsidR="00EB1E0C" w:rsidRPr="00AA1B91">
        <w:rPr>
          <w:rFonts w:ascii="Times New Roman" w:hAnsi="Times New Roman"/>
          <w:sz w:val="24"/>
          <w:szCs w:val="24"/>
        </w:rPr>
        <w:t>Статью 43 исключить.</w:t>
      </w:r>
    </w:p>
    <w:p w:rsidR="00974952" w:rsidRPr="00AA1B91" w:rsidRDefault="00E645A3" w:rsidP="00AA1B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>1.4</w:t>
      </w:r>
      <w:r w:rsidR="00830631" w:rsidRPr="00AA1B91">
        <w:rPr>
          <w:color w:val="000000" w:themeColor="text1"/>
        </w:rPr>
        <w:t>4</w:t>
      </w:r>
      <w:r w:rsidRPr="00AA1B91">
        <w:rPr>
          <w:color w:val="000000" w:themeColor="text1"/>
        </w:rPr>
        <w:t>. П.</w:t>
      </w:r>
      <w:r w:rsidR="00DA592F">
        <w:rPr>
          <w:color w:val="000000" w:themeColor="text1"/>
        </w:rPr>
        <w:t xml:space="preserve"> </w:t>
      </w:r>
      <w:r w:rsidRPr="00AA1B91">
        <w:rPr>
          <w:color w:val="000000" w:themeColor="text1"/>
        </w:rPr>
        <w:t>44.1. статьи 44 изложить в новой редакции «</w:t>
      </w:r>
      <w:r w:rsidR="00974952" w:rsidRPr="00AA1B91">
        <w:rPr>
          <w:color w:val="000000" w:themeColor="text1"/>
        </w:rPr>
        <w:t>44.1. Полномочиями органов внутреннего муниципального финансового контроля по осуществлению внутреннего м</w:t>
      </w:r>
      <w:r w:rsidR="00974952" w:rsidRPr="00AA1B91">
        <w:rPr>
          <w:color w:val="000000" w:themeColor="text1"/>
        </w:rPr>
        <w:t>у</w:t>
      </w:r>
      <w:r w:rsidR="00974952" w:rsidRPr="00AA1B91">
        <w:rPr>
          <w:color w:val="000000" w:themeColor="text1"/>
        </w:rPr>
        <w:t>ниципального финансового контроля являются:</w:t>
      </w:r>
    </w:p>
    <w:p w:rsidR="00974952" w:rsidRPr="00AA1B91" w:rsidRDefault="00A819C0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>-</w:t>
      </w:r>
      <w:r w:rsidR="00DA592F">
        <w:rPr>
          <w:color w:val="000000" w:themeColor="text1"/>
        </w:rPr>
        <w:t xml:space="preserve"> </w:t>
      </w:r>
      <w:proofErr w:type="gramStart"/>
      <w:r w:rsidRPr="00AA1B91">
        <w:rPr>
          <w:color w:val="000000" w:themeColor="text1"/>
        </w:rPr>
        <w:t>к</w:t>
      </w:r>
      <w:r w:rsidR="00974952" w:rsidRPr="00AA1B91">
        <w:rPr>
          <w:color w:val="000000" w:themeColor="text1"/>
        </w:rPr>
        <w:t>онтроль за</w:t>
      </w:r>
      <w:proofErr w:type="gramEnd"/>
      <w:r w:rsidR="00974952" w:rsidRPr="00AA1B91">
        <w:rPr>
          <w:color w:val="000000" w:themeColor="text1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</w:t>
      </w:r>
      <w:r w:rsidR="00974952" w:rsidRPr="00AA1B91">
        <w:rPr>
          <w:color w:val="000000" w:themeColor="text1"/>
        </w:rPr>
        <w:t>о</w:t>
      </w:r>
      <w:r w:rsidR="00974952" w:rsidRPr="00AA1B91">
        <w:rPr>
          <w:color w:val="000000" w:themeColor="text1"/>
        </w:rPr>
        <w:t>ставлению и представлению бухгалт</w:t>
      </w:r>
      <w:r w:rsidRPr="00AA1B91">
        <w:rPr>
          <w:color w:val="000000" w:themeColor="text1"/>
        </w:rPr>
        <w:t xml:space="preserve">ерской (финансовой) отчетности </w:t>
      </w:r>
      <w:r w:rsidR="00974952" w:rsidRPr="00AA1B91">
        <w:rPr>
          <w:color w:val="000000" w:themeColor="text1"/>
        </w:rPr>
        <w:t>муниципальных учреждений;</w:t>
      </w:r>
    </w:p>
    <w:p w:rsidR="00974952" w:rsidRPr="00AA1B91" w:rsidRDefault="00A819C0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>-</w:t>
      </w:r>
      <w:r w:rsidR="00DA592F">
        <w:rPr>
          <w:color w:val="000000" w:themeColor="text1"/>
        </w:rPr>
        <w:t xml:space="preserve"> </w:t>
      </w:r>
      <w:proofErr w:type="gramStart"/>
      <w:r w:rsidR="00974952" w:rsidRPr="00AA1B91">
        <w:rPr>
          <w:color w:val="000000" w:themeColor="text1"/>
        </w:rPr>
        <w:t>контроль за</w:t>
      </w:r>
      <w:proofErr w:type="gramEnd"/>
      <w:r w:rsidR="00974952" w:rsidRPr="00AA1B91">
        <w:rPr>
          <w:color w:val="000000" w:themeColor="text1"/>
        </w:rPr>
        <w:t xml:space="preserve"> соблюдением положений правовых актов, обусловливающих публи</w:t>
      </w:r>
      <w:r w:rsidR="00974952" w:rsidRPr="00AA1B91">
        <w:rPr>
          <w:color w:val="000000" w:themeColor="text1"/>
        </w:rPr>
        <w:t>ч</w:t>
      </w:r>
      <w:r w:rsidR="00974952" w:rsidRPr="00AA1B91">
        <w:rPr>
          <w:color w:val="000000" w:themeColor="text1"/>
        </w:rPr>
        <w:t xml:space="preserve">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 w:rsidRPr="00AA1B91">
        <w:rPr>
          <w:color w:val="000000" w:themeColor="text1"/>
        </w:rPr>
        <w:t>мун</w:t>
      </w:r>
      <w:r w:rsidRPr="00AA1B91">
        <w:rPr>
          <w:color w:val="000000" w:themeColor="text1"/>
        </w:rPr>
        <w:t>и</w:t>
      </w:r>
      <w:r w:rsidRPr="00AA1B91">
        <w:rPr>
          <w:color w:val="000000" w:themeColor="text1"/>
        </w:rPr>
        <w:t>ципальных</w:t>
      </w:r>
      <w:r w:rsidR="00974952" w:rsidRPr="00AA1B91">
        <w:rPr>
          <w:color w:val="000000" w:themeColor="text1"/>
        </w:rPr>
        <w:t xml:space="preserve"> контрактов;</w:t>
      </w:r>
    </w:p>
    <w:p w:rsidR="00974952" w:rsidRPr="00AA1B91" w:rsidRDefault="00A819C0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 xml:space="preserve">- </w:t>
      </w:r>
      <w:proofErr w:type="gramStart"/>
      <w:r w:rsidR="00974952" w:rsidRPr="00AA1B91">
        <w:rPr>
          <w:color w:val="000000" w:themeColor="text1"/>
        </w:rPr>
        <w:t>контроль за</w:t>
      </w:r>
      <w:proofErr w:type="gramEnd"/>
      <w:r w:rsidR="00974952" w:rsidRPr="00AA1B91">
        <w:rPr>
          <w:color w:val="000000" w:themeColor="text1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</w:t>
      </w:r>
      <w:r w:rsidR="00974952" w:rsidRPr="00AA1B91">
        <w:rPr>
          <w:color w:val="000000" w:themeColor="text1"/>
        </w:rPr>
        <w:t>у</w:t>
      </w:r>
      <w:r w:rsidR="00974952" w:rsidRPr="00AA1B91">
        <w:rPr>
          <w:color w:val="000000" w:themeColor="text1"/>
        </w:rPr>
        <w:t>чаях, предусмотренных настоящим Кодексом, условий договоров (соглашений), закл</w:t>
      </w:r>
      <w:r w:rsidR="00974952" w:rsidRPr="00AA1B91">
        <w:rPr>
          <w:color w:val="000000" w:themeColor="text1"/>
        </w:rPr>
        <w:t>ю</w:t>
      </w:r>
      <w:r w:rsidR="00974952" w:rsidRPr="00AA1B91">
        <w:rPr>
          <w:color w:val="000000" w:themeColor="text1"/>
        </w:rPr>
        <w:t>ченных в целях исполнения муниципальных контрактов;</w:t>
      </w:r>
    </w:p>
    <w:p w:rsidR="00974952" w:rsidRPr="00AA1B91" w:rsidRDefault="00B5686F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 xml:space="preserve">- </w:t>
      </w:r>
      <w:r w:rsidR="00974952" w:rsidRPr="00AA1B91">
        <w:rPr>
          <w:color w:val="000000" w:themeColor="text1"/>
        </w:rPr>
        <w:t>контроль за достоверностью отчетов о результатах предоставления и (или) испол</w:t>
      </w:r>
      <w:r w:rsidR="00974952" w:rsidRPr="00AA1B91">
        <w:rPr>
          <w:color w:val="000000" w:themeColor="text1"/>
        </w:rPr>
        <w:t>ь</w:t>
      </w:r>
      <w:r w:rsidR="00974952" w:rsidRPr="00AA1B91">
        <w:rPr>
          <w:color w:val="000000" w:themeColor="text1"/>
        </w:rPr>
        <w:t xml:space="preserve">зования бюджетных средств (средств, предоставленных из бюджета), в том числе отчетов о реализации </w:t>
      </w:r>
      <w:r w:rsidRPr="00AA1B91">
        <w:rPr>
          <w:color w:val="000000" w:themeColor="text1"/>
        </w:rPr>
        <w:t>муниципальных</w:t>
      </w:r>
      <w:r w:rsidR="00974952" w:rsidRPr="00AA1B91">
        <w:rPr>
          <w:color w:val="000000" w:themeColor="text1"/>
        </w:rPr>
        <w:t xml:space="preserve"> программ, отчетов об исполнении муниципальных заданий, отчетов о достижении </w:t>
      </w:r>
      <w:proofErr w:type="gramStart"/>
      <w:r w:rsidR="00974952" w:rsidRPr="00AA1B91">
        <w:rPr>
          <w:color w:val="000000" w:themeColor="text1"/>
        </w:rPr>
        <w:t>значений показателей результативности предоставления средств</w:t>
      </w:r>
      <w:proofErr w:type="gramEnd"/>
      <w:r w:rsidR="00974952" w:rsidRPr="00AA1B91">
        <w:rPr>
          <w:color w:val="000000" w:themeColor="text1"/>
        </w:rPr>
        <w:t xml:space="preserve"> из бюджета;</w:t>
      </w:r>
    </w:p>
    <w:p w:rsidR="00E645A3" w:rsidRPr="00AA1B91" w:rsidRDefault="00B5686F" w:rsidP="00AA1B91">
      <w:pPr>
        <w:ind w:firstLine="567"/>
        <w:jc w:val="both"/>
        <w:rPr>
          <w:color w:val="000000" w:themeColor="text1"/>
        </w:rPr>
      </w:pPr>
      <w:r w:rsidRPr="00AA1B91">
        <w:rPr>
          <w:color w:val="000000" w:themeColor="text1"/>
        </w:rPr>
        <w:t xml:space="preserve">- </w:t>
      </w:r>
      <w:r w:rsidR="00974952" w:rsidRPr="00AA1B91">
        <w:rPr>
          <w:color w:val="000000" w:themeColor="text1"/>
        </w:rPr>
        <w:t xml:space="preserve">контроль в сфере закупок, предусмотренный </w:t>
      </w:r>
      <w:hyperlink r:id="rId12" w:history="1">
        <w:r w:rsidR="00974952" w:rsidRPr="00AA1B91">
          <w:rPr>
            <w:color w:val="000000" w:themeColor="text1"/>
          </w:rPr>
          <w:t>законодательством</w:t>
        </w:r>
      </w:hyperlink>
      <w:r w:rsidR="00974952" w:rsidRPr="00AA1B91">
        <w:rPr>
          <w:color w:val="000000" w:themeColor="text1"/>
        </w:rPr>
        <w:t xml:space="preserve"> Российской Фед</w:t>
      </w:r>
      <w:r w:rsidR="00974952" w:rsidRPr="00AA1B91">
        <w:rPr>
          <w:color w:val="000000" w:themeColor="text1"/>
        </w:rPr>
        <w:t>е</w:t>
      </w:r>
      <w:r w:rsidR="00974952" w:rsidRPr="00AA1B91">
        <w:rPr>
          <w:color w:val="000000" w:themeColor="text1"/>
        </w:rPr>
        <w:t>рации о контрактной системе в сфере закупок товаров, работ, услуг для обеспечения  м</w:t>
      </w:r>
      <w:r w:rsidR="00974952" w:rsidRPr="00AA1B91">
        <w:rPr>
          <w:color w:val="000000" w:themeColor="text1"/>
        </w:rPr>
        <w:t>у</w:t>
      </w:r>
      <w:r w:rsidR="00974952" w:rsidRPr="00AA1B91">
        <w:rPr>
          <w:color w:val="000000" w:themeColor="text1"/>
        </w:rPr>
        <w:t>ниципальных нужд</w:t>
      </w:r>
      <w:proofErr w:type="gramStart"/>
      <w:r w:rsidR="00974952" w:rsidRPr="00AA1B91">
        <w:rPr>
          <w:color w:val="000000" w:themeColor="text1"/>
        </w:rPr>
        <w:t>.</w:t>
      </w:r>
      <w:r w:rsidR="00E645A3" w:rsidRPr="00AA1B91">
        <w:rPr>
          <w:color w:val="000000" w:themeColor="text1"/>
        </w:rPr>
        <w:t>».</w:t>
      </w:r>
      <w:proofErr w:type="gramEnd"/>
    </w:p>
    <w:p w:rsidR="0021330D" w:rsidRPr="00AA1B91" w:rsidRDefault="00EB1E0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</w:t>
      </w:r>
      <w:r w:rsidR="00B5686F" w:rsidRPr="00AA1B91">
        <w:rPr>
          <w:rFonts w:ascii="Times New Roman" w:hAnsi="Times New Roman"/>
          <w:sz w:val="24"/>
          <w:szCs w:val="24"/>
        </w:rPr>
        <w:t>4</w:t>
      </w:r>
      <w:r w:rsidR="00830631" w:rsidRPr="00AA1B91">
        <w:rPr>
          <w:rFonts w:ascii="Times New Roman" w:hAnsi="Times New Roman"/>
          <w:sz w:val="24"/>
          <w:szCs w:val="24"/>
        </w:rPr>
        <w:t>5</w:t>
      </w:r>
      <w:r w:rsidRPr="00AA1B91">
        <w:rPr>
          <w:rFonts w:ascii="Times New Roman" w:hAnsi="Times New Roman"/>
          <w:sz w:val="24"/>
          <w:szCs w:val="24"/>
        </w:rPr>
        <w:t>.</w:t>
      </w:r>
      <w:r w:rsidR="0021330D" w:rsidRPr="00AA1B91">
        <w:rPr>
          <w:rFonts w:ascii="Times New Roman" w:hAnsi="Times New Roman"/>
          <w:sz w:val="24"/>
          <w:szCs w:val="24"/>
        </w:rPr>
        <w:t xml:space="preserve"> Абзац </w:t>
      </w:r>
      <w:r w:rsidR="005F296A" w:rsidRPr="00AA1B91">
        <w:rPr>
          <w:rFonts w:ascii="Times New Roman" w:hAnsi="Times New Roman"/>
          <w:sz w:val="24"/>
          <w:szCs w:val="24"/>
        </w:rPr>
        <w:t>четвертый</w:t>
      </w:r>
      <w:r w:rsidR="0021330D" w:rsidRPr="00AA1B91">
        <w:rPr>
          <w:rFonts w:ascii="Times New Roman" w:hAnsi="Times New Roman"/>
          <w:sz w:val="24"/>
          <w:szCs w:val="24"/>
        </w:rPr>
        <w:t xml:space="preserve"> п.</w:t>
      </w:r>
      <w:r w:rsidR="00DA592F">
        <w:rPr>
          <w:rFonts w:ascii="Times New Roman" w:hAnsi="Times New Roman"/>
          <w:sz w:val="24"/>
          <w:szCs w:val="24"/>
        </w:rPr>
        <w:t xml:space="preserve"> </w:t>
      </w:r>
      <w:r w:rsidR="0021330D" w:rsidRPr="00AA1B91">
        <w:rPr>
          <w:rFonts w:ascii="Times New Roman" w:hAnsi="Times New Roman"/>
          <w:sz w:val="24"/>
          <w:szCs w:val="24"/>
        </w:rPr>
        <w:t>44.2 статьи 44 изложить в новой редакции «- направляются финансовым органам уведомления о примен</w:t>
      </w:r>
      <w:r w:rsidR="009D1D9A" w:rsidRPr="00AA1B91">
        <w:rPr>
          <w:rFonts w:ascii="Times New Roman" w:hAnsi="Times New Roman"/>
          <w:sz w:val="24"/>
          <w:szCs w:val="24"/>
        </w:rPr>
        <w:t>ении бюджетных мер принуждения».</w:t>
      </w:r>
    </w:p>
    <w:p w:rsidR="0021330D" w:rsidRPr="00AA1B91" w:rsidRDefault="00B5686F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t>1.4</w:t>
      </w:r>
      <w:r w:rsidR="00830631" w:rsidRPr="00AA1B91">
        <w:t>6</w:t>
      </w:r>
      <w:r w:rsidR="0021330D" w:rsidRPr="00AA1B91">
        <w:t>. П.</w:t>
      </w:r>
      <w:r w:rsidR="00DA592F">
        <w:t xml:space="preserve"> </w:t>
      </w:r>
      <w:r w:rsidR="0021330D" w:rsidRPr="00AA1B91">
        <w:t xml:space="preserve">44.2 статьи 44 </w:t>
      </w:r>
      <w:r w:rsidR="005F296A" w:rsidRPr="00AA1B91">
        <w:t xml:space="preserve">дополнить следующими абзацами </w:t>
      </w:r>
      <w:r w:rsidR="0021330D" w:rsidRPr="00AA1B91">
        <w:t>«</w:t>
      </w:r>
      <w:r w:rsidR="0021330D" w:rsidRPr="00AA1B91">
        <w:rPr>
          <w:rFonts w:eastAsia="Calibri"/>
          <w:lang w:eastAsia="en-US"/>
        </w:rPr>
        <w:t>-</w:t>
      </w:r>
      <w:r w:rsidR="00DA592F">
        <w:rPr>
          <w:rFonts w:eastAsia="Calibri"/>
          <w:lang w:eastAsia="en-US"/>
        </w:rPr>
        <w:t xml:space="preserve"> </w:t>
      </w:r>
      <w:r w:rsidR="0021330D" w:rsidRPr="00AA1B91">
        <w:rPr>
          <w:rFonts w:eastAsia="Calibri"/>
          <w:lang w:eastAsia="en-US"/>
        </w:rPr>
        <w:t>назначается (организуе</w:t>
      </w:r>
      <w:r w:rsidR="0021330D" w:rsidRPr="00AA1B91">
        <w:rPr>
          <w:rFonts w:eastAsia="Calibri"/>
          <w:lang w:eastAsia="en-US"/>
        </w:rPr>
        <w:t>т</w:t>
      </w:r>
      <w:r w:rsidR="0021330D" w:rsidRPr="00AA1B91">
        <w:rPr>
          <w:rFonts w:eastAsia="Calibri"/>
          <w:lang w:eastAsia="en-US"/>
        </w:rPr>
        <w:t>ся) проведение экспертиз, необходимых для проведения проверок, ревизий и обследов</w:t>
      </w:r>
      <w:r w:rsidR="0021330D" w:rsidRPr="00AA1B91">
        <w:rPr>
          <w:rFonts w:eastAsia="Calibri"/>
          <w:lang w:eastAsia="en-US"/>
        </w:rPr>
        <w:t>а</w:t>
      </w:r>
      <w:r w:rsidR="0021330D" w:rsidRPr="00AA1B91">
        <w:rPr>
          <w:rFonts w:eastAsia="Calibri"/>
          <w:lang w:eastAsia="en-US"/>
        </w:rPr>
        <w:t>ний;</w:t>
      </w:r>
    </w:p>
    <w:p w:rsidR="0021330D" w:rsidRPr="00AA1B91" w:rsidRDefault="0021330D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- получается необходимый для осуществления внутреннего муниципального фина</w:t>
      </w:r>
      <w:r w:rsidRPr="00AA1B91">
        <w:rPr>
          <w:rFonts w:eastAsia="Calibri"/>
          <w:lang w:eastAsia="en-US"/>
        </w:rPr>
        <w:t>н</w:t>
      </w:r>
      <w:r w:rsidRPr="00AA1B91">
        <w:rPr>
          <w:rFonts w:eastAsia="Calibri"/>
          <w:lang w:eastAsia="en-US"/>
        </w:rPr>
        <w:t>сового контроля постоянный доступ к государственным и муниципальным информацио</w:t>
      </w:r>
      <w:r w:rsidRPr="00AA1B91">
        <w:rPr>
          <w:rFonts w:eastAsia="Calibri"/>
          <w:lang w:eastAsia="en-US"/>
        </w:rPr>
        <w:t>н</w:t>
      </w:r>
      <w:r w:rsidRPr="00AA1B91">
        <w:rPr>
          <w:rFonts w:eastAsia="Calibri"/>
          <w:lang w:eastAsia="en-US"/>
        </w:rPr>
        <w:t>ным системам в соответствии с законодательством Российской Федерации об информ</w:t>
      </w:r>
      <w:r w:rsidRPr="00AA1B91">
        <w:rPr>
          <w:rFonts w:eastAsia="Calibri"/>
          <w:lang w:eastAsia="en-US"/>
        </w:rPr>
        <w:t>а</w:t>
      </w:r>
      <w:r w:rsidRPr="00AA1B91">
        <w:rPr>
          <w:rFonts w:eastAsia="Calibri"/>
          <w:lang w:eastAsia="en-US"/>
        </w:rPr>
        <w:t>ции, информационных технологиях и о защите информации, законодательством Росси</w:t>
      </w:r>
      <w:r w:rsidRPr="00AA1B91">
        <w:rPr>
          <w:rFonts w:eastAsia="Calibri"/>
          <w:lang w:eastAsia="en-US"/>
        </w:rPr>
        <w:t>й</w:t>
      </w:r>
      <w:r w:rsidRPr="00AA1B91">
        <w:rPr>
          <w:rFonts w:eastAsia="Calibri"/>
          <w:lang w:eastAsia="en-US"/>
        </w:rPr>
        <w:t>ской Федерации о государственной и иной охраняемой законом тайне;</w:t>
      </w:r>
    </w:p>
    <w:p w:rsidR="0021330D" w:rsidRPr="00AA1B91" w:rsidRDefault="0021330D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AA1B91">
        <w:rPr>
          <w:rFonts w:eastAsia="Calibri"/>
          <w:lang w:eastAsia="en-US"/>
        </w:rPr>
        <w:t>недействительными</w:t>
      </w:r>
      <w:proofErr w:type="gramEnd"/>
      <w:r w:rsidRPr="00AA1B91">
        <w:rPr>
          <w:rFonts w:eastAsia="Calibri"/>
          <w:lang w:eastAsia="en-US"/>
        </w:rPr>
        <w:t xml:space="preserve"> в соответствии с Гра</w:t>
      </w:r>
      <w:r w:rsidRPr="00AA1B91">
        <w:rPr>
          <w:rFonts w:eastAsia="Calibri"/>
          <w:lang w:eastAsia="en-US"/>
        </w:rPr>
        <w:t>ж</w:t>
      </w:r>
      <w:r w:rsidRPr="00AA1B91">
        <w:rPr>
          <w:rFonts w:eastAsia="Calibri"/>
          <w:lang w:eastAsia="en-US"/>
        </w:rPr>
        <w:t>данским кодексом Российской Федерации.»</w:t>
      </w:r>
      <w:r w:rsidR="00DA592F">
        <w:rPr>
          <w:rFonts w:eastAsia="Calibri"/>
          <w:lang w:eastAsia="en-US"/>
        </w:rPr>
        <w:t>.</w:t>
      </w:r>
    </w:p>
    <w:p w:rsidR="0021330D" w:rsidRPr="00AA1B91" w:rsidRDefault="0021330D" w:rsidP="00AA1B91">
      <w:pPr>
        <w:pStyle w:val="ConsNormal"/>
        <w:widowControl/>
        <w:ind w:righ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1B91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CF46E8" w:rsidRPr="00AA1B91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830631" w:rsidRPr="00AA1B9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AA1B91">
        <w:rPr>
          <w:rFonts w:ascii="Times New Roman" w:eastAsia="Calibri" w:hAnsi="Times New Roman"/>
          <w:sz w:val="24"/>
          <w:szCs w:val="24"/>
          <w:lang w:eastAsia="en-US"/>
        </w:rPr>
        <w:t>. П.</w:t>
      </w:r>
      <w:r w:rsidR="00DA59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A1B91">
        <w:rPr>
          <w:rFonts w:ascii="Times New Roman" w:eastAsia="Calibri" w:hAnsi="Times New Roman"/>
          <w:sz w:val="24"/>
          <w:szCs w:val="24"/>
          <w:lang w:eastAsia="en-US"/>
        </w:rPr>
        <w:t>45.1 стать</w:t>
      </w:r>
      <w:r w:rsidR="00A66359" w:rsidRPr="00AA1B91">
        <w:rPr>
          <w:rFonts w:ascii="Times New Roman" w:eastAsia="Calibri" w:hAnsi="Times New Roman"/>
          <w:sz w:val="24"/>
          <w:szCs w:val="24"/>
          <w:lang w:eastAsia="en-US"/>
        </w:rPr>
        <w:t>и 45 дополнить абзацами</w:t>
      </w:r>
      <w:r w:rsidRPr="00AA1B91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следующего содержания</w:t>
      </w:r>
      <w:r w:rsidR="00A66359" w:rsidRPr="00AA1B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A1B91">
        <w:rPr>
          <w:rFonts w:ascii="Times New Roman" w:eastAsia="Calibri" w:hAnsi="Times New Roman"/>
          <w:sz w:val="24"/>
          <w:szCs w:val="24"/>
          <w:lang w:eastAsia="en-US"/>
        </w:rPr>
        <w:t>«В случаях,</w:t>
      </w:r>
      <w:r w:rsidR="00A66359" w:rsidRPr="00AA1B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A1B91">
        <w:rPr>
          <w:rFonts w:ascii="Times New Roman" w:eastAsia="Calibri" w:hAnsi="Times New Roman"/>
          <w:sz w:val="24"/>
          <w:szCs w:val="24"/>
          <w:lang w:eastAsia="en-US"/>
        </w:rPr>
        <w:t>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21330D" w:rsidRPr="00AA1B91" w:rsidRDefault="0021330D" w:rsidP="00AA1B91">
      <w:pPr>
        <w:ind w:firstLine="567"/>
        <w:jc w:val="both"/>
        <w:rPr>
          <w:rFonts w:eastAsia="Calibri"/>
          <w:lang w:eastAsia="en-US"/>
        </w:rPr>
      </w:pPr>
      <w:proofErr w:type="gramStart"/>
      <w:r w:rsidRPr="00AA1B91">
        <w:rPr>
          <w:rFonts w:eastAsia="Calibri"/>
          <w:lang w:eastAsia="en-US"/>
        </w:rPr>
        <w:t>По решению органа внутреннего муниципального финансового контроля срок и</w:t>
      </w:r>
      <w:r w:rsidRPr="00AA1B91">
        <w:rPr>
          <w:rFonts w:eastAsia="Calibri"/>
          <w:lang w:eastAsia="en-US"/>
        </w:rPr>
        <w:t>с</w:t>
      </w:r>
      <w:r w:rsidRPr="00AA1B91">
        <w:rPr>
          <w:rFonts w:eastAsia="Calibri"/>
          <w:lang w:eastAsia="en-US"/>
        </w:rPr>
        <w:t xml:space="preserve">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</w:t>
      </w:r>
      <w:r w:rsidRPr="00AA1B91">
        <w:rPr>
          <w:rFonts w:eastAsia="Calibri"/>
          <w:lang w:eastAsia="en-US"/>
        </w:rPr>
        <w:lastRenderedPageBreak/>
        <w:t>внутреннего муниципального финансового контроля, но не более одного раза по обращ</w:t>
      </w:r>
      <w:r w:rsidRPr="00AA1B91">
        <w:rPr>
          <w:rFonts w:eastAsia="Calibri"/>
          <w:lang w:eastAsia="en-US"/>
        </w:rPr>
        <w:t>е</w:t>
      </w:r>
      <w:r w:rsidRPr="00AA1B91">
        <w:rPr>
          <w:rFonts w:eastAsia="Calibri"/>
          <w:lang w:eastAsia="en-US"/>
        </w:rPr>
        <w:t>нию объекта контроля.</w:t>
      </w:r>
      <w:r w:rsidR="009D1D9A" w:rsidRPr="00AA1B91">
        <w:rPr>
          <w:rFonts w:eastAsia="Calibri"/>
          <w:lang w:eastAsia="en-US"/>
        </w:rPr>
        <w:t>».</w:t>
      </w:r>
      <w:proofErr w:type="gramEnd"/>
    </w:p>
    <w:p w:rsidR="00A66359" w:rsidRPr="00AA1B91" w:rsidRDefault="00A66359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rPr>
          <w:rFonts w:eastAsia="Calibri"/>
          <w:lang w:eastAsia="en-US"/>
        </w:rPr>
        <w:t>1.</w:t>
      </w:r>
      <w:r w:rsidR="00EA0F77" w:rsidRPr="00AA1B91">
        <w:rPr>
          <w:rFonts w:eastAsia="Calibri"/>
          <w:lang w:eastAsia="en-US"/>
        </w:rPr>
        <w:t>4</w:t>
      </w:r>
      <w:r w:rsidR="00830631" w:rsidRPr="00AA1B91">
        <w:rPr>
          <w:rFonts w:eastAsia="Calibri"/>
          <w:lang w:eastAsia="en-US"/>
        </w:rPr>
        <w:t>8</w:t>
      </w:r>
      <w:r w:rsidRPr="00AA1B91">
        <w:rPr>
          <w:rFonts w:eastAsia="Calibri"/>
          <w:lang w:eastAsia="en-US"/>
        </w:rPr>
        <w:t>. Статью 47 изложить в новой редакции «</w:t>
      </w:r>
      <w:r w:rsidRPr="00AA1B91">
        <w:t xml:space="preserve">Статья 47. Предельный объем </w:t>
      </w:r>
      <w:r w:rsidR="00AF368A" w:rsidRPr="00AA1B91">
        <w:t>м</w:t>
      </w:r>
      <w:r w:rsidRPr="00AA1B91">
        <w:t>униц</w:t>
      </w:r>
      <w:r w:rsidRPr="00AA1B91">
        <w:t>и</w:t>
      </w:r>
      <w:r w:rsidRPr="00AA1B91">
        <w:t>пальных заимствований и муниципального долга.</w:t>
      </w:r>
    </w:p>
    <w:p w:rsidR="00A66359" w:rsidRPr="00AA1B91" w:rsidRDefault="00A66359" w:rsidP="00AA1B91">
      <w:pPr>
        <w:widowControl w:val="0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47.1. Право осуществления муниципальных заимствований от имени муниципальн</w:t>
      </w:r>
      <w:r w:rsidRPr="00AA1B91">
        <w:rPr>
          <w:rFonts w:eastAsia="Calibri"/>
          <w:lang w:eastAsia="en-US"/>
        </w:rPr>
        <w:t>о</w:t>
      </w:r>
      <w:r w:rsidRPr="00AA1B91">
        <w:rPr>
          <w:rFonts w:eastAsia="Calibri"/>
          <w:lang w:eastAsia="en-US"/>
        </w:rPr>
        <w:t xml:space="preserve">го образования в соответствии с Бюджетным кодексом и Уставом </w:t>
      </w:r>
      <w:r w:rsidR="000142B9" w:rsidRPr="00AA1B91">
        <w:rPr>
          <w:rFonts w:eastAsia="Calibri"/>
          <w:lang w:eastAsia="en-US"/>
        </w:rPr>
        <w:t xml:space="preserve">Тосненского городского поселения </w:t>
      </w:r>
      <w:r w:rsidRPr="00AA1B91">
        <w:rPr>
          <w:rFonts w:eastAsia="Calibri"/>
          <w:lang w:eastAsia="en-US"/>
        </w:rPr>
        <w:t xml:space="preserve"> принадлежит администрации муниципального образования.  </w:t>
      </w:r>
    </w:p>
    <w:p w:rsidR="00A66359" w:rsidRPr="00AA1B91" w:rsidRDefault="00320D3C" w:rsidP="00AA1B9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eastAsia="Calibri" w:hAnsi="Times New Roman"/>
          <w:sz w:val="24"/>
          <w:szCs w:val="24"/>
          <w:lang w:eastAsia="en-US"/>
        </w:rPr>
        <w:t>47</w:t>
      </w:r>
      <w:r w:rsidR="00A66359" w:rsidRPr="00AA1B91">
        <w:rPr>
          <w:rFonts w:ascii="Times New Roman" w:eastAsia="Calibri" w:hAnsi="Times New Roman"/>
          <w:sz w:val="24"/>
          <w:szCs w:val="24"/>
          <w:lang w:eastAsia="en-US"/>
        </w:rPr>
        <w:t xml:space="preserve">.2. </w:t>
      </w:r>
      <w:proofErr w:type="gramStart"/>
      <w:r w:rsidR="00A66359" w:rsidRPr="00AA1B91">
        <w:rPr>
          <w:rFonts w:ascii="Times New Roman" w:hAnsi="Times New Roman"/>
          <w:sz w:val="24"/>
          <w:szCs w:val="24"/>
        </w:rPr>
        <w:t xml:space="preserve">Под предельным объемом муниципальных заимствований на соответствующий финансовый год понимается совокупный объем привлечения средств в бюджет </w:t>
      </w:r>
      <w:r w:rsidRPr="00AA1B91">
        <w:rPr>
          <w:rFonts w:ascii="Times New Roman" w:hAnsi="Times New Roman"/>
          <w:sz w:val="24"/>
          <w:szCs w:val="24"/>
        </w:rPr>
        <w:t>Тосне</w:t>
      </w:r>
      <w:r w:rsidRPr="00AA1B91">
        <w:rPr>
          <w:rFonts w:ascii="Times New Roman" w:hAnsi="Times New Roman"/>
          <w:sz w:val="24"/>
          <w:szCs w:val="24"/>
        </w:rPr>
        <w:t>н</w:t>
      </w:r>
      <w:r w:rsidRPr="00AA1B91">
        <w:rPr>
          <w:rFonts w:ascii="Times New Roman" w:hAnsi="Times New Roman"/>
          <w:sz w:val="24"/>
          <w:szCs w:val="24"/>
        </w:rPr>
        <w:t>ского городского поселения</w:t>
      </w:r>
      <w:r w:rsidR="00A66359" w:rsidRPr="00AA1B91">
        <w:rPr>
          <w:rFonts w:ascii="Times New Roman" w:hAnsi="Times New Roman"/>
          <w:sz w:val="24"/>
          <w:szCs w:val="24"/>
        </w:rPr>
        <w:t xml:space="preserve"> по программам муниципальных внутренних и внешних заи</w:t>
      </w:r>
      <w:r w:rsidR="00A66359" w:rsidRPr="00AA1B91">
        <w:rPr>
          <w:rFonts w:ascii="Times New Roman" w:hAnsi="Times New Roman"/>
          <w:sz w:val="24"/>
          <w:szCs w:val="24"/>
        </w:rPr>
        <w:t>м</w:t>
      </w:r>
      <w:r w:rsidR="00A66359" w:rsidRPr="00AA1B91">
        <w:rPr>
          <w:rFonts w:ascii="Times New Roman" w:hAnsi="Times New Roman"/>
          <w:sz w:val="24"/>
          <w:szCs w:val="24"/>
        </w:rPr>
        <w:t>ствований на соответствующий финансовый год.</w:t>
      </w:r>
      <w:proofErr w:type="gramEnd"/>
    </w:p>
    <w:p w:rsidR="00A66359" w:rsidRPr="00AA1B91" w:rsidRDefault="00320D3C" w:rsidP="00AA1B91">
      <w:pPr>
        <w:widowControl w:val="0"/>
        <w:autoSpaceDE w:val="0"/>
        <w:autoSpaceDN w:val="0"/>
        <w:adjustRightInd w:val="0"/>
        <w:ind w:firstLine="567"/>
        <w:jc w:val="both"/>
      </w:pPr>
      <w:r w:rsidRPr="00AA1B91">
        <w:t>47</w:t>
      </w:r>
      <w:r w:rsidR="00A66359" w:rsidRPr="00AA1B91">
        <w:t>.3.</w:t>
      </w:r>
      <w:r w:rsidRPr="00AA1B91">
        <w:t xml:space="preserve"> </w:t>
      </w:r>
      <w:proofErr w:type="gramStart"/>
      <w:r w:rsidR="00A66359" w:rsidRPr="00AA1B91">
        <w:t xml:space="preserve">Объемы привлечения средств в бюджет </w:t>
      </w:r>
      <w:r w:rsidRPr="00AA1B91">
        <w:t>Тосненского городского поселения</w:t>
      </w:r>
      <w:r w:rsidR="00A66359" w:rsidRPr="00AA1B91">
        <w:t xml:space="preserve"> устанавливаются программами муниципальных внутренних и внешних заимствований на очередной финансовый год и плановый период, и общая сумма привлечения средств в с</w:t>
      </w:r>
      <w:r w:rsidR="00A66359" w:rsidRPr="00AA1B91">
        <w:t>о</w:t>
      </w:r>
      <w:r w:rsidR="00A66359" w:rsidRPr="00AA1B91">
        <w:t>ответствующем финансовом году не должна превышать общую сумму средств, направл</w:t>
      </w:r>
      <w:r w:rsidR="00A66359" w:rsidRPr="00AA1B91">
        <w:t>я</w:t>
      </w:r>
      <w:r w:rsidR="00A66359" w:rsidRPr="00AA1B91">
        <w:t xml:space="preserve">емых на финансирование дефицита бюджета </w:t>
      </w:r>
      <w:r w:rsidRPr="00AA1B91">
        <w:t>Тосненского городского поселения</w:t>
      </w:r>
      <w:r w:rsidR="00A66359" w:rsidRPr="00AA1B91">
        <w:t>, и объ</w:t>
      </w:r>
      <w:r w:rsidR="00A66359" w:rsidRPr="00AA1B91">
        <w:t>е</w:t>
      </w:r>
      <w:r w:rsidR="00A66359" w:rsidRPr="00AA1B91">
        <w:t xml:space="preserve">мов погашения долговых обязательств </w:t>
      </w:r>
      <w:r w:rsidRPr="00AA1B91">
        <w:t>Тосненского городского поселения</w:t>
      </w:r>
      <w:r w:rsidR="00A66359" w:rsidRPr="00AA1B91">
        <w:t>, утвержденных на соответствующий финансовый год решением совета</w:t>
      </w:r>
      <w:proofErr w:type="gramEnd"/>
      <w:r w:rsidR="00A66359" w:rsidRPr="00AA1B91">
        <w:t xml:space="preserve"> депутатов </w:t>
      </w:r>
      <w:r w:rsidRPr="00AA1B91">
        <w:t>Тосненского городского поселения Тосненского района Ленинградской области</w:t>
      </w:r>
      <w:r w:rsidR="00A66359" w:rsidRPr="00AA1B91">
        <w:t xml:space="preserve"> о бюджете, с учетом положений </w:t>
      </w:r>
      <w:hyperlink r:id="rId13" w:history="1">
        <w:r w:rsidR="00A66359" w:rsidRPr="00AA1B91">
          <w:t>статей 103</w:t>
        </w:r>
      </w:hyperlink>
      <w:r w:rsidR="00A66359" w:rsidRPr="00AA1B91">
        <w:t xml:space="preserve"> и </w:t>
      </w:r>
      <w:hyperlink r:id="rId14" w:history="1">
        <w:r w:rsidR="00A66359" w:rsidRPr="00AA1B91">
          <w:t>104</w:t>
        </w:r>
      </w:hyperlink>
      <w:r w:rsidR="00A66359" w:rsidRPr="00AA1B91">
        <w:t xml:space="preserve"> Бюджетного кодекса</w:t>
      </w:r>
      <w:proofErr w:type="gramStart"/>
      <w:r w:rsidR="00A66359" w:rsidRPr="00AA1B91">
        <w:t>.</w:t>
      </w:r>
      <w:r w:rsidRPr="00AA1B91">
        <w:t>»</w:t>
      </w:r>
      <w:r w:rsidR="00DA592F">
        <w:t>.</w:t>
      </w:r>
      <w:proofErr w:type="gramEnd"/>
    </w:p>
    <w:p w:rsidR="00EB1E0C" w:rsidRPr="00AA1B91" w:rsidRDefault="00EB1E0C" w:rsidP="00AA1B91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</w:t>
      </w:r>
      <w:r w:rsidR="00830631" w:rsidRPr="00AA1B91">
        <w:rPr>
          <w:rFonts w:ascii="Times New Roman" w:hAnsi="Times New Roman"/>
          <w:sz w:val="24"/>
          <w:szCs w:val="24"/>
        </w:rPr>
        <w:t>49</w:t>
      </w:r>
      <w:r w:rsidR="00320D3C" w:rsidRPr="00AA1B91">
        <w:rPr>
          <w:rFonts w:ascii="Times New Roman" w:hAnsi="Times New Roman"/>
          <w:sz w:val="24"/>
          <w:szCs w:val="24"/>
        </w:rPr>
        <w:t>.</w:t>
      </w:r>
      <w:r w:rsidRPr="00AA1B91">
        <w:rPr>
          <w:rFonts w:ascii="Times New Roman" w:hAnsi="Times New Roman"/>
          <w:sz w:val="24"/>
          <w:szCs w:val="24"/>
        </w:rPr>
        <w:t xml:space="preserve"> Статьи 44,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45,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46,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47</w:t>
      </w:r>
      <w:r w:rsidR="009D1D9A" w:rsidRPr="00AA1B91">
        <w:rPr>
          <w:rFonts w:ascii="Times New Roman" w:hAnsi="Times New Roman"/>
          <w:sz w:val="24"/>
          <w:szCs w:val="24"/>
        </w:rPr>
        <w:t xml:space="preserve">, </w:t>
      </w:r>
      <w:r w:rsidRPr="00AA1B91">
        <w:rPr>
          <w:rFonts w:ascii="Times New Roman" w:hAnsi="Times New Roman"/>
          <w:sz w:val="24"/>
          <w:szCs w:val="24"/>
        </w:rPr>
        <w:t>48</w:t>
      </w:r>
      <w:r w:rsidR="00320D3C" w:rsidRPr="00AA1B91">
        <w:rPr>
          <w:rFonts w:ascii="Times New Roman" w:hAnsi="Times New Roman"/>
          <w:sz w:val="24"/>
          <w:szCs w:val="24"/>
        </w:rPr>
        <w:t>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="00320D3C" w:rsidRPr="00AA1B91">
        <w:rPr>
          <w:rFonts w:ascii="Times New Roman" w:hAnsi="Times New Roman"/>
          <w:sz w:val="24"/>
          <w:szCs w:val="24"/>
        </w:rPr>
        <w:t>49</w:t>
      </w:r>
      <w:r w:rsidRPr="00AA1B91">
        <w:rPr>
          <w:rFonts w:ascii="Times New Roman" w:hAnsi="Times New Roman"/>
          <w:sz w:val="24"/>
          <w:szCs w:val="24"/>
        </w:rPr>
        <w:t xml:space="preserve"> считать статьями 43,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44,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45,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Pr="00AA1B91">
        <w:rPr>
          <w:rFonts w:ascii="Times New Roman" w:hAnsi="Times New Roman"/>
          <w:sz w:val="24"/>
          <w:szCs w:val="24"/>
        </w:rPr>
        <w:t>46,</w:t>
      </w:r>
      <w:r w:rsidR="009D1D9A" w:rsidRPr="00AA1B91">
        <w:rPr>
          <w:rFonts w:ascii="Times New Roman" w:hAnsi="Times New Roman"/>
          <w:sz w:val="24"/>
          <w:szCs w:val="24"/>
        </w:rPr>
        <w:t xml:space="preserve"> 47</w:t>
      </w:r>
      <w:r w:rsidR="00320D3C" w:rsidRPr="00AA1B91">
        <w:rPr>
          <w:rFonts w:ascii="Times New Roman" w:hAnsi="Times New Roman"/>
          <w:sz w:val="24"/>
          <w:szCs w:val="24"/>
        </w:rPr>
        <w:t>,</w:t>
      </w:r>
      <w:r w:rsidR="009D1D9A" w:rsidRPr="00AA1B91">
        <w:rPr>
          <w:rFonts w:ascii="Times New Roman" w:hAnsi="Times New Roman"/>
          <w:sz w:val="24"/>
          <w:szCs w:val="24"/>
        </w:rPr>
        <w:t xml:space="preserve"> </w:t>
      </w:r>
      <w:r w:rsidR="00320D3C" w:rsidRPr="00AA1B91">
        <w:rPr>
          <w:rFonts w:ascii="Times New Roman" w:hAnsi="Times New Roman"/>
          <w:sz w:val="24"/>
          <w:szCs w:val="24"/>
        </w:rPr>
        <w:t>48</w:t>
      </w:r>
      <w:r w:rsidRPr="00AA1B91">
        <w:rPr>
          <w:rFonts w:ascii="Times New Roman" w:hAnsi="Times New Roman"/>
          <w:sz w:val="24"/>
          <w:szCs w:val="24"/>
        </w:rPr>
        <w:t xml:space="preserve"> соотве</w:t>
      </w:r>
      <w:r w:rsidRPr="00AA1B91">
        <w:rPr>
          <w:rFonts w:ascii="Times New Roman" w:hAnsi="Times New Roman"/>
          <w:sz w:val="24"/>
          <w:szCs w:val="24"/>
        </w:rPr>
        <w:t>т</w:t>
      </w:r>
      <w:r w:rsidRPr="00AA1B91">
        <w:rPr>
          <w:rFonts w:ascii="Times New Roman" w:hAnsi="Times New Roman"/>
          <w:sz w:val="24"/>
          <w:szCs w:val="24"/>
        </w:rPr>
        <w:t>ственно.</w:t>
      </w:r>
    </w:p>
    <w:p w:rsidR="00320D3C" w:rsidRPr="00AA1B91" w:rsidRDefault="00E7257E" w:rsidP="00AA1B9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1.5</w:t>
      </w:r>
      <w:r w:rsidR="00830631" w:rsidRPr="00AA1B91">
        <w:rPr>
          <w:rFonts w:ascii="Times New Roman" w:hAnsi="Times New Roman"/>
          <w:sz w:val="24"/>
          <w:szCs w:val="24"/>
        </w:rPr>
        <w:t>0</w:t>
      </w:r>
      <w:r w:rsidR="00320D3C" w:rsidRPr="00AA1B91">
        <w:rPr>
          <w:rFonts w:ascii="Times New Roman" w:hAnsi="Times New Roman"/>
          <w:sz w:val="24"/>
          <w:szCs w:val="24"/>
        </w:rPr>
        <w:t xml:space="preserve">. </w:t>
      </w:r>
      <w:r w:rsidR="00AF368A" w:rsidRPr="00AA1B91">
        <w:rPr>
          <w:rFonts w:ascii="Times New Roman" w:hAnsi="Times New Roman"/>
          <w:sz w:val="24"/>
          <w:szCs w:val="24"/>
        </w:rPr>
        <w:t>Д</w:t>
      </w:r>
      <w:r w:rsidR="00320D3C" w:rsidRPr="00AA1B91">
        <w:rPr>
          <w:rFonts w:ascii="Times New Roman" w:hAnsi="Times New Roman"/>
          <w:sz w:val="24"/>
          <w:szCs w:val="24"/>
        </w:rPr>
        <w:t>ополнить статьей 49 следующего содержания «Статья 49. Верхний предел муниципального внутреннего и внешнего долга и предельные показатели долговой усто</w:t>
      </w:r>
      <w:r w:rsidR="00320D3C" w:rsidRPr="00AA1B91">
        <w:rPr>
          <w:rFonts w:ascii="Times New Roman" w:hAnsi="Times New Roman"/>
          <w:sz w:val="24"/>
          <w:szCs w:val="24"/>
        </w:rPr>
        <w:t>й</w:t>
      </w:r>
      <w:r w:rsidR="00320D3C" w:rsidRPr="00AA1B91">
        <w:rPr>
          <w:rFonts w:ascii="Times New Roman" w:hAnsi="Times New Roman"/>
          <w:sz w:val="24"/>
          <w:szCs w:val="24"/>
        </w:rPr>
        <w:t>чивости муниципального образования.</w:t>
      </w:r>
    </w:p>
    <w:p w:rsidR="00320D3C" w:rsidRPr="00AA1B91" w:rsidRDefault="00320D3C" w:rsidP="00AA1B9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A1B91">
        <w:rPr>
          <w:rFonts w:ascii="Times New Roman" w:hAnsi="Times New Roman"/>
          <w:sz w:val="24"/>
          <w:szCs w:val="24"/>
        </w:rPr>
        <w:t>49.1. Решением совета депутатов Тосненского городского поселения устанавливаю</w:t>
      </w:r>
      <w:r w:rsidRPr="00AA1B91">
        <w:rPr>
          <w:rFonts w:ascii="Times New Roman" w:hAnsi="Times New Roman"/>
          <w:sz w:val="24"/>
          <w:szCs w:val="24"/>
        </w:rPr>
        <w:t>т</w:t>
      </w:r>
      <w:r w:rsidRPr="00AA1B91">
        <w:rPr>
          <w:rFonts w:ascii="Times New Roman" w:hAnsi="Times New Roman"/>
          <w:sz w:val="24"/>
          <w:szCs w:val="24"/>
        </w:rPr>
        <w:t>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</w:t>
      </w:r>
      <w:r w:rsidRPr="00AA1B91">
        <w:rPr>
          <w:rFonts w:ascii="Times New Roman" w:hAnsi="Times New Roman"/>
          <w:sz w:val="24"/>
          <w:szCs w:val="24"/>
        </w:rPr>
        <w:t>о</w:t>
      </w:r>
      <w:r w:rsidRPr="00AA1B91">
        <w:rPr>
          <w:rFonts w:ascii="Times New Roman" w:hAnsi="Times New Roman"/>
          <w:sz w:val="24"/>
          <w:szCs w:val="24"/>
        </w:rPr>
        <w:t>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</w:t>
      </w:r>
      <w:r w:rsidRPr="00AA1B91">
        <w:rPr>
          <w:rFonts w:ascii="Times New Roman" w:hAnsi="Times New Roman"/>
          <w:sz w:val="24"/>
          <w:szCs w:val="24"/>
        </w:rPr>
        <w:t>о</w:t>
      </w:r>
      <w:r w:rsidRPr="00AA1B91">
        <w:rPr>
          <w:rFonts w:ascii="Times New Roman" w:hAnsi="Times New Roman"/>
          <w:sz w:val="24"/>
          <w:szCs w:val="24"/>
        </w:rPr>
        <w:t xml:space="preserve">вым годом), с </w:t>
      </w:r>
      <w:proofErr w:type="gramStart"/>
      <w:r w:rsidRPr="00AA1B91">
        <w:rPr>
          <w:rFonts w:ascii="Times New Roman" w:hAnsi="Times New Roman"/>
          <w:sz w:val="24"/>
          <w:szCs w:val="24"/>
        </w:rPr>
        <w:t>указанием</w:t>
      </w:r>
      <w:proofErr w:type="gramEnd"/>
      <w:r w:rsidRPr="00AA1B91">
        <w:rPr>
          <w:rFonts w:ascii="Times New Roman" w:hAnsi="Times New Roman"/>
          <w:sz w:val="24"/>
          <w:szCs w:val="24"/>
        </w:rPr>
        <w:t xml:space="preserve"> в том числе верхнего предела по муниципальным гарантиям в валюте Российской Федерации, муниципальным гарантиям в иностранной валюте (при наличии у </w:t>
      </w:r>
      <w:r w:rsidR="00E34885" w:rsidRPr="00AA1B91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Pr="00AA1B91">
        <w:rPr>
          <w:rFonts w:ascii="Times New Roman" w:hAnsi="Times New Roman"/>
          <w:sz w:val="24"/>
          <w:szCs w:val="24"/>
        </w:rPr>
        <w:t xml:space="preserve"> обязательств по муниципальным гарантиям в иностранной валюте).</w:t>
      </w:r>
    </w:p>
    <w:p w:rsidR="00320D3C" w:rsidRPr="00AA1B91" w:rsidRDefault="00E34885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t>49</w:t>
      </w:r>
      <w:r w:rsidR="00320D3C" w:rsidRPr="00AA1B91">
        <w:t xml:space="preserve">.2. </w:t>
      </w:r>
      <w:r w:rsidR="00320D3C" w:rsidRPr="00AA1B91">
        <w:rPr>
          <w:rFonts w:eastAsia="Calibri"/>
          <w:lang w:eastAsia="en-US"/>
        </w:rPr>
        <w:t>Верхние пределы муниципального внутреннего долга, муниципального вне</w:t>
      </w:r>
      <w:r w:rsidR="00320D3C" w:rsidRPr="00AA1B91">
        <w:rPr>
          <w:rFonts w:eastAsia="Calibri"/>
          <w:lang w:eastAsia="en-US"/>
        </w:rPr>
        <w:t>ш</w:t>
      </w:r>
      <w:r w:rsidR="00320D3C" w:rsidRPr="00AA1B91">
        <w:rPr>
          <w:rFonts w:eastAsia="Calibri"/>
          <w:lang w:eastAsia="en-US"/>
        </w:rPr>
        <w:t xml:space="preserve">него долга (при наличии у муниципального образования обязательств в </w:t>
      </w:r>
      <w:r w:rsidRPr="00AA1B91">
        <w:rPr>
          <w:rFonts w:eastAsia="Calibri"/>
          <w:lang w:eastAsia="en-US"/>
        </w:rPr>
        <w:t xml:space="preserve"> иностранной в</w:t>
      </w:r>
      <w:r w:rsidRPr="00AA1B91">
        <w:rPr>
          <w:rFonts w:eastAsia="Calibri"/>
          <w:lang w:eastAsia="en-US"/>
        </w:rPr>
        <w:t>а</w:t>
      </w:r>
      <w:r w:rsidRPr="00AA1B91">
        <w:rPr>
          <w:rFonts w:eastAsia="Calibri"/>
          <w:lang w:eastAsia="en-US"/>
        </w:rPr>
        <w:t xml:space="preserve">люте) устанавливаются при соблюдении ограничений, установленных </w:t>
      </w:r>
      <w:hyperlink r:id="rId15" w:history="1">
        <w:r w:rsidRPr="00AA1B91">
          <w:rPr>
            <w:rFonts w:eastAsia="Calibri"/>
            <w:lang w:eastAsia="en-US"/>
          </w:rPr>
          <w:t xml:space="preserve">пунктом </w:t>
        </w:r>
      </w:hyperlink>
      <w:r w:rsidRPr="00AA1B91">
        <w:t>49</w:t>
      </w:r>
      <w:r w:rsidR="00320D3C" w:rsidRPr="00AA1B91">
        <w:rPr>
          <w:rFonts w:eastAsia="Calibri"/>
          <w:lang w:eastAsia="en-US"/>
        </w:rPr>
        <w:t>.3. настоящей статьи.</w:t>
      </w:r>
    </w:p>
    <w:p w:rsidR="00320D3C" w:rsidRPr="00AA1B91" w:rsidRDefault="00E34885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49</w:t>
      </w:r>
      <w:r w:rsidR="00320D3C" w:rsidRPr="00AA1B91">
        <w:rPr>
          <w:rFonts w:eastAsia="Calibri"/>
          <w:lang w:eastAsia="en-US"/>
        </w:rPr>
        <w:t xml:space="preserve">.3. Объем муниципального долга не должен превышать утвержденный решением совета депутатов </w:t>
      </w:r>
      <w:r w:rsidRPr="00AA1B91">
        <w:rPr>
          <w:rFonts w:eastAsia="Calibri"/>
          <w:lang w:eastAsia="en-US"/>
        </w:rPr>
        <w:t xml:space="preserve">Тосненского городского поселения </w:t>
      </w:r>
      <w:r w:rsidR="00320D3C" w:rsidRPr="00AA1B91">
        <w:rPr>
          <w:rFonts w:eastAsia="Calibri"/>
          <w:lang w:eastAsia="en-US"/>
        </w:rPr>
        <w:t>на очередной финансовый год и пл</w:t>
      </w:r>
      <w:r w:rsidR="00320D3C" w:rsidRPr="00AA1B91">
        <w:rPr>
          <w:rFonts w:eastAsia="Calibri"/>
          <w:lang w:eastAsia="en-US"/>
        </w:rPr>
        <w:t>а</w:t>
      </w:r>
      <w:r w:rsidR="00320D3C" w:rsidRPr="00AA1B91">
        <w:rPr>
          <w:rFonts w:eastAsia="Calibri"/>
          <w:lang w:eastAsia="en-US"/>
        </w:rPr>
        <w:t xml:space="preserve">новый период общий объем доходов бюджета </w:t>
      </w:r>
      <w:r w:rsidRPr="00AA1B91">
        <w:rPr>
          <w:rFonts w:eastAsia="Calibri"/>
          <w:lang w:eastAsia="en-US"/>
        </w:rPr>
        <w:t xml:space="preserve">Тосненского городского поселения </w:t>
      </w:r>
      <w:r w:rsidR="00320D3C" w:rsidRPr="00AA1B91">
        <w:rPr>
          <w:rFonts w:eastAsia="Calibri"/>
          <w:lang w:eastAsia="en-US"/>
        </w:rPr>
        <w:t>без уч</w:t>
      </w:r>
      <w:r w:rsidR="00320D3C" w:rsidRPr="00AA1B91">
        <w:rPr>
          <w:rFonts w:eastAsia="Calibri"/>
          <w:lang w:eastAsia="en-US"/>
        </w:rPr>
        <w:t>е</w:t>
      </w:r>
      <w:r w:rsidR="00320D3C" w:rsidRPr="00AA1B91">
        <w:rPr>
          <w:rFonts w:eastAsia="Calibri"/>
          <w:lang w:eastAsia="en-US"/>
        </w:rPr>
        <w:t>та утвержденного объема безвозмездных поступлений и (или) поступлений налоговых д</w:t>
      </w:r>
      <w:r w:rsidR="00320D3C" w:rsidRPr="00AA1B91">
        <w:rPr>
          <w:rFonts w:eastAsia="Calibri"/>
          <w:lang w:eastAsia="en-US"/>
        </w:rPr>
        <w:t>о</w:t>
      </w:r>
      <w:r w:rsidR="00320D3C" w:rsidRPr="00AA1B91">
        <w:rPr>
          <w:rFonts w:eastAsia="Calibri"/>
          <w:lang w:eastAsia="en-US"/>
        </w:rPr>
        <w:t xml:space="preserve">ходов по дополнительным нормативам отчислений от налога на доходы физических лиц. </w:t>
      </w:r>
    </w:p>
    <w:p w:rsidR="00320D3C" w:rsidRPr="00AA1B91" w:rsidRDefault="00E34885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49</w:t>
      </w:r>
      <w:r w:rsidR="00320D3C" w:rsidRPr="00AA1B91">
        <w:rPr>
          <w:rFonts w:eastAsia="Calibri"/>
          <w:lang w:eastAsia="en-US"/>
        </w:rPr>
        <w:t xml:space="preserve">.4. Совет депутатов </w:t>
      </w:r>
      <w:r w:rsidRPr="00AA1B91">
        <w:rPr>
          <w:rFonts w:eastAsia="Calibri"/>
          <w:lang w:eastAsia="en-US"/>
        </w:rPr>
        <w:t>Тосненского городского поселения</w:t>
      </w:r>
      <w:r w:rsidR="00320D3C" w:rsidRPr="00AA1B91">
        <w:rPr>
          <w:rFonts w:eastAsia="Calibri"/>
          <w:lang w:eastAsia="en-US"/>
        </w:rPr>
        <w:t xml:space="preserve"> вправе в рамках управл</w:t>
      </w:r>
      <w:r w:rsidR="00320D3C" w:rsidRPr="00AA1B91">
        <w:rPr>
          <w:rFonts w:eastAsia="Calibri"/>
          <w:lang w:eastAsia="en-US"/>
        </w:rPr>
        <w:t>е</w:t>
      </w:r>
      <w:r w:rsidR="00320D3C" w:rsidRPr="00AA1B91">
        <w:rPr>
          <w:rFonts w:eastAsia="Calibri"/>
          <w:lang w:eastAsia="en-US"/>
        </w:rPr>
        <w:t>ния муниципальным долгом и в пределах ограничений, установленных Бюджетным к</w:t>
      </w:r>
      <w:r w:rsidR="00320D3C" w:rsidRPr="00AA1B91">
        <w:rPr>
          <w:rFonts w:eastAsia="Calibri"/>
          <w:lang w:eastAsia="en-US"/>
        </w:rPr>
        <w:t>о</w:t>
      </w:r>
      <w:r w:rsidR="00320D3C" w:rsidRPr="00AA1B91">
        <w:rPr>
          <w:rFonts w:eastAsia="Calibri"/>
          <w:lang w:eastAsia="en-US"/>
        </w:rPr>
        <w:t>дексо</w:t>
      </w:r>
      <w:r w:rsidR="00990C9F" w:rsidRPr="00AA1B91">
        <w:rPr>
          <w:rFonts w:eastAsia="Calibri"/>
          <w:lang w:eastAsia="en-US"/>
        </w:rPr>
        <w:t>м</w:t>
      </w:r>
      <w:r w:rsidR="00320D3C" w:rsidRPr="00AA1B91">
        <w:rPr>
          <w:rFonts w:eastAsia="Calibri"/>
          <w:lang w:eastAsia="en-US"/>
        </w:rPr>
        <w:t xml:space="preserve"> и настоящей статьей, утвердить дополнительные ограничения по муниципальному долгу. </w:t>
      </w:r>
    </w:p>
    <w:p w:rsidR="00320D3C" w:rsidRPr="00AA1B91" w:rsidRDefault="00C1453B" w:rsidP="00AA1B9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1B91">
        <w:rPr>
          <w:rFonts w:eastAsia="Calibri"/>
          <w:lang w:eastAsia="en-US"/>
        </w:rPr>
        <w:t>49</w:t>
      </w:r>
      <w:r w:rsidR="00320D3C" w:rsidRPr="00AA1B91">
        <w:rPr>
          <w:rFonts w:eastAsia="Calibri"/>
          <w:lang w:eastAsia="en-US"/>
        </w:rPr>
        <w:t xml:space="preserve">.5. Оценка долговой устойчивости </w:t>
      </w:r>
      <w:r w:rsidR="00E34885" w:rsidRPr="00AA1B91">
        <w:rPr>
          <w:rFonts w:eastAsia="Calibri"/>
          <w:lang w:eastAsia="en-US"/>
        </w:rPr>
        <w:t>Тосненского городского поселения</w:t>
      </w:r>
      <w:r w:rsidR="00320D3C" w:rsidRPr="00AA1B91">
        <w:rPr>
          <w:rFonts w:eastAsia="Calibri"/>
          <w:lang w:eastAsia="en-US"/>
        </w:rPr>
        <w:t xml:space="preserve"> осущест</w:t>
      </w:r>
      <w:r w:rsidR="00320D3C" w:rsidRPr="00AA1B91">
        <w:rPr>
          <w:rFonts w:eastAsia="Calibri"/>
          <w:lang w:eastAsia="en-US"/>
        </w:rPr>
        <w:t>в</w:t>
      </w:r>
      <w:r w:rsidR="00320D3C" w:rsidRPr="00AA1B91">
        <w:rPr>
          <w:rFonts w:eastAsia="Calibri"/>
          <w:lang w:eastAsia="en-US"/>
        </w:rPr>
        <w:t>ляется в соответствии со статьей 107.1. Бюджетного кодекса</w:t>
      </w:r>
      <w:proofErr w:type="gramStart"/>
      <w:r w:rsidR="00320D3C" w:rsidRPr="00AA1B91">
        <w:rPr>
          <w:rFonts w:eastAsia="Calibri"/>
          <w:lang w:eastAsia="en-US"/>
        </w:rPr>
        <w:t>.</w:t>
      </w:r>
      <w:r w:rsidR="009D1D9A" w:rsidRPr="00AA1B91">
        <w:rPr>
          <w:rFonts w:eastAsia="Calibri"/>
          <w:lang w:eastAsia="en-US"/>
        </w:rPr>
        <w:t>».</w:t>
      </w:r>
      <w:proofErr w:type="gramEnd"/>
    </w:p>
    <w:p w:rsidR="00DA592F" w:rsidRDefault="00DA592F" w:rsidP="00AA1B91">
      <w:pPr>
        <w:ind w:firstLine="567"/>
        <w:jc w:val="both"/>
      </w:pPr>
    </w:p>
    <w:p w:rsidR="00DA592F" w:rsidRDefault="00DA592F" w:rsidP="00AA1B91">
      <w:pPr>
        <w:ind w:firstLine="567"/>
        <w:jc w:val="both"/>
      </w:pPr>
    </w:p>
    <w:p w:rsidR="003C3F69" w:rsidRPr="00AA1B91" w:rsidRDefault="00DA674C" w:rsidP="00AA1B91">
      <w:pPr>
        <w:ind w:firstLine="567"/>
        <w:jc w:val="both"/>
      </w:pPr>
      <w:r w:rsidRPr="00AA1B91">
        <w:lastRenderedPageBreak/>
        <w:t>2</w:t>
      </w:r>
      <w:r w:rsidR="003C3F69" w:rsidRPr="00AA1B91">
        <w:t>. Аппарату совета депутатов Тосненского городского поселения Тосненского рай</w:t>
      </w:r>
      <w:r w:rsidR="003C3F69" w:rsidRPr="00AA1B91">
        <w:t>о</w:t>
      </w:r>
      <w:r w:rsidR="003C3F69" w:rsidRPr="00AA1B91">
        <w:t>на Ленинградской области</w:t>
      </w:r>
      <w:r w:rsidR="00DD4693" w:rsidRPr="00AA1B91">
        <w:t xml:space="preserve"> совместно с администрацией муниципального образования Т</w:t>
      </w:r>
      <w:r w:rsidR="00DD4693" w:rsidRPr="00AA1B91">
        <w:t>о</w:t>
      </w:r>
      <w:r w:rsidR="00DD4693" w:rsidRPr="00AA1B91">
        <w:t>сненский район Ленинградской области</w:t>
      </w:r>
      <w:r w:rsidR="003C3F69" w:rsidRPr="00AA1B91">
        <w:t xml:space="preserve"> обеспечить официальное опубликование</w:t>
      </w:r>
      <w:r w:rsidR="00A313BD" w:rsidRPr="00AA1B91">
        <w:t xml:space="preserve"> и обн</w:t>
      </w:r>
      <w:r w:rsidR="00A313BD" w:rsidRPr="00AA1B91">
        <w:t>а</w:t>
      </w:r>
      <w:r w:rsidR="00A313BD" w:rsidRPr="00AA1B91">
        <w:t>родование</w:t>
      </w:r>
      <w:r w:rsidR="003C3F69" w:rsidRPr="00AA1B91">
        <w:t xml:space="preserve"> настоящего решения.</w:t>
      </w:r>
    </w:p>
    <w:p w:rsidR="00BF2844" w:rsidRDefault="00BF2844" w:rsidP="00AE2001">
      <w:pPr>
        <w:ind w:firstLine="720"/>
        <w:jc w:val="both"/>
      </w:pPr>
    </w:p>
    <w:p w:rsidR="000F5C27" w:rsidRDefault="000F5C27" w:rsidP="00AE2001">
      <w:pPr>
        <w:ind w:firstLine="720"/>
        <w:jc w:val="both"/>
      </w:pPr>
    </w:p>
    <w:p w:rsidR="00C74100" w:rsidRDefault="00C74100" w:rsidP="00AE2001">
      <w:pPr>
        <w:ind w:firstLine="720"/>
        <w:jc w:val="both"/>
      </w:pPr>
    </w:p>
    <w:p w:rsidR="00D60F8B" w:rsidRPr="000F3E40" w:rsidRDefault="00490975" w:rsidP="00D60F8B">
      <w:r w:rsidRPr="000F3E40">
        <w:t>Глава  Тосненского городского поселения</w:t>
      </w:r>
      <w:r w:rsidRPr="000F3E40">
        <w:tab/>
      </w:r>
      <w:r w:rsidRPr="000F3E40">
        <w:tab/>
      </w:r>
      <w:r w:rsidR="00D60F8B" w:rsidRPr="000F3E40">
        <w:tab/>
      </w:r>
      <w:r w:rsidR="00D60F8B" w:rsidRPr="000F3E40">
        <w:tab/>
      </w:r>
      <w:r w:rsidR="006773C2" w:rsidRPr="000F3E40">
        <w:tab/>
      </w:r>
      <w:r w:rsidR="000F3E40" w:rsidRPr="000F3E40">
        <w:t>А.Л. Канцерев</w:t>
      </w:r>
    </w:p>
    <w:p w:rsidR="008179C7" w:rsidRDefault="008179C7" w:rsidP="00D5130F">
      <w:pPr>
        <w:jc w:val="both"/>
        <w:rPr>
          <w:sz w:val="18"/>
          <w:szCs w:val="18"/>
        </w:rPr>
      </w:pPr>
    </w:p>
    <w:p w:rsidR="00E01E83" w:rsidRDefault="00E01E83" w:rsidP="00D5130F">
      <w:pPr>
        <w:jc w:val="both"/>
        <w:rPr>
          <w:sz w:val="18"/>
          <w:szCs w:val="18"/>
        </w:rPr>
      </w:pPr>
    </w:p>
    <w:p w:rsidR="00C74100" w:rsidRDefault="00C74100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DA592F" w:rsidRDefault="00DA592F" w:rsidP="00D5130F">
      <w:pPr>
        <w:jc w:val="both"/>
        <w:rPr>
          <w:sz w:val="18"/>
          <w:szCs w:val="18"/>
        </w:rPr>
      </w:pPr>
    </w:p>
    <w:p w:rsidR="000F5C27" w:rsidRDefault="00361925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Малинина Валентина Николаевна</w:t>
      </w:r>
      <w:r w:rsidR="00C74100">
        <w:rPr>
          <w:sz w:val="18"/>
          <w:szCs w:val="18"/>
        </w:rPr>
        <w:t xml:space="preserve"> </w:t>
      </w:r>
      <w:r w:rsidR="00DA0EE9">
        <w:rPr>
          <w:sz w:val="18"/>
          <w:szCs w:val="18"/>
        </w:rPr>
        <w:t>8(81361)</w:t>
      </w:r>
      <w:r w:rsidR="00C74100">
        <w:rPr>
          <w:sz w:val="18"/>
          <w:szCs w:val="18"/>
        </w:rPr>
        <w:t>3</w:t>
      </w:r>
      <w:r w:rsidR="00312DE4">
        <w:rPr>
          <w:sz w:val="18"/>
          <w:szCs w:val="18"/>
        </w:rPr>
        <w:t>3248</w:t>
      </w:r>
    </w:p>
    <w:p w:rsidR="000F5C27" w:rsidRDefault="00DA592F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14 га</w:t>
      </w:r>
    </w:p>
    <w:sectPr w:rsidR="000F5C27" w:rsidSect="00AA1B9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92" w:rsidRDefault="00171E92" w:rsidP="00AA1B91">
      <w:r>
        <w:separator/>
      </w:r>
    </w:p>
  </w:endnote>
  <w:endnote w:type="continuationSeparator" w:id="0">
    <w:p w:rsidR="00171E92" w:rsidRDefault="00171E92" w:rsidP="00A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92" w:rsidRDefault="00171E92" w:rsidP="00AA1B91">
      <w:r>
        <w:separator/>
      </w:r>
    </w:p>
  </w:footnote>
  <w:footnote w:type="continuationSeparator" w:id="0">
    <w:p w:rsidR="00171E92" w:rsidRDefault="00171E92" w:rsidP="00AA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02771"/>
      <w:docPartObj>
        <w:docPartGallery w:val="Page Numbers (Top of Page)"/>
        <w:docPartUnique/>
      </w:docPartObj>
    </w:sdtPr>
    <w:sdtEndPr/>
    <w:sdtContent>
      <w:p w:rsidR="00394F91" w:rsidRDefault="00394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51">
          <w:rPr>
            <w:noProof/>
          </w:rPr>
          <w:t>2</w:t>
        </w:r>
        <w:r>
          <w:fldChar w:fldCharType="end"/>
        </w:r>
      </w:p>
    </w:sdtContent>
  </w:sdt>
  <w:p w:rsidR="00394F91" w:rsidRDefault="00394F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DC"/>
    <w:multiLevelType w:val="multilevel"/>
    <w:tmpl w:val="6ED8B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7525074"/>
    <w:multiLevelType w:val="multilevel"/>
    <w:tmpl w:val="FED2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214C0C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B2103B3"/>
    <w:multiLevelType w:val="hybridMultilevel"/>
    <w:tmpl w:val="4E2C5DB6"/>
    <w:lvl w:ilvl="0" w:tplc="30BE5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DB2109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9092C2A"/>
    <w:multiLevelType w:val="multilevel"/>
    <w:tmpl w:val="1276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4"/>
    <w:rsid w:val="00000FE1"/>
    <w:rsid w:val="00001688"/>
    <w:rsid w:val="00005474"/>
    <w:rsid w:val="00010364"/>
    <w:rsid w:val="000142B9"/>
    <w:rsid w:val="00017DAB"/>
    <w:rsid w:val="00017F77"/>
    <w:rsid w:val="000228EE"/>
    <w:rsid w:val="00027223"/>
    <w:rsid w:val="00027484"/>
    <w:rsid w:val="000306D3"/>
    <w:rsid w:val="000320CD"/>
    <w:rsid w:val="00032667"/>
    <w:rsid w:val="00033E86"/>
    <w:rsid w:val="00033F36"/>
    <w:rsid w:val="00034ABA"/>
    <w:rsid w:val="00035AEC"/>
    <w:rsid w:val="000368E1"/>
    <w:rsid w:val="00043CDE"/>
    <w:rsid w:val="00045512"/>
    <w:rsid w:val="00045934"/>
    <w:rsid w:val="00045FAE"/>
    <w:rsid w:val="00047C18"/>
    <w:rsid w:val="00050802"/>
    <w:rsid w:val="00050B93"/>
    <w:rsid w:val="000513A4"/>
    <w:rsid w:val="00056B8A"/>
    <w:rsid w:val="00064F43"/>
    <w:rsid w:val="00066F61"/>
    <w:rsid w:val="00074F17"/>
    <w:rsid w:val="00075C02"/>
    <w:rsid w:val="000763B6"/>
    <w:rsid w:val="00082C03"/>
    <w:rsid w:val="0008437A"/>
    <w:rsid w:val="00086793"/>
    <w:rsid w:val="00094C5C"/>
    <w:rsid w:val="000A1358"/>
    <w:rsid w:val="000A7153"/>
    <w:rsid w:val="000B15CC"/>
    <w:rsid w:val="000B29D3"/>
    <w:rsid w:val="000B3384"/>
    <w:rsid w:val="000B4357"/>
    <w:rsid w:val="000C379B"/>
    <w:rsid w:val="000C72E3"/>
    <w:rsid w:val="000D1DA4"/>
    <w:rsid w:val="000D3159"/>
    <w:rsid w:val="000D3E32"/>
    <w:rsid w:val="000E005E"/>
    <w:rsid w:val="000E01F7"/>
    <w:rsid w:val="000E0B22"/>
    <w:rsid w:val="000E1918"/>
    <w:rsid w:val="000E629A"/>
    <w:rsid w:val="000F0C48"/>
    <w:rsid w:val="000F3E40"/>
    <w:rsid w:val="000F4C23"/>
    <w:rsid w:val="000F5C27"/>
    <w:rsid w:val="000F7369"/>
    <w:rsid w:val="00100963"/>
    <w:rsid w:val="00112E3F"/>
    <w:rsid w:val="00113C2B"/>
    <w:rsid w:val="00114F44"/>
    <w:rsid w:val="00116673"/>
    <w:rsid w:val="00130644"/>
    <w:rsid w:val="0014413C"/>
    <w:rsid w:val="00144341"/>
    <w:rsid w:val="001447C5"/>
    <w:rsid w:val="00144BC5"/>
    <w:rsid w:val="00145428"/>
    <w:rsid w:val="00150472"/>
    <w:rsid w:val="00155C1C"/>
    <w:rsid w:val="001577F6"/>
    <w:rsid w:val="00170CED"/>
    <w:rsid w:val="00171E92"/>
    <w:rsid w:val="0017380C"/>
    <w:rsid w:val="00177D3A"/>
    <w:rsid w:val="00186BBB"/>
    <w:rsid w:val="001901E2"/>
    <w:rsid w:val="00190F23"/>
    <w:rsid w:val="001910CB"/>
    <w:rsid w:val="001917B8"/>
    <w:rsid w:val="0019293A"/>
    <w:rsid w:val="0019477C"/>
    <w:rsid w:val="001A061E"/>
    <w:rsid w:val="001A5ACF"/>
    <w:rsid w:val="001A6635"/>
    <w:rsid w:val="001B0988"/>
    <w:rsid w:val="001C32D5"/>
    <w:rsid w:val="001C5593"/>
    <w:rsid w:val="001C5A51"/>
    <w:rsid w:val="001C5E24"/>
    <w:rsid w:val="001C62AA"/>
    <w:rsid w:val="001C7280"/>
    <w:rsid w:val="001D1606"/>
    <w:rsid w:val="001D513F"/>
    <w:rsid w:val="001D7F06"/>
    <w:rsid w:val="001E11E8"/>
    <w:rsid w:val="001E4CEA"/>
    <w:rsid w:val="001F1C15"/>
    <w:rsid w:val="001F27C8"/>
    <w:rsid w:val="001F7FAA"/>
    <w:rsid w:val="00202B7F"/>
    <w:rsid w:val="00212547"/>
    <w:rsid w:val="0021330D"/>
    <w:rsid w:val="0021682D"/>
    <w:rsid w:val="00222318"/>
    <w:rsid w:val="0022471A"/>
    <w:rsid w:val="00232926"/>
    <w:rsid w:val="00240F25"/>
    <w:rsid w:val="00251D7B"/>
    <w:rsid w:val="0026391E"/>
    <w:rsid w:val="00265B42"/>
    <w:rsid w:val="002675DD"/>
    <w:rsid w:val="002748C6"/>
    <w:rsid w:val="00274FB7"/>
    <w:rsid w:val="00276D7F"/>
    <w:rsid w:val="00280B3E"/>
    <w:rsid w:val="00287521"/>
    <w:rsid w:val="00290231"/>
    <w:rsid w:val="00294577"/>
    <w:rsid w:val="00294DE0"/>
    <w:rsid w:val="002A02A2"/>
    <w:rsid w:val="002A2F1D"/>
    <w:rsid w:val="002A38E3"/>
    <w:rsid w:val="002A7B82"/>
    <w:rsid w:val="002A7F53"/>
    <w:rsid w:val="002B0024"/>
    <w:rsid w:val="002B21E1"/>
    <w:rsid w:val="002B2626"/>
    <w:rsid w:val="002B3C4E"/>
    <w:rsid w:val="002C2267"/>
    <w:rsid w:val="002C2514"/>
    <w:rsid w:val="002C3BE2"/>
    <w:rsid w:val="002C3F4F"/>
    <w:rsid w:val="002C4632"/>
    <w:rsid w:val="002D1670"/>
    <w:rsid w:val="002D1833"/>
    <w:rsid w:val="002D6058"/>
    <w:rsid w:val="002E219B"/>
    <w:rsid w:val="002E5F88"/>
    <w:rsid w:val="002E6828"/>
    <w:rsid w:val="002E6FD3"/>
    <w:rsid w:val="002E79D1"/>
    <w:rsid w:val="002E7AAA"/>
    <w:rsid w:val="002F4F6F"/>
    <w:rsid w:val="002F74C0"/>
    <w:rsid w:val="00300C69"/>
    <w:rsid w:val="00302169"/>
    <w:rsid w:val="003120BC"/>
    <w:rsid w:val="00312DE4"/>
    <w:rsid w:val="00316A92"/>
    <w:rsid w:val="00320D3C"/>
    <w:rsid w:val="00325192"/>
    <w:rsid w:val="00327C48"/>
    <w:rsid w:val="00327E57"/>
    <w:rsid w:val="003334DF"/>
    <w:rsid w:val="00333EB8"/>
    <w:rsid w:val="00335927"/>
    <w:rsid w:val="00340703"/>
    <w:rsid w:val="0034239C"/>
    <w:rsid w:val="00342422"/>
    <w:rsid w:val="0034305D"/>
    <w:rsid w:val="00345C92"/>
    <w:rsid w:val="00350C73"/>
    <w:rsid w:val="003522D9"/>
    <w:rsid w:val="00361925"/>
    <w:rsid w:val="003627CB"/>
    <w:rsid w:val="00364715"/>
    <w:rsid w:val="003654D3"/>
    <w:rsid w:val="00365753"/>
    <w:rsid w:val="00371351"/>
    <w:rsid w:val="00373DF8"/>
    <w:rsid w:val="00374E30"/>
    <w:rsid w:val="00375EC5"/>
    <w:rsid w:val="00382895"/>
    <w:rsid w:val="00383A25"/>
    <w:rsid w:val="003845E2"/>
    <w:rsid w:val="00390A7B"/>
    <w:rsid w:val="00391CEE"/>
    <w:rsid w:val="00394F91"/>
    <w:rsid w:val="0039563A"/>
    <w:rsid w:val="003A371F"/>
    <w:rsid w:val="003A5E59"/>
    <w:rsid w:val="003B7EB2"/>
    <w:rsid w:val="003C0B7C"/>
    <w:rsid w:val="003C1D26"/>
    <w:rsid w:val="003C1E96"/>
    <w:rsid w:val="003C3F69"/>
    <w:rsid w:val="003D0234"/>
    <w:rsid w:val="003D2B7D"/>
    <w:rsid w:val="003D3EE2"/>
    <w:rsid w:val="003E1753"/>
    <w:rsid w:val="003E7683"/>
    <w:rsid w:val="003E7EFF"/>
    <w:rsid w:val="003F1917"/>
    <w:rsid w:val="003F2E55"/>
    <w:rsid w:val="004014FF"/>
    <w:rsid w:val="004050EE"/>
    <w:rsid w:val="004074CF"/>
    <w:rsid w:val="00413FA2"/>
    <w:rsid w:val="00416521"/>
    <w:rsid w:val="00420526"/>
    <w:rsid w:val="004249AD"/>
    <w:rsid w:val="00427288"/>
    <w:rsid w:val="004327FB"/>
    <w:rsid w:val="0043526E"/>
    <w:rsid w:val="00436629"/>
    <w:rsid w:val="00441EE7"/>
    <w:rsid w:val="004439B7"/>
    <w:rsid w:val="00443CC4"/>
    <w:rsid w:val="00444D93"/>
    <w:rsid w:val="00450F84"/>
    <w:rsid w:val="00453064"/>
    <w:rsid w:val="004538FD"/>
    <w:rsid w:val="00453F08"/>
    <w:rsid w:val="00454170"/>
    <w:rsid w:val="0045483B"/>
    <w:rsid w:val="00455EC8"/>
    <w:rsid w:val="004562CF"/>
    <w:rsid w:val="00460544"/>
    <w:rsid w:val="00464C05"/>
    <w:rsid w:val="00464C10"/>
    <w:rsid w:val="004706F4"/>
    <w:rsid w:val="00474A42"/>
    <w:rsid w:val="00474D56"/>
    <w:rsid w:val="0048089E"/>
    <w:rsid w:val="00483C7C"/>
    <w:rsid w:val="00483D38"/>
    <w:rsid w:val="00490975"/>
    <w:rsid w:val="00491857"/>
    <w:rsid w:val="00492933"/>
    <w:rsid w:val="00494DB1"/>
    <w:rsid w:val="0049521E"/>
    <w:rsid w:val="004A18DD"/>
    <w:rsid w:val="004A2D81"/>
    <w:rsid w:val="004B6453"/>
    <w:rsid w:val="004B70F1"/>
    <w:rsid w:val="004C20C5"/>
    <w:rsid w:val="004C31D5"/>
    <w:rsid w:val="004C4DB4"/>
    <w:rsid w:val="004C697D"/>
    <w:rsid w:val="004D733B"/>
    <w:rsid w:val="004E0BC3"/>
    <w:rsid w:val="004E0E9B"/>
    <w:rsid w:val="004E3F82"/>
    <w:rsid w:val="004E74BB"/>
    <w:rsid w:val="004F39EB"/>
    <w:rsid w:val="004F4688"/>
    <w:rsid w:val="00504040"/>
    <w:rsid w:val="00506016"/>
    <w:rsid w:val="005065CD"/>
    <w:rsid w:val="0051191F"/>
    <w:rsid w:val="005322E2"/>
    <w:rsid w:val="00541B51"/>
    <w:rsid w:val="00541E6B"/>
    <w:rsid w:val="00541FFF"/>
    <w:rsid w:val="00543F3B"/>
    <w:rsid w:val="00547596"/>
    <w:rsid w:val="00555504"/>
    <w:rsid w:val="0055696A"/>
    <w:rsid w:val="00562252"/>
    <w:rsid w:val="00563EBF"/>
    <w:rsid w:val="00566D33"/>
    <w:rsid w:val="005724BE"/>
    <w:rsid w:val="00575561"/>
    <w:rsid w:val="005768DD"/>
    <w:rsid w:val="00581FD6"/>
    <w:rsid w:val="00587481"/>
    <w:rsid w:val="005918AA"/>
    <w:rsid w:val="00592334"/>
    <w:rsid w:val="00595A0D"/>
    <w:rsid w:val="005A445A"/>
    <w:rsid w:val="005A5267"/>
    <w:rsid w:val="005A693E"/>
    <w:rsid w:val="005A6D89"/>
    <w:rsid w:val="005A7306"/>
    <w:rsid w:val="005B214B"/>
    <w:rsid w:val="005B253A"/>
    <w:rsid w:val="005C3A3E"/>
    <w:rsid w:val="005C4974"/>
    <w:rsid w:val="005C4B8F"/>
    <w:rsid w:val="005C4BE4"/>
    <w:rsid w:val="005D1AA1"/>
    <w:rsid w:val="005D1F8D"/>
    <w:rsid w:val="005D40D3"/>
    <w:rsid w:val="005D4468"/>
    <w:rsid w:val="005E0BBC"/>
    <w:rsid w:val="005E2A56"/>
    <w:rsid w:val="005E3B61"/>
    <w:rsid w:val="005E3FBA"/>
    <w:rsid w:val="005F296A"/>
    <w:rsid w:val="005F2C94"/>
    <w:rsid w:val="00604DCE"/>
    <w:rsid w:val="00605813"/>
    <w:rsid w:val="0060643E"/>
    <w:rsid w:val="006074B5"/>
    <w:rsid w:val="006101F4"/>
    <w:rsid w:val="00611C43"/>
    <w:rsid w:val="00612132"/>
    <w:rsid w:val="006123FB"/>
    <w:rsid w:val="00616DC6"/>
    <w:rsid w:val="00627992"/>
    <w:rsid w:val="00633C29"/>
    <w:rsid w:val="006400F9"/>
    <w:rsid w:val="00640E50"/>
    <w:rsid w:val="006418C9"/>
    <w:rsid w:val="006423EE"/>
    <w:rsid w:val="00642F10"/>
    <w:rsid w:val="00643222"/>
    <w:rsid w:val="00643FF1"/>
    <w:rsid w:val="006448D2"/>
    <w:rsid w:val="00646551"/>
    <w:rsid w:val="00647888"/>
    <w:rsid w:val="0065009C"/>
    <w:rsid w:val="00651896"/>
    <w:rsid w:val="00653C77"/>
    <w:rsid w:val="00654C5A"/>
    <w:rsid w:val="00662854"/>
    <w:rsid w:val="00664629"/>
    <w:rsid w:val="00664C8D"/>
    <w:rsid w:val="00666445"/>
    <w:rsid w:val="0067153E"/>
    <w:rsid w:val="00676B92"/>
    <w:rsid w:val="006773C2"/>
    <w:rsid w:val="00680F8F"/>
    <w:rsid w:val="00684382"/>
    <w:rsid w:val="0068584E"/>
    <w:rsid w:val="006879B8"/>
    <w:rsid w:val="00693815"/>
    <w:rsid w:val="0069661B"/>
    <w:rsid w:val="00696708"/>
    <w:rsid w:val="006A0D9E"/>
    <w:rsid w:val="006A6D5D"/>
    <w:rsid w:val="006B6ECF"/>
    <w:rsid w:val="006B79BC"/>
    <w:rsid w:val="006B7E33"/>
    <w:rsid w:val="006C0F2C"/>
    <w:rsid w:val="006D18F7"/>
    <w:rsid w:val="006D31E0"/>
    <w:rsid w:val="006D532B"/>
    <w:rsid w:val="006D6653"/>
    <w:rsid w:val="006D670D"/>
    <w:rsid w:val="006E26DA"/>
    <w:rsid w:val="006E508B"/>
    <w:rsid w:val="006E6ADD"/>
    <w:rsid w:val="006F06A8"/>
    <w:rsid w:val="007120EB"/>
    <w:rsid w:val="0071256A"/>
    <w:rsid w:val="007152E5"/>
    <w:rsid w:val="00723521"/>
    <w:rsid w:val="00725E12"/>
    <w:rsid w:val="007278BB"/>
    <w:rsid w:val="007304E2"/>
    <w:rsid w:val="0073170E"/>
    <w:rsid w:val="0073635F"/>
    <w:rsid w:val="00737685"/>
    <w:rsid w:val="00740824"/>
    <w:rsid w:val="007446A5"/>
    <w:rsid w:val="00745D1D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708B"/>
    <w:rsid w:val="00784C38"/>
    <w:rsid w:val="0079260C"/>
    <w:rsid w:val="0079403C"/>
    <w:rsid w:val="007951A3"/>
    <w:rsid w:val="00795680"/>
    <w:rsid w:val="007B0251"/>
    <w:rsid w:val="007B3B8C"/>
    <w:rsid w:val="007B60AF"/>
    <w:rsid w:val="007B6A21"/>
    <w:rsid w:val="007B738B"/>
    <w:rsid w:val="007C0B04"/>
    <w:rsid w:val="007C7294"/>
    <w:rsid w:val="007D075C"/>
    <w:rsid w:val="007D57FA"/>
    <w:rsid w:val="007E352B"/>
    <w:rsid w:val="007E6985"/>
    <w:rsid w:val="007F106C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4613"/>
    <w:rsid w:val="00825754"/>
    <w:rsid w:val="00826ED0"/>
    <w:rsid w:val="00826FD7"/>
    <w:rsid w:val="00830631"/>
    <w:rsid w:val="00830DE8"/>
    <w:rsid w:val="008354B4"/>
    <w:rsid w:val="008364CD"/>
    <w:rsid w:val="00836C7E"/>
    <w:rsid w:val="00840FC4"/>
    <w:rsid w:val="00841F72"/>
    <w:rsid w:val="00842ACF"/>
    <w:rsid w:val="00846D0A"/>
    <w:rsid w:val="00852025"/>
    <w:rsid w:val="0085355D"/>
    <w:rsid w:val="00856E34"/>
    <w:rsid w:val="0086084A"/>
    <w:rsid w:val="00862EB1"/>
    <w:rsid w:val="008637AB"/>
    <w:rsid w:val="00866CEE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90DCD"/>
    <w:rsid w:val="00893128"/>
    <w:rsid w:val="00893771"/>
    <w:rsid w:val="008A06AA"/>
    <w:rsid w:val="008A4EFF"/>
    <w:rsid w:val="008B1A20"/>
    <w:rsid w:val="008B42A3"/>
    <w:rsid w:val="008B6E4B"/>
    <w:rsid w:val="008C15DD"/>
    <w:rsid w:val="008C410B"/>
    <w:rsid w:val="008C53B8"/>
    <w:rsid w:val="008D0A69"/>
    <w:rsid w:val="008D0F56"/>
    <w:rsid w:val="008D6F17"/>
    <w:rsid w:val="008D737A"/>
    <w:rsid w:val="008D7875"/>
    <w:rsid w:val="008E246F"/>
    <w:rsid w:val="008E6F53"/>
    <w:rsid w:val="008F675D"/>
    <w:rsid w:val="008F7A1E"/>
    <w:rsid w:val="009001B8"/>
    <w:rsid w:val="009022F2"/>
    <w:rsid w:val="00913801"/>
    <w:rsid w:val="00914267"/>
    <w:rsid w:val="009156A3"/>
    <w:rsid w:val="00916AF7"/>
    <w:rsid w:val="0091792D"/>
    <w:rsid w:val="00921033"/>
    <w:rsid w:val="00921430"/>
    <w:rsid w:val="00922DDE"/>
    <w:rsid w:val="009240D5"/>
    <w:rsid w:val="00924DE6"/>
    <w:rsid w:val="009258A5"/>
    <w:rsid w:val="00926458"/>
    <w:rsid w:val="00931D5B"/>
    <w:rsid w:val="009352E4"/>
    <w:rsid w:val="0093530C"/>
    <w:rsid w:val="0094430B"/>
    <w:rsid w:val="00955B18"/>
    <w:rsid w:val="00956C36"/>
    <w:rsid w:val="0095718E"/>
    <w:rsid w:val="009606DA"/>
    <w:rsid w:val="00960BC7"/>
    <w:rsid w:val="0096102D"/>
    <w:rsid w:val="00962AF2"/>
    <w:rsid w:val="009636BE"/>
    <w:rsid w:val="00963DD4"/>
    <w:rsid w:val="00963EEF"/>
    <w:rsid w:val="00964D37"/>
    <w:rsid w:val="00965207"/>
    <w:rsid w:val="00967CEE"/>
    <w:rsid w:val="00972F9E"/>
    <w:rsid w:val="00973C80"/>
    <w:rsid w:val="00974952"/>
    <w:rsid w:val="0097598E"/>
    <w:rsid w:val="00980784"/>
    <w:rsid w:val="00981BDF"/>
    <w:rsid w:val="00984ED2"/>
    <w:rsid w:val="00990C9F"/>
    <w:rsid w:val="009923C0"/>
    <w:rsid w:val="009952B3"/>
    <w:rsid w:val="00995A8E"/>
    <w:rsid w:val="00996B37"/>
    <w:rsid w:val="00997AE8"/>
    <w:rsid w:val="009A07BD"/>
    <w:rsid w:val="009A08A5"/>
    <w:rsid w:val="009A4150"/>
    <w:rsid w:val="009A582A"/>
    <w:rsid w:val="009B0959"/>
    <w:rsid w:val="009B76D7"/>
    <w:rsid w:val="009C1149"/>
    <w:rsid w:val="009C4432"/>
    <w:rsid w:val="009C6A51"/>
    <w:rsid w:val="009D1B31"/>
    <w:rsid w:val="009D1D9A"/>
    <w:rsid w:val="009D583E"/>
    <w:rsid w:val="009D629E"/>
    <w:rsid w:val="009D7458"/>
    <w:rsid w:val="009E14E3"/>
    <w:rsid w:val="009E1923"/>
    <w:rsid w:val="009E61EC"/>
    <w:rsid w:val="009E6964"/>
    <w:rsid w:val="009E6B7A"/>
    <w:rsid w:val="009E7177"/>
    <w:rsid w:val="009E77A4"/>
    <w:rsid w:val="009F32A0"/>
    <w:rsid w:val="009F3EA4"/>
    <w:rsid w:val="009F74F6"/>
    <w:rsid w:val="00A059DF"/>
    <w:rsid w:val="00A060F5"/>
    <w:rsid w:val="00A235F8"/>
    <w:rsid w:val="00A306B4"/>
    <w:rsid w:val="00A313BD"/>
    <w:rsid w:val="00A345B5"/>
    <w:rsid w:val="00A41AEA"/>
    <w:rsid w:val="00A47AD1"/>
    <w:rsid w:val="00A5398F"/>
    <w:rsid w:val="00A53A00"/>
    <w:rsid w:val="00A54531"/>
    <w:rsid w:val="00A578AF"/>
    <w:rsid w:val="00A579A2"/>
    <w:rsid w:val="00A620D5"/>
    <w:rsid w:val="00A65029"/>
    <w:rsid w:val="00A66359"/>
    <w:rsid w:val="00A673EF"/>
    <w:rsid w:val="00A67AB5"/>
    <w:rsid w:val="00A717B8"/>
    <w:rsid w:val="00A72873"/>
    <w:rsid w:val="00A72FF1"/>
    <w:rsid w:val="00A743AD"/>
    <w:rsid w:val="00A750D0"/>
    <w:rsid w:val="00A753AE"/>
    <w:rsid w:val="00A819C0"/>
    <w:rsid w:val="00A8400B"/>
    <w:rsid w:val="00A842FA"/>
    <w:rsid w:val="00A86E67"/>
    <w:rsid w:val="00A95BE4"/>
    <w:rsid w:val="00AA145D"/>
    <w:rsid w:val="00AA1B91"/>
    <w:rsid w:val="00AA56EE"/>
    <w:rsid w:val="00AB152E"/>
    <w:rsid w:val="00AB2C03"/>
    <w:rsid w:val="00AB71F6"/>
    <w:rsid w:val="00AB7FD1"/>
    <w:rsid w:val="00AC4F6B"/>
    <w:rsid w:val="00AD216F"/>
    <w:rsid w:val="00AD251A"/>
    <w:rsid w:val="00AD5DC7"/>
    <w:rsid w:val="00AD6FD9"/>
    <w:rsid w:val="00AD7150"/>
    <w:rsid w:val="00AE09F2"/>
    <w:rsid w:val="00AE2001"/>
    <w:rsid w:val="00AF368A"/>
    <w:rsid w:val="00AF5AE3"/>
    <w:rsid w:val="00AF6659"/>
    <w:rsid w:val="00AF67CF"/>
    <w:rsid w:val="00B04752"/>
    <w:rsid w:val="00B061C4"/>
    <w:rsid w:val="00B07306"/>
    <w:rsid w:val="00B0746C"/>
    <w:rsid w:val="00B12BF5"/>
    <w:rsid w:val="00B1733D"/>
    <w:rsid w:val="00B17ECD"/>
    <w:rsid w:val="00B2079A"/>
    <w:rsid w:val="00B2105D"/>
    <w:rsid w:val="00B21320"/>
    <w:rsid w:val="00B2246A"/>
    <w:rsid w:val="00B22AD2"/>
    <w:rsid w:val="00B24FEC"/>
    <w:rsid w:val="00B270CF"/>
    <w:rsid w:val="00B323AD"/>
    <w:rsid w:val="00B347E0"/>
    <w:rsid w:val="00B36860"/>
    <w:rsid w:val="00B36C9C"/>
    <w:rsid w:val="00B4089D"/>
    <w:rsid w:val="00B4385A"/>
    <w:rsid w:val="00B43881"/>
    <w:rsid w:val="00B51D41"/>
    <w:rsid w:val="00B51EE8"/>
    <w:rsid w:val="00B52605"/>
    <w:rsid w:val="00B52F10"/>
    <w:rsid w:val="00B5686F"/>
    <w:rsid w:val="00B571AB"/>
    <w:rsid w:val="00B574A4"/>
    <w:rsid w:val="00B637AB"/>
    <w:rsid w:val="00B652CE"/>
    <w:rsid w:val="00B65FA3"/>
    <w:rsid w:val="00B70BFE"/>
    <w:rsid w:val="00B748C2"/>
    <w:rsid w:val="00B82C9A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7CA9"/>
    <w:rsid w:val="00BC17B6"/>
    <w:rsid w:val="00BC6622"/>
    <w:rsid w:val="00BE352E"/>
    <w:rsid w:val="00BE4BD0"/>
    <w:rsid w:val="00BE4F38"/>
    <w:rsid w:val="00BF2519"/>
    <w:rsid w:val="00BF2844"/>
    <w:rsid w:val="00BF5CAA"/>
    <w:rsid w:val="00BF69BF"/>
    <w:rsid w:val="00C120E9"/>
    <w:rsid w:val="00C1453B"/>
    <w:rsid w:val="00C16ECB"/>
    <w:rsid w:val="00C17315"/>
    <w:rsid w:val="00C17F03"/>
    <w:rsid w:val="00C20CC1"/>
    <w:rsid w:val="00C25E98"/>
    <w:rsid w:val="00C30128"/>
    <w:rsid w:val="00C31C05"/>
    <w:rsid w:val="00C320A4"/>
    <w:rsid w:val="00C32FE7"/>
    <w:rsid w:val="00C350E8"/>
    <w:rsid w:val="00C3593D"/>
    <w:rsid w:val="00C41EBB"/>
    <w:rsid w:val="00C431C1"/>
    <w:rsid w:val="00C5248D"/>
    <w:rsid w:val="00C541FA"/>
    <w:rsid w:val="00C669D3"/>
    <w:rsid w:val="00C67AF1"/>
    <w:rsid w:val="00C7050B"/>
    <w:rsid w:val="00C7104D"/>
    <w:rsid w:val="00C7277E"/>
    <w:rsid w:val="00C73E69"/>
    <w:rsid w:val="00C74100"/>
    <w:rsid w:val="00C8301D"/>
    <w:rsid w:val="00C83D52"/>
    <w:rsid w:val="00CA3E2A"/>
    <w:rsid w:val="00CB0152"/>
    <w:rsid w:val="00CB0254"/>
    <w:rsid w:val="00CB12BF"/>
    <w:rsid w:val="00CB1A69"/>
    <w:rsid w:val="00CB4F0E"/>
    <w:rsid w:val="00CC07EA"/>
    <w:rsid w:val="00CC1F95"/>
    <w:rsid w:val="00CC2B5C"/>
    <w:rsid w:val="00CC2E61"/>
    <w:rsid w:val="00CC36E3"/>
    <w:rsid w:val="00CC6678"/>
    <w:rsid w:val="00CC68FA"/>
    <w:rsid w:val="00CC73C7"/>
    <w:rsid w:val="00CD2030"/>
    <w:rsid w:val="00CD7391"/>
    <w:rsid w:val="00CE615D"/>
    <w:rsid w:val="00CF46E8"/>
    <w:rsid w:val="00CF79D2"/>
    <w:rsid w:val="00D028F7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572A"/>
    <w:rsid w:val="00D505E3"/>
    <w:rsid w:val="00D5130F"/>
    <w:rsid w:val="00D515C5"/>
    <w:rsid w:val="00D54018"/>
    <w:rsid w:val="00D5690B"/>
    <w:rsid w:val="00D60F8B"/>
    <w:rsid w:val="00D612A7"/>
    <w:rsid w:val="00D62CDF"/>
    <w:rsid w:val="00D64BE9"/>
    <w:rsid w:val="00D76BF6"/>
    <w:rsid w:val="00D815AE"/>
    <w:rsid w:val="00D86AF9"/>
    <w:rsid w:val="00D92B95"/>
    <w:rsid w:val="00D92B9C"/>
    <w:rsid w:val="00DA0EE9"/>
    <w:rsid w:val="00DA260B"/>
    <w:rsid w:val="00DA3CE0"/>
    <w:rsid w:val="00DA592F"/>
    <w:rsid w:val="00DA674C"/>
    <w:rsid w:val="00DA74D4"/>
    <w:rsid w:val="00DB041F"/>
    <w:rsid w:val="00DB30E5"/>
    <w:rsid w:val="00DB3543"/>
    <w:rsid w:val="00DB4123"/>
    <w:rsid w:val="00DB4C28"/>
    <w:rsid w:val="00DC3C55"/>
    <w:rsid w:val="00DC65B4"/>
    <w:rsid w:val="00DC7505"/>
    <w:rsid w:val="00DD1FC6"/>
    <w:rsid w:val="00DD32F1"/>
    <w:rsid w:val="00DD361E"/>
    <w:rsid w:val="00DD4693"/>
    <w:rsid w:val="00DD4BBE"/>
    <w:rsid w:val="00DD5483"/>
    <w:rsid w:val="00DD5E9F"/>
    <w:rsid w:val="00DD7C68"/>
    <w:rsid w:val="00DE0C35"/>
    <w:rsid w:val="00DE4876"/>
    <w:rsid w:val="00DF1D75"/>
    <w:rsid w:val="00E01E83"/>
    <w:rsid w:val="00E054EE"/>
    <w:rsid w:val="00E13138"/>
    <w:rsid w:val="00E15166"/>
    <w:rsid w:val="00E20DC2"/>
    <w:rsid w:val="00E268F9"/>
    <w:rsid w:val="00E30335"/>
    <w:rsid w:val="00E34885"/>
    <w:rsid w:val="00E36901"/>
    <w:rsid w:val="00E36FA3"/>
    <w:rsid w:val="00E4689E"/>
    <w:rsid w:val="00E55919"/>
    <w:rsid w:val="00E560C5"/>
    <w:rsid w:val="00E617F6"/>
    <w:rsid w:val="00E62F0E"/>
    <w:rsid w:val="00E6384B"/>
    <w:rsid w:val="00E645A3"/>
    <w:rsid w:val="00E657FA"/>
    <w:rsid w:val="00E66A60"/>
    <w:rsid w:val="00E7257E"/>
    <w:rsid w:val="00E76B16"/>
    <w:rsid w:val="00E774FF"/>
    <w:rsid w:val="00E83502"/>
    <w:rsid w:val="00E83855"/>
    <w:rsid w:val="00E84237"/>
    <w:rsid w:val="00E846EE"/>
    <w:rsid w:val="00E878D6"/>
    <w:rsid w:val="00E91DE2"/>
    <w:rsid w:val="00E928AD"/>
    <w:rsid w:val="00E94116"/>
    <w:rsid w:val="00EA0F77"/>
    <w:rsid w:val="00EA688F"/>
    <w:rsid w:val="00EB1E0C"/>
    <w:rsid w:val="00EB244E"/>
    <w:rsid w:val="00EB2B37"/>
    <w:rsid w:val="00EC0198"/>
    <w:rsid w:val="00EC0C88"/>
    <w:rsid w:val="00EC369A"/>
    <w:rsid w:val="00ED3A70"/>
    <w:rsid w:val="00EE06F8"/>
    <w:rsid w:val="00EF563E"/>
    <w:rsid w:val="00F01863"/>
    <w:rsid w:val="00F02874"/>
    <w:rsid w:val="00F02DED"/>
    <w:rsid w:val="00F06D2A"/>
    <w:rsid w:val="00F11821"/>
    <w:rsid w:val="00F11D28"/>
    <w:rsid w:val="00F13A3E"/>
    <w:rsid w:val="00F16A51"/>
    <w:rsid w:val="00F171CC"/>
    <w:rsid w:val="00F176F3"/>
    <w:rsid w:val="00F2418F"/>
    <w:rsid w:val="00F2448A"/>
    <w:rsid w:val="00F2497D"/>
    <w:rsid w:val="00F30277"/>
    <w:rsid w:val="00F31F54"/>
    <w:rsid w:val="00F32625"/>
    <w:rsid w:val="00F32783"/>
    <w:rsid w:val="00F41726"/>
    <w:rsid w:val="00F41B2F"/>
    <w:rsid w:val="00F46625"/>
    <w:rsid w:val="00F50BF6"/>
    <w:rsid w:val="00F52128"/>
    <w:rsid w:val="00F52186"/>
    <w:rsid w:val="00F54AC2"/>
    <w:rsid w:val="00F54FAC"/>
    <w:rsid w:val="00F55FC3"/>
    <w:rsid w:val="00F604D6"/>
    <w:rsid w:val="00F65E59"/>
    <w:rsid w:val="00F67B8B"/>
    <w:rsid w:val="00F7053A"/>
    <w:rsid w:val="00F715EC"/>
    <w:rsid w:val="00F71CE7"/>
    <w:rsid w:val="00F729B6"/>
    <w:rsid w:val="00F72CA2"/>
    <w:rsid w:val="00F73BD2"/>
    <w:rsid w:val="00F75E2F"/>
    <w:rsid w:val="00F7661B"/>
    <w:rsid w:val="00F76768"/>
    <w:rsid w:val="00F814C2"/>
    <w:rsid w:val="00F87A76"/>
    <w:rsid w:val="00F91C45"/>
    <w:rsid w:val="00F940E3"/>
    <w:rsid w:val="00F96C40"/>
    <w:rsid w:val="00FA5021"/>
    <w:rsid w:val="00FA6B20"/>
    <w:rsid w:val="00FB19FF"/>
    <w:rsid w:val="00FB27A4"/>
    <w:rsid w:val="00FB3B01"/>
    <w:rsid w:val="00FB76A2"/>
    <w:rsid w:val="00FC0337"/>
    <w:rsid w:val="00FC0408"/>
    <w:rsid w:val="00FC0544"/>
    <w:rsid w:val="00FC2363"/>
    <w:rsid w:val="00FC405E"/>
    <w:rsid w:val="00FD0D88"/>
    <w:rsid w:val="00FD26E6"/>
    <w:rsid w:val="00FE3B42"/>
    <w:rsid w:val="00FE7B3F"/>
    <w:rsid w:val="00FF05D0"/>
    <w:rsid w:val="00FF0EB1"/>
    <w:rsid w:val="00FF27B1"/>
    <w:rsid w:val="00FF2DB2"/>
    <w:rsid w:val="00FF3DEE"/>
    <w:rsid w:val="00FF5A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A1B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B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A1B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A478AABE52A8E8618F11CC501193DB80E92611C6CC9E2F2EF5CA028ECF145218FE8A1C84CE32B14AB5525F2A709EC8B59AA8C69DE2IAa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0D0CBAD453F45FE8DF8FEDC88248D1D51EDA413AE576E2B1A8EC85A037E7143280950B01A1C8B6701BEC4FB76BF19A8F8EC89DA5B10322Z4a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C1E4020A97423BFCD9A93F0E66C1CCE5318DDB88C8143FFE320ADE133A13FEC1541851370AE2CC5585714CCB3E64BBC0B2D4880FE81FDAW0r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EF5F7CD68E1B8E6CB92700DD590DEBE7B57DEBDC5C31ACA51DB3E4E343B57D8E57B9EF4C35637721D7CDFA6C62543463E2284A6C4Ad6hDM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8A478AABE52A8E8618F11CC501193DB80E92611C6CC9E2F2EF5CA028ECF145218FE8A1C84CD30B14AB5525F2A709EC8B59AA8C69DE2IA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CDD0-55E9-41E6-A77E-0566EEA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Захаров</cp:lastModifiedBy>
  <cp:revision>2</cp:revision>
  <cp:lastPrinted>2020-05-28T05:32:00Z</cp:lastPrinted>
  <dcterms:created xsi:type="dcterms:W3CDTF">2023-12-19T12:35:00Z</dcterms:created>
  <dcterms:modified xsi:type="dcterms:W3CDTF">2023-12-19T12:35:00Z</dcterms:modified>
</cp:coreProperties>
</file>