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C7" w:rsidRDefault="00091619" w:rsidP="00303401">
      <w:pPr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6400800" distR="6400800" simplePos="0" relativeHeight="251659264" behindDoc="1" locked="0" layoutInCell="0" allowOverlap="1" wp14:anchorId="76551F85" wp14:editId="3AA72814">
            <wp:simplePos x="0" y="0"/>
            <wp:positionH relativeFrom="margin">
              <wp:posOffset>-399376</wp:posOffset>
            </wp:positionH>
            <wp:positionV relativeFrom="paragraph">
              <wp:posOffset>-193325</wp:posOffset>
            </wp:positionV>
            <wp:extent cx="5354320" cy="2397760"/>
            <wp:effectExtent l="0" t="0" r="0" b="254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5C7" w:rsidRDefault="007425C7" w:rsidP="00303401">
      <w:pPr>
        <w:jc w:val="both"/>
        <w:rPr>
          <w:sz w:val="24"/>
          <w:szCs w:val="24"/>
        </w:rPr>
      </w:pPr>
    </w:p>
    <w:p w:rsidR="007425C7" w:rsidRDefault="007425C7" w:rsidP="00303401">
      <w:pPr>
        <w:jc w:val="both"/>
        <w:rPr>
          <w:sz w:val="24"/>
          <w:szCs w:val="24"/>
        </w:rPr>
      </w:pPr>
    </w:p>
    <w:p w:rsidR="007425C7" w:rsidRDefault="007425C7" w:rsidP="00303401">
      <w:pPr>
        <w:jc w:val="both"/>
        <w:rPr>
          <w:sz w:val="24"/>
          <w:szCs w:val="24"/>
        </w:rPr>
      </w:pPr>
    </w:p>
    <w:p w:rsidR="007425C7" w:rsidRDefault="007425C7" w:rsidP="00303401">
      <w:pPr>
        <w:jc w:val="both"/>
        <w:rPr>
          <w:sz w:val="24"/>
          <w:szCs w:val="24"/>
        </w:rPr>
      </w:pPr>
    </w:p>
    <w:p w:rsidR="007425C7" w:rsidRDefault="007425C7" w:rsidP="00303401">
      <w:pPr>
        <w:jc w:val="both"/>
        <w:rPr>
          <w:sz w:val="24"/>
          <w:szCs w:val="24"/>
        </w:rPr>
      </w:pPr>
    </w:p>
    <w:p w:rsidR="007425C7" w:rsidRDefault="007425C7" w:rsidP="00303401">
      <w:pPr>
        <w:jc w:val="both"/>
        <w:rPr>
          <w:sz w:val="24"/>
          <w:szCs w:val="24"/>
        </w:rPr>
      </w:pPr>
    </w:p>
    <w:p w:rsidR="007425C7" w:rsidRDefault="007425C7" w:rsidP="00303401">
      <w:pPr>
        <w:jc w:val="both"/>
        <w:rPr>
          <w:sz w:val="24"/>
          <w:szCs w:val="24"/>
        </w:rPr>
      </w:pPr>
    </w:p>
    <w:p w:rsidR="007425C7" w:rsidRDefault="007425C7" w:rsidP="00303401">
      <w:pPr>
        <w:jc w:val="both"/>
        <w:rPr>
          <w:sz w:val="24"/>
          <w:szCs w:val="24"/>
        </w:rPr>
      </w:pPr>
    </w:p>
    <w:p w:rsidR="007425C7" w:rsidRDefault="007425C7" w:rsidP="00303401">
      <w:pPr>
        <w:jc w:val="both"/>
        <w:rPr>
          <w:sz w:val="24"/>
          <w:szCs w:val="24"/>
        </w:rPr>
      </w:pPr>
    </w:p>
    <w:p w:rsidR="007425C7" w:rsidRDefault="007425C7" w:rsidP="00303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27.02.2019                                 176</w:t>
      </w:r>
    </w:p>
    <w:p w:rsidR="007425C7" w:rsidRDefault="007425C7" w:rsidP="00303401">
      <w:pPr>
        <w:jc w:val="both"/>
        <w:rPr>
          <w:sz w:val="24"/>
          <w:szCs w:val="24"/>
        </w:rPr>
      </w:pPr>
    </w:p>
    <w:p w:rsidR="007425C7" w:rsidRDefault="007425C7" w:rsidP="00303401">
      <w:pPr>
        <w:jc w:val="both"/>
        <w:rPr>
          <w:sz w:val="24"/>
          <w:szCs w:val="24"/>
        </w:rPr>
      </w:pPr>
    </w:p>
    <w:p w:rsidR="007425C7" w:rsidRDefault="007425C7" w:rsidP="00303401">
      <w:pPr>
        <w:jc w:val="both"/>
        <w:rPr>
          <w:sz w:val="24"/>
          <w:szCs w:val="24"/>
        </w:rPr>
      </w:pPr>
    </w:p>
    <w:p w:rsidR="007425C7" w:rsidRDefault="007425C7" w:rsidP="00303401">
      <w:pPr>
        <w:jc w:val="both"/>
        <w:rPr>
          <w:sz w:val="24"/>
          <w:szCs w:val="24"/>
        </w:rPr>
      </w:pPr>
    </w:p>
    <w:p w:rsidR="00303401" w:rsidRDefault="00303401" w:rsidP="00303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Порядке </w:t>
      </w:r>
      <w:r w:rsidR="001532E3">
        <w:rPr>
          <w:sz w:val="24"/>
          <w:szCs w:val="24"/>
        </w:rPr>
        <w:t>заключения соглашений</w:t>
      </w:r>
      <w:r w:rsidR="007425C7" w:rsidRPr="007425C7">
        <w:rPr>
          <w:sz w:val="24"/>
          <w:szCs w:val="24"/>
        </w:rPr>
        <w:t xml:space="preserve"> </w:t>
      </w:r>
      <w:r w:rsidR="007425C7">
        <w:rPr>
          <w:sz w:val="24"/>
          <w:szCs w:val="24"/>
        </w:rPr>
        <w:t>о передаче</w:t>
      </w:r>
    </w:p>
    <w:p w:rsidR="001532E3" w:rsidRDefault="001532E3" w:rsidP="00303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осуществления части полномочий </w:t>
      </w:r>
      <w:r w:rsidR="007425C7">
        <w:rPr>
          <w:sz w:val="24"/>
          <w:szCs w:val="24"/>
        </w:rPr>
        <w:t>по решению</w:t>
      </w:r>
    </w:p>
    <w:p w:rsidR="001532E3" w:rsidRDefault="001532E3" w:rsidP="00303401">
      <w:pPr>
        <w:jc w:val="both"/>
        <w:rPr>
          <w:sz w:val="24"/>
          <w:szCs w:val="24"/>
        </w:rPr>
      </w:pPr>
      <w:r>
        <w:rPr>
          <w:sz w:val="24"/>
          <w:szCs w:val="24"/>
        </w:rPr>
        <w:t>вопросов местного значения органов местного</w:t>
      </w:r>
    </w:p>
    <w:p w:rsidR="001532E3" w:rsidRDefault="001532E3" w:rsidP="00303401">
      <w:pPr>
        <w:jc w:val="both"/>
        <w:rPr>
          <w:sz w:val="24"/>
          <w:szCs w:val="24"/>
        </w:rPr>
      </w:pPr>
      <w:r>
        <w:rPr>
          <w:sz w:val="24"/>
          <w:szCs w:val="24"/>
        </w:rPr>
        <w:t>самоуправления Тосненского городского поселения</w:t>
      </w:r>
    </w:p>
    <w:p w:rsidR="001532E3" w:rsidRDefault="001532E3" w:rsidP="00303401">
      <w:pPr>
        <w:jc w:val="both"/>
        <w:rPr>
          <w:sz w:val="24"/>
          <w:szCs w:val="24"/>
        </w:rPr>
      </w:pPr>
      <w:r>
        <w:rPr>
          <w:sz w:val="24"/>
          <w:szCs w:val="24"/>
        </w:rPr>
        <w:t>Тосненского района Ленинградской области</w:t>
      </w:r>
    </w:p>
    <w:p w:rsidR="001532E3" w:rsidRDefault="001532E3" w:rsidP="00303401">
      <w:pPr>
        <w:jc w:val="both"/>
        <w:rPr>
          <w:sz w:val="24"/>
          <w:szCs w:val="24"/>
        </w:rPr>
      </w:pPr>
    </w:p>
    <w:p w:rsidR="007425C7" w:rsidRDefault="007425C7" w:rsidP="00303401">
      <w:pPr>
        <w:jc w:val="both"/>
        <w:rPr>
          <w:sz w:val="24"/>
          <w:szCs w:val="24"/>
        </w:rPr>
      </w:pPr>
    </w:p>
    <w:p w:rsidR="001532E3" w:rsidRDefault="001532E3" w:rsidP="007425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ФЗ от 06.10.2003 № 131-ФЗ «Об общих принципах организации местного самоуправления в РФ», Уставом Тосненского городского поселения Тосненск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района Ленинградской области совет депутатов Тосненского городского поселения 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сненского района Ленинградской области</w:t>
      </w:r>
    </w:p>
    <w:p w:rsidR="001532E3" w:rsidRDefault="001532E3" w:rsidP="00303401">
      <w:pPr>
        <w:jc w:val="both"/>
        <w:rPr>
          <w:sz w:val="24"/>
          <w:szCs w:val="24"/>
        </w:rPr>
      </w:pPr>
    </w:p>
    <w:p w:rsidR="001532E3" w:rsidRDefault="001532E3" w:rsidP="00303401">
      <w:pPr>
        <w:jc w:val="both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1532E3" w:rsidRDefault="001532E3" w:rsidP="00303401">
      <w:pPr>
        <w:jc w:val="both"/>
        <w:rPr>
          <w:sz w:val="24"/>
          <w:szCs w:val="24"/>
        </w:rPr>
      </w:pPr>
    </w:p>
    <w:p w:rsidR="00827C55" w:rsidRDefault="00827C55" w:rsidP="007425C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 w:rsidRPr="00827C55">
        <w:rPr>
          <w:sz w:val="24"/>
          <w:szCs w:val="24"/>
        </w:rPr>
        <w:t>Утвердить</w:t>
      </w:r>
      <w:r w:rsidR="00CA6154">
        <w:rPr>
          <w:sz w:val="24"/>
          <w:szCs w:val="24"/>
        </w:rPr>
        <w:t xml:space="preserve"> </w:t>
      </w:r>
      <w:r w:rsidRPr="00827C55">
        <w:rPr>
          <w:sz w:val="24"/>
          <w:szCs w:val="24"/>
        </w:rPr>
        <w:t xml:space="preserve">Порядок заключения соглашений о передаче осуществления части полномочий по решению вопросов </w:t>
      </w:r>
      <w:r w:rsidR="00560E26">
        <w:rPr>
          <w:sz w:val="24"/>
          <w:szCs w:val="24"/>
        </w:rPr>
        <w:t xml:space="preserve">местного значения </w:t>
      </w:r>
      <w:r w:rsidRPr="00827C55">
        <w:rPr>
          <w:sz w:val="24"/>
          <w:szCs w:val="24"/>
        </w:rPr>
        <w:t>органов местного самоуправления Тосненского городского поселения Тосненского района Ленинградской области</w:t>
      </w:r>
      <w:r>
        <w:rPr>
          <w:sz w:val="24"/>
          <w:szCs w:val="24"/>
        </w:rPr>
        <w:t xml:space="preserve"> органам местного самоуправления муниципального образования Тосненский район Ленинградской области (</w:t>
      </w:r>
      <w:r w:rsidR="007425C7">
        <w:rPr>
          <w:sz w:val="24"/>
          <w:szCs w:val="24"/>
        </w:rPr>
        <w:t>п</w:t>
      </w:r>
      <w:r>
        <w:rPr>
          <w:sz w:val="24"/>
          <w:szCs w:val="24"/>
        </w:rPr>
        <w:t>риложение).</w:t>
      </w:r>
      <w:proofErr w:type="gramEnd"/>
    </w:p>
    <w:p w:rsidR="00827C55" w:rsidRDefault="00827C55" w:rsidP="007425C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Аппарату совета депутатов Тосненского городского поселения Тосненского рай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на Ленинградской области обеспечить официальное опубликование (обнародование) настоящего решения.</w:t>
      </w:r>
    </w:p>
    <w:p w:rsidR="00827C55" w:rsidRDefault="00827C55" w:rsidP="007425C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решения возложить на </w:t>
      </w:r>
      <w:r w:rsidR="00560E26">
        <w:rPr>
          <w:sz w:val="24"/>
          <w:szCs w:val="24"/>
        </w:rPr>
        <w:t>постоянные комиссии совета д</w:t>
      </w:r>
      <w:r w:rsidR="00560E26">
        <w:rPr>
          <w:sz w:val="24"/>
          <w:szCs w:val="24"/>
        </w:rPr>
        <w:t>е</w:t>
      </w:r>
      <w:r w:rsidR="00560E26">
        <w:rPr>
          <w:sz w:val="24"/>
          <w:szCs w:val="24"/>
        </w:rPr>
        <w:t>путатов Тосненского городского поселения Тосненского района Ленинградской области по бюджету, экономической политике и по местному самоуправлению.</w:t>
      </w:r>
    </w:p>
    <w:p w:rsidR="00560E26" w:rsidRDefault="00560E26" w:rsidP="00560E26">
      <w:pPr>
        <w:jc w:val="both"/>
        <w:rPr>
          <w:sz w:val="24"/>
          <w:szCs w:val="24"/>
        </w:rPr>
      </w:pPr>
    </w:p>
    <w:p w:rsidR="007425C7" w:rsidRDefault="007425C7" w:rsidP="00560E26">
      <w:pPr>
        <w:jc w:val="both"/>
        <w:rPr>
          <w:sz w:val="24"/>
          <w:szCs w:val="24"/>
        </w:rPr>
      </w:pPr>
    </w:p>
    <w:p w:rsidR="007425C7" w:rsidRDefault="007425C7" w:rsidP="00560E26">
      <w:pPr>
        <w:jc w:val="both"/>
        <w:rPr>
          <w:sz w:val="24"/>
          <w:szCs w:val="24"/>
        </w:rPr>
      </w:pPr>
    </w:p>
    <w:p w:rsidR="00560E26" w:rsidRPr="00560E26" w:rsidRDefault="00560E26" w:rsidP="00560E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Тосненского городского поселения </w:t>
      </w:r>
      <w:r w:rsidR="0099283A">
        <w:rPr>
          <w:sz w:val="24"/>
          <w:szCs w:val="24"/>
        </w:rPr>
        <w:t xml:space="preserve">                                                    </w:t>
      </w:r>
      <w:r w:rsidR="007425C7">
        <w:rPr>
          <w:sz w:val="24"/>
          <w:szCs w:val="24"/>
        </w:rPr>
        <w:t xml:space="preserve">  </w:t>
      </w:r>
      <w:r w:rsidR="0099283A">
        <w:rPr>
          <w:sz w:val="24"/>
          <w:szCs w:val="24"/>
        </w:rPr>
        <w:t xml:space="preserve">     А.Л. </w:t>
      </w:r>
      <w:proofErr w:type="spellStart"/>
      <w:r w:rsidR="0099283A">
        <w:rPr>
          <w:sz w:val="24"/>
          <w:szCs w:val="24"/>
        </w:rPr>
        <w:t>Канцерев</w:t>
      </w:r>
      <w:proofErr w:type="spellEnd"/>
      <w:r>
        <w:rPr>
          <w:sz w:val="24"/>
          <w:szCs w:val="24"/>
        </w:rPr>
        <w:t xml:space="preserve">                           </w:t>
      </w:r>
    </w:p>
    <w:p w:rsidR="001532E3" w:rsidRDefault="001532E3" w:rsidP="007425C7">
      <w:pPr>
        <w:pStyle w:val="a3"/>
        <w:ind w:left="0"/>
        <w:jc w:val="both"/>
        <w:rPr>
          <w:sz w:val="24"/>
          <w:szCs w:val="24"/>
        </w:rPr>
      </w:pPr>
    </w:p>
    <w:p w:rsidR="007425C7" w:rsidRDefault="007425C7" w:rsidP="007425C7">
      <w:pPr>
        <w:pStyle w:val="a3"/>
        <w:ind w:left="0"/>
        <w:jc w:val="both"/>
        <w:rPr>
          <w:sz w:val="24"/>
          <w:szCs w:val="24"/>
        </w:rPr>
      </w:pPr>
    </w:p>
    <w:p w:rsidR="007425C7" w:rsidRDefault="007425C7" w:rsidP="007425C7">
      <w:pPr>
        <w:pStyle w:val="a3"/>
        <w:ind w:left="0"/>
        <w:jc w:val="both"/>
        <w:rPr>
          <w:sz w:val="24"/>
          <w:szCs w:val="24"/>
        </w:rPr>
      </w:pPr>
    </w:p>
    <w:p w:rsidR="007425C7" w:rsidRDefault="007425C7" w:rsidP="007425C7">
      <w:pPr>
        <w:pStyle w:val="a3"/>
        <w:ind w:left="0"/>
        <w:jc w:val="both"/>
        <w:rPr>
          <w:sz w:val="24"/>
          <w:szCs w:val="24"/>
        </w:rPr>
      </w:pPr>
    </w:p>
    <w:p w:rsidR="007425C7" w:rsidRDefault="007425C7" w:rsidP="007425C7">
      <w:pPr>
        <w:pStyle w:val="a3"/>
        <w:ind w:left="0"/>
        <w:jc w:val="both"/>
        <w:rPr>
          <w:sz w:val="24"/>
          <w:szCs w:val="24"/>
        </w:rPr>
      </w:pPr>
    </w:p>
    <w:p w:rsidR="007425C7" w:rsidRDefault="007425C7" w:rsidP="007425C7">
      <w:pPr>
        <w:pStyle w:val="a3"/>
        <w:ind w:left="0"/>
        <w:jc w:val="both"/>
        <w:rPr>
          <w:sz w:val="24"/>
          <w:szCs w:val="24"/>
        </w:rPr>
      </w:pPr>
    </w:p>
    <w:p w:rsidR="007425C7" w:rsidRDefault="007425C7" w:rsidP="007425C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Антонович Виктория Владимировна</w:t>
      </w:r>
    </w:p>
    <w:p w:rsidR="007425C7" w:rsidRDefault="007425C7" w:rsidP="007425C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15 га</w:t>
      </w:r>
    </w:p>
    <w:p w:rsidR="007425C7" w:rsidRDefault="007425C7" w:rsidP="007425C7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Приложение </w:t>
      </w:r>
    </w:p>
    <w:p w:rsidR="007425C7" w:rsidRDefault="007425C7" w:rsidP="007425C7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7425C7" w:rsidRDefault="007425C7" w:rsidP="007425C7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Тосненского городского поселения </w:t>
      </w:r>
    </w:p>
    <w:p w:rsidR="007425C7" w:rsidRDefault="007425C7" w:rsidP="007425C7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Тосненского района </w:t>
      </w:r>
      <w:proofErr w:type="gramStart"/>
      <w:r>
        <w:rPr>
          <w:sz w:val="24"/>
          <w:szCs w:val="24"/>
        </w:rPr>
        <w:t>Ленинградской</w:t>
      </w:r>
      <w:proofErr w:type="gramEnd"/>
      <w:r>
        <w:rPr>
          <w:sz w:val="24"/>
          <w:szCs w:val="24"/>
        </w:rPr>
        <w:t xml:space="preserve"> </w:t>
      </w:r>
    </w:p>
    <w:p w:rsidR="007425C7" w:rsidRDefault="007425C7" w:rsidP="007425C7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области</w:t>
      </w:r>
    </w:p>
    <w:p w:rsidR="007425C7" w:rsidRDefault="007425C7" w:rsidP="007425C7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27.02.2019                  176 </w:t>
      </w:r>
    </w:p>
    <w:p w:rsidR="007425C7" w:rsidRDefault="007425C7" w:rsidP="007425C7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от _____________ № __________</w:t>
      </w:r>
    </w:p>
    <w:p w:rsidR="007425C7" w:rsidRDefault="007425C7" w:rsidP="007425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:rsidR="007425C7" w:rsidRDefault="007425C7" w:rsidP="007425C7">
      <w:pPr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7425C7" w:rsidRDefault="007425C7" w:rsidP="007425C7">
      <w:pPr>
        <w:jc w:val="center"/>
        <w:rPr>
          <w:sz w:val="24"/>
          <w:szCs w:val="24"/>
        </w:rPr>
      </w:pPr>
      <w:r w:rsidRPr="00827C55">
        <w:rPr>
          <w:sz w:val="24"/>
          <w:szCs w:val="24"/>
        </w:rPr>
        <w:t xml:space="preserve">заключения соглашений о передаче осуществления части полномочий по решению </w:t>
      </w:r>
    </w:p>
    <w:p w:rsidR="007425C7" w:rsidRDefault="007425C7" w:rsidP="007425C7">
      <w:pPr>
        <w:jc w:val="center"/>
        <w:rPr>
          <w:sz w:val="24"/>
          <w:szCs w:val="24"/>
        </w:rPr>
      </w:pPr>
      <w:r w:rsidRPr="00827C55">
        <w:rPr>
          <w:sz w:val="24"/>
          <w:szCs w:val="24"/>
        </w:rPr>
        <w:t xml:space="preserve">вопросов </w:t>
      </w:r>
      <w:r>
        <w:rPr>
          <w:sz w:val="24"/>
          <w:szCs w:val="24"/>
        </w:rPr>
        <w:t xml:space="preserve">местного значения </w:t>
      </w:r>
      <w:r w:rsidRPr="00827C55">
        <w:rPr>
          <w:sz w:val="24"/>
          <w:szCs w:val="24"/>
        </w:rPr>
        <w:t>органов местного самоуправления Тосненского городского поселения Тосненского района Ленинградской области</w:t>
      </w:r>
      <w:r>
        <w:rPr>
          <w:sz w:val="24"/>
          <w:szCs w:val="24"/>
        </w:rPr>
        <w:t xml:space="preserve"> органам местного самоуправления муниципального образования Тосненский район Ленинградской области.</w:t>
      </w:r>
    </w:p>
    <w:p w:rsidR="007425C7" w:rsidRDefault="007425C7" w:rsidP="007425C7">
      <w:pPr>
        <w:jc w:val="center"/>
        <w:rPr>
          <w:sz w:val="24"/>
          <w:szCs w:val="24"/>
        </w:rPr>
      </w:pPr>
    </w:p>
    <w:p w:rsidR="007425C7" w:rsidRDefault="007425C7" w:rsidP="007425C7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Соглашение о передаче </w:t>
      </w:r>
      <w:r w:rsidRPr="00827C55">
        <w:rPr>
          <w:sz w:val="24"/>
          <w:szCs w:val="24"/>
        </w:rPr>
        <w:t xml:space="preserve">осуществления части полномочий по решению вопросов </w:t>
      </w:r>
      <w:r>
        <w:rPr>
          <w:sz w:val="24"/>
          <w:szCs w:val="24"/>
        </w:rPr>
        <w:t xml:space="preserve">местного значения </w:t>
      </w:r>
      <w:r w:rsidRPr="00827C55">
        <w:rPr>
          <w:sz w:val="24"/>
          <w:szCs w:val="24"/>
        </w:rPr>
        <w:t>органов местного самоуправления Тосненского городского поселения Тосненского района Ленинградской области</w:t>
      </w:r>
      <w:r>
        <w:rPr>
          <w:sz w:val="24"/>
          <w:szCs w:val="24"/>
        </w:rPr>
        <w:t xml:space="preserve"> органам местного самоуправления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образования Тосненский район Ленинградской области заключается на основ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нии решения совета депутатов </w:t>
      </w:r>
      <w:r w:rsidRPr="00827C55">
        <w:rPr>
          <w:sz w:val="24"/>
          <w:szCs w:val="24"/>
        </w:rPr>
        <w:t>Тосненского городского поселения Тосненского района Ленинградской области</w:t>
      </w:r>
      <w:r>
        <w:rPr>
          <w:sz w:val="24"/>
          <w:szCs w:val="24"/>
        </w:rPr>
        <w:t xml:space="preserve"> о передаче </w:t>
      </w:r>
      <w:r w:rsidRPr="00827C55">
        <w:rPr>
          <w:sz w:val="24"/>
          <w:szCs w:val="24"/>
        </w:rPr>
        <w:t>осуществления части полномочий по решению вопр</w:t>
      </w:r>
      <w:r w:rsidRPr="00827C55">
        <w:rPr>
          <w:sz w:val="24"/>
          <w:szCs w:val="24"/>
        </w:rPr>
        <w:t>о</w:t>
      </w:r>
      <w:r w:rsidRPr="00827C55">
        <w:rPr>
          <w:sz w:val="24"/>
          <w:szCs w:val="24"/>
        </w:rPr>
        <w:t xml:space="preserve">сов </w:t>
      </w:r>
      <w:r>
        <w:rPr>
          <w:sz w:val="24"/>
          <w:szCs w:val="24"/>
        </w:rPr>
        <w:t xml:space="preserve">местного значения </w:t>
      </w:r>
      <w:r w:rsidRPr="00827C55">
        <w:rPr>
          <w:sz w:val="24"/>
          <w:szCs w:val="24"/>
        </w:rPr>
        <w:t>органов местного самоуправления Тосненского городского посел</w:t>
      </w:r>
      <w:r w:rsidRPr="00827C55">
        <w:rPr>
          <w:sz w:val="24"/>
          <w:szCs w:val="24"/>
        </w:rPr>
        <w:t>е</w:t>
      </w:r>
      <w:r w:rsidRPr="00827C55">
        <w:rPr>
          <w:sz w:val="24"/>
          <w:szCs w:val="24"/>
        </w:rPr>
        <w:t>ния Тосненского</w:t>
      </w:r>
      <w:proofErr w:type="gramEnd"/>
      <w:r w:rsidRPr="00827C55">
        <w:rPr>
          <w:sz w:val="24"/>
          <w:szCs w:val="24"/>
        </w:rPr>
        <w:t xml:space="preserve"> района Ленинградской области</w:t>
      </w:r>
      <w:r>
        <w:rPr>
          <w:sz w:val="24"/>
          <w:szCs w:val="24"/>
        </w:rPr>
        <w:t>.</w:t>
      </w:r>
    </w:p>
    <w:p w:rsidR="007425C7" w:rsidRDefault="007425C7" w:rsidP="007425C7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Рассмотрение советом </w:t>
      </w:r>
      <w:r w:rsidRPr="00827C55">
        <w:rPr>
          <w:sz w:val="24"/>
          <w:szCs w:val="24"/>
        </w:rPr>
        <w:t xml:space="preserve">Тосненского городского поселения Тосненского района Ленинградской области </w:t>
      </w:r>
      <w:r>
        <w:rPr>
          <w:sz w:val="24"/>
          <w:szCs w:val="24"/>
        </w:rPr>
        <w:t xml:space="preserve">вопроса о передаче </w:t>
      </w:r>
      <w:r w:rsidRPr="00827C55">
        <w:rPr>
          <w:sz w:val="24"/>
          <w:szCs w:val="24"/>
        </w:rPr>
        <w:t>осуществления части полномочий по реш</w:t>
      </w:r>
      <w:r w:rsidRPr="00827C55">
        <w:rPr>
          <w:sz w:val="24"/>
          <w:szCs w:val="24"/>
        </w:rPr>
        <w:t>е</w:t>
      </w:r>
      <w:r w:rsidRPr="00827C55">
        <w:rPr>
          <w:sz w:val="24"/>
          <w:szCs w:val="24"/>
        </w:rPr>
        <w:t xml:space="preserve">нию вопросов </w:t>
      </w:r>
      <w:r>
        <w:rPr>
          <w:sz w:val="24"/>
          <w:szCs w:val="24"/>
        </w:rPr>
        <w:t xml:space="preserve">местного значения </w:t>
      </w:r>
      <w:r w:rsidRPr="00827C55">
        <w:rPr>
          <w:sz w:val="24"/>
          <w:szCs w:val="24"/>
        </w:rPr>
        <w:t>органов местного самоуправления Тосненского горо</w:t>
      </w:r>
      <w:r w:rsidRPr="00827C55">
        <w:rPr>
          <w:sz w:val="24"/>
          <w:szCs w:val="24"/>
        </w:rPr>
        <w:t>д</w:t>
      </w:r>
      <w:r w:rsidRPr="00827C55">
        <w:rPr>
          <w:sz w:val="24"/>
          <w:szCs w:val="24"/>
        </w:rPr>
        <w:t>ского поселения Тосненского района Ленинградской области</w:t>
      </w:r>
      <w:r>
        <w:rPr>
          <w:sz w:val="24"/>
          <w:szCs w:val="24"/>
        </w:rPr>
        <w:t xml:space="preserve"> осуществляется по иници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тиве главы </w:t>
      </w:r>
      <w:r w:rsidRPr="00827C55">
        <w:rPr>
          <w:sz w:val="24"/>
          <w:szCs w:val="24"/>
        </w:rPr>
        <w:t>Тосненского городского поселения Тосненского района Ленинградской обл</w:t>
      </w:r>
      <w:r w:rsidRPr="00827C55">
        <w:rPr>
          <w:sz w:val="24"/>
          <w:szCs w:val="24"/>
        </w:rPr>
        <w:t>а</w:t>
      </w:r>
      <w:r w:rsidRPr="00827C55">
        <w:rPr>
          <w:sz w:val="24"/>
          <w:szCs w:val="24"/>
        </w:rPr>
        <w:t>сти</w:t>
      </w:r>
      <w:r>
        <w:rPr>
          <w:sz w:val="24"/>
          <w:szCs w:val="24"/>
        </w:rPr>
        <w:t xml:space="preserve"> и (или) главы </w:t>
      </w:r>
      <w:r>
        <w:rPr>
          <w:rFonts w:cs="Times New Roman"/>
          <w:sz w:val="24"/>
        </w:rPr>
        <w:t>администрации муниципального образования Тосненский район Лени</w:t>
      </w:r>
      <w:r>
        <w:rPr>
          <w:rFonts w:cs="Times New Roman"/>
          <w:sz w:val="24"/>
        </w:rPr>
        <w:t>н</w:t>
      </w:r>
      <w:r>
        <w:rPr>
          <w:rFonts w:cs="Times New Roman"/>
          <w:sz w:val="24"/>
        </w:rPr>
        <w:t>градской области, исполняющей полномочия администрации Тосненского городского п</w:t>
      </w:r>
      <w:r>
        <w:rPr>
          <w:rFonts w:cs="Times New Roman"/>
          <w:sz w:val="24"/>
        </w:rPr>
        <w:t>о</w:t>
      </w:r>
      <w:r>
        <w:rPr>
          <w:rFonts w:cs="Times New Roman"/>
          <w:sz w:val="24"/>
        </w:rPr>
        <w:t>селения Тосненского района Ленинградской</w:t>
      </w:r>
      <w:proofErr w:type="gramEnd"/>
      <w:r>
        <w:rPr>
          <w:rFonts w:cs="Times New Roman"/>
          <w:sz w:val="24"/>
        </w:rPr>
        <w:t xml:space="preserve"> области</w:t>
      </w:r>
      <w:r>
        <w:rPr>
          <w:sz w:val="24"/>
          <w:szCs w:val="24"/>
        </w:rPr>
        <w:t>.</w:t>
      </w:r>
    </w:p>
    <w:p w:rsidR="007425C7" w:rsidRDefault="007425C7" w:rsidP="007425C7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Для рассмотрения вопроса о передаче </w:t>
      </w:r>
      <w:r w:rsidRPr="00827C55">
        <w:rPr>
          <w:sz w:val="24"/>
          <w:szCs w:val="24"/>
        </w:rPr>
        <w:t>осуществления части полномочий по реш</w:t>
      </w:r>
      <w:r w:rsidRPr="00827C55">
        <w:rPr>
          <w:sz w:val="24"/>
          <w:szCs w:val="24"/>
        </w:rPr>
        <w:t>е</w:t>
      </w:r>
      <w:r w:rsidRPr="00827C55">
        <w:rPr>
          <w:sz w:val="24"/>
          <w:szCs w:val="24"/>
        </w:rPr>
        <w:t xml:space="preserve">нию вопросов </w:t>
      </w:r>
      <w:r>
        <w:rPr>
          <w:sz w:val="24"/>
          <w:szCs w:val="24"/>
        </w:rPr>
        <w:t xml:space="preserve">местного значения </w:t>
      </w:r>
      <w:r w:rsidRPr="00827C55">
        <w:rPr>
          <w:sz w:val="24"/>
          <w:szCs w:val="24"/>
        </w:rPr>
        <w:t>органов местного самоуправления Тосненского горо</w:t>
      </w:r>
      <w:r w:rsidRPr="00827C55">
        <w:rPr>
          <w:sz w:val="24"/>
          <w:szCs w:val="24"/>
        </w:rPr>
        <w:t>д</w:t>
      </w:r>
      <w:r w:rsidRPr="00827C55">
        <w:rPr>
          <w:sz w:val="24"/>
          <w:szCs w:val="24"/>
        </w:rPr>
        <w:t>ского поселения Тосненского района Ленинградской области</w:t>
      </w:r>
      <w:r>
        <w:rPr>
          <w:sz w:val="24"/>
          <w:szCs w:val="24"/>
        </w:rPr>
        <w:t xml:space="preserve"> в совет депутатов </w:t>
      </w:r>
      <w:r w:rsidRPr="00827C55">
        <w:rPr>
          <w:sz w:val="24"/>
          <w:szCs w:val="24"/>
        </w:rPr>
        <w:t>Тосне</w:t>
      </w:r>
      <w:r w:rsidRPr="00827C55">
        <w:rPr>
          <w:sz w:val="24"/>
          <w:szCs w:val="24"/>
        </w:rPr>
        <w:t>н</w:t>
      </w:r>
      <w:r w:rsidRPr="00827C55">
        <w:rPr>
          <w:sz w:val="24"/>
          <w:szCs w:val="24"/>
        </w:rPr>
        <w:t>ского городского поселения Тосненского района Ленинградской области</w:t>
      </w:r>
      <w:r>
        <w:rPr>
          <w:sz w:val="24"/>
          <w:szCs w:val="24"/>
        </w:rPr>
        <w:t xml:space="preserve"> должны быть представлены:</w:t>
      </w:r>
      <w:proofErr w:type="gramEnd"/>
    </w:p>
    <w:p w:rsidR="007425C7" w:rsidRDefault="007425C7" w:rsidP="007425C7">
      <w:pPr>
        <w:pStyle w:val="a3"/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оформленная письменно инициатива рассмотрения указанного вопроса;</w:t>
      </w:r>
    </w:p>
    <w:p w:rsidR="007425C7" w:rsidRDefault="007425C7" w:rsidP="007425C7">
      <w:pPr>
        <w:pStyle w:val="a3"/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проект соглашения о передаче </w:t>
      </w:r>
      <w:r w:rsidRPr="00827C55">
        <w:rPr>
          <w:sz w:val="24"/>
          <w:szCs w:val="24"/>
        </w:rPr>
        <w:t>осуществления части полномочий по решению в</w:t>
      </w:r>
      <w:r w:rsidRPr="00827C55">
        <w:rPr>
          <w:sz w:val="24"/>
          <w:szCs w:val="24"/>
        </w:rPr>
        <w:t>о</w:t>
      </w:r>
      <w:r w:rsidRPr="00827C55">
        <w:rPr>
          <w:sz w:val="24"/>
          <w:szCs w:val="24"/>
        </w:rPr>
        <w:t xml:space="preserve">просов </w:t>
      </w:r>
      <w:r>
        <w:rPr>
          <w:sz w:val="24"/>
          <w:szCs w:val="24"/>
        </w:rPr>
        <w:t xml:space="preserve">местного значения </w:t>
      </w:r>
      <w:r w:rsidRPr="00827C55">
        <w:rPr>
          <w:sz w:val="24"/>
          <w:szCs w:val="24"/>
        </w:rPr>
        <w:t>органов местного самоуправления Тосненского городского п</w:t>
      </w:r>
      <w:r w:rsidRPr="00827C55">
        <w:rPr>
          <w:sz w:val="24"/>
          <w:szCs w:val="24"/>
        </w:rPr>
        <w:t>о</w:t>
      </w:r>
      <w:r w:rsidRPr="00827C55">
        <w:rPr>
          <w:sz w:val="24"/>
          <w:szCs w:val="24"/>
        </w:rPr>
        <w:t>селения Тосненского района Ленинградской области</w:t>
      </w:r>
      <w:r>
        <w:rPr>
          <w:sz w:val="24"/>
          <w:szCs w:val="24"/>
        </w:rPr>
        <w:t xml:space="preserve"> органам местного самоуправления муниципального образования Тосненский район Ленинградской области;</w:t>
      </w:r>
      <w:proofErr w:type="gramEnd"/>
    </w:p>
    <w:p w:rsidR="007425C7" w:rsidRDefault="007425C7" w:rsidP="007425C7">
      <w:pPr>
        <w:pStyle w:val="a3"/>
        <w:tabs>
          <w:tab w:val="left" w:pos="851"/>
        </w:tabs>
        <w:ind w:left="0" w:firstLine="567"/>
        <w:jc w:val="both"/>
        <w:rPr>
          <w:rFonts w:cs="Times New Roman"/>
          <w:sz w:val="24"/>
        </w:rPr>
      </w:pPr>
      <w:r>
        <w:rPr>
          <w:sz w:val="24"/>
          <w:szCs w:val="24"/>
        </w:rPr>
        <w:t xml:space="preserve">-  порядок </w:t>
      </w:r>
      <w:r>
        <w:rPr>
          <w:rFonts w:cs="Times New Roman"/>
          <w:sz w:val="24"/>
        </w:rPr>
        <w:t>определения ежегодного объема межбюджетных трансфертов передава</w:t>
      </w:r>
      <w:r>
        <w:rPr>
          <w:rFonts w:cs="Times New Roman"/>
          <w:sz w:val="24"/>
        </w:rPr>
        <w:t>е</w:t>
      </w:r>
      <w:r>
        <w:rPr>
          <w:rFonts w:cs="Times New Roman"/>
          <w:sz w:val="24"/>
        </w:rPr>
        <w:t xml:space="preserve">мых из бюджета </w:t>
      </w:r>
      <w:r w:rsidRPr="00827C55">
        <w:rPr>
          <w:sz w:val="24"/>
          <w:szCs w:val="24"/>
        </w:rPr>
        <w:t>Тосненского городского поселения Тосненского района Ленинградской области</w:t>
      </w:r>
      <w:r>
        <w:rPr>
          <w:sz w:val="24"/>
          <w:szCs w:val="24"/>
        </w:rPr>
        <w:t xml:space="preserve"> в бюджет муниципального образования Тосненский район Ленинградской обл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сти</w:t>
      </w:r>
      <w:r>
        <w:rPr>
          <w:rFonts w:cs="Times New Roman"/>
          <w:sz w:val="24"/>
        </w:rPr>
        <w:t>, необходимых для осуществления передаваемых полномочий;</w:t>
      </w:r>
    </w:p>
    <w:p w:rsidR="007425C7" w:rsidRDefault="007425C7" w:rsidP="007425C7">
      <w:pPr>
        <w:pStyle w:val="a3"/>
        <w:tabs>
          <w:tab w:val="left" w:pos="851"/>
        </w:tabs>
        <w:ind w:left="0"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заключение главы администрации муниципального образования Тосненский район Ленинградской области, исполняющей полномочия администрации Тосненского горо</w:t>
      </w:r>
      <w:r>
        <w:rPr>
          <w:rFonts w:cs="Times New Roman"/>
          <w:sz w:val="24"/>
        </w:rPr>
        <w:t>д</w:t>
      </w:r>
      <w:r>
        <w:rPr>
          <w:rFonts w:cs="Times New Roman"/>
          <w:sz w:val="24"/>
        </w:rPr>
        <w:t>ского поселения Тосненского района Ленинградской области в случае, если инициатором рассмотрения вопроса является глава Тосненского городского поселения Тосненского района Ленинградской области.</w:t>
      </w:r>
    </w:p>
    <w:p w:rsidR="007425C7" w:rsidRDefault="007425C7" w:rsidP="007425C7">
      <w:pPr>
        <w:pStyle w:val="a3"/>
        <w:tabs>
          <w:tab w:val="left" w:pos="851"/>
        </w:tabs>
        <w:ind w:left="0" w:firstLine="567"/>
        <w:jc w:val="both"/>
        <w:rPr>
          <w:rFonts w:cs="Times New Roman"/>
          <w:sz w:val="24"/>
        </w:rPr>
      </w:pPr>
    </w:p>
    <w:p w:rsidR="007425C7" w:rsidRDefault="007425C7" w:rsidP="007425C7">
      <w:pPr>
        <w:pStyle w:val="a3"/>
        <w:tabs>
          <w:tab w:val="left" w:pos="851"/>
        </w:tabs>
        <w:ind w:left="0" w:firstLine="567"/>
        <w:jc w:val="both"/>
        <w:rPr>
          <w:rFonts w:cs="Times New Roman"/>
          <w:sz w:val="24"/>
        </w:rPr>
      </w:pPr>
    </w:p>
    <w:p w:rsidR="007425C7" w:rsidRDefault="007425C7" w:rsidP="007425C7">
      <w:pPr>
        <w:pStyle w:val="a3"/>
        <w:tabs>
          <w:tab w:val="left" w:pos="851"/>
        </w:tabs>
        <w:ind w:left="0" w:firstLine="567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2</w:t>
      </w:r>
    </w:p>
    <w:p w:rsidR="007425C7" w:rsidRDefault="007425C7" w:rsidP="007425C7">
      <w:pPr>
        <w:pStyle w:val="a3"/>
        <w:tabs>
          <w:tab w:val="left" w:pos="851"/>
        </w:tabs>
        <w:ind w:left="0" w:firstLine="567"/>
        <w:jc w:val="both"/>
      </w:pPr>
    </w:p>
    <w:p w:rsidR="007425C7" w:rsidRDefault="007425C7" w:rsidP="007425C7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Соглашение о передаче </w:t>
      </w:r>
      <w:r w:rsidRPr="00827C55">
        <w:rPr>
          <w:sz w:val="24"/>
          <w:szCs w:val="24"/>
        </w:rPr>
        <w:t xml:space="preserve">осуществления части полномочий по решению вопросов </w:t>
      </w:r>
      <w:r>
        <w:rPr>
          <w:sz w:val="24"/>
          <w:szCs w:val="24"/>
        </w:rPr>
        <w:t xml:space="preserve">местного значения </w:t>
      </w:r>
      <w:r w:rsidRPr="00827C55">
        <w:rPr>
          <w:sz w:val="24"/>
          <w:szCs w:val="24"/>
        </w:rPr>
        <w:t>органов местного самоуправления Тосненского городского поселения Тосненского района Ленинградской области</w:t>
      </w:r>
      <w:r>
        <w:rPr>
          <w:sz w:val="24"/>
          <w:szCs w:val="24"/>
        </w:rPr>
        <w:t xml:space="preserve"> органам местного самоуправления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образования Тосненский район Ленинградской области со стороны Тосненского городского поселения Тосненского района Ленинградской области заключается советом депутатов Тосненского городского поселения Тосненского района Ленинградской обл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сти.</w:t>
      </w:r>
      <w:proofErr w:type="gramEnd"/>
    </w:p>
    <w:p w:rsidR="007425C7" w:rsidRPr="00026B08" w:rsidRDefault="007425C7" w:rsidP="007425C7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Соглашение о передаче </w:t>
      </w:r>
      <w:r w:rsidRPr="00827C55">
        <w:rPr>
          <w:sz w:val="24"/>
          <w:szCs w:val="24"/>
        </w:rPr>
        <w:t xml:space="preserve">осуществления части полномочий по решению вопросов </w:t>
      </w:r>
      <w:r>
        <w:rPr>
          <w:sz w:val="24"/>
          <w:szCs w:val="24"/>
        </w:rPr>
        <w:t xml:space="preserve">местного значения </w:t>
      </w:r>
      <w:r w:rsidRPr="00827C55">
        <w:rPr>
          <w:sz w:val="24"/>
          <w:szCs w:val="24"/>
        </w:rPr>
        <w:t>органов местного самоуправления Тосненского городского поселения Тосненского района Ленинградской области</w:t>
      </w:r>
      <w:r>
        <w:rPr>
          <w:sz w:val="24"/>
          <w:szCs w:val="24"/>
        </w:rPr>
        <w:t xml:space="preserve"> органам местного самоуправления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образования Тосненский район Ленинградской области вступает в силу в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новленном им порядке, но в любом случае – не ранее его официального опубликования (обнародования).  </w:t>
      </w:r>
      <w:proofErr w:type="gramEnd"/>
    </w:p>
    <w:p w:rsidR="007425C7" w:rsidRDefault="007425C7" w:rsidP="007425C7">
      <w:pPr>
        <w:pStyle w:val="a3"/>
        <w:tabs>
          <w:tab w:val="left" w:pos="851"/>
        </w:tabs>
        <w:ind w:left="0" w:firstLine="567"/>
        <w:jc w:val="both"/>
        <w:rPr>
          <w:sz w:val="24"/>
          <w:szCs w:val="24"/>
        </w:rPr>
      </w:pPr>
    </w:p>
    <w:p w:rsidR="007425C7" w:rsidRDefault="007425C7" w:rsidP="007425C7">
      <w:pPr>
        <w:pStyle w:val="a3"/>
        <w:ind w:left="0"/>
        <w:jc w:val="both"/>
        <w:rPr>
          <w:sz w:val="24"/>
          <w:szCs w:val="24"/>
        </w:rPr>
      </w:pPr>
    </w:p>
    <w:p w:rsidR="007425C7" w:rsidRDefault="007425C7" w:rsidP="007425C7">
      <w:pPr>
        <w:pStyle w:val="a3"/>
        <w:ind w:left="0"/>
        <w:jc w:val="both"/>
        <w:rPr>
          <w:sz w:val="24"/>
          <w:szCs w:val="24"/>
        </w:rPr>
      </w:pPr>
    </w:p>
    <w:p w:rsidR="007425C7" w:rsidRDefault="007425C7" w:rsidP="007425C7">
      <w:pPr>
        <w:pStyle w:val="a3"/>
        <w:ind w:left="0"/>
        <w:jc w:val="both"/>
        <w:rPr>
          <w:sz w:val="24"/>
          <w:szCs w:val="24"/>
        </w:rPr>
      </w:pPr>
    </w:p>
    <w:p w:rsidR="007425C7" w:rsidRDefault="007425C7" w:rsidP="007425C7">
      <w:pPr>
        <w:pStyle w:val="a3"/>
        <w:ind w:left="0"/>
        <w:jc w:val="both"/>
        <w:rPr>
          <w:sz w:val="24"/>
          <w:szCs w:val="24"/>
        </w:rPr>
      </w:pPr>
    </w:p>
    <w:p w:rsidR="007425C7" w:rsidRDefault="007425C7" w:rsidP="007425C7">
      <w:pPr>
        <w:pStyle w:val="a3"/>
        <w:ind w:left="0"/>
        <w:jc w:val="both"/>
        <w:rPr>
          <w:sz w:val="24"/>
          <w:szCs w:val="24"/>
        </w:rPr>
      </w:pPr>
    </w:p>
    <w:p w:rsidR="007425C7" w:rsidRPr="001532E3" w:rsidRDefault="007425C7" w:rsidP="007425C7">
      <w:pPr>
        <w:pStyle w:val="a3"/>
        <w:ind w:left="0"/>
        <w:jc w:val="both"/>
        <w:rPr>
          <w:sz w:val="24"/>
          <w:szCs w:val="24"/>
        </w:rPr>
      </w:pPr>
    </w:p>
    <w:sectPr w:rsidR="007425C7" w:rsidRPr="0015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9F8"/>
    <w:multiLevelType w:val="hybridMultilevel"/>
    <w:tmpl w:val="B064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941C8"/>
    <w:multiLevelType w:val="hybridMultilevel"/>
    <w:tmpl w:val="5478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15EEE"/>
    <w:multiLevelType w:val="hybridMultilevel"/>
    <w:tmpl w:val="38FC7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01"/>
    <w:rsid w:val="00091619"/>
    <w:rsid w:val="001532E3"/>
    <w:rsid w:val="00256444"/>
    <w:rsid w:val="00303401"/>
    <w:rsid w:val="00560E26"/>
    <w:rsid w:val="006C0EA1"/>
    <w:rsid w:val="007425C7"/>
    <w:rsid w:val="00827C55"/>
    <w:rsid w:val="008D1435"/>
    <w:rsid w:val="00914863"/>
    <w:rsid w:val="0099283A"/>
    <w:rsid w:val="009E704D"/>
    <w:rsid w:val="00CA6154"/>
    <w:rsid w:val="00F7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2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5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2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5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E898-5C2C-49CC-9D72-B606891D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Захаров</cp:lastModifiedBy>
  <cp:revision>2</cp:revision>
  <cp:lastPrinted>2019-02-28T05:37:00Z</cp:lastPrinted>
  <dcterms:created xsi:type="dcterms:W3CDTF">2023-12-26T14:36:00Z</dcterms:created>
  <dcterms:modified xsi:type="dcterms:W3CDTF">2023-12-26T14:36:00Z</dcterms:modified>
</cp:coreProperties>
</file>