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3508" w14:textId="77777777" w:rsidR="004D3D68" w:rsidRPr="000B24E1" w:rsidRDefault="00D449F3" w:rsidP="001F78BC">
      <w:pPr>
        <w:tabs>
          <w:tab w:val="left" w:pos="6379"/>
        </w:tabs>
        <w:jc w:val="center"/>
        <w:rPr>
          <w:rFonts w:eastAsia="Calibri" w:cs="Times New Roman"/>
          <w:szCs w:val="24"/>
        </w:rPr>
      </w:pPr>
      <w:r w:rsidRPr="000B24E1">
        <w:rPr>
          <w:rFonts w:eastAsia="Calibri" w:cs="Times New Roman"/>
          <w:szCs w:val="24"/>
        </w:rPr>
        <w:t>ОБЪЯВЛЕНИЕ</w:t>
      </w:r>
    </w:p>
    <w:p w14:paraId="7B423EF1" w14:textId="3D0A964D" w:rsidR="00E83AED" w:rsidRPr="000B24E1" w:rsidRDefault="004D3D68" w:rsidP="007417BC">
      <w:pPr>
        <w:jc w:val="center"/>
        <w:rPr>
          <w:rFonts w:cs="Times New Roman"/>
          <w:szCs w:val="24"/>
        </w:rPr>
      </w:pPr>
      <w:r w:rsidRPr="000B24E1">
        <w:rPr>
          <w:rFonts w:eastAsia="Calibri" w:cs="Times New Roman"/>
          <w:szCs w:val="24"/>
        </w:rPr>
        <w:t xml:space="preserve">о проведении </w:t>
      </w:r>
      <w:r w:rsidR="00B837DE" w:rsidRPr="000B24E1">
        <w:rPr>
          <w:rFonts w:eastAsia="Calibri" w:cs="Times New Roman"/>
          <w:szCs w:val="24"/>
        </w:rPr>
        <w:t>конкурс</w:t>
      </w:r>
      <w:r w:rsidR="00D449F3" w:rsidRPr="000B24E1">
        <w:rPr>
          <w:rFonts w:eastAsia="Calibri" w:cs="Times New Roman"/>
          <w:szCs w:val="24"/>
        </w:rPr>
        <w:t>ного отбора</w:t>
      </w:r>
      <w:r w:rsidR="00B837DE" w:rsidRPr="000B24E1">
        <w:rPr>
          <w:rFonts w:cs="Times New Roman"/>
          <w:szCs w:val="24"/>
        </w:rPr>
        <w:t xml:space="preserve"> среди организаций, образующих </w:t>
      </w:r>
      <w:r w:rsidR="00ED561F" w:rsidRPr="000B24E1">
        <w:rPr>
          <w:rFonts w:cs="Times New Roman"/>
          <w:szCs w:val="24"/>
        </w:rPr>
        <w:t xml:space="preserve"> </w:t>
      </w:r>
      <w:r w:rsidR="00B837DE" w:rsidRPr="000B24E1">
        <w:rPr>
          <w:rFonts w:cs="Times New Roman"/>
          <w:szCs w:val="24"/>
        </w:rPr>
        <w:t>инфраструктуру</w:t>
      </w:r>
      <w:r w:rsidR="00ED561F" w:rsidRPr="000B24E1">
        <w:rPr>
          <w:rFonts w:cs="Times New Roman"/>
          <w:szCs w:val="24"/>
        </w:rPr>
        <w:t xml:space="preserve"> </w:t>
      </w:r>
      <w:r w:rsidR="00B837DE" w:rsidRPr="000B24E1">
        <w:rPr>
          <w:rFonts w:cs="Times New Roman"/>
          <w:szCs w:val="24"/>
        </w:rPr>
        <w:t xml:space="preserve">  поддержки субъектов</w:t>
      </w:r>
      <w:r w:rsidR="00ED561F" w:rsidRPr="000B24E1">
        <w:rPr>
          <w:rFonts w:cs="Times New Roman"/>
          <w:szCs w:val="24"/>
        </w:rPr>
        <w:t xml:space="preserve"> </w:t>
      </w:r>
      <w:r w:rsidR="00B837DE" w:rsidRPr="000B24E1">
        <w:rPr>
          <w:rFonts w:cs="Times New Roman"/>
          <w:szCs w:val="24"/>
        </w:rPr>
        <w:t xml:space="preserve"> малого</w:t>
      </w:r>
      <w:r w:rsidR="00ED561F" w:rsidRPr="000B24E1">
        <w:rPr>
          <w:rFonts w:cs="Times New Roman"/>
          <w:szCs w:val="24"/>
        </w:rPr>
        <w:t xml:space="preserve"> </w:t>
      </w:r>
      <w:r w:rsidR="00B837DE" w:rsidRPr="000B24E1">
        <w:rPr>
          <w:rFonts w:cs="Times New Roman"/>
          <w:szCs w:val="24"/>
        </w:rPr>
        <w:t xml:space="preserve"> и среднего предпринимательства </w:t>
      </w:r>
      <w:r w:rsidR="00ED561F" w:rsidRPr="000B24E1">
        <w:rPr>
          <w:rFonts w:cs="Times New Roman"/>
          <w:szCs w:val="24"/>
        </w:rPr>
        <w:t xml:space="preserve"> н</w:t>
      </w:r>
      <w:r w:rsidR="00B837DE" w:rsidRPr="000B24E1">
        <w:rPr>
          <w:rFonts w:cs="Times New Roman"/>
          <w:szCs w:val="24"/>
        </w:rPr>
        <w:t xml:space="preserve">а </w:t>
      </w:r>
      <w:r w:rsidR="00ED561F" w:rsidRPr="000B24E1">
        <w:rPr>
          <w:rFonts w:cs="Times New Roman"/>
          <w:szCs w:val="24"/>
        </w:rPr>
        <w:t xml:space="preserve"> </w:t>
      </w:r>
      <w:r w:rsidR="00B837DE" w:rsidRPr="000B24E1">
        <w:rPr>
          <w:rFonts w:cs="Times New Roman"/>
          <w:szCs w:val="24"/>
        </w:rPr>
        <w:t xml:space="preserve">право получения </w:t>
      </w:r>
      <w:r w:rsidR="00ED561F" w:rsidRPr="000B24E1">
        <w:rPr>
          <w:rFonts w:cs="Times New Roman"/>
          <w:szCs w:val="24"/>
        </w:rPr>
        <w:t xml:space="preserve"> </w:t>
      </w:r>
      <w:r w:rsidR="00B837DE" w:rsidRPr="000B24E1">
        <w:rPr>
          <w:rFonts w:cs="Times New Roman"/>
          <w:szCs w:val="24"/>
        </w:rPr>
        <w:t>субсидий</w:t>
      </w:r>
      <w:r w:rsidR="00ED561F" w:rsidRPr="000B24E1">
        <w:rPr>
          <w:rFonts w:cs="Times New Roman"/>
          <w:szCs w:val="24"/>
        </w:rPr>
        <w:t xml:space="preserve"> </w:t>
      </w:r>
      <w:r w:rsidR="00B837DE" w:rsidRPr="000B24E1">
        <w:rPr>
          <w:rFonts w:cs="Times New Roman"/>
          <w:szCs w:val="24"/>
        </w:rPr>
        <w:t>из  бюджета  муниципального</w:t>
      </w:r>
      <w:r w:rsidR="00ED561F" w:rsidRPr="000B24E1">
        <w:rPr>
          <w:rFonts w:cs="Times New Roman"/>
          <w:szCs w:val="24"/>
        </w:rPr>
        <w:t xml:space="preserve"> </w:t>
      </w:r>
      <w:r w:rsidR="00B837DE" w:rsidRPr="000B24E1">
        <w:rPr>
          <w:rFonts w:cs="Times New Roman"/>
          <w:szCs w:val="24"/>
        </w:rPr>
        <w:t xml:space="preserve"> образования Тосненский район Ленинградской</w:t>
      </w:r>
      <w:r w:rsidR="00ED561F" w:rsidRPr="000B24E1">
        <w:rPr>
          <w:rFonts w:cs="Times New Roman"/>
          <w:szCs w:val="24"/>
        </w:rPr>
        <w:t xml:space="preserve"> </w:t>
      </w:r>
      <w:r w:rsidR="00B837DE" w:rsidRPr="000B24E1">
        <w:rPr>
          <w:rFonts w:cs="Times New Roman"/>
          <w:szCs w:val="24"/>
        </w:rPr>
        <w:t xml:space="preserve"> области</w:t>
      </w:r>
      <w:r w:rsidR="00867F81" w:rsidRPr="000B24E1">
        <w:rPr>
          <w:rFonts w:cs="Times New Roman"/>
          <w:szCs w:val="24"/>
        </w:rPr>
        <w:t xml:space="preserve"> </w:t>
      </w:r>
      <w:r w:rsidR="007417BC">
        <w:rPr>
          <w:rFonts w:cs="Times New Roman"/>
          <w:szCs w:val="24"/>
        </w:rPr>
        <w:t xml:space="preserve">в целях </w:t>
      </w:r>
      <w:r w:rsidR="00867F81" w:rsidRPr="000B24E1">
        <w:rPr>
          <w:rFonts w:cs="Times New Roman"/>
          <w:szCs w:val="24"/>
        </w:rPr>
        <w:t>возмещени</w:t>
      </w:r>
      <w:r w:rsidR="007417BC">
        <w:rPr>
          <w:rFonts w:cs="Times New Roman"/>
          <w:szCs w:val="24"/>
        </w:rPr>
        <w:t>я</w:t>
      </w:r>
      <w:r w:rsidR="00867F81" w:rsidRPr="000B24E1">
        <w:rPr>
          <w:rFonts w:cs="Times New Roman"/>
          <w:szCs w:val="24"/>
        </w:rPr>
        <w:t xml:space="preserve"> затрат, связанных с оказанием безвозмездных консультационных услуг субъектам малого</w:t>
      </w:r>
      <w:r w:rsidR="007417BC">
        <w:rPr>
          <w:rFonts w:cs="Times New Roman"/>
          <w:szCs w:val="24"/>
        </w:rPr>
        <w:t xml:space="preserve">, </w:t>
      </w:r>
      <w:r w:rsidR="00867F81" w:rsidRPr="000B24E1">
        <w:rPr>
          <w:rFonts w:cs="Times New Roman"/>
          <w:szCs w:val="24"/>
        </w:rPr>
        <w:t>среднего предпринимательства</w:t>
      </w:r>
      <w:r w:rsidR="00B837DE" w:rsidRPr="000B24E1">
        <w:rPr>
          <w:rFonts w:cs="Times New Roman"/>
          <w:szCs w:val="24"/>
        </w:rPr>
        <w:t xml:space="preserve"> </w:t>
      </w:r>
      <w:r w:rsidR="007417BC">
        <w:rPr>
          <w:rFonts w:cs="Times New Roman"/>
          <w:szCs w:val="24"/>
        </w:rPr>
        <w:t>и физическим лицам, не являющихся индивидуальными предпринимателями, применяющих специальный налоговый режим «Налог на профессиональный доход»</w:t>
      </w:r>
    </w:p>
    <w:p w14:paraId="140870FC" w14:textId="22E32647" w:rsidR="00E83AED" w:rsidRPr="000B24E1" w:rsidRDefault="00E83AED" w:rsidP="001F78BC">
      <w:pPr>
        <w:rPr>
          <w:rFonts w:cs="Times New Roman"/>
          <w:szCs w:val="24"/>
        </w:rPr>
      </w:pPr>
    </w:p>
    <w:p w14:paraId="649F914B" w14:textId="604F6F1E" w:rsidR="0046542B" w:rsidRDefault="0010792A" w:rsidP="0046542B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867F81" w:rsidRPr="000B24E1">
        <w:rPr>
          <w:rFonts w:cs="Times New Roman"/>
          <w:szCs w:val="24"/>
        </w:rPr>
        <w:t xml:space="preserve"> </w:t>
      </w:r>
      <w:r w:rsidR="00711F9B" w:rsidRPr="000B24E1">
        <w:rPr>
          <w:rFonts w:cs="Times New Roman"/>
          <w:szCs w:val="24"/>
        </w:rPr>
        <w:t>К</w:t>
      </w:r>
      <w:r w:rsidR="0046542B" w:rsidRPr="000B24E1">
        <w:rPr>
          <w:rFonts w:cs="Times New Roman"/>
          <w:szCs w:val="24"/>
        </w:rPr>
        <w:t>онкурс</w:t>
      </w:r>
      <w:r w:rsidR="00711F9B" w:rsidRPr="000B24E1">
        <w:rPr>
          <w:rFonts w:cs="Times New Roman"/>
          <w:szCs w:val="24"/>
        </w:rPr>
        <w:t>ный</w:t>
      </w:r>
      <w:r w:rsidR="0046542B" w:rsidRPr="000B24E1">
        <w:rPr>
          <w:rFonts w:cs="Times New Roman"/>
          <w:szCs w:val="24"/>
        </w:rPr>
        <w:t xml:space="preserve"> отбор</w:t>
      </w:r>
      <w:r w:rsidR="00711F9B" w:rsidRPr="000B24E1">
        <w:rPr>
          <w:rFonts w:cs="Times New Roman"/>
          <w:szCs w:val="24"/>
        </w:rPr>
        <w:t xml:space="preserve"> среди</w:t>
      </w:r>
      <w:r w:rsidR="0046542B" w:rsidRPr="000B24E1">
        <w:rPr>
          <w:rFonts w:cs="Times New Roman"/>
          <w:szCs w:val="24"/>
        </w:rPr>
        <w:t xml:space="preserve"> организаций, образующих инфраструктуру поддержки субъектов малого и среднего предпринимательства, на право получения субсидий в рамках реализации мероприятий муниципальной программы «Развитие и поддержка малого и среднего предпринимательства на территории муниципального образования Тосненский район Ленинградской области»</w:t>
      </w:r>
      <w:r w:rsidR="007417BC">
        <w:rPr>
          <w:rFonts w:cs="Times New Roman"/>
          <w:szCs w:val="24"/>
        </w:rPr>
        <w:t>,</w:t>
      </w:r>
      <w:r w:rsidR="0046542B" w:rsidRPr="000B24E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проводится </w:t>
      </w:r>
      <w:r w:rsidR="00711F9B" w:rsidRPr="000B24E1">
        <w:rPr>
          <w:rFonts w:cs="Times New Roman"/>
          <w:szCs w:val="24"/>
        </w:rPr>
        <w:t xml:space="preserve">в соответствии с </w:t>
      </w:r>
      <w:r w:rsidR="006036EC">
        <w:rPr>
          <w:rFonts w:cs="Times New Roman"/>
          <w:szCs w:val="24"/>
        </w:rPr>
        <w:t>П</w:t>
      </w:r>
      <w:r w:rsidR="00711F9B" w:rsidRPr="000B24E1">
        <w:rPr>
          <w:rFonts w:cs="Times New Roman"/>
          <w:szCs w:val="24"/>
        </w:rPr>
        <w:t>орядком предоставления субсидий организациям, образующим    инфраструктуру поддержки субъектов   малого   и среднего предпринимательства</w:t>
      </w:r>
      <w:r w:rsidR="007417BC">
        <w:rPr>
          <w:rFonts w:cs="Times New Roman"/>
          <w:szCs w:val="24"/>
        </w:rPr>
        <w:t xml:space="preserve"> (далее – субъекты МСП) и </w:t>
      </w:r>
      <w:r w:rsidR="007417BC" w:rsidRPr="007417BC">
        <w:rPr>
          <w:rFonts w:cs="Times New Roman"/>
          <w:szCs w:val="24"/>
        </w:rPr>
        <w:t>физически</w:t>
      </w:r>
      <w:r w:rsidR="007417BC">
        <w:rPr>
          <w:rFonts w:cs="Times New Roman"/>
          <w:szCs w:val="24"/>
        </w:rPr>
        <w:t>х</w:t>
      </w:r>
      <w:r w:rsidR="007417BC" w:rsidRPr="007417BC">
        <w:rPr>
          <w:rFonts w:cs="Times New Roman"/>
          <w:szCs w:val="24"/>
        </w:rPr>
        <w:t xml:space="preserve"> лиц, не являющихся индивидуальными предпринимателями, применяющих специальный налоговый режим «Налог на профессиональный доход»</w:t>
      </w:r>
      <w:r w:rsidR="007417BC">
        <w:rPr>
          <w:rFonts w:cs="Times New Roman"/>
          <w:szCs w:val="24"/>
        </w:rPr>
        <w:t xml:space="preserve"> (далее – самозанятые граждане)</w:t>
      </w:r>
      <w:r w:rsidR="00711F9B" w:rsidRPr="000B24E1">
        <w:rPr>
          <w:rFonts w:cs="Times New Roman"/>
          <w:szCs w:val="24"/>
        </w:rPr>
        <w:t>, в целях возмещения затрат</w:t>
      </w:r>
      <w:r w:rsidR="00B44696">
        <w:rPr>
          <w:rFonts w:cs="Times New Roman"/>
          <w:szCs w:val="24"/>
        </w:rPr>
        <w:t xml:space="preserve">, </w:t>
      </w:r>
      <w:r w:rsidR="00711F9B" w:rsidRPr="000B24E1">
        <w:rPr>
          <w:rFonts w:cs="Times New Roman"/>
          <w:szCs w:val="24"/>
        </w:rPr>
        <w:t xml:space="preserve"> </w:t>
      </w:r>
      <w:r w:rsidR="00B44696">
        <w:rPr>
          <w:rFonts w:cs="Times New Roman"/>
          <w:szCs w:val="24"/>
        </w:rPr>
        <w:t>связанных</w:t>
      </w:r>
      <w:r w:rsidR="00711F9B" w:rsidRPr="000B24E1">
        <w:rPr>
          <w:rFonts w:cs="Times New Roman"/>
          <w:szCs w:val="24"/>
        </w:rPr>
        <w:t xml:space="preserve"> с оказанием безвозмездных консультационных услуг, утвержденным постановлением администрации муниципального образования Тосненский район Ленинградской области  от </w:t>
      </w:r>
      <w:r w:rsidR="00B44696">
        <w:rPr>
          <w:rFonts w:cs="Times New Roman"/>
          <w:szCs w:val="24"/>
        </w:rPr>
        <w:t>05.12.2023</w:t>
      </w:r>
      <w:r w:rsidR="00711F9B" w:rsidRPr="000B24E1">
        <w:rPr>
          <w:rFonts w:cs="Times New Roman"/>
          <w:szCs w:val="24"/>
        </w:rPr>
        <w:t xml:space="preserve"> № </w:t>
      </w:r>
      <w:r w:rsidR="00B44696">
        <w:rPr>
          <w:rFonts w:cs="Times New Roman"/>
          <w:szCs w:val="24"/>
        </w:rPr>
        <w:t>4095</w:t>
      </w:r>
      <w:r w:rsidR="00711F9B" w:rsidRPr="000B24E1">
        <w:rPr>
          <w:rFonts w:cs="Times New Roman"/>
          <w:szCs w:val="24"/>
        </w:rPr>
        <w:t>-па</w:t>
      </w:r>
      <w:r w:rsidR="006036EC">
        <w:rPr>
          <w:rFonts w:cs="Times New Roman"/>
          <w:szCs w:val="24"/>
        </w:rPr>
        <w:t xml:space="preserve"> (далее – Порядок)</w:t>
      </w:r>
      <w:r>
        <w:rPr>
          <w:rFonts w:cs="Times New Roman"/>
          <w:szCs w:val="24"/>
        </w:rPr>
        <w:t>.</w:t>
      </w:r>
    </w:p>
    <w:p w14:paraId="0286A07B" w14:textId="77777777" w:rsidR="0010792A" w:rsidRPr="000B24E1" w:rsidRDefault="0010792A" w:rsidP="0046542B">
      <w:pPr>
        <w:rPr>
          <w:rFonts w:cs="Times New Roman"/>
          <w:szCs w:val="24"/>
        </w:rPr>
      </w:pPr>
    </w:p>
    <w:tbl>
      <w:tblPr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670"/>
      </w:tblGrid>
      <w:tr w:rsidR="001E7A59" w:rsidRPr="000B24E1" w14:paraId="37486C09" w14:textId="77777777" w:rsidTr="00DA7175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0A89880" w14:textId="77777777" w:rsidR="004D3D68" w:rsidRPr="000B24E1" w:rsidRDefault="00BA60D3" w:rsidP="00BA60D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B24E1">
              <w:rPr>
                <w:rFonts w:eastAsia="Times New Roman" w:cs="Times New Roman"/>
                <w:szCs w:val="24"/>
                <w:lang w:eastAsia="ru-RU"/>
              </w:rPr>
              <w:t>Наименование о</w:t>
            </w:r>
            <w:r w:rsidR="008A55C2" w:rsidRPr="000B24E1">
              <w:rPr>
                <w:rFonts w:eastAsia="Times New Roman" w:cs="Times New Roman"/>
                <w:szCs w:val="24"/>
                <w:lang w:eastAsia="ru-RU"/>
              </w:rPr>
              <w:t>рганизатор</w:t>
            </w:r>
            <w:r w:rsidRPr="000B24E1">
              <w:rPr>
                <w:rFonts w:eastAsia="Times New Roman" w:cs="Times New Roman"/>
                <w:szCs w:val="24"/>
                <w:lang w:eastAsia="ru-RU"/>
              </w:rPr>
              <w:t xml:space="preserve">а  </w:t>
            </w:r>
            <w:r w:rsidR="008A55C2" w:rsidRPr="000B24E1">
              <w:rPr>
                <w:rFonts w:eastAsia="Times New Roman" w:cs="Times New Roman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EEF2416" w14:textId="77777777" w:rsidR="004D3D68" w:rsidRPr="000B24E1" w:rsidRDefault="00C8017C" w:rsidP="008A55C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B24E1">
              <w:rPr>
                <w:rFonts w:cs="Times New Roman"/>
                <w:szCs w:val="24"/>
              </w:rPr>
              <w:t xml:space="preserve">Администрация муниципального </w:t>
            </w:r>
            <w:proofErr w:type="gramStart"/>
            <w:r w:rsidRPr="000B24E1">
              <w:rPr>
                <w:rFonts w:cs="Times New Roman"/>
                <w:szCs w:val="24"/>
              </w:rPr>
              <w:t>образования  Тосненский</w:t>
            </w:r>
            <w:proofErr w:type="gramEnd"/>
            <w:r w:rsidRPr="000B24E1">
              <w:rPr>
                <w:rFonts w:cs="Times New Roman"/>
                <w:szCs w:val="24"/>
              </w:rPr>
              <w:t xml:space="preserve"> район Ленинградской области</w:t>
            </w:r>
          </w:p>
        </w:tc>
      </w:tr>
      <w:tr w:rsidR="001E7A59" w:rsidRPr="000B24E1" w14:paraId="4AF03219" w14:textId="77777777" w:rsidTr="00DA7175">
        <w:trPr>
          <w:trHeight w:val="5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5B7A" w14:textId="77777777" w:rsidR="004D3D68" w:rsidRPr="000B24E1" w:rsidRDefault="004D3D68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B24E1">
              <w:rPr>
                <w:rFonts w:eastAsia="Times New Roman" w:cs="Times New Roman"/>
                <w:szCs w:val="24"/>
                <w:lang w:eastAsia="ru-RU"/>
              </w:rPr>
              <w:t>Место нахождения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38B9" w14:textId="77777777" w:rsidR="004D3D68" w:rsidRPr="000B24E1" w:rsidRDefault="004D3D68" w:rsidP="001F78B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B24E1">
              <w:rPr>
                <w:rFonts w:eastAsia="Times New Roman" w:cs="Times New Roman"/>
                <w:bCs/>
                <w:szCs w:val="24"/>
                <w:lang w:eastAsia="ru-RU"/>
              </w:rPr>
              <w:t xml:space="preserve">Российская Федерация, 187000, Ленинградская область, Тосненский район, г. Тосно, пр. Ленина, </w:t>
            </w:r>
            <w:r w:rsidR="00C56DAD" w:rsidRPr="000B24E1">
              <w:rPr>
                <w:rFonts w:eastAsia="Times New Roman" w:cs="Times New Roman"/>
                <w:bCs/>
                <w:szCs w:val="24"/>
                <w:lang w:eastAsia="ru-RU"/>
              </w:rPr>
              <w:t>д.32</w:t>
            </w:r>
          </w:p>
          <w:p w14:paraId="0E541682" w14:textId="77777777" w:rsidR="00C56DAD" w:rsidRPr="000B24E1" w:rsidRDefault="00C56DAD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E7A59" w:rsidRPr="000B24E1" w14:paraId="1E24AC17" w14:textId="77777777" w:rsidTr="00DA7175">
        <w:trPr>
          <w:trHeight w:val="3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BDBF" w14:textId="77777777" w:rsidR="004D3D68" w:rsidRPr="000B24E1" w:rsidRDefault="004D3D68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B24E1">
              <w:rPr>
                <w:rFonts w:eastAsia="Times New Roman" w:cs="Times New Roman"/>
                <w:szCs w:val="24"/>
                <w:lang w:eastAsia="ru-RU"/>
              </w:rPr>
              <w:t xml:space="preserve">Почтовый адрес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5254" w14:textId="77777777" w:rsidR="004D3D68" w:rsidRPr="000B24E1" w:rsidRDefault="004D3D68" w:rsidP="001F78B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B24E1">
              <w:rPr>
                <w:rFonts w:eastAsia="Times New Roman" w:cs="Times New Roman"/>
                <w:bCs/>
                <w:szCs w:val="24"/>
                <w:lang w:eastAsia="ru-RU"/>
              </w:rPr>
              <w:t>Российская Федерация, 187000, Ленинградская область, Тосненский ра</w:t>
            </w:r>
            <w:r w:rsidR="00C56DAD" w:rsidRPr="000B24E1">
              <w:rPr>
                <w:rFonts w:eastAsia="Times New Roman" w:cs="Times New Roman"/>
                <w:bCs/>
                <w:szCs w:val="24"/>
                <w:lang w:eastAsia="ru-RU"/>
              </w:rPr>
              <w:t>йон, г. Тосно, пр. Ленина, д.32</w:t>
            </w:r>
          </w:p>
          <w:p w14:paraId="259D49CB" w14:textId="77777777" w:rsidR="00C56DAD" w:rsidRPr="000B24E1" w:rsidRDefault="00C56DAD" w:rsidP="001F78B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1E7A59" w:rsidRPr="000B24E1" w14:paraId="2DEF65CC" w14:textId="77777777" w:rsidTr="00DA7175">
        <w:trPr>
          <w:trHeight w:val="2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C2CC" w14:textId="77777777" w:rsidR="004D3D68" w:rsidRPr="000B24E1" w:rsidRDefault="004D3D68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B24E1">
              <w:rPr>
                <w:rFonts w:eastAsia="Times New Roman" w:cs="Times New Roman"/>
                <w:szCs w:val="24"/>
                <w:lang w:eastAsia="ru-RU"/>
              </w:rPr>
              <w:t>Адрес электронной почты (</w:t>
            </w:r>
            <w:r w:rsidRPr="000B24E1">
              <w:rPr>
                <w:rFonts w:eastAsia="Times New Roman" w:cs="Times New Roman"/>
                <w:szCs w:val="24"/>
                <w:lang w:val="en-US" w:eastAsia="ru-RU"/>
              </w:rPr>
              <w:t>e</w:t>
            </w:r>
            <w:r w:rsidRPr="000B24E1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0B24E1">
              <w:rPr>
                <w:rFonts w:eastAsia="Times New Roman" w:cs="Times New Roman"/>
                <w:szCs w:val="24"/>
                <w:lang w:val="en-US" w:eastAsia="ru-RU"/>
              </w:rPr>
              <w:t>mail</w:t>
            </w:r>
            <w:r w:rsidR="008A55C2" w:rsidRPr="000B24E1">
              <w:rPr>
                <w:rFonts w:eastAsia="Times New Roman" w:cs="Times New Roman"/>
                <w:szCs w:val="24"/>
                <w:lang w:eastAsia="ru-RU"/>
              </w:rPr>
              <w:t xml:space="preserve">) </w:t>
            </w:r>
          </w:p>
          <w:p w14:paraId="6C400125" w14:textId="77777777" w:rsidR="00C56DAD" w:rsidRPr="000B24E1" w:rsidRDefault="00C56DAD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DE27" w14:textId="77777777" w:rsidR="004D3D68" w:rsidRPr="000B24E1" w:rsidRDefault="00CF2012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B24E1">
              <w:rPr>
                <w:rFonts w:cs="Times New Roman"/>
                <w:szCs w:val="24"/>
                <w:lang w:val="en-US"/>
              </w:rPr>
              <w:t>motosno</w:t>
            </w:r>
            <w:r w:rsidRPr="000B24E1">
              <w:rPr>
                <w:rFonts w:cs="Times New Roman"/>
                <w:szCs w:val="24"/>
              </w:rPr>
              <w:t>@</w:t>
            </w:r>
            <w:r w:rsidRPr="000B24E1">
              <w:rPr>
                <w:rFonts w:cs="Times New Roman"/>
                <w:szCs w:val="24"/>
                <w:lang w:val="en-US"/>
              </w:rPr>
              <w:t>mail</w:t>
            </w:r>
            <w:r w:rsidRPr="000B24E1">
              <w:rPr>
                <w:rFonts w:cs="Times New Roman"/>
                <w:szCs w:val="24"/>
              </w:rPr>
              <w:t>.</w:t>
            </w:r>
            <w:r w:rsidRPr="000B24E1">
              <w:rPr>
                <w:rFonts w:cs="Times New Roman"/>
                <w:szCs w:val="24"/>
                <w:lang w:val="en-US"/>
              </w:rPr>
              <w:t>ru</w:t>
            </w:r>
            <w:r w:rsidRPr="000B24E1">
              <w:rPr>
                <w:rFonts w:cs="Times New Roman"/>
                <w:szCs w:val="24"/>
              </w:rPr>
              <w:t xml:space="preserve">  </w:t>
            </w:r>
          </w:p>
        </w:tc>
      </w:tr>
      <w:tr w:rsidR="001E7A59" w:rsidRPr="000B24E1" w14:paraId="654B126D" w14:textId="77777777" w:rsidTr="00DA7175">
        <w:trPr>
          <w:trHeight w:val="2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FEAD" w14:textId="77777777" w:rsidR="004D3D68" w:rsidRPr="000B24E1" w:rsidRDefault="004D3D68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B24E1">
              <w:rPr>
                <w:rFonts w:eastAsia="Times New Roman" w:cs="Times New Roman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71C33" w14:textId="77777777" w:rsidR="004D3D68" w:rsidRPr="000B24E1" w:rsidRDefault="00C56DAD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B24E1">
              <w:rPr>
                <w:rFonts w:eastAsia="Times New Roman" w:cs="Times New Roman"/>
                <w:szCs w:val="24"/>
                <w:lang w:eastAsia="ru-RU"/>
              </w:rPr>
              <w:t>8 (81361) 32590</w:t>
            </w:r>
          </w:p>
          <w:p w14:paraId="276192D7" w14:textId="77777777" w:rsidR="00C56DAD" w:rsidRPr="000B24E1" w:rsidRDefault="00C56DAD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83AED" w:rsidRPr="000B24E1" w14:paraId="46971518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B565" w14:textId="18D4FDA6" w:rsidR="00E83AED" w:rsidRPr="000B24E1" w:rsidRDefault="00B44696" w:rsidP="00BC2BB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Срок приема</w:t>
            </w:r>
            <w:r w:rsidR="00E83AED" w:rsidRPr="000B24E1">
              <w:rPr>
                <w:rFonts w:eastAsia="Times New Roman" w:cs="Times New Roman"/>
                <w:szCs w:val="24"/>
                <w:lang w:eastAsia="ru-RU"/>
              </w:rPr>
              <w:t xml:space="preserve"> заявок на участие в конкурс</w:t>
            </w:r>
            <w:r>
              <w:rPr>
                <w:rFonts w:eastAsia="Times New Roman" w:cs="Times New Roman"/>
                <w:szCs w:val="24"/>
                <w:lang w:eastAsia="ru-RU"/>
              </w:rPr>
              <w:t>ном отборе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A1DC" w14:textId="022FAA1E" w:rsidR="004B23E3" w:rsidRPr="000B24E1" w:rsidRDefault="00D10660" w:rsidP="004B23E3">
            <w:pPr>
              <w:rPr>
                <w:rFonts w:cs="Times New Roman"/>
                <w:szCs w:val="24"/>
              </w:rPr>
            </w:pPr>
            <w:r w:rsidRPr="000B24E1">
              <w:rPr>
                <w:rFonts w:cs="Times New Roman"/>
                <w:szCs w:val="24"/>
              </w:rPr>
              <w:t>П</w:t>
            </w:r>
            <w:r w:rsidR="004B23E3" w:rsidRPr="000B24E1">
              <w:rPr>
                <w:rFonts w:cs="Times New Roman"/>
                <w:szCs w:val="24"/>
              </w:rPr>
              <w:t>рием конкурсных заявок</w:t>
            </w:r>
            <w:r w:rsidR="00B44696">
              <w:rPr>
                <w:rFonts w:cs="Times New Roman"/>
                <w:szCs w:val="24"/>
              </w:rPr>
              <w:t xml:space="preserve">: с </w:t>
            </w:r>
            <w:r w:rsidR="00B44696" w:rsidRPr="00831AE8">
              <w:rPr>
                <w:rFonts w:cs="Times New Roman"/>
                <w:szCs w:val="24"/>
              </w:rPr>
              <w:t>2</w:t>
            </w:r>
            <w:r w:rsidR="00831AE8" w:rsidRPr="00831AE8">
              <w:rPr>
                <w:rFonts w:cs="Times New Roman"/>
                <w:szCs w:val="24"/>
              </w:rPr>
              <w:t>8</w:t>
            </w:r>
            <w:r w:rsidR="00B44696" w:rsidRPr="00831AE8">
              <w:rPr>
                <w:rFonts w:cs="Times New Roman"/>
                <w:szCs w:val="24"/>
              </w:rPr>
              <w:t xml:space="preserve">.12.2023 </w:t>
            </w:r>
            <w:r w:rsidR="00B44696" w:rsidRPr="000B24E1">
              <w:rPr>
                <w:rFonts w:cs="Times New Roman"/>
                <w:szCs w:val="24"/>
              </w:rPr>
              <w:t xml:space="preserve">по </w:t>
            </w:r>
            <w:r w:rsidR="00B44696" w:rsidRPr="00831AE8">
              <w:rPr>
                <w:rFonts w:cs="Times New Roman"/>
                <w:szCs w:val="24"/>
              </w:rPr>
              <w:t>2</w:t>
            </w:r>
            <w:r w:rsidR="00831AE8" w:rsidRPr="00831AE8">
              <w:rPr>
                <w:rFonts w:cs="Times New Roman"/>
                <w:szCs w:val="24"/>
              </w:rPr>
              <w:t>6</w:t>
            </w:r>
            <w:r w:rsidR="00B44696" w:rsidRPr="00831AE8">
              <w:rPr>
                <w:rFonts w:cs="Times New Roman"/>
                <w:szCs w:val="24"/>
              </w:rPr>
              <w:t>.01.2024</w:t>
            </w:r>
            <w:r w:rsidR="00B44696">
              <w:rPr>
                <w:rFonts w:cs="Times New Roman"/>
                <w:szCs w:val="24"/>
              </w:rPr>
              <w:t>,</w:t>
            </w:r>
            <w:r w:rsidR="00B44696" w:rsidRPr="000B24E1">
              <w:rPr>
                <w:rFonts w:cs="Times New Roman"/>
                <w:szCs w:val="24"/>
              </w:rPr>
              <w:t xml:space="preserve"> </w:t>
            </w:r>
            <w:r w:rsidR="004B23E3" w:rsidRPr="000B24E1">
              <w:rPr>
                <w:rFonts w:cs="Times New Roman"/>
                <w:szCs w:val="24"/>
              </w:rPr>
              <w:t xml:space="preserve">с 9.00 до 13.00 и с 14.00 до 16.00 </w:t>
            </w:r>
            <w:proofErr w:type="gramStart"/>
            <w:r w:rsidR="00B145D2" w:rsidRPr="000B24E1">
              <w:rPr>
                <w:rFonts w:cs="Times New Roman"/>
                <w:szCs w:val="24"/>
              </w:rPr>
              <w:t>( понедельник</w:t>
            </w:r>
            <w:proofErr w:type="gramEnd"/>
            <w:r w:rsidR="00B145D2" w:rsidRPr="000B24E1">
              <w:rPr>
                <w:rFonts w:cs="Times New Roman"/>
                <w:szCs w:val="24"/>
              </w:rPr>
              <w:t xml:space="preserve"> </w:t>
            </w:r>
            <w:r w:rsidR="0010792A">
              <w:rPr>
                <w:rFonts w:cs="Times New Roman"/>
                <w:szCs w:val="24"/>
              </w:rPr>
              <w:t>-</w:t>
            </w:r>
            <w:r w:rsidR="00B145D2" w:rsidRPr="000B24E1">
              <w:rPr>
                <w:rFonts w:cs="Times New Roman"/>
                <w:szCs w:val="24"/>
              </w:rPr>
              <w:t xml:space="preserve"> пятниц</w:t>
            </w:r>
            <w:r w:rsidR="0010792A">
              <w:rPr>
                <w:rFonts w:cs="Times New Roman"/>
                <w:szCs w:val="24"/>
              </w:rPr>
              <w:t>а</w:t>
            </w:r>
            <w:r w:rsidR="00B145D2" w:rsidRPr="000B24E1">
              <w:rPr>
                <w:rFonts w:cs="Times New Roman"/>
                <w:szCs w:val="24"/>
              </w:rPr>
              <w:t xml:space="preserve">) </w:t>
            </w:r>
            <w:r w:rsidR="004B23E3" w:rsidRPr="000B24E1">
              <w:rPr>
                <w:rFonts w:cs="Times New Roman"/>
                <w:szCs w:val="24"/>
              </w:rPr>
              <w:t>по адресу: Ленинградская область, г. Тосно, пр. Ленина, дом 32, кабинет 45.</w:t>
            </w:r>
          </w:p>
          <w:p w14:paraId="5028C193" w14:textId="185E139D" w:rsidR="00E83AED" w:rsidRPr="000B24E1" w:rsidRDefault="00E83AED" w:rsidP="00BC2BB1">
            <w:pPr>
              <w:spacing w:after="20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E5BBF" w:rsidRPr="000B24E1" w14:paraId="53C1936D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BE08" w14:textId="7F4AA74B" w:rsidR="008E5BBF" w:rsidRDefault="008E5BBF" w:rsidP="00BC2BB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Дата, место и время проведения конкурса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172B" w14:textId="2D2A8C97" w:rsidR="008E5BBF" w:rsidRPr="000B24E1" w:rsidRDefault="003F31C9" w:rsidP="004B23E3">
            <w:pPr>
              <w:rPr>
                <w:rFonts w:cs="Times New Roman"/>
                <w:szCs w:val="24"/>
              </w:rPr>
            </w:pPr>
            <w:r w:rsidRPr="00831AE8">
              <w:rPr>
                <w:rFonts w:cs="Times New Roman"/>
                <w:szCs w:val="24"/>
              </w:rPr>
              <w:t>31</w:t>
            </w:r>
            <w:r w:rsidR="008E5BBF" w:rsidRPr="00831AE8">
              <w:rPr>
                <w:rFonts w:cs="Times New Roman"/>
                <w:szCs w:val="24"/>
              </w:rPr>
              <w:t>.01.202</w:t>
            </w:r>
            <w:r w:rsidRPr="00831AE8">
              <w:rPr>
                <w:rFonts w:cs="Times New Roman"/>
                <w:szCs w:val="24"/>
              </w:rPr>
              <w:t>4</w:t>
            </w:r>
            <w:r w:rsidR="008E5BBF" w:rsidRPr="00831AE8">
              <w:rPr>
                <w:rFonts w:cs="Times New Roman"/>
                <w:szCs w:val="24"/>
              </w:rPr>
              <w:t xml:space="preserve"> </w:t>
            </w:r>
            <w:r w:rsidR="008E5BBF" w:rsidRPr="000B24E1">
              <w:rPr>
                <w:rFonts w:cs="Times New Roman"/>
                <w:szCs w:val="24"/>
              </w:rPr>
              <w:t>в 1</w:t>
            </w:r>
            <w:r w:rsidR="008E5BBF">
              <w:rPr>
                <w:rFonts w:cs="Times New Roman"/>
                <w:szCs w:val="24"/>
              </w:rPr>
              <w:t>0</w:t>
            </w:r>
            <w:r w:rsidR="008E5BBF" w:rsidRPr="000B24E1">
              <w:rPr>
                <w:rFonts w:cs="Times New Roman"/>
                <w:szCs w:val="24"/>
              </w:rPr>
              <w:t xml:space="preserve">.00 часов по московскому времени – проведение конкурсного отбора </w:t>
            </w:r>
            <w:r w:rsidR="008E5BBF" w:rsidRPr="000B24E1">
              <w:rPr>
                <w:rFonts w:eastAsia="Calibri" w:cs="Times New Roman"/>
                <w:szCs w:val="24"/>
              </w:rPr>
              <w:t>по адресу: Ленинградская область, г. Тосно, пр. Ленина, д. 32, каб. 68.</w:t>
            </w:r>
          </w:p>
        </w:tc>
      </w:tr>
      <w:tr w:rsidR="004B23E3" w:rsidRPr="000B24E1" w14:paraId="3032B4D1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6C45" w14:textId="00F4A94B" w:rsidR="004B23E3" w:rsidRPr="000B24E1" w:rsidRDefault="004B23E3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B24E1">
              <w:rPr>
                <w:rFonts w:eastAsia="Times New Roman" w:cs="Times New Roman"/>
                <w:szCs w:val="24"/>
                <w:lang w:eastAsia="ru-RU"/>
              </w:rPr>
              <w:t>Цель предоставления субсидии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462C" w14:textId="30C50A65" w:rsidR="004B23E3" w:rsidRPr="000B24E1" w:rsidRDefault="00FA76A8" w:rsidP="00FA76A8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t xml:space="preserve">Целью предоставления субсидии является оказание безвозмездных консультационных услуг в сфере предпринимательской деятельности и реализуемых мер поддержки целевой группе субъектов, </w:t>
            </w:r>
            <w:r w:rsidRPr="00E33567">
              <w:t>зарегистрированны</w:t>
            </w:r>
            <w:r>
              <w:t>х</w:t>
            </w:r>
            <w:r w:rsidRPr="00E33567">
              <w:t xml:space="preserve"> и (или) осуществляющи</w:t>
            </w:r>
            <w:r>
              <w:t>х</w:t>
            </w:r>
            <w:r w:rsidRPr="00E33567">
              <w:t xml:space="preserve"> предпринимательскую деятельность на территории муниципального образования Тосненский </w:t>
            </w:r>
            <w:r>
              <w:t xml:space="preserve">муниципальный </w:t>
            </w:r>
            <w:r w:rsidRPr="00E33567">
              <w:t>район Ленинградской области.</w:t>
            </w:r>
            <w:r>
              <w:t xml:space="preserve"> </w:t>
            </w:r>
          </w:p>
        </w:tc>
      </w:tr>
      <w:tr w:rsidR="005B2869" w:rsidRPr="000B24E1" w14:paraId="1009706C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6A80" w14:textId="72F594F0" w:rsidR="005B2869" w:rsidRPr="000B24E1" w:rsidRDefault="005B2869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Предельная величина стоимости одного консультант часа безвозмездных консультационных услуг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91D4" w14:textId="0B2EFE28" w:rsidR="005B2869" w:rsidRDefault="005B2869" w:rsidP="00FA76A8">
            <w:r>
              <w:t>5</w:t>
            </w:r>
            <w:r w:rsidR="003F31C9">
              <w:t>65</w:t>
            </w:r>
            <w:r>
              <w:t xml:space="preserve"> руб. </w:t>
            </w:r>
            <w:r w:rsidR="003F31C9">
              <w:t>00</w:t>
            </w:r>
            <w:r>
              <w:t xml:space="preserve"> коп.</w:t>
            </w:r>
          </w:p>
        </w:tc>
      </w:tr>
      <w:tr w:rsidR="00AD5380" w:rsidRPr="000B24E1" w14:paraId="6EBD268E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FBDD" w14:textId="04A87112" w:rsidR="00AD5380" w:rsidRDefault="00AD5380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1598" w14:textId="19880102" w:rsidR="00AD5380" w:rsidRDefault="00AD5380" w:rsidP="00FA76A8">
            <w:r>
              <w:t>Бюджет муниципального образования Тосненский район Ленинградской области</w:t>
            </w:r>
          </w:p>
        </w:tc>
      </w:tr>
      <w:tr w:rsidR="00C218B7" w:rsidRPr="000B24E1" w14:paraId="61AEA080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A5DC" w14:textId="6266B4BA" w:rsidR="00C218B7" w:rsidRPr="000B24E1" w:rsidRDefault="00C218B7" w:rsidP="00C218B7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Субсидия предоставляется на возмещение следующих документально подтвержденных затрат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B7C6" w14:textId="77777777" w:rsidR="00F81CCB" w:rsidRDefault="00F81CCB" w:rsidP="00F81CCB">
            <w:r w:rsidRPr="00F969B5">
              <w:t xml:space="preserve">В состав затрат при определении стоимости </w:t>
            </w:r>
            <w:r w:rsidRPr="005C47E4">
              <w:t>одного консультант часа</w:t>
            </w:r>
            <w:r w:rsidRPr="00F969B5">
              <w:t xml:space="preserve"> безвозмездных консультационных услуг включаются расходы на:</w:t>
            </w:r>
          </w:p>
          <w:p w14:paraId="0C3109EA" w14:textId="45CD0E0A" w:rsidR="00F81CCB" w:rsidRPr="00F969B5" w:rsidRDefault="00F81CCB" w:rsidP="00F81CCB">
            <w:r w:rsidRPr="00F969B5">
              <w:t>- заработную плату с начислениями, включая премии и дополнительные выплаты сотрудникам организации инфраструктуры, оказывающим безвозмездные</w:t>
            </w:r>
            <w:r>
              <w:t xml:space="preserve"> </w:t>
            </w:r>
            <w:r w:rsidRPr="00F969B5">
              <w:t>консультационные услуги в соответствии с должностными обязанностями;</w:t>
            </w:r>
            <w:r w:rsidRPr="00F969B5">
              <w:br/>
              <w:t>- аренду помещений;</w:t>
            </w:r>
          </w:p>
          <w:p w14:paraId="50560776" w14:textId="77777777" w:rsidR="00F81CCB" w:rsidRPr="00F969B5" w:rsidRDefault="00F81CCB" w:rsidP="00F81CCB">
            <w:r w:rsidRPr="00F969B5">
              <w:t>- коммунальные платежи;</w:t>
            </w:r>
          </w:p>
          <w:p w14:paraId="0F690F37" w14:textId="77777777" w:rsidR="00F81CCB" w:rsidRPr="00F969B5" w:rsidRDefault="00F81CCB" w:rsidP="00F81CCB">
            <w:r w:rsidRPr="00F969B5">
              <w:t>- услуги связи и </w:t>
            </w:r>
            <w:r>
              <w:t>и</w:t>
            </w:r>
            <w:r w:rsidRPr="00F969B5">
              <w:t>нтернет</w:t>
            </w:r>
            <w:r>
              <w:t xml:space="preserve"> – </w:t>
            </w:r>
            <w:r w:rsidRPr="00F969B5">
              <w:t xml:space="preserve">услуги; </w:t>
            </w:r>
          </w:p>
          <w:p w14:paraId="4C79602F" w14:textId="77777777" w:rsidR="00F81CCB" w:rsidRPr="00F969B5" w:rsidRDefault="00F81CCB" w:rsidP="00F81CCB">
            <w:r w:rsidRPr="00F969B5">
              <w:t>-</w:t>
            </w:r>
            <w:r>
              <w:t> </w:t>
            </w:r>
            <w:r w:rsidRPr="00F969B5">
              <w:t>приобретение, ремонт, техническое обслуживание офисной техники, компьютерного и иного оборудования (в том числе ПК, моноблок, ноутбук, копировальная техника, принтер, МФУ и др.);</w:t>
            </w:r>
          </w:p>
          <w:p w14:paraId="676BD58C" w14:textId="77777777" w:rsidR="00F81CCB" w:rsidRPr="00F969B5" w:rsidRDefault="00F81CCB" w:rsidP="00F81CCB">
            <w:r>
              <w:t>- </w:t>
            </w:r>
            <w:r w:rsidRPr="00F969B5">
              <w:t>приобретение, обновление и обслуживание справочно-информационных и телекоммуникационных систем и бухгалтерских программ, в т.</w:t>
            </w:r>
            <w:r>
              <w:t xml:space="preserve"> </w:t>
            </w:r>
            <w:r w:rsidRPr="00F969B5">
              <w:t>ч. Интернет, «Кодекс», «Гарант», «Консультант», «1С», лицензионное программное обеспечение, антивирусные программы, операционные системы и другие;</w:t>
            </w:r>
          </w:p>
          <w:p w14:paraId="2EEC39F8" w14:textId="77777777" w:rsidR="00F81CCB" w:rsidRPr="00F969B5" w:rsidRDefault="00F81CCB" w:rsidP="00F81CCB">
            <w:r w:rsidRPr="00F969B5">
              <w:t>- разработку, обслуживание и продвижение в поисковых системах сайта организации;</w:t>
            </w:r>
          </w:p>
          <w:p w14:paraId="3778BE54" w14:textId="77777777" w:rsidR="00F81CCB" w:rsidRPr="00F969B5" w:rsidRDefault="00F81CCB" w:rsidP="00F81CCB">
            <w:r w:rsidRPr="00F969B5">
              <w:t>- телефонные и почтовые расходы;</w:t>
            </w:r>
          </w:p>
          <w:p w14:paraId="2E2A7130" w14:textId="77777777" w:rsidR="00F81CCB" w:rsidRPr="00F969B5" w:rsidRDefault="00F81CCB" w:rsidP="00F81CCB">
            <w:r w:rsidRPr="00F969B5">
              <w:t>- приобретение расходных материалов для ремонта оргтехники и других носителей информации;</w:t>
            </w:r>
          </w:p>
          <w:p w14:paraId="2D44FBA8" w14:textId="77777777" w:rsidR="00F81CCB" w:rsidRPr="00F969B5" w:rsidRDefault="00F81CCB" w:rsidP="00F81CCB">
            <w:r w:rsidRPr="00F969B5">
              <w:t>- хозяйственные расходы;</w:t>
            </w:r>
          </w:p>
          <w:p w14:paraId="4A771EDE" w14:textId="77777777" w:rsidR="00F81CCB" w:rsidRPr="006A677B" w:rsidRDefault="00F81CCB" w:rsidP="00F81CCB">
            <w:r w:rsidRPr="00F969B5">
              <w:t>- клининговые услуги;</w:t>
            </w:r>
          </w:p>
          <w:p w14:paraId="56E80563" w14:textId="77777777" w:rsidR="00F81CCB" w:rsidRPr="00F969B5" w:rsidRDefault="00F81CCB" w:rsidP="00F81CCB">
            <w:r w:rsidRPr="00F969B5">
              <w:t>- канцелярские товары.</w:t>
            </w:r>
          </w:p>
          <w:p w14:paraId="1E237F88" w14:textId="77777777" w:rsidR="00F81CCB" w:rsidRDefault="00F81CCB" w:rsidP="00F81CCB">
            <w:r w:rsidRPr="00430CEB">
              <w:t xml:space="preserve">Затраты при определении стоимости </w:t>
            </w:r>
            <w:r w:rsidRPr="005C47E4">
              <w:t>одного консультант часа</w:t>
            </w:r>
            <w:r w:rsidRPr="00430CEB">
              <w:t xml:space="preserve"> безвозмездных консультационных услуг для проведения конкурса определяются пропорционально объему оказанных безвозмездных консультационных услуг к общему объему всех оказанных услуг за предыдущий период (год).</w:t>
            </w:r>
            <w:r w:rsidRPr="00F969B5">
              <w:t xml:space="preserve"> </w:t>
            </w:r>
          </w:p>
          <w:p w14:paraId="37D6D3E1" w14:textId="77777777" w:rsidR="00F81CCB" w:rsidRDefault="00F81CCB" w:rsidP="00F81CCB">
            <w:r w:rsidRPr="00DF3948">
              <w:t>Субсидия предоставляется в размере, не превышающем величины стоимости</w:t>
            </w:r>
            <w:r>
              <w:t xml:space="preserve"> </w:t>
            </w:r>
            <w:proofErr w:type="gramStart"/>
            <w:r w:rsidRPr="00DF3948">
              <w:t>одного</w:t>
            </w:r>
            <w:proofErr w:type="gramEnd"/>
            <w:r w:rsidRPr="00DF3948">
              <w:t xml:space="preserve"> </w:t>
            </w:r>
            <w:r>
              <w:t xml:space="preserve">консультант </w:t>
            </w:r>
            <w:r w:rsidRPr="00DF3948">
              <w:t xml:space="preserve">часа безвозмездных консультационных услуг, умноженной на количество </w:t>
            </w:r>
            <w:r>
              <w:t xml:space="preserve">консультант </w:t>
            </w:r>
            <w:r w:rsidRPr="00DF3948">
              <w:t xml:space="preserve">часов, затраченных на оказание безвозмездных консультационных услуг, в пределах бюджетных ассигнований, предусмотренных на текущий год в бюджете муниципального образования Тосненский </w:t>
            </w:r>
            <w:r>
              <w:t xml:space="preserve">муниципальный </w:t>
            </w:r>
            <w:r w:rsidRPr="00DF3948">
              <w:t>район Ленинградской области на предоставление субсидий организациям инфраструктуры.</w:t>
            </w:r>
            <w:r w:rsidRPr="00F969B5">
              <w:t xml:space="preserve">   </w:t>
            </w:r>
          </w:p>
          <w:p w14:paraId="478B30DC" w14:textId="77777777" w:rsidR="00F81CCB" w:rsidRDefault="00F81CCB" w:rsidP="00F81CCB">
            <w:r>
              <w:t xml:space="preserve">Предельная </w:t>
            </w:r>
            <w:r>
              <w:rPr>
                <w:shd w:val="clear" w:color="auto" w:fill="FFFFFF"/>
              </w:rPr>
              <w:t>с</w:t>
            </w:r>
            <w:r w:rsidRPr="00F969B5">
              <w:rPr>
                <w:shd w:val="clear" w:color="auto" w:fill="FFFFFF"/>
              </w:rPr>
              <w:t xml:space="preserve">тоимость одного </w:t>
            </w:r>
            <w:r>
              <w:rPr>
                <w:shd w:val="clear" w:color="auto" w:fill="FFFFFF"/>
              </w:rPr>
              <w:t xml:space="preserve">консультант </w:t>
            </w:r>
            <w:r w:rsidRPr="00F969B5">
              <w:rPr>
                <w:shd w:val="clear" w:color="auto" w:fill="FFFFFF"/>
              </w:rPr>
              <w:t>часа безвозмездных  консультационных  услуг</w:t>
            </w:r>
            <w:r>
              <w:rPr>
                <w:shd w:val="clear" w:color="auto" w:fill="FFFFFF"/>
              </w:rPr>
              <w:t xml:space="preserve"> рассчитывается путем соотношения выделенных бюджетных ассигнований из </w:t>
            </w:r>
            <w:r w:rsidRPr="00000737">
              <w:rPr>
                <w:shd w:val="clear" w:color="auto" w:fill="FFFFFF"/>
              </w:rPr>
              <w:t xml:space="preserve">бюджета </w:t>
            </w:r>
            <w:r w:rsidRPr="00000737">
              <w:rPr>
                <w:shd w:val="clear" w:color="auto" w:fill="FFFFFF"/>
              </w:rPr>
              <w:lastRenderedPageBreak/>
              <w:t xml:space="preserve">муниципального образования Тосненский </w:t>
            </w:r>
            <w:r>
              <w:rPr>
                <w:shd w:val="clear" w:color="auto" w:fill="FFFFFF"/>
              </w:rPr>
              <w:t xml:space="preserve">муниципальный </w:t>
            </w:r>
            <w:r w:rsidRPr="00000737">
              <w:rPr>
                <w:shd w:val="clear" w:color="auto" w:fill="FFFFFF"/>
              </w:rPr>
              <w:t>район Ленинградской области</w:t>
            </w:r>
            <w:r>
              <w:rPr>
                <w:shd w:val="clear" w:color="auto" w:fill="FFFFFF"/>
              </w:rPr>
              <w:t xml:space="preserve"> к ожидаемому результату исполнения муниципальной программы </w:t>
            </w:r>
            <w:r w:rsidRPr="00E673B4">
              <w:t xml:space="preserve">«Развитие и поддержка малого и среднего предпринимательства на территории муниципального образования </w:t>
            </w:r>
            <w:proofErr w:type="gramStart"/>
            <w:r w:rsidRPr="00E673B4">
              <w:t>Тосненский  район</w:t>
            </w:r>
            <w:proofErr w:type="gramEnd"/>
            <w:r w:rsidRPr="00E673B4">
              <w:t xml:space="preserve"> Ленинградской  области»</w:t>
            </w:r>
            <w:r w:rsidRPr="002B6E96">
              <w:t xml:space="preserve"> </w:t>
            </w:r>
            <w:r>
              <w:t>на соответствующий год и утверждается постановлением администрации.</w:t>
            </w:r>
          </w:p>
          <w:p w14:paraId="69EDC515" w14:textId="525FAECD" w:rsidR="00C218B7" w:rsidRPr="000B24E1" w:rsidRDefault="00F81CCB" w:rsidP="005B2869">
            <w:pPr>
              <w:rPr>
                <w:rFonts w:cs="Times New Roman"/>
                <w:szCs w:val="24"/>
              </w:rPr>
            </w:pPr>
            <w:r>
              <w:t xml:space="preserve">Консультант час безвозмездных консультационных услуг соответствует норме времени на оказание услуг указанному </w:t>
            </w:r>
            <w:r w:rsidRPr="000542A8">
              <w:t xml:space="preserve">в приложении 3 к настоящему объявлению.  </w:t>
            </w:r>
          </w:p>
        </w:tc>
      </w:tr>
      <w:tr w:rsidR="0007403A" w:rsidRPr="000B24E1" w14:paraId="6D4331A3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73EA" w14:textId="45AF0187" w:rsidR="0007403A" w:rsidRPr="000B24E1" w:rsidRDefault="0007403A" w:rsidP="00F81CC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B24E1">
              <w:rPr>
                <w:rFonts w:eastAsia="Times New Roman" w:cs="Times New Roman"/>
                <w:szCs w:val="24"/>
                <w:lang w:eastAsia="ru-RU"/>
              </w:rPr>
              <w:lastRenderedPageBreak/>
              <w:t>Результат предоставления субсидии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E148" w14:textId="38907148" w:rsidR="0007403A" w:rsidRPr="000B24E1" w:rsidRDefault="00024A87" w:rsidP="005959CA">
            <w:pPr>
              <w:shd w:val="clear" w:color="auto" w:fill="FFFFFF"/>
              <w:spacing w:after="100" w:afterAutospacing="1"/>
              <w:textAlignment w:val="baseline"/>
              <w:rPr>
                <w:rFonts w:cs="Times New Roman"/>
                <w:szCs w:val="24"/>
              </w:rPr>
            </w:pPr>
            <w:r w:rsidRPr="000B24E1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5959CA" w:rsidRPr="000B24E1">
              <w:rPr>
                <w:rFonts w:eastAsia="Times New Roman" w:cs="Times New Roman"/>
                <w:szCs w:val="24"/>
                <w:lang w:eastAsia="ru-RU"/>
              </w:rPr>
              <w:t>К</w:t>
            </w:r>
            <w:r w:rsidRPr="000B24E1">
              <w:rPr>
                <w:rFonts w:eastAsia="Times New Roman" w:cs="Times New Roman"/>
                <w:szCs w:val="24"/>
                <w:lang w:eastAsia="ru-RU"/>
              </w:rPr>
              <w:t>оличество</w:t>
            </w:r>
            <w:r w:rsidR="003F31C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0B24E1">
              <w:rPr>
                <w:rFonts w:eastAsia="Times New Roman" w:cs="Times New Roman"/>
                <w:szCs w:val="24"/>
                <w:lang w:eastAsia="ru-RU"/>
              </w:rPr>
              <w:t>безвозмездных консультационных услуг, оказанных субъектам малого</w:t>
            </w:r>
            <w:r w:rsidR="003F31C9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r w:rsidRPr="000B24E1">
              <w:rPr>
                <w:rFonts w:eastAsia="Times New Roman" w:cs="Times New Roman"/>
                <w:szCs w:val="24"/>
                <w:lang w:eastAsia="ru-RU"/>
              </w:rPr>
              <w:t>среднего предпринимательства</w:t>
            </w:r>
            <w:r w:rsidR="003F31C9">
              <w:rPr>
                <w:rFonts w:eastAsia="Times New Roman" w:cs="Times New Roman"/>
                <w:szCs w:val="24"/>
                <w:lang w:eastAsia="ru-RU"/>
              </w:rPr>
              <w:t xml:space="preserve"> и самозанятым гражданам</w:t>
            </w:r>
            <w:r w:rsidR="00E308EF" w:rsidRPr="000B24E1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="009A62D0" w:rsidRPr="000B24E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3F31C9" w:rsidRPr="000B24E1" w14:paraId="26E71D6A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9764" w14:textId="78A3BC15" w:rsidR="003F31C9" w:rsidRPr="000B24E1" w:rsidRDefault="003F31C9" w:rsidP="00F81CC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Категории и (или) критерии отбора получателей субсидии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A96B" w14:textId="0B562A7E" w:rsidR="003F31C9" w:rsidRDefault="003F31C9" w:rsidP="003F31C9">
            <w:r>
              <w:t>Категории и (или) критерии отбора получателей субсидии, имеющих право на получении субсидии:</w:t>
            </w:r>
          </w:p>
          <w:p w14:paraId="4E6B27B8" w14:textId="3E82CC17" w:rsidR="003F31C9" w:rsidRDefault="003F31C9" w:rsidP="003F31C9">
            <w:pPr>
              <w:rPr>
                <w:rFonts w:eastAsia="Calibri"/>
              </w:rPr>
            </w:pPr>
            <w:r>
              <w:rPr>
                <w:rFonts w:eastAsia="Calibri"/>
              </w:rPr>
              <w:t>Организации инфраструктуры:</w:t>
            </w:r>
          </w:p>
          <w:p w14:paraId="7FDF9100" w14:textId="77777777" w:rsidR="003F31C9" w:rsidRDefault="003F31C9" w:rsidP="003F31C9">
            <w:r>
              <w:rPr>
                <w:rFonts w:eastAsia="Calibri"/>
              </w:rPr>
              <w:t xml:space="preserve">- </w:t>
            </w:r>
            <w:r>
              <w:t>состоящие на учете в территориальном налоговом органе по адресу регистрации в Тосненском муниципальном районе Ленинградской области и осуществляют деятельность на территории Тосненского муниципального района Ленинградской области;</w:t>
            </w:r>
          </w:p>
          <w:p w14:paraId="3ECAB5BF" w14:textId="77777777" w:rsidR="003F31C9" w:rsidRDefault="003F31C9" w:rsidP="003F31C9">
            <w:r>
              <w:t>- осуществляющие в соответствии с уставом деятельность по оказанию консультационных, организационных, информационных и других услуг целевой группе субъектов;</w:t>
            </w:r>
          </w:p>
          <w:p w14:paraId="7055CEB0" w14:textId="3ADC6BCB" w:rsidR="003F31C9" w:rsidRPr="000B24E1" w:rsidRDefault="003F31C9" w:rsidP="003F31C9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t xml:space="preserve">- включенные в единый реестр организаций инфраструктуры поддержки, формирование и ведение которого обеспечивает Акционерное общество «Федеральная корпорация по развитию малого и среднего предпринимательства». </w:t>
            </w:r>
          </w:p>
        </w:tc>
      </w:tr>
      <w:tr w:rsidR="0046542B" w:rsidRPr="000B24E1" w14:paraId="25E2544C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D78B" w14:textId="241668CD" w:rsidR="0046542B" w:rsidRPr="000B24E1" w:rsidRDefault="0046542B" w:rsidP="0046542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B24E1">
              <w:rPr>
                <w:rFonts w:eastAsia="Times New Roman" w:cs="Times New Roman"/>
                <w:szCs w:val="24"/>
                <w:lang w:eastAsia="ru-RU"/>
              </w:rPr>
              <w:t xml:space="preserve">Требования к участникам отбора 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3EE3" w14:textId="6AB6D214" w:rsidR="00BB51C5" w:rsidRPr="00E53186" w:rsidRDefault="00BB51C5" w:rsidP="00BB51C5">
            <w:pPr>
              <w:rPr>
                <w:bCs/>
                <w:u w:val="single"/>
              </w:rPr>
            </w:pPr>
            <w:r w:rsidRPr="00E53186">
              <w:rPr>
                <w:bCs/>
              </w:rPr>
              <w:t>К участию в отборе допускаются участники отбора, соответствующие на 1-е число месяца, предшествующему месяцу, в котором планируется проведение отбора, следующим требованиям:</w:t>
            </w:r>
            <w:r w:rsidRPr="00E53186">
              <w:rPr>
                <w:bCs/>
                <w:u w:val="single"/>
              </w:rPr>
              <w:t xml:space="preserve"> </w:t>
            </w:r>
          </w:p>
          <w:p w14:paraId="1C0C62CF" w14:textId="02A63996" w:rsidR="00BB51C5" w:rsidRPr="00C222D5" w:rsidRDefault="00BB51C5" w:rsidP="00BB51C5">
            <w:pPr>
              <w:pStyle w:val="p5"/>
              <w:shd w:val="clear" w:color="auto" w:fill="FFFFFF"/>
              <w:spacing w:before="0" w:beforeAutospacing="0" w:after="0" w:afterAutospacing="0"/>
            </w:pPr>
            <w:r>
              <w:t>1</w:t>
            </w:r>
            <w:r w:rsidRPr="00C222D5">
              <w:t xml:space="preserve">. Наличие лицензий на право осуществления видов деятельности, подлежащих лицензированию, в случаях, установленных законодательством. </w:t>
            </w:r>
          </w:p>
          <w:p w14:paraId="22375899" w14:textId="62E5AFBC" w:rsidR="00BB51C5" w:rsidRPr="00C222D5" w:rsidRDefault="00BB51C5" w:rsidP="00BB51C5">
            <w:pPr>
              <w:pStyle w:val="p5"/>
              <w:shd w:val="clear" w:color="auto" w:fill="FFFFFF"/>
              <w:spacing w:before="0" w:beforeAutospacing="0" w:after="0" w:afterAutospacing="0"/>
            </w:pPr>
            <w:r w:rsidRPr="004F3886">
              <w:t>2. Наличие кадрового состава, необходимого для достижения результатов предоставления субсидии, которое подтверждается соответствующими документами (диплом о среднем или высшем образовании, и</w:t>
            </w:r>
            <w:r>
              <w:t xml:space="preserve"> (</w:t>
            </w:r>
            <w:r w:rsidRPr="004F3886">
              <w:t>или</w:t>
            </w:r>
            <w:r>
              <w:t>)</w:t>
            </w:r>
            <w:r w:rsidRPr="004F3886">
              <w:t xml:space="preserve"> сертификаты иные документы, подтверждающие прохождение специалистами организации инфраструктуры курсов повышения квалификации по вопросам, касающимся поддержки субъектов малого и среднего предпринимательства, самозанятых граждан).</w:t>
            </w:r>
          </w:p>
          <w:p w14:paraId="404E9E4E" w14:textId="1F082808" w:rsidR="00BB51C5" w:rsidRPr="009C3B1C" w:rsidRDefault="00BB51C5" w:rsidP="00BB51C5">
            <w:pPr>
              <w:pStyle w:val="p5"/>
              <w:shd w:val="clear" w:color="auto" w:fill="FFFFFF"/>
              <w:spacing w:before="0" w:beforeAutospacing="0" w:after="0" w:afterAutospacing="0"/>
              <w:rPr>
                <w:strike/>
              </w:rPr>
            </w:pPr>
            <w:r>
              <w:t>3</w:t>
            </w:r>
            <w:r w:rsidRPr="00C222D5">
              <w:t xml:space="preserve">. Наличие </w:t>
            </w:r>
            <w:proofErr w:type="gramStart"/>
            <w:r>
              <w:t>необходимой</w:t>
            </w:r>
            <w:r w:rsidRPr="00C222D5">
              <w:t xml:space="preserve"> </w:t>
            </w:r>
            <w:r>
              <w:t xml:space="preserve"> материально</w:t>
            </w:r>
            <w:proofErr w:type="gramEnd"/>
            <w:r>
              <w:t>-технической</w:t>
            </w:r>
            <w:r w:rsidRPr="00C222D5">
              <w:t xml:space="preserve"> </w:t>
            </w:r>
            <w:r>
              <w:t>базы</w:t>
            </w:r>
            <w:r w:rsidRPr="00C222D5">
              <w:t xml:space="preserve">, </w:t>
            </w:r>
            <w:r>
              <w:t>необходимой для достижения результатов предоставления субсидии</w:t>
            </w:r>
            <w:r w:rsidRPr="00C222D5">
              <w:t xml:space="preserve"> (</w:t>
            </w:r>
            <w:r>
              <w:t xml:space="preserve">персональные компьютеры, </w:t>
            </w:r>
            <w:r w:rsidRPr="00C222D5">
              <w:t xml:space="preserve">копировальные аппараты, принтеры, </w:t>
            </w:r>
            <w:r w:rsidRPr="00C222D5">
              <w:lastRenderedPageBreak/>
              <w:t>МФУ</w:t>
            </w:r>
            <w:r>
              <w:t>, офисное оборудование</w:t>
            </w:r>
            <w:r w:rsidRPr="00C222D5">
              <w:t xml:space="preserve"> и т. д.) </w:t>
            </w:r>
            <w:r w:rsidRPr="00E963BD">
              <w:t xml:space="preserve">(подтверждением наличия необходимого оборудования является </w:t>
            </w:r>
            <w:r>
              <w:t>справка о материально-технической базе, заверенная руководителем инфраструктуры поддержки).</w:t>
            </w:r>
          </w:p>
          <w:p w14:paraId="231BDD12" w14:textId="6955EB83" w:rsidR="00BB51C5" w:rsidRPr="00C222D5" w:rsidRDefault="00BB51C5" w:rsidP="00BB51C5">
            <w:pPr>
              <w:pStyle w:val="formattext"/>
              <w:spacing w:before="0" w:beforeAutospacing="0" w:after="0" w:afterAutospacing="0"/>
            </w:pPr>
            <w:r>
              <w:t>4</w:t>
            </w:r>
            <w:r w:rsidRPr="009019BF">
              <w:t xml:space="preserve">. </w:t>
            </w:r>
            <w:r>
              <w:t>Размер заработной платы работников участников отбора не ниже размера, установленного региональным соглашением и минимальной заработной плате в Ленинградской области</w:t>
            </w:r>
            <w:r w:rsidRPr="009019BF">
              <w:t xml:space="preserve">. </w:t>
            </w:r>
          </w:p>
          <w:p w14:paraId="7EFCC0FE" w14:textId="4DA0A212" w:rsidR="00BB51C5" w:rsidRPr="00C222D5" w:rsidRDefault="00BB51C5" w:rsidP="00BB51C5">
            <w:pPr>
              <w:autoSpaceDE w:val="0"/>
              <w:autoSpaceDN w:val="0"/>
              <w:adjustRightInd w:val="0"/>
            </w:pPr>
            <w:r w:rsidRPr="004F3886">
              <w:t xml:space="preserve">5. </w:t>
            </w:r>
            <w:r w:rsidRPr="004F3886">
              <w:rPr>
                <w:lang w:eastAsia="ru-RU"/>
              </w:rPr>
              <w:t xml:space="preserve">Участники конкурсного отбора </w:t>
            </w:r>
            <w:r>
              <w:rPr>
                <w:lang w:eastAsia="ru-RU"/>
              </w:rPr>
              <w:t>–</w:t>
            </w:r>
            <w:r w:rsidRPr="004F3886">
              <w:rPr>
                <w:lang w:eastAsia="ru-RU"/>
              </w:rPr>
              <w:t xml:space="preserve">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Федерации.</w:t>
            </w:r>
            <w:r>
              <w:rPr>
                <w:lang w:eastAsia="ru-RU"/>
              </w:rPr>
              <w:t xml:space="preserve"> </w:t>
            </w:r>
          </w:p>
          <w:p w14:paraId="4184DF16" w14:textId="69DE4935" w:rsidR="00BB51C5" w:rsidRPr="00C222D5" w:rsidRDefault="00BB51C5" w:rsidP="00BB51C5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  <w:r w:rsidRPr="00C222D5">
              <w:t xml:space="preserve">. </w:t>
            </w:r>
            <w:r w:rsidRPr="003C7476">
              <w:t xml:space="preserve">У </w:t>
            </w:r>
            <w:r>
              <w:t>участников конкурсного отбора</w:t>
            </w:r>
            <w:r w:rsidRPr="003C7476">
              <w:t xml:space="preserve"> должна отсутствовать просроченная задолженность по возврату во все уровни бюджетной системы Российской Федерации, субсидий, бюджетных инвестиций, предоставленных в том числе в соответствии с иными правовыми актами, и иная просроченная задолженность перед всеми уровнями бюджетной системы Российской Федерации.</w:t>
            </w:r>
            <w:r>
              <w:t xml:space="preserve"> </w:t>
            </w:r>
          </w:p>
          <w:p w14:paraId="216F30ED" w14:textId="4E22260F" w:rsidR="00BB51C5" w:rsidRDefault="00BB51C5" w:rsidP="00BB51C5">
            <w:r>
              <w:t>7</w:t>
            </w:r>
            <w:r w:rsidRPr="00C222D5">
              <w:t xml:space="preserve">. </w:t>
            </w:r>
            <w:r>
              <w:t>У участников конкурсного отбора должна отсутствовать</w:t>
            </w:r>
            <w:r w:rsidRPr="00C222D5">
              <w:t xml:space="preserve"> просроченн</w:t>
            </w:r>
            <w:r>
              <w:t>ая</w:t>
            </w:r>
            <w:r w:rsidRPr="00C222D5">
              <w:t xml:space="preserve"> задолженност</w:t>
            </w:r>
            <w:r>
              <w:t>ь</w:t>
            </w:r>
            <w:r w:rsidRPr="00C222D5">
              <w:t xml:space="preserve"> по возврату в бюджет муниципального образования Тосненский </w:t>
            </w:r>
            <w:r>
              <w:t xml:space="preserve">муниципальный </w:t>
            </w:r>
            <w:r w:rsidRPr="00C222D5">
              <w:t>район Ленинградской области субсидий, бюджетных инвестиций, предоставленных, в том числе, в соответствии с иными правовыми актами, и ин</w:t>
            </w:r>
            <w:r>
              <w:t>ая</w:t>
            </w:r>
            <w:r w:rsidRPr="00C222D5">
              <w:t xml:space="preserve"> просроченн</w:t>
            </w:r>
            <w:r>
              <w:t>ая</w:t>
            </w:r>
            <w:r w:rsidRPr="00C222D5">
              <w:t xml:space="preserve"> задолженност</w:t>
            </w:r>
            <w:r>
              <w:t>ь</w:t>
            </w:r>
            <w:r w:rsidRPr="00C222D5">
              <w:t xml:space="preserve"> перед бюджетом муниципального образования Тосненский </w:t>
            </w:r>
            <w:r>
              <w:t xml:space="preserve">муниципальный </w:t>
            </w:r>
            <w:r w:rsidRPr="00C222D5">
              <w:t>район Ленинградской области.</w:t>
            </w:r>
          </w:p>
          <w:p w14:paraId="41B4B715" w14:textId="40385762" w:rsidR="00BB51C5" w:rsidRPr="00C222D5" w:rsidRDefault="00BB51C5" w:rsidP="00BB51C5">
            <w:r>
              <w:t>8. У участников конкурсного отбора должна отсутствовать просроченная</w:t>
            </w:r>
            <w:r w:rsidRPr="003C7476">
              <w:t xml:space="preserve"> за</w:t>
            </w:r>
            <w:r>
              <w:t>долженность</w:t>
            </w:r>
            <w:r w:rsidRPr="003C7476">
              <w:t xml:space="preserve"> по возврату во все уровни бюджетной системы Российской Федерации, субсидий, бюджетных инвестиций, предоставленных в том числе в соответствии с иными правовыми актами, и иная просроченная задолженность перед всеми уровнями бюджетной системы Российской Федерации</w:t>
            </w:r>
            <w:r w:rsidRPr="00576E17">
              <w:t>.</w:t>
            </w:r>
            <w:r>
              <w:t xml:space="preserve"> </w:t>
            </w:r>
          </w:p>
          <w:p w14:paraId="4CE0894E" w14:textId="456607A2" w:rsidR="00BB51C5" w:rsidRPr="00722FC1" w:rsidRDefault="00BB51C5" w:rsidP="00BB51C5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t>9</w:t>
            </w:r>
            <w:r w:rsidRPr="00722FC1">
              <w:t xml:space="preserve">. </w:t>
            </w:r>
            <w:r w:rsidRPr="00722FC1">
              <w:rPr>
                <w:lang w:eastAsia="ru-RU"/>
              </w:rPr>
              <w:t xml:space="preserve">Участники конкурсного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8" w:history="1">
              <w:r w:rsidRPr="00722FC1">
                <w:rPr>
                  <w:lang w:eastAsia="ru-RU"/>
                </w:rPr>
                <w:t>перечень</w:t>
              </w:r>
            </w:hyperlink>
            <w:r w:rsidRPr="00722FC1">
              <w:rPr>
                <w:lang w:eastAsia="ru-RU"/>
              </w:rPr>
      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</w:t>
            </w:r>
            <w:r w:rsidRPr="00722FC1">
              <w:rPr>
                <w:lang w:eastAsia="ru-RU"/>
              </w:rPr>
              <w:lastRenderedPageBreak/>
              <w:t>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      </w:r>
            <w:r>
              <w:rPr>
                <w:lang w:eastAsia="ru-RU"/>
              </w:rPr>
              <w:t>.</w:t>
            </w:r>
          </w:p>
          <w:p w14:paraId="5D0045A8" w14:textId="3313F5D6" w:rsidR="00BB51C5" w:rsidRPr="00722FC1" w:rsidRDefault="00BB51C5" w:rsidP="00BB51C5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t>10</w:t>
            </w:r>
            <w:r w:rsidRPr="00722FC1">
              <w:t xml:space="preserve">. </w:t>
            </w:r>
            <w:r>
              <w:rPr>
                <w:lang w:eastAsia="ru-RU"/>
              </w:rPr>
              <w:t>В</w:t>
            </w:r>
            <w:r w:rsidRPr="00722FC1">
              <w:rPr>
                <w:lang w:eastAsia="ru-RU"/>
              </w:rPr>
              <w:t xml:space="preserve"> реестре дисквалифицированных лиц </w:t>
            </w:r>
            <w:r>
              <w:rPr>
                <w:lang w:eastAsia="ru-RU"/>
              </w:rPr>
              <w:t>должны отсутствовать</w:t>
            </w:r>
            <w:r w:rsidRPr="00722FC1">
              <w:rPr>
                <w:lang w:eastAsia="ru-RU"/>
              </w:rPr>
              <w:t xml:space="preserve"> сведения о дисквалифицированных руководител</w:t>
            </w:r>
            <w:r>
              <w:rPr>
                <w:lang w:eastAsia="ru-RU"/>
              </w:rPr>
              <w:t>ях</w:t>
            </w:r>
            <w:r w:rsidRPr="00722FC1">
              <w:rPr>
                <w:lang w:eastAsia="ru-RU"/>
              </w:rPr>
              <w:t xml:space="preserve">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</w:t>
            </w:r>
            <w:r>
              <w:rPr>
                <w:lang w:eastAsia="ru-RU"/>
              </w:rPr>
              <w:t>–</w:t>
            </w:r>
            <w:r w:rsidRPr="00722FC1">
              <w:rPr>
                <w:lang w:eastAsia="ru-RU"/>
              </w:rPr>
              <w:t xml:space="preserve"> производителе товаров, работ, услуг, являющихся участниками отбора (в случае, если такие требования предусмотрены правовым актом)</w:t>
            </w:r>
            <w:r>
              <w:rPr>
                <w:lang w:eastAsia="ru-RU"/>
              </w:rPr>
              <w:t>.</w:t>
            </w:r>
            <w:r w:rsidRPr="00722FC1">
              <w:rPr>
                <w:lang w:eastAsia="ru-RU"/>
              </w:rPr>
              <w:t xml:space="preserve"> </w:t>
            </w:r>
          </w:p>
          <w:p w14:paraId="6E7D3371" w14:textId="1C6E7CD6" w:rsidR="00BB51C5" w:rsidRPr="00C222D5" w:rsidRDefault="00BB51C5" w:rsidP="00BB51C5">
            <w:pPr>
              <w:shd w:val="clear" w:color="auto" w:fill="FFFFFF"/>
              <w:autoSpaceDE w:val="0"/>
              <w:autoSpaceDN w:val="0"/>
              <w:adjustRightInd w:val="0"/>
            </w:pPr>
            <w:r w:rsidRPr="00722FC1">
              <w:rPr>
                <w:lang w:eastAsia="ru-RU"/>
              </w:rPr>
              <w:t>1</w:t>
            </w:r>
            <w:r>
              <w:rPr>
                <w:lang w:eastAsia="ru-RU"/>
              </w:rPr>
              <w:t>1</w:t>
            </w:r>
            <w:r w:rsidRPr="00722FC1">
              <w:rPr>
                <w:lang w:eastAsia="ru-RU"/>
              </w:rPr>
              <w:t>.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      </w:r>
            <w:r>
              <w:rPr>
                <w:lang w:eastAsia="ru-RU"/>
              </w:rPr>
              <w:t xml:space="preserve">. </w:t>
            </w:r>
          </w:p>
          <w:p w14:paraId="542B6817" w14:textId="0660A6C9" w:rsidR="00BB51C5" w:rsidRDefault="00BB51C5" w:rsidP="00BB51C5">
            <w:pPr>
              <w:pStyle w:val="p5"/>
              <w:shd w:val="clear" w:color="auto" w:fill="FFFFFF"/>
              <w:spacing w:before="0" w:beforeAutospacing="0" w:after="0" w:afterAutospacing="0"/>
            </w:pPr>
            <w:r w:rsidRPr="00C222D5">
              <w:t>1</w:t>
            </w:r>
            <w:r>
              <w:t>2</w:t>
            </w:r>
            <w:r w:rsidRPr="00C222D5">
              <w:t xml:space="preserve">. Участники конкурсного отбора не должны получать средства из </w:t>
            </w:r>
            <w:r>
              <w:t xml:space="preserve">областного бюджета Ленинградской области, </w:t>
            </w:r>
            <w:r w:rsidRPr="00C222D5">
              <w:t xml:space="preserve">бюджета муниципального образования Тосненский </w:t>
            </w:r>
            <w:r>
              <w:t xml:space="preserve">муниципальный </w:t>
            </w:r>
            <w:r w:rsidRPr="00C222D5">
              <w:t>район Ленинградской области на основании иных нормативных правовых актов или муниципальных правовых актов на цели предоставления субсидии</w:t>
            </w:r>
            <w:r>
              <w:t>, установленные настоящим Порядком</w:t>
            </w:r>
            <w:r w:rsidRPr="00C222D5">
              <w:t>.</w:t>
            </w:r>
          </w:p>
          <w:p w14:paraId="204525E1" w14:textId="2DF2DF01" w:rsidR="00BB51C5" w:rsidRDefault="00BB51C5" w:rsidP="00BB51C5">
            <w:pPr>
              <w:pStyle w:val="formattext"/>
              <w:spacing w:before="0" w:beforeAutospacing="0" w:after="0" w:afterAutospacing="0"/>
            </w:pPr>
            <w:r w:rsidRPr="000E3319">
              <w:t>1</w:t>
            </w:r>
            <w:r>
              <w:t>3</w:t>
            </w:r>
            <w:r w:rsidRPr="000E3319">
              <w:t xml:space="preserve">. </w:t>
            </w:r>
            <w:r>
              <w:t>У участников</w:t>
            </w:r>
            <w:r w:rsidRPr="00C222D5">
              <w:t xml:space="preserve"> конкурсного отбора </w:t>
            </w:r>
            <w:r>
              <w:t>должна</w:t>
            </w:r>
            <w:r w:rsidRPr="00C222D5">
              <w:t xml:space="preserve"> </w:t>
            </w:r>
            <w:r>
              <w:t>отсутствовать</w:t>
            </w:r>
            <w:r w:rsidRPr="000E3319">
              <w:t xml:space="preserve"> просроченн</w:t>
            </w:r>
            <w:r>
              <w:t>ая</w:t>
            </w:r>
            <w:r w:rsidRPr="000E3319">
              <w:t xml:space="preserve"> задолженност</w:t>
            </w:r>
            <w:r>
              <w:t>ь</w:t>
            </w:r>
            <w:r w:rsidRPr="000E3319">
              <w:t xml:space="preserve"> перед работниками по заработной плате. </w:t>
            </w:r>
          </w:p>
          <w:p w14:paraId="17CAF551" w14:textId="0D72C172" w:rsidR="00BB51C5" w:rsidRDefault="00BB51C5" w:rsidP="00BB51C5">
            <w:pPr>
              <w:pStyle w:val="formattext"/>
              <w:spacing w:before="0" w:beforeAutospacing="0" w:after="0" w:afterAutospacing="0"/>
            </w:pPr>
            <w:r>
              <w:t>14. В реестре недобросовестных поставщиков должны отсутствовать сведения об участниках отбора.</w:t>
            </w:r>
          </w:p>
          <w:p w14:paraId="5384BA0D" w14:textId="61AB2FFA" w:rsidR="00E308EF" w:rsidRPr="000B24E1" w:rsidRDefault="00E308EF" w:rsidP="00BB51C5">
            <w:pPr>
              <w:pStyle w:val="formattext"/>
              <w:spacing w:before="0" w:beforeAutospacing="0" w:after="0" w:afterAutospacing="0"/>
              <w:ind w:firstLine="567"/>
            </w:pPr>
          </w:p>
        </w:tc>
      </w:tr>
      <w:tr w:rsidR="00E12492" w:rsidRPr="000B24E1" w14:paraId="0A085E2A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D97E" w14:textId="42AA745F" w:rsidR="00E12492" w:rsidRPr="000B24E1" w:rsidRDefault="00E12492" w:rsidP="00E1249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B24E1">
              <w:rPr>
                <w:rFonts w:eastAsia="Times New Roman" w:cs="Times New Roman"/>
                <w:szCs w:val="24"/>
                <w:lang w:eastAsia="ru-RU"/>
              </w:rPr>
              <w:lastRenderedPageBreak/>
              <w:t>Перечень документов, предоставляемых участниками конкурсного отбора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8973" w14:textId="763255E8" w:rsidR="00BB51C5" w:rsidRPr="00FF4DA7" w:rsidRDefault="00E12492" w:rsidP="00BB51C5">
            <w:pPr>
              <w:pStyle w:val="formattext"/>
              <w:spacing w:before="0" w:beforeAutospacing="0" w:after="0" w:afterAutospacing="0"/>
              <w:ind w:firstLine="567"/>
            </w:pPr>
            <w:r w:rsidRPr="000B24E1">
              <w:t xml:space="preserve"> </w:t>
            </w:r>
            <w:r w:rsidR="00BB51C5" w:rsidRPr="008D31BA">
              <w:t>Для предоставления</w:t>
            </w:r>
            <w:r w:rsidR="00BB51C5">
              <w:t xml:space="preserve"> субсидии лица, претендующие на получение субсидии, предоставляют для рассмотрения конкурсной комиссией заявку на предоставление субсидии, </w:t>
            </w:r>
            <w:r w:rsidR="00BB51C5">
              <w:lastRenderedPageBreak/>
              <w:t xml:space="preserve">составленную по форме в соответствии </w:t>
            </w:r>
            <w:r w:rsidR="00BB51C5" w:rsidRPr="000542A8">
              <w:t>с приложением 1 к настоящему объявлению</w:t>
            </w:r>
            <w:r w:rsidR="00BB51C5" w:rsidRPr="00FF4DA7">
              <w:t>, с приложением следующих документов:</w:t>
            </w:r>
          </w:p>
          <w:p w14:paraId="59AEF118" w14:textId="77777777" w:rsidR="00BB51C5" w:rsidRPr="00FF4DA7" w:rsidRDefault="00BB51C5" w:rsidP="00DD25BF">
            <w:pPr>
              <w:pStyle w:val="formattext"/>
              <w:spacing w:before="0" w:beforeAutospacing="0" w:after="0" w:afterAutospacing="0"/>
            </w:pPr>
            <w:r w:rsidRPr="00FF4DA7">
              <w:t>1. Пояснительная записка к заявке, содержащая экономическое обоснование затрат в связи с оказанием безвозмездных консультационных услуг и планируемые значения результата (результатов) предоставления субсидии.</w:t>
            </w:r>
          </w:p>
          <w:p w14:paraId="27640A59" w14:textId="77D7189C" w:rsidR="00BB51C5" w:rsidRPr="00FF4DA7" w:rsidRDefault="00BB51C5" w:rsidP="00DD25BF">
            <w:pPr>
              <w:pStyle w:val="formattext"/>
              <w:spacing w:before="0" w:beforeAutospacing="0" w:after="0" w:afterAutospacing="0"/>
            </w:pPr>
            <w:r w:rsidRPr="00FF4DA7">
              <w:t xml:space="preserve">2. Расчет стоимости одного </w:t>
            </w:r>
            <w:proofErr w:type="gramStart"/>
            <w:r w:rsidRPr="00FF4DA7">
              <w:t>консультант часа оказания безвозмездных консультационных услуг</w:t>
            </w:r>
            <w:proofErr w:type="gramEnd"/>
            <w:r w:rsidRPr="00FF4DA7">
              <w:t xml:space="preserve"> включающий смету расходов (затрат), связанных с оказанием безвозмездных консультационных услуг субъектам малого, среднего предпринимательства и самозанятым гражданам </w:t>
            </w:r>
            <w:r w:rsidRPr="000542A8">
              <w:t xml:space="preserve">в соответствии с приложением 3 к настоящему </w:t>
            </w:r>
            <w:r w:rsidR="00DD25BF" w:rsidRPr="000542A8">
              <w:t>объявлению</w:t>
            </w:r>
            <w:r w:rsidRPr="00FF4DA7">
              <w:t xml:space="preserve">. </w:t>
            </w:r>
          </w:p>
          <w:p w14:paraId="43EDD000" w14:textId="77777777" w:rsidR="00BB51C5" w:rsidRPr="00FF4DA7" w:rsidRDefault="00BB51C5" w:rsidP="00DD25BF">
            <w:pPr>
              <w:pStyle w:val="formattext"/>
              <w:spacing w:before="0" w:beforeAutospacing="0" w:after="0" w:afterAutospacing="0"/>
            </w:pPr>
            <w:r>
              <w:t>3</w:t>
            </w:r>
            <w:r w:rsidRPr="00FF4DA7">
              <w:t>. Выписки из Единого государственного реестра юридических лиц (ЕГРЮЛ) – предоставляется в добровольном порядке.</w:t>
            </w:r>
          </w:p>
          <w:p w14:paraId="15515769" w14:textId="77777777" w:rsidR="00BB51C5" w:rsidRPr="00FF4DA7" w:rsidRDefault="00BB51C5" w:rsidP="00DD25BF">
            <w:pPr>
              <w:pStyle w:val="formattext"/>
              <w:spacing w:before="0" w:beforeAutospacing="0" w:after="0" w:afterAutospacing="0"/>
            </w:pPr>
            <w:r>
              <w:t>4</w:t>
            </w:r>
            <w:r w:rsidRPr="00FF4DA7">
              <w:t>. Копия устава, заверенная печатью и подписью руководителя организации.</w:t>
            </w:r>
          </w:p>
          <w:p w14:paraId="6C930E97" w14:textId="77777777" w:rsidR="00BB51C5" w:rsidRPr="00FF4DA7" w:rsidRDefault="00BB51C5" w:rsidP="00DD25BF">
            <w:pPr>
              <w:pStyle w:val="formattext"/>
              <w:spacing w:before="0" w:beforeAutospacing="0" w:after="0" w:afterAutospacing="0"/>
            </w:pPr>
            <w:r>
              <w:t>5</w:t>
            </w:r>
            <w:r w:rsidRPr="00FF4DA7">
              <w:t>. Банковские реквизиты организации инфраструктуры для перечисления субсидии.</w:t>
            </w:r>
          </w:p>
          <w:p w14:paraId="60A3A094" w14:textId="77777777" w:rsidR="00BB51C5" w:rsidRPr="00FF4DA7" w:rsidRDefault="00BB51C5" w:rsidP="00DD25BF">
            <w:pPr>
              <w:pStyle w:val="formattext"/>
              <w:spacing w:before="0" w:beforeAutospacing="0" w:after="0" w:afterAutospacing="0"/>
            </w:pPr>
            <w:r>
              <w:t>6</w:t>
            </w:r>
            <w:r w:rsidRPr="00FF4DA7">
              <w:t>. Справка об отсутствии задолженности по выплате заработной платы работникам на последнюю отчетную дату, заверенная подписью и печатью руководителя организации.</w:t>
            </w:r>
          </w:p>
          <w:p w14:paraId="005432FF" w14:textId="77777777" w:rsidR="00BB51C5" w:rsidRPr="00FF4DA7" w:rsidRDefault="00BB51C5" w:rsidP="00DD25BF">
            <w:pPr>
              <w:pStyle w:val="formattext"/>
              <w:spacing w:before="0" w:beforeAutospacing="0" w:after="0" w:afterAutospacing="0"/>
            </w:pPr>
            <w:r>
              <w:t>7</w:t>
            </w:r>
            <w:r w:rsidRPr="00FF4DA7">
              <w:t>. Информация о наличии кадрового состава, необходимого для достижения результатов предоставления субсидии, которая подтверждается соответствующими документами (диплом о среднем или высшем образовании и (или) сертификаты иные документы, подтверждающие прохождение специалистами организации инфраструктуры курсов повышения квалификации по вопросам, касающимся поддержки субъектов малого и среднего предпринимательства, самозанятых граждан).</w:t>
            </w:r>
          </w:p>
          <w:p w14:paraId="39352353" w14:textId="44B110C5" w:rsidR="00BB51C5" w:rsidRPr="000542A8" w:rsidRDefault="00BB51C5" w:rsidP="00DD25BF">
            <w:pPr>
              <w:pStyle w:val="formattext"/>
              <w:spacing w:before="0" w:beforeAutospacing="0" w:after="0" w:afterAutospacing="0"/>
            </w:pPr>
            <w:r>
              <w:t>8</w:t>
            </w:r>
            <w:r w:rsidRPr="00FF4DA7">
              <w:t xml:space="preserve">. Справка о наличии материально-технической базы организации, необходимой для достижения результатов предоставления субсидии по </w:t>
            </w:r>
            <w:r w:rsidRPr="000542A8">
              <w:t xml:space="preserve">форме приложения 4 к настоящему </w:t>
            </w:r>
            <w:r w:rsidR="00DD25BF" w:rsidRPr="000542A8">
              <w:t>объявлению</w:t>
            </w:r>
            <w:r w:rsidRPr="000542A8">
              <w:t>.</w:t>
            </w:r>
          </w:p>
          <w:p w14:paraId="4698F3F5" w14:textId="77777777" w:rsidR="00BB51C5" w:rsidRDefault="00BB51C5" w:rsidP="006036EC">
            <w:pPr>
              <w:pStyle w:val="formattext"/>
              <w:spacing w:before="0" w:beforeAutospacing="0" w:after="0" w:afterAutospacing="0"/>
            </w:pPr>
            <w:r>
              <w:t>9</w:t>
            </w:r>
            <w:r w:rsidRPr="00BD7CC2">
              <w:t>. Согласие на публикацию (размещение) на официальном сайте администрации муниципального образования Тосненский район Ленинградской области (</w:t>
            </w:r>
            <w:hyperlink r:id="rId9" w:history="1">
              <w:r w:rsidRPr="00A156E2">
                <w:rPr>
                  <w:rStyle w:val="a3"/>
                </w:rPr>
                <w:t>https://tosno.online/</w:t>
              </w:r>
            </w:hyperlink>
            <w:r w:rsidRPr="00BD7CC2">
              <w:t>) в информационно-телекоммуникационной сети Интернет информации об участнике отбора, о подаваемой участником отбора заявки,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      </w:r>
          </w:p>
          <w:p w14:paraId="74D3C6D5" w14:textId="6173EFDF" w:rsidR="00BB51C5" w:rsidRDefault="00BB51C5" w:rsidP="006036EC">
            <w:pPr>
              <w:pStyle w:val="p5"/>
              <w:shd w:val="clear" w:color="auto" w:fill="FFFFFF"/>
              <w:spacing w:before="0" w:beforeAutospacing="0" w:after="0" w:afterAutospacing="0"/>
            </w:pPr>
            <w:r>
              <w:t>10</w:t>
            </w:r>
            <w:r w:rsidRPr="00BD7CC2">
              <w:t>. Справку (сведения) о том, что организация не получа</w:t>
            </w:r>
            <w:r>
              <w:t>ет</w:t>
            </w:r>
            <w:r w:rsidRPr="00BD7CC2">
              <w:t xml:space="preserve"> </w:t>
            </w:r>
            <w:r w:rsidRPr="00FF4DA7">
              <w:t>из</w:t>
            </w:r>
            <w:r w:rsidRPr="00BD7CC2">
              <w:t xml:space="preserve"> бюджета муниципального образования Тосненский </w:t>
            </w:r>
            <w:r>
              <w:t xml:space="preserve">муниципальный </w:t>
            </w:r>
            <w:r w:rsidRPr="00BD7CC2">
              <w:t xml:space="preserve">район Ленинградской области </w:t>
            </w:r>
            <w:r>
              <w:t xml:space="preserve">средства </w:t>
            </w:r>
            <w:r w:rsidRPr="00BD7CC2">
              <w:t xml:space="preserve">на основании иных нормативных </w:t>
            </w:r>
            <w:r w:rsidRPr="00BD7CC2">
              <w:lastRenderedPageBreak/>
              <w:t>правовых актов</w:t>
            </w:r>
            <w:r>
              <w:t xml:space="preserve"> Российской Федерации (нормативных правовых актов субъекта Российской Федерации, муниципальных правовых актах)</w:t>
            </w:r>
            <w:r w:rsidRPr="00BD7CC2">
              <w:t xml:space="preserve"> </w:t>
            </w:r>
            <w:r>
              <w:t xml:space="preserve">на цели, установленные Порядком. </w:t>
            </w:r>
          </w:p>
          <w:p w14:paraId="7B7FC87F" w14:textId="77777777" w:rsidR="00BB51C5" w:rsidRDefault="00BB51C5" w:rsidP="006036EC">
            <w:pPr>
              <w:pStyle w:val="p5"/>
              <w:shd w:val="clear" w:color="auto" w:fill="FFFFFF"/>
              <w:spacing w:before="0" w:beforeAutospacing="0" w:after="0" w:afterAutospacing="0"/>
            </w:pPr>
            <w:r>
              <w:t xml:space="preserve">11. Справка, подписанная руководителем организации инфраструктуры (иным уполномоченным лицом), главным бухгалтером (при наличии) или иным должностным лицом, на которое возлагается ведение бухгалтерского учета, что по </w:t>
            </w:r>
            <w:r w:rsidRPr="00E1246E">
              <w:t>состоянию на 1-е число месяца, предшествующего месяцу, в котором планируется проведение отбора</w:t>
            </w:r>
            <w:r w:rsidRPr="00BD7CC2">
              <w:rPr>
                <w:b/>
              </w:rPr>
              <w:t>,</w:t>
            </w:r>
            <w:r>
              <w:t xml:space="preserve"> организация инфраструктуры не находится в </w:t>
            </w:r>
            <w:r w:rsidRPr="00BD7CC2">
              <w:t>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      </w:r>
            <w:r>
              <w:t>.</w:t>
            </w:r>
          </w:p>
          <w:p w14:paraId="703B985C" w14:textId="77777777" w:rsidR="00BB51C5" w:rsidRDefault="00BB51C5" w:rsidP="006036EC">
            <w:pPr>
              <w:pStyle w:val="p5"/>
              <w:shd w:val="clear" w:color="auto" w:fill="FFFFFF"/>
              <w:spacing w:before="0" w:beforeAutospacing="0" w:after="0" w:afterAutospacing="0"/>
            </w:pPr>
            <w:r>
              <w:t xml:space="preserve">12. Справка, подписанная руководителем организации инфраструктуры (иным уполномоченным лицом), главным бухгалтером (при наличии) или иным должностным лицом, на которое возлагается ведение бухгалтерского учета, что по состоянию </w:t>
            </w:r>
            <w:r w:rsidRPr="00E1246E">
              <w:rPr>
                <w:bCs/>
              </w:rPr>
              <w:t>на 1-е число месяца, предшествующего месяцу, в котором планируется проведение отбора</w:t>
            </w:r>
            <w:r>
              <w:t xml:space="preserve">, организация инфраструктуры не находится </w:t>
            </w:r>
            <w:r w:rsidRPr="00BD7CC2">
              <w:t>в реестре дисквалифицированных лиц</w:t>
            </w:r>
            <w:r>
              <w:t>,</w:t>
            </w:r>
            <w:r w:rsidRPr="00BD7CC2">
              <w:t xml:space="preserve">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(в случае, если такие требования предусмотрены правовым актом)</w:t>
            </w:r>
            <w:r>
              <w:t>.</w:t>
            </w:r>
          </w:p>
          <w:p w14:paraId="3950F4BD" w14:textId="77777777" w:rsidR="00BB51C5" w:rsidRDefault="00BB51C5" w:rsidP="006036EC">
            <w:pPr>
              <w:pStyle w:val="p5"/>
              <w:shd w:val="clear" w:color="auto" w:fill="FFFFFF"/>
              <w:spacing w:before="0" w:beforeAutospacing="0" w:after="0" w:afterAutospacing="0"/>
            </w:pPr>
            <w:r>
              <w:t xml:space="preserve">13. Справка, подписанная руководителем организации инфраструктуры (иным уполномоченным лицом), главным бухгалтером (при наличии) или иным должностным лицом, на которое возлагается ведение бухгалтерского учета, </w:t>
            </w:r>
            <w:r w:rsidRPr="00E1246E">
              <w:rPr>
                <w:bCs/>
              </w:rPr>
              <w:t>об отсутствии по состоянию на 1-е число месяца, предшествующего месяцу, в котором планируется проведение отбора</w:t>
            </w:r>
            <w:r>
              <w:t>, у организации инфраструктуры просроченной</w:t>
            </w:r>
            <w:r w:rsidRPr="003C7476">
              <w:t xml:space="preserve"> за</w:t>
            </w:r>
            <w:r>
              <w:t>долженности</w:t>
            </w:r>
            <w:r w:rsidRPr="003C7476">
              <w:t xml:space="preserve"> по возврату во все уровни бюджетной системы Российской Федерации, субсидий, бюджетных инвестиций, предоставленных в том числе в соответствии с иными правовыми актами, и иная просроченная задолженность перед всеми уровнями бюджетной системы Российской Федерации</w:t>
            </w:r>
            <w:r>
              <w:t>.</w:t>
            </w:r>
          </w:p>
          <w:p w14:paraId="71C9BF1D" w14:textId="0BB581EE" w:rsidR="00BB51C5" w:rsidRDefault="00BB51C5" w:rsidP="006036EC">
            <w:pPr>
              <w:pStyle w:val="p5"/>
              <w:shd w:val="clear" w:color="auto" w:fill="FFFFFF"/>
              <w:spacing w:before="0" w:beforeAutospacing="0" w:after="0" w:afterAutospacing="0"/>
            </w:pPr>
            <w:r>
              <w:lastRenderedPageBreak/>
              <w:t xml:space="preserve">14.Справка, подписанная руководителем организации инфраструктуры (иным уполномоченным лицом), главным бухгалтером (при наличии) или иным должностным лицом, на которое возлагается ведение бухгалтерского учета, </w:t>
            </w:r>
            <w:r w:rsidRPr="00E1246E">
              <w:rPr>
                <w:bCs/>
              </w:rPr>
              <w:t>об отсутствии по состоянию на 1-е число месяца, предшествующего месяцу, в котором планируется проведение отбора</w:t>
            </w:r>
            <w:r>
              <w:t xml:space="preserve">, у организации инфраструктуры </w:t>
            </w:r>
            <w:r w:rsidRPr="00C222D5">
              <w:t xml:space="preserve">просроченной  задолженности по возврату в  бюджет муниципального образования Тосненский </w:t>
            </w:r>
            <w:r>
              <w:t xml:space="preserve">муниципальный </w:t>
            </w:r>
            <w:r w:rsidRPr="00C222D5">
              <w:t>район Ленинградской области субсидий, бюджетных инвестиций, предоставленных, в том числе, в соответствии с иными правовыми актами, и иную просроченной задолженности перед бюджетом муниципального образования Тосненский район Ленинградской области</w:t>
            </w:r>
            <w:r>
              <w:t xml:space="preserve">. </w:t>
            </w:r>
          </w:p>
          <w:p w14:paraId="63B5AE2C" w14:textId="6666AADB" w:rsidR="00BB51C5" w:rsidRDefault="00BB51C5" w:rsidP="006036EC">
            <w:pPr>
              <w:pStyle w:val="p5"/>
              <w:shd w:val="clear" w:color="auto" w:fill="FFFFFF"/>
              <w:spacing w:before="0" w:beforeAutospacing="0" w:after="0" w:afterAutospacing="0"/>
            </w:pPr>
            <w:r>
              <w:t xml:space="preserve">15.Справка, подписанная руководителем организации инфраструктуры (иным уполномоченным лицом), главным бухгалтером (при наличии) или иным должностным лицом, на которое возлагается ведение бухгалтерского учета, </w:t>
            </w:r>
            <w:r w:rsidRPr="00E1246E">
              <w:rPr>
                <w:bCs/>
              </w:rPr>
              <w:t>что по состоянию на 1-е число месяца, предшествующего месяцу, в котором планируется проведение отбора,</w:t>
            </w:r>
            <w:r>
              <w:t xml:space="preserve"> организация инфраструктуры не является </w:t>
            </w:r>
            <w:r w:rsidRPr="00BD7CC2">
              <w:t xml:space="preserve">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10" w:history="1">
              <w:r w:rsidRPr="00BD7CC2">
                <w:t>перечень</w:t>
              </w:r>
            </w:hyperlink>
            <w:r w:rsidRPr="00BD7CC2">
      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      </w:r>
          </w:p>
          <w:p w14:paraId="4BE7CAE4" w14:textId="77777777" w:rsidR="00BB51C5" w:rsidRDefault="00BB51C5" w:rsidP="006036EC">
            <w:pPr>
              <w:pStyle w:val="p5"/>
              <w:shd w:val="clear" w:color="auto" w:fill="FFFFFF"/>
              <w:spacing w:before="0" w:beforeAutospacing="0" w:after="0" w:afterAutospacing="0"/>
            </w:pPr>
            <w:r>
              <w:t xml:space="preserve">16. Справка, подписанная руководителем организации инфраструктуры (иным уполномоченным лицом), главным бухгалтером (при наличии) или иным должностным лицом, на которое </w:t>
            </w:r>
            <w:r>
              <w:lastRenderedPageBreak/>
              <w:t>возлагается ведение бухгалтерского учета, подтверждающая, что размер заработной платы работников не ниже размера, установленного региональным соглашением о минимальном заработной плате в Ленинградской области.</w:t>
            </w:r>
          </w:p>
          <w:p w14:paraId="165F5ECD" w14:textId="77777777" w:rsidR="00BB51C5" w:rsidRDefault="00BB51C5" w:rsidP="006036EC">
            <w:pPr>
              <w:pStyle w:val="p5"/>
              <w:shd w:val="clear" w:color="auto" w:fill="FFFFFF"/>
              <w:spacing w:before="0" w:beforeAutospacing="0" w:after="0" w:afterAutospacing="0"/>
            </w:pPr>
            <w:r>
              <w:t xml:space="preserve">17. Согласие на осуществление администрацией и органами муниципального финансового контроля осуществлять в отношении участника отбора проверки соблюдения порядка и условий предоставления субсидии, в том числе в части достижения результатов предоставления субсидии. </w:t>
            </w:r>
          </w:p>
          <w:p w14:paraId="331CA665" w14:textId="12151264" w:rsidR="00E12492" w:rsidRPr="000B24E1" w:rsidRDefault="00E12492" w:rsidP="00E12492">
            <w:pPr>
              <w:rPr>
                <w:rFonts w:cs="Times New Roman"/>
                <w:szCs w:val="24"/>
                <w:shd w:val="clear" w:color="auto" w:fill="FFFFFF"/>
              </w:rPr>
            </w:pPr>
            <w:r w:rsidRPr="000B24E1">
              <w:rPr>
                <w:rFonts w:cs="Times New Roman"/>
                <w:szCs w:val="24"/>
                <w:shd w:val="clear" w:color="auto" w:fill="FFFFFF"/>
              </w:rPr>
              <w:t>взносов, пеней, штрафов, процентов, подлежащих уплате на первое число месяца, предшествующего месяцу, в котором планируется заключение соглашения о предоставлении субсидии</w:t>
            </w:r>
            <w:r w:rsidR="003F43AA">
              <w:rPr>
                <w:rFonts w:cs="Times New Roman"/>
                <w:szCs w:val="24"/>
                <w:shd w:val="clear" w:color="auto" w:fill="FFFFFF"/>
              </w:rPr>
              <w:t>.</w:t>
            </w:r>
          </w:p>
          <w:p w14:paraId="5636A943" w14:textId="77777777" w:rsidR="00E12492" w:rsidRPr="000B24E1" w:rsidRDefault="00E12492" w:rsidP="003F43A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12492" w:rsidRPr="000B24E1" w14:paraId="6D60919D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E355" w14:textId="2743B568" w:rsidR="00E12492" w:rsidRPr="000B24E1" w:rsidRDefault="00E12492" w:rsidP="00E1249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B24E1">
              <w:rPr>
                <w:rFonts w:eastAsia="Times New Roman" w:cs="Times New Roman"/>
                <w:szCs w:val="24"/>
                <w:lang w:eastAsia="ru-RU"/>
              </w:rPr>
              <w:lastRenderedPageBreak/>
              <w:t>Порядок подачи заявок на участие в конкурсе</w:t>
            </w:r>
            <w:r w:rsidR="00D72706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r w:rsidR="003F43AA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="003F43AA" w:rsidRPr="000B24E1">
              <w:rPr>
                <w:rFonts w:eastAsia="Times New Roman" w:cs="Times New Roman"/>
                <w:szCs w:val="24"/>
                <w:lang w:eastAsia="ru-RU"/>
              </w:rPr>
              <w:t>орядок отзыва заявок, порядок возврата заявок, порядок внесения изменений в заявки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70B7" w14:textId="11FDE0C8" w:rsidR="003F43AA" w:rsidRDefault="003F43AA" w:rsidP="003F43AA">
            <w:pPr>
              <w:pStyle w:val="formattext"/>
              <w:spacing w:before="0" w:beforeAutospacing="0" w:after="0" w:afterAutospacing="0"/>
            </w:pPr>
            <w:r>
              <w:t>Участник отбора</w:t>
            </w:r>
            <w:r w:rsidR="00D72706">
              <w:t>, в сроки приема заявок,</w:t>
            </w:r>
            <w:r>
              <w:t xml:space="preserve"> вправе подать только одну заявку на участие в конкурсном отборе, указанном в объявлении.</w:t>
            </w:r>
          </w:p>
          <w:p w14:paraId="09F53C07" w14:textId="0E84D545" w:rsidR="003F43AA" w:rsidRDefault="003F43AA" w:rsidP="003F43AA">
            <w:pPr>
              <w:pStyle w:val="formattext"/>
              <w:spacing w:before="0" w:beforeAutospacing="0" w:after="0" w:afterAutospacing="0"/>
            </w:pPr>
            <w:r w:rsidRPr="00BD7CC2">
              <w:t>Участник отбора может внести изменения в зарегистрированную заявку или отозвать её путем письменного уведомления, направленного в администрацию с изложением обоснованных причин до истечения срока подачи заявки.</w:t>
            </w:r>
          </w:p>
          <w:p w14:paraId="200C917E" w14:textId="018B4030" w:rsidR="003F43AA" w:rsidRDefault="003F43AA" w:rsidP="003F43AA">
            <w:pPr>
              <w:pStyle w:val="formattext"/>
              <w:spacing w:before="0" w:beforeAutospacing="0" w:after="0" w:afterAutospacing="0"/>
            </w:pPr>
            <w:r>
              <w:t>Изменения к заявке, внесенные участником отбора, являются неотъемлемой частью основной заявки.</w:t>
            </w:r>
          </w:p>
          <w:p w14:paraId="3AA5DFF7" w14:textId="4B5F7A3A" w:rsidR="0064728E" w:rsidRPr="00BD7CC2" w:rsidRDefault="0064728E" w:rsidP="0064728E">
            <w:pPr>
              <w:pStyle w:val="formattext"/>
              <w:spacing w:before="0" w:beforeAutospacing="0" w:after="0" w:afterAutospacing="0"/>
            </w:pPr>
            <w:r w:rsidRPr="00BD7CC2">
              <w:t>Основания для отказа в приеме заявки:</w:t>
            </w:r>
          </w:p>
          <w:p w14:paraId="088DC84C" w14:textId="77777777" w:rsidR="0064728E" w:rsidRPr="00BD7CC2" w:rsidRDefault="0064728E" w:rsidP="0064728E">
            <w:pPr>
              <w:pStyle w:val="formattext"/>
              <w:spacing w:before="0" w:beforeAutospacing="0" w:after="0" w:afterAutospacing="0"/>
            </w:pPr>
            <w:r w:rsidRPr="00BD7CC2">
              <w:t>- заявка заполнена не в полном объеме;</w:t>
            </w:r>
          </w:p>
          <w:p w14:paraId="4249BC9D" w14:textId="77777777" w:rsidR="0064728E" w:rsidRPr="00BD7CC2" w:rsidRDefault="0064728E" w:rsidP="0064728E">
            <w:pPr>
              <w:pStyle w:val="formattext"/>
              <w:spacing w:before="0" w:beforeAutospacing="0" w:after="0" w:afterAutospacing="0"/>
            </w:pPr>
            <w:r w:rsidRPr="00BD7CC2">
              <w:t>- текст</w:t>
            </w:r>
            <w:r>
              <w:t xml:space="preserve"> в заявке</w:t>
            </w:r>
            <w:r w:rsidRPr="00BD7CC2">
              <w:t xml:space="preserve"> не поддается прочтению;</w:t>
            </w:r>
          </w:p>
          <w:p w14:paraId="21D5A4EF" w14:textId="77777777" w:rsidR="0064728E" w:rsidRPr="00BD7CC2" w:rsidRDefault="0064728E" w:rsidP="0064728E">
            <w:pPr>
              <w:pStyle w:val="formattext"/>
              <w:spacing w:before="0" w:beforeAutospacing="0" w:after="0" w:afterAutospacing="0"/>
            </w:pPr>
            <w:r w:rsidRPr="00BD7CC2">
              <w:t xml:space="preserve">- </w:t>
            </w:r>
            <w:r>
              <w:t>заявка подписана</w:t>
            </w:r>
            <w:r w:rsidRPr="00BD7CC2">
              <w:t xml:space="preserve"> не уполномоченным лицом;</w:t>
            </w:r>
          </w:p>
          <w:p w14:paraId="5DD0ACC1" w14:textId="77777777" w:rsidR="0064728E" w:rsidRDefault="0064728E" w:rsidP="0064728E">
            <w:pPr>
              <w:pStyle w:val="formattext"/>
              <w:spacing w:before="0" w:beforeAutospacing="0" w:after="0" w:afterAutospacing="0"/>
            </w:pPr>
            <w:r w:rsidRPr="00BD7CC2">
              <w:t>- отсутстви</w:t>
            </w:r>
            <w:r>
              <w:t>е документов, указанных в п. 2.3</w:t>
            </w:r>
            <w:r w:rsidRPr="00BD7CC2">
              <w:t xml:space="preserve"> </w:t>
            </w:r>
          </w:p>
          <w:p w14:paraId="1C252CC2" w14:textId="34302EE7" w:rsidR="0064728E" w:rsidRPr="00BD7CC2" w:rsidRDefault="0064728E" w:rsidP="0064728E">
            <w:pPr>
              <w:pStyle w:val="formattext"/>
              <w:spacing w:before="0" w:beforeAutospacing="0" w:after="0" w:afterAutospacing="0"/>
            </w:pPr>
            <w:r w:rsidRPr="00BD7CC2">
              <w:t>Порядка</w:t>
            </w:r>
            <w:r>
              <w:t>.</w:t>
            </w:r>
            <w:r w:rsidRPr="00BD7CC2">
              <w:t xml:space="preserve"> </w:t>
            </w:r>
          </w:p>
          <w:p w14:paraId="5932D056" w14:textId="77777777" w:rsidR="0064728E" w:rsidRPr="00BD7CC2" w:rsidRDefault="0064728E" w:rsidP="0064728E">
            <w:pPr>
              <w:pStyle w:val="formattext"/>
              <w:spacing w:before="0" w:beforeAutospacing="0" w:after="0" w:afterAutospacing="0"/>
            </w:pPr>
            <w:r w:rsidRPr="00BD7CC2">
              <w:t>- в заявке указана сумма, превышающая мак</w:t>
            </w:r>
            <w:r>
              <w:t>симальный размер суммы с</w:t>
            </w:r>
            <w:r w:rsidRPr="00BD7CC2">
              <w:t>убсидии;</w:t>
            </w:r>
          </w:p>
          <w:p w14:paraId="0D6F667C" w14:textId="77777777" w:rsidR="0064728E" w:rsidRPr="00BD7CC2" w:rsidRDefault="0064728E" w:rsidP="0064728E">
            <w:pPr>
              <w:pStyle w:val="formattext"/>
              <w:spacing w:before="0" w:beforeAutospacing="0" w:after="0" w:afterAutospacing="0"/>
            </w:pPr>
            <w:r w:rsidRPr="00BD7CC2">
              <w:t>- подача участником отбора заявки после даты и (или) времени, определенных для подачи заявок в объявлении.</w:t>
            </w:r>
          </w:p>
          <w:p w14:paraId="05BB6477" w14:textId="77777777" w:rsidR="0064728E" w:rsidRPr="00BD7CC2" w:rsidRDefault="0064728E" w:rsidP="0064728E">
            <w:pPr>
              <w:pStyle w:val="formattext"/>
              <w:spacing w:before="0" w:beforeAutospacing="0" w:after="0" w:afterAutospacing="0"/>
            </w:pPr>
            <w:r w:rsidRPr="00BD7CC2">
              <w:t>Отказ в приеме документов не препятствует повторной подаче заявки после устранения причин отказа в установленные сроки проведения отбора.</w:t>
            </w:r>
          </w:p>
          <w:p w14:paraId="0109CC4D" w14:textId="77777777" w:rsidR="0064728E" w:rsidRPr="00BD7CC2" w:rsidRDefault="0064728E" w:rsidP="0064728E">
            <w:pPr>
              <w:pStyle w:val="formattext"/>
              <w:spacing w:before="0" w:beforeAutospacing="0" w:after="0" w:afterAutospacing="0"/>
            </w:pPr>
            <w:r w:rsidRPr="00BD7CC2">
              <w:t>Проверка оснований для отказа в приемке документов проводится секретарем комиссии.</w:t>
            </w:r>
          </w:p>
          <w:p w14:paraId="7E61149C" w14:textId="191AD1DC" w:rsidR="00E12492" w:rsidRPr="000B24E1" w:rsidRDefault="0064728E" w:rsidP="0064728E">
            <w:pPr>
              <w:pStyle w:val="formattext"/>
              <w:spacing w:before="0" w:beforeAutospacing="0" w:after="0" w:afterAutospacing="0"/>
            </w:pPr>
            <w:r w:rsidRPr="00BD7CC2">
              <w:t xml:space="preserve">Заявитель письменно уведомляется об отказе в приме документов в течение 5 рабочих дней после регистрации заявки. </w:t>
            </w:r>
          </w:p>
        </w:tc>
      </w:tr>
      <w:tr w:rsidR="00E12492" w:rsidRPr="000B24E1" w14:paraId="746293E2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801D" w14:textId="132D900E" w:rsidR="00E12492" w:rsidRPr="000B24E1" w:rsidRDefault="00E12492" w:rsidP="00E1249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B24E1">
              <w:rPr>
                <w:rFonts w:eastAsia="Times New Roman" w:cs="Times New Roman"/>
                <w:szCs w:val="24"/>
                <w:lang w:eastAsia="ru-RU"/>
              </w:rPr>
              <w:t>Правила рассмотрения и оценки заявок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D815" w14:textId="2EB9F11A" w:rsidR="00BA3A79" w:rsidRDefault="008733B0" w:rsidP="00BA3A79">
            <w:pPr>
              <w:outlineLvl w:val="0"/>
            </w:pPr>
            <w:r w:rsidRPr="00BA3A79">
              <w:rPr>
                <w:color w:val="FF0000"/>
                <w:shd w:val="clear" w:color="auto" w:fill="FFFFFF"/>
              </w:rPr>
              <w:t xml:space="preserve"> </w:t>
            </w:r>
            <w:r w:rsidR="00BA3A79">
              <w:t xml:space="preserve">Комиссия в срок не более 5 рабочих дней со дня окончания приема заявок рассматривает заявки. </w:t>
            </w:r>
          </w:p>
          <w:p w14:paraId="4ADD5959" w14:textId="7D2A24C2" w:rsidR="00BA3A79" w:rsidRDefault="00BA3A79" w:rsidP="00BA3A79">
            <w:pPr>
              <w:outlineLvl w:val="0"/>
            </w:pPr>
            <w:r>
              <w:t>Основаниями для отклонения заявки участника отбора на стадии рассмотрения заявок являются:</w:t>
            </w:r>
          </w:p>
          <w:p w14:paraId="28B97C42" w14:textId="54D1179E" w:rsidR="00BA3A79" w:rsidRDefault="00BA3A79" w:rsidP="00BA3A79">
            <w:pPr>
              <w:outlineLvl w:val="0"/>
            </w:pPr>
            <w:r>
              <w:t xml:space="preserve">- участник конкурса, подавший заявку, не соответствует категориям и (или) критериям отбора, требованиям, которые предъявляются к участнику в соответствии </w:t>
            </w:r>
            <w:r w:rsidRPr="005C47E4">
              <w:t>с пунктами 1.7, 2.2 и 2.3 Порядка;</w:t>
            </w:r>
          </w:p>
          <w:p w14:paraId="6EE0AA0B" w14:textId="034ED957" w:rsidR="00BA3A79" w:rsidRPr="00BD7CC2" w:rsidRDefault="00BA3A79" w:rsidP="00BA3A79">
            <w:pPr>
              <w:outlineLvl w:val="0"/>
            </w:pPr>
            <w:r w:rsidRPr="00BD7CC2">
              <w:lastRenderedPageBreak/>
              <w:t>- непредставление и</w:t>
            </w:r>
            <w:r>
              <w:t xml:space="preserve"> (</w:t>
            </w:r>
            <w:r w:rsidRPr="00BD7CC2">
              <w:t>или</w:t>
            </w:r>
            <w:r>
              <w:t>)</w:t>
            </w:r>
            <w:r w:rsidRPr="00BD7CC2">
              <w:t xml:space="preserve"> предоставление не в полном объеме документов, опреде</w:t>
            </w:r>
            <w:r>
              <w:t>ленных в п. 2.3</w:t>
            </w:r>
            <w:r w:rsidRPr="00BD7CC2">
              <w:t xml:space="preserve"> Порядка;</w:t>
            </w:r>
          </w:p>
          <w:p w14:paraId="3BE85F6F" w14:textId="7990A5A9" w:rsidR="00BA3A79" w:rsidRPr="00BD7CC2" w:rsidRDefault="00BA3A79" w:rsidP="00BA3A79">
            <w:pPr>
              <w:pStyle w:val="formattext"/>
              <w:spacing w:before="0" w:beforeAutospacing="0" w:after="0" w:afterAutospacing="0"/>
            </w:pPr>
            <w:r w:rsidRPr="00BD7CC2">
              <w:t>- несоответствие пре</w:t>
            </w:r>
            <w:r>
              <w:t>доставленных з</w:t>
            </w:r>
            <w:r w:rsidRPr="00BD7CC2">
              <w:t>аявителем документов требованиям, определен</w:t>
            </w:r>
            <w:r>
              <w:t>ным в п. 2.3</w:t>
            </w:r>
            <w:r w:rsidRPr="00BD7CC2">
              <w:t xml:space="preserve"> Порядка; </w:t>
            </w:r>
          </w:p>
          <w:p w14:paraId="5CA1ED7B" w14:textId="77777777" w:rsidR="00BA3A79" w:rsidRPr="00BD7CC2" w:rsidRDefault="00BA3A79" w:rsidP="00BA3A79">
            <w:pPr>
              <w:pStyle w:val="formattext"/>
              <w:spacing w:before="0" w:beforeAutospacing="0" w:after="0" w:afterAutospacing="0"/>
            </w:pPr>
            <w:r w:rsidRPr="00BD7CC2">
              <w:t>- 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14:paraId="4B205E73" w14:textId="77777777" w:rsidR="00BA3A79" w:rsidRPr="00BD7CC2" w:rsidRDefault="00BA3A79" w:rsidP="00BA3A79">
            <w:pPr>
              <w:pStyle w:val="formattext"/>
              <w:spacing w:before="0" w:beforeAutospacing="0" w:after="0" w:afterAutospacing="0"/>
            </w:pPr>
            <w:r w:rsidRPr="00BD7CC2">
              <w:t xml:space="preserve">- подача участником отбора предложения (заявки) после даты и (или) времени, определенных для подачи предложений (заявок). </w:t>
            </w:r>
          </w:p>
          <w:p w14:paraId="33D448A8" w14:textId="4232694F" w:rsidR="00BA3A79" w:rsidRDefault="00BA3A79" w:rsidP="00BA3A79">
            <w:pPr>
              <w:pStyle w:val="Style9"/>
              <w:widowControl/>
              <w:tabs>
                <w:tab w:val="left" w:pos="1286"/>
              </w:tabs>
              <w:spacing w:line="298" w:lineRule="exact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 случае отсутствия оснований для отклонения заявки участника отбора на стадии рассмотрения заявок, к</w:t>
            </w:r>
            <w:r w:rsidRPr="004264E2">
              <w:rPr>
                <w:shd w:val="clear" w:color="auto" w:fill="FFFFFF"/>
              </w:rPr>
              <w:t>онкурсная комиссия осуществляет оценку заявок на участие в конкур</w:t>
            </w:r>
            <w:r>
              <w:rPr>
                <w:shd w:val="clear" w:color="auto" w:fill="FFFFFF"/>
              </w:rPr>
              <w:t xml:space="preserve">се, </w:t>
            </w:r>
            <w:r w:rsidRPr="004264E2">
              <w:rPr>
                <w:shd w:val="clear" w:color="auto" w:fill="FFFFFF"/>
              </w:rPr>
              <w:t xml:space="preserve">для выявления победителя конкурса на основании </w:t>
            </w:r>
            <w:r>
              <w:rPr>
                <w:shd w:val="clear" w:color="auto" w:fill="FFFFFF"/>
              </w:rPr>
              <w:t>установленных</w:t>
            </w:r>
            <w:r w:rsidRPr="004264E2">
              <w:rPr>
                <w:shd w:val="clear" w:color="auto" w:fill="FFFFFF"/>
              </w:rPr>
              <w:t xml:space="preserve"> критериев</w:t>
            </w:r>
            <w:r>
              <w:rPr>
                <w:shd w:val="clear" w:color="auto" w:fill="FFFFFF"/>
              </w:rPr>
              <w:t>.</w:t>
            </w:r>
          </w:p>
          <w:p w14:paraId="256F9F83" w14:textId="48825F82" w:rsidR="00085C56" w:rsidRPr="008C4156" w:rsidRDefault="00085C56" w:rsidP="00085C56">
            <w:pPr>
              <w:pStyle w:val="Style9"/>
              <w:widowControl/>
              <w:tabs>
                <w:tab w:val="left" w:pos="1358"/>
              </w:tabs>
              <w:spacing w:before="5" w:line="298" w:lineRule="exact"/>
              <w:ind w:firstLine="0"/>
              <w:rPr>
                <w:rStyle w:val="FontStyle36"/>
                <w:sz w:val="24"/>
                <w:szCs w:val="24"/>
              </w:rPr>
            </w:pPr>
            <w:r w:rsidRPr="008C4156">
              <w:rPr>
                <w:rStyle w:val="FontStyle36"/>
                <w:sz w:val="24"/>
                <w:szCs w:val="24"/>
              </w:rPr>
              <w:t>На основании результатов оценки заявок каждой заявке присваивается порядковый номер. Заявке, набравшей наиболее количество баллов по итогам оценки, присваивается первый номер. В случае если несколько заявок набирают одинаковое количество баллов, меньший</w:t>
            </w:r>
            <w:r>
              <w:rPr>
                <w:rStyle w:val="FontStyle36"/>
              </w:rPr>
              <w:t xml:space="preserve"> </w:t>
            </w:r>
            <w:r w:rsidRPr="008C4156">
              <w:rPr>
                <w:rStyle w:val="FontStyle36"/>
                <w:sz w:val="24"/>
                <w:szCs w:val="24"/>
              </w:rPr>
              <w:t>порядковый номер</w:t>
            </w:r>
            <w:r>
              <w:rPr>
                <w:rStyle w:val="FontStyle36"/>
              </w:rPr>
              <w:t xml:space="preserve"> присваивается заявке, </w:t>
            </w:r>
            <w:r w:rsidRPr="008C4156">
              <w:rPr>
                <w:rStyle w:val="FontStyle36"/>
                <w:sz w:val="24"/>
                <w:szCs w:val="24"/>
              </w:rPr>
              <w:t xml:space="preserve">которая поступила ранее других заявок. </w:t>
            </w:r>
          </w:p>
          <w:p w14:paraId="46473B22" w14:textId="77777777" w:rsidR="00085C56" w:rsidRPr="008C4156" w:rsidRDefault="00085C56" w:rsidP="00085C56">
            <w:pPr>
              <w:pStyle w:val="Style9"/>
              <w:widowControl/>
              <w:tabs>
                <w:tab w:val="left" w:pos="1358"/>
              </w:tabs>
              <w:spacing w:before="5" w:line="298" w:lineRule="exact"/>
              <w:ind w:firstLine="0"/>
              <w:rPr>
                <w:rStyle w:val="FontStyle36"/>
                <w:sz w:val="24"/>
                <w:szCs w:val="24"/>
              </w:rPr>
            </w:pPr>
            <w:r w:rsidRPr="008C4156">
              <w:rPr>
                <w:rStyle w:val="FontStyle36"/>
                <w:sz w:val="24"/>
                <w:szCs w:val="24"/>
              </w:rPr>
              <w:t>Конкурсная комиссия признает победителем конкурсного отбора участника, заявке которого присвоен первый порядковый номер.</w:t>
            </w:r>
          </w:p>
          <w:p w14:paraId="35B45953" w14:textId="723E8055" w:rsidR="00085C56" w:rsidRDefault="00085C56" w:rsidP="00085C56">
            <w:pPr>
              <w:pStyle w:val="Style6"/>
              <w:widowControl/>
              <w:ind w:firstLine="0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Если на момент окончания срока приема заявок на участие в конкурсном отборе зарегистрировано не более одной заявки, конкурсная комиссия объявляет конкурсный отбор несостоявшимся и рассматривает одну заявку, представленную на конкурсный отбор. Производить расчет общего оценочного балла заявки в таком случае не требуется.</w:t>
            </w:r>
          </w:p>
          <w:p w14:paraId="62D3940D" w14:textId="2D422DA4" w:rsidR="00085C56" w:rsidRPr="00AF13E5" w:rsidRDefault="00085C56" w:rsidP="00085C56">
            <w:pPr>
              <w:pStyle w:val="Style6"/>
              <w:widowControl/>
              <w:ind w:firstLine="0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В случае если документы, предоставленные единственным участником конкурсного отбора, отвечают всем требованиям, содержащимся в Порядке и действующему законодательству, соглашение заключается с единственным участком конкурсного отбора.</w:t>
            </w:r>
          </w:p>
          <w:p w14:paraId="30F9A603" w14:textId="440D3A36" w:rsidR="00E12492" w:rsidRPr="00BA3A79" w:rsidRDefault="00085C56" w:rsidP="008C4156">
            <w:pPr>
              <w:outlineLvl w:val="0"/>
              <w:rPr>
                <w:color w:val="FF0000"/>
              </w:rPr>
            </w:pPr>
            <w:r w:rsidRPr="00D56177">
              <w:rPr>
                <w:spacing w:val="2"/>
                <w:shd w:val="clear" w:color="auto" w:fill="FFFFFF"/>
              </w:rPr>
              <w:t xml:space="preserve">Решение конкурсной комиссии оформляется протоколом рассмотрения и оценки заявок на участие в конкурсном отборе </w:t>
            </w:r>
            <w:r w:rsidRPr="00D56177">
              <w:t>или рассмотрения единственной заявки на участие в конкурсном отборе</w:t>
            </w:r>
            <w:r w:rsidRPr="00D56177">
              <w:rPr>
                <w:spacing w:val="2"/>
                <w:shd w:val="clear" w:color="auto" w:fill="FFFFFF"/>
              </w:rPr>
              <w:t xml:space="preserve">, который подписывается всеми членами комиссии в течение </w:t>
            </w:r>
            <w:r>
              <w:rPr>
                <w:spacing w:val="2"/>
                <w:shd w:val="clear" w:color="auto" w:fill="FFFFFF"/>
              </w:rPr>
              <w:t>5-ти</w:t>
            </w:r>
            <w:r w:rsidRPr="00D56177">
              <w:rPr>
                <w:spacing w:val="2"/>
                <w:shd w:val="clear" w:color="auto" w:fill="FFFFFF"/>
              </w:rPr>
              <w:t xml:space="preserve"> рабочих </w:t>
            </w:r>
            <w:r>
              <w:rPr>
                <w:spacing w:val="2"/>
                <w:shd w:val="clear" w:color="auto" w:fill="FFFFFF"/>
              </w:rPr>
              <w:t xml:space="preserve">дней </w:t>
            </w:r>
            <w:r w:rsidRPr="00D56177">
              <w:rPr>
                <w:spacing w:val="2"/>
                <w:shd w:val="clear" w:color="auto" w:fill="FFFFFF"/>
              </w:rPr>
              <w:t xml:space="preserve">после даты проведения конкурсной комиссии. </w:t>
            </w:r>
          </w:p>
        </w:tc>
      </w:tr>
      <w:tr w:rsidR="002C4C9A" w:rsidRPr="000B24E1" w14:paraId="1BD049E2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4FB6" w14:textId="26A6F01C" w:rsidR="002C4C9A" w:rsidRPr="006D3206" w:rsidRDefault="00C30518" w:rsidP="00C30518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 w:rsidRPr="00177D39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Порядок предоставления </w:t>
            </w:r>
            <w:proofErr w:type="gramStart"/>
            <w:r w:rsidRPr="00177D39">
              <w:rPr>
                <w:rFonts w:eastAsia="Times New Roman" w:cs="Times New Roman"/>
                <w:szCs w:val="24"/>
                <w:lang w:eastAsia="ru-RU"/>
              </w:rPr>
              <w:t>участникам  отбора</w:t>
            </w:r>
            <w:proofErr w:type="gramEnd"/>
            <w:r w:rsidRPr="00177D39">
              <w:rPr>
                <w:rFonts w:eastAsia="Times New Roman" w:cs="Times New Roman"/>
                <w:szCs w:val="24"/>
                <w:lang w:eastAsia="ru-RU"/>
              </w:rPr>
              <w:t xml:space="preserve"> разъяснений положений 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0EBA" w14:textId="77777777" w:rsidR="00177D39" w:rsidRDefault="00177D39" w:rsidP="00177D39">
            <w:pPr>
              <w:rPr>
                <w:rStyle w:val="blk"/>
              </w:rPr>
            </w:pPr>
            <w:r>
              <w:rPr>
                <w:rStyle w:val="blk"/>
              </w:rPr>
              <w:t>Разъяснения положений объявления может быть получено участником отбора путем направления в администрацию соответствующего обращения.</w:t>
            </w:r>
          </w:p>
          <w:p w14:paraId="35BFD80D" w14:textId="49E3C84A" w:rsidR="002C4C9A" w:rsidRPr="006D3206" w:rsidRDefault="00177D39" w:rsidP="00177D39">
            <w:pPr>
              <w:rPr>
                <w:rFonts w:eastAsia="Calibri" w:cs="Times New Roman"/>
                <w:color w:val="FF0000"/>
                <w:szCs w:val="24"/>
              </w:rPr>
            </w:pPr>
            <w:r>
              <w:rPr>
                <w:rStyle w:val="blk"/>
              </w:rPr>
              <w:lastRenderedPageBreak/>
              <w:t>Разъяснения положений объявления осуществляется секретарем комиссии в течение 5 рабочих дней со дня получения обращения. Обращение может быть направлено не позднее чем за три рабочих дня до дня окончания срока приема заявок, указанного в объявлении.</w:t>
            </w:r>
          </w:p>
        </w:tc>
      </w:tr>
      <w:tr w:rsidR="00E12492" w:rsidRPr="000B24E1" w14:paraId="05450D80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0198" w14:textId="34AF6004" w:rsidR="00E12492" w:rsidRPr="000B24E1" w:rsidRDefault="006D3206" w:rsidP="00E1249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Условия и порядок предоставления субсидии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B63D" w14:textId="77777777" w:rsidR="00C30518" w:rsidRDefault="006D3206" w:rsidP="001A637C">
            <w:r>
              <w:t>Субсидия предоставляется получателю субсидии по итогам конкурсного отбора на основании соглашения о предоставлении субсидии, заключенного между администрацией и получателем субсидии, в течение 10 рабочих дней после издания Постановления, если иной срок не будет установлен Постановлением.</w:t>
            </w:r>
          </w:p>
          <w:p w14:paraId="277C2938" w14:textId="75C0E4EC" w:rsidR="006D3206" w:rsidRDefault="006D3206" w:rsidP="006D3206">
            <w:r>
              <w:t xml:space="preserve">Предельная </w:t>
            </w:r>
            <w:r>
              <w:rPr>
                <w:shd w:val="clear" w:color="auto" w:fill="FFFFFF"/>
              </w:rPr>
              <w:t>с</w:t>
            </w:r>
            <w:r w:rsidRPr="00F969B5">
              <w:rPr>
                <w:shd w:val="clear" w:color="auto" w:fill="FFFFFF"/>
              </w:rPr>
              <w:t xml:space="preserve">тоимость одного </w:t>
            </w:r>
            <w:r>
              <w:rPr>
                <w:shd w:val="clear" w:color="auto" w:fill="FFFFFF"/>
              </w:rPr>
              <w:t xml:space="preserve">консультант </w:t>
            </w:r>
            <w:r w:rsidRPr="00F969B5">
              <w:rPr>
                <w:shd w:val="clear" w:color="auto" w:fill="FFFFFF"/>
              </w:rPr>
              <w:t>часа безвозмездных  консультационных  услуг</w:t>
            </w:r>
            <w:r>
              <w:rPr>
                <w:shd w:val="clear" w:color="auto" w:fill="FFFFFF"/>
              </w:rPr>
              <w:t xml:space="preserve"> рассчитывается путем соотношения выделенных бюджетных ассигнований из </w:t>
            </w:r>
            <w:r w:rsidRPr="00000737">
              <w:rPr>
                <w:shd w:val="clear" w:color="auto" w:fill="FFFFFF"/>
              </w:rPr>
              <w:t xml:space="preserve">бюджета муниципального образования Тосненский </w:t>
            </w:r>
            <w:r>
              <w:rPr>
                <w:shd w:val="clear" w:color="auto" w:fill="FFFFFF"/>
              </w:rPr>
              <w:t xml:space="preserve">муниципальный </w:t>
            </w:r>
            <w:r w:rsidRPr="00000737">
              <w:rPr>
                <w:shd w:val="clear" w:color="auto" w:fill="FFFFFF"/>
              </w:rPr>
              <w:t>район Ленинградской области</w:t>
            </w:r>
            <w:r>
              <w:rPr>
                <w:shd w:val="clear" w:color="auto" w:fill="FFFFFF"/>
              </w:rPr>
              <w:t xml:space="preserve"> к ожидаемому результату исполнения муниципальной программы </w:t>
            </w:r>
            <w:r w:rsidRPr="00E673B4">
              <w:t>«Развитие и поддержка малого и среднего предпринимательства на территории муниципального образования Тосненский  район Ленинградской  области»</w:t>
            </w:r>
            <w:r w:rsidRPr="002B6E96">
              <w:t xml:space="preserve"> </w:t>
            </w:r>
            <w:r>
              <w:t>на соответствующий год и утверждается постановлением администрации.</w:t>
            </w:r>
          </w:p>
          <w:p w14:paraId="6146165E" w14:textId="3861FE9A" w:rsidR="006D3206" w:rsidRPr="008C4156" w:rsidRDefault="006D3206" w:rsidP="006D3206">
            <w:r>
              <w:t xml:space="preserve">Консультант час безвозмездных консультационных услуг соответствует норме времени на оказание услуг указанному </w:t>
            </w:r>
            <w:r w:rsidRPr="008C4156">
              <w:t>в приложении 5 к настоящему объявлению.</w:t>
            </w:r>
          </w:p>
          <w:p w14:paraId="684F38F0" w14:textId="77777777" w:rsidR="006D3206" w:rsidRDefault="006D3206" w:rsidP="006D3206">
            <w:r w:rsidRPr="00DF3948">
              <w:t>Субсидия предоставляется в размере, не превышающем величины стоимости</w:t>
            </w:r>
            <w:r>
              <w:t xml:space="preserve"> </w:t>
            </w:r>
            <w:proofErr w:type="gramStart"/>
            <w:r w:rsidRPr="00DF3948">
              <w:t>одного</w:t>
            </w:r>
            <w:proofErr w:type="gramEnd"/>
            <w:r w:rsidRPr="00DF3948">
              <w:t xml:space="preserve"> </w:t>
            </w:r>
            <w:r>
              <w:t xml:space="preserve">консультант </w:t>
            </w:r>
            <w:r w:rsidRPr="00DF3948">
              <w:t xml:space="preserve">часа безвозмездных консультационных услуг, умноженной на количество </w:t>
            </w:r>
            <w:r>
              <w:t xml:space="preserve">консультант </w:t>
            </w:r>
            <w:r w:rsidRPr="00DF3948">
              <w:t xml:space="preserve">часов, затраченных на оказание безвозмездных консультационных услуг, в пределах бюджетных ассигнований, предусмотренных на текущий год в бюджете муниципального образования Тосненский </w:t>
            </w:r>
            <w:r>
              <w:t xml:space="preserve">муниципальный </w:t>
            </w:r>
            <w:r w:rsidRPr="00DF3948">
              <w:t>район Ленинградской области на предоставление субсидий организациям инфраструктуры</w:t>
            </w:r>
            <w:r>
              <w:t>.</w:t>
            </w:r>
          </w:p>
          <w:p w14:paraId="6F03F118" w14:textId="6C0A759F" w:rsidR="006D3206" w:rsidRPr="000B24E1" w:rsidRDefault="006D3206" w:rsidP="006D320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12492" w:rsidRPr="000B24E1" w14:paraId="69A05F66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FADB" w14:textId="6C2F7761" w:rsidR="00E12492" w:rsidRPr="000B24E1" w:rsidRDefault="00E12492" w:rsidP="00E1249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B24E1">
              <w:rPr>
                <w:rFonts w:eastAsia="Times New Roman" w:cs="Times New Roman"/>
                <w:szCs w:val="24"/>
                <w:lang w:eastAsia="ru-RU"/>
              </w:rPr>
              <w:t>Условия признания победителя</w:t>
            </w:r>
            <w:r w:rsidR="0069167C" w:rsidRPr="000B24E1">
              <w:rPr>
                <w:rFonts w:eastAsia="Times New Roman" w:cs="Times New Roman"/>
                <w:szCs w:val="24"/>
                <w:lang w:eastAsia="ru-RU"/>
              </w:rPr>
              <w:t xml:space="preserve"> уклонившимся от заключения соглашения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6D5C" w14:textId="2C38E88E" w:rsidR="00E12492" w:rsidRPr="000B24E1" w:rsidRDefault="00B56E9E" w:rsidP="000B24E1">
            <w:pPr>
              <w:pStyle w:val="Style9"/>
              <w:widowControl/>
              <w:tabs>
                <w:tab w:val="left" w:pos="1358"/>
              </w:tabs>
              <w:spacing w:before="5" w:line="298" w:lineRule="exact"/>
              <w:ind w:firstLine="0"/>
            </w:pPr>
            <w:r w:rsidRPr="000B24E1">
              <w:rPr>
                <w:rStyle w:val="FontStyle36"/>
                <w:sz w:val="24"/>
                <w:szCs w:val="24"/>
              </w:rPr>
              <w:t> </w:t>
            </w:r>
            <w:r w:rsidR="00C30518" w:rsidRPr="000B24E1">
              <w:rPr>
                <w:rFonts w:eastAsia="Calibri"/>
                <w:lang w:eastAsia="en-US"/>
              </w:rPr>
              <w:t xml:space="preserve">В случае неподписания победителем отбора соглашения в </w:t>
            </w:r>
            <w:r w:rsidR="00C30518" w:rsidRPr="000B24E1">
              <w:rPr>
                <w:rFonts w:eastAsia="Calibri"/>
              </w:rPr>
              <w:t xml:space="preserve">указанный </w:t>
            </w:r>
            <w:r w:rsidR="00C30518" w:rsidRPr="000B24E1">
              <w:rPr>
                <w:rFonts w:eastAsia="Calibri"/>
                <w:lang w:eastAsia="en-US"/>
              </w:rPr>
              <w:t>срок, победитель отбора считается уклонившимся от заключения соглашения.</w:t>
            </w:r>
          </w:p>
        </w:tc>
      </w:tr>
      <w:tr w:rsidR="00E12492" w:rsidRPr="000B24E1" w14:paraId="561CF83F" w14:textId="77777777" w:rsidTr="00DC16F0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7850C9" w14:textId="14CBF38B" w:rsidR="00E12492" w:rsidRPr="000B24E1" w:rsidRDefault="00E12492" w:rsidP="00E1249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B24E1">
              <w:rPr>
                <w:rFonts w:eastAsia="Times New Roman" w:cs="Times New Roman"/>
                <w:szCs w:val="24"/>
                <w:lang w:eastAsia="ru-RU"/>
              </w:rPr>
              <w:t xml:space="preserve">Даты размещения результатов отбора на </w:t>
            </w:r>
            <w:r w:rsidR="00D27925" w:rsidRPr="000B24E1">
              <w:rPr>
                <w:rFonts w:eastAsia="Times New Roman" w:cs="Times New Roman"/>
                <w:szCs w:val="24"/>
                <w:lang w:eastAsia="ru-RU"/>
              </w:rPr>
              <w:t xml:space="preserve">официальном </w:t>
            </w:r>
            <w:r w:rsidRPr="000B24E1">
              <w:rPr>
                <w:rFonts w:eastAsia="Times New Roman" w:cs="Times New Roman"/>
                <w:szCs w:val="24"/>
                <w:lang w:eastAsia="ru-RU"/>
              </w:rPr>
              <w:t>сайт</w:t>
            </w:r>
            <w:r w:rsidR="00D27925" w:rsidRPr="000B24E1">
              <w:rPr>
                <w:rFonts w:eastAsia="Times New Roman" w:cs="Times New Roman"/>
                <w:szCs w:val="24"/>
                <w:lang w:eastAsia="ru-RU"/>
              </w:rPr>
              <w:t>е администрации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2C42C0" w14:textId="77777777" w:rsidR="006D3206" w:rsidRPr="00D56177" w:rsidRDefault="006D3206" w:rsidP="006D3206">
            <w:pPr>
              <w:pStyle w:val="Style6"/>
              <w:widowControl/>
              <w:ind w:firstLine="0"/>
              <w:rPr>
                <w:spacing w:val="2"/>
                <w:shd w:val="clear" w:color="auto" w:fill="FFFFFF"/>
              </w:rPr>
            </w:pPr>
            <w:r w:rsidRPr="00D56177">
              <w:rPr>
                <w:spacing w:val="2"/>
                <w:shd w:val="clear" w:color="auto" w:fill="FFFFFF"/>
              </w:rPr>
              <w:t xml:space="preserve">Протокол рассмотрения и оценки заявок на участие в конкурсном отборе </w:t>
            </w:r>
            <w:r w:rsidRPr="00D56177">
              <w:t xml:space="preserve">или рассмотрения единственной заявки на участие в конкурсном отборе </w:t>
            </w:r>
            <w:r w:rsidRPr="00D56177">
              <w:rPr>
                <w:spacing w:val="2"/>
                <w:shd w:val="clear" w:color="auto" w:fill="FFFFFF"/>
              </w:rPr>
              <w:t xml:space="preserve">с результатами конкурсного отбора размещается на официальном сайте администрации в сети Интернет в срок не позднее </w:t>
            </w:r>
            <w:r>
              <w:rPr>
                <w:spacing w:val="2"/>
                <w:shd w:val="clear" w:color="auto" w:fill="FFFFFF"/>
              </w:rPr>
              <w:t>3-х</w:t>
            </w:r>
            <w:r w:rsidRPr="00D56177">
              <w:rPr>
                <w:spacing w:val="2"/>
                <w:shd w:val="clear" w:color="auto" w:fill="FFFFFF"/>
              </w:rPr>
              <w:t xml:space="preserve"> календарных дней с даты его подписания. </w:t>
            </w:r>
          </w:p>
          <w:p w14:paraId="5D098189" w14:textId="77777777" w:rsidR="006D3206" w:rsidRDefault="006D3206" w:rsidP="006D3206">
            <w:pPr>
              <w:pStyle w:val="Style6"/>
              <w:widowControl/>
              <w:ind w:firstLine="0"/>
            </w:pPr>
            <w:r w:rsidRPr="00D56177">
              <w:rPr>
                <w:spacing w:val="2"/>
                <w:shd w:val="clear" w:color="auto" w:fill="FFFFFF"/>
              </w:rPr>
              <w:t xml:space="preserve">Все участники конкурсного отбора извещаются о результатах конкурса путем направления письменного уведомления не позднее </w:t>
            </w:r>
            <w:r>
              <w:rPr>
                <w:spacing w:val="2"/>
                <w:shd w:val="clear" w:color="auto" w:fill="FFFFFF"/>
              </w:rPr>
              <w:t>3-х</w:t>
            </w:r>
            <w:r w:rsidRPr="00D56177">
              <w:rPr>
                <w:spacing w:val="2"/>
                <w:shd w:val="clear" w:color="auto" w:fill="FFFFFF"/>
              </w:rPr>
              <w:t xml:space="preserve"> рабочих </w:t>
            </w:r>
            <w:r w:rsidRPr="00D56177">
              <w:rPr>
                <w:spacing w:val="2"/>
                <w:shd w:val="clear" w:color="auto" w:fill="FFFFFF"/>
              </w:rPr>
              <w:lastRenderedPageBreak/>
              <w:t xml:space="preserve">дней с даты подписания протокола </w:t>
            </w:r>
            <w:r w:rsidRPr="00D56177">
              <w:t>рассмотрения и оценки заявок на участие в конкурсном отборе или рассмотрения единственной заявки на участие в конкурсном отборе.</w:t>
            </w:r>
          </w:p>
          <w:p w14:paraId="3BC02A21" w14:textId="3D20D888" w:rsidR="00E12492" w:rsidRPr="000B24E1" w:rsidRDefault="006D3206" w:rsidP="006D3206">
            <w:pPr>
              <w:pStyle w:val="Style6"/>
              <w:widowControl/>
              <w:ind w:firstLine="0"/>
            </w:pPr>
            <w:r>
              <w:rPr>
                <w:spacing w:val="2"/>
                <w:shd w:val="clear" w:color="auto" w:fill="FFFFFF"/>
              </w:rPr>
              <w:t xml:space="preserve">Победителю конкурсного отбора - получателю субсидии, направляется соответствующая выписка из протокола заседания (по требованию). </w:t>
            </w:r>
          </w:p>
        </w:tc>
      </w:tr>
      <w:tr w:rsidR="00DC16F0" w:rsidRPr="000B24E1" w14:paraId="2544D76C" w14:textId="77777777" w:rsidTr="00C657E1">
        <w:trPr>
          <w:trHeight w:val="297"/>
        </w:trPr>
        <w:tc>
          <w:tcPr>
            <w:tcW w:w="949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E916" w14:textId="5D090953" w:rsidR="00DC16F0" w:rsidRPr="000B24E1" w:rsidRDefault="00DC16F0" w:rsidP="00631DE1">
            <w:pPr>
              <w:rPr>
                <w:rStyle w:val="FontStyle36"/>
                <w:sz w:val="24"/>
                <w:szCs w:val="24"/>
              </w:rPr>
            </w:pPr>
            <w:r w:rsidRPr="000B24E1">
              <w:rPr>
                <w:rStyle w:val="FontStyle36"/>
                <w:sz w:val="24"/>
                <w:szCs w:val="24"/>
              </w:rPr>
              <w:lastRenderedPageBreak/>
              <w:t>Проведение отбора в информационно-телекоммуникационной сети Интернет не обеспечивается</w:t>
            </w:r>
          </w:p>
        </w:tc>
      </w:tr>
    </w:tbl>
    <w:p w14:paraId="28F43326" w14:textId="77777777" w:rsidR="005270D0" w:rsidRDefault="005270D0" w:rsidP="005270D0">
      <w:pPr>
        <w:rPr>
          <w:rFonts w:eastAsia="Calibri" w:cs="Times New Roman"/>
          <w:szCs w:val="24"/>
        </w:rPr>
      </w:pPr>
    </w:p>
    <w:p w14:paraId="6D3C1F6A" w14:textId="3694E6E0" w:rsidR="005270D0" w:rsidRDefault="005270D0" w:rsidP="005270D0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C177F9" w14:textId="77777777" w:rsidR="00DF6A21" w:rsidRDefault="00DF6A21" w:rsidP="005270D0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BF3C4E" w14:textId="5207D11A" w:rsidR="005270D0" w:rsidRPr="001E7A59" w:rsidRDefault="005270D0" w:rsidP="00BB51C5">
      <w:pPr>
        <w:pStyle w:val="Style4"/>
        <w:widowControl/>
        <w:spacing w:line="302" w:lineRule="exact"/>
        <w:ind w:right="14" w:firstLine="4253"/>
        <w:jc w:val="right"/>
        <w:rPr>
          <w:rStyle w:val="FontStyle36"/>
          <w:sz w:val="24"/>
          <w:szCs w:val="24"/>
        </w:rPr>
      </w:pPr>
      <w:r w:rsidRPr="001E7A59">
        <w:rPr>
          <w:rStyle w:val="FontStyle36"/>
          <w:sz w:val="24"/>
          <w:szCs w:val="24"/>
        </w:rPr>
        <w:t xml:space="preserve">   </w:t>
      </w:r>
      <w:r w:rsidR="00DF6A21">
        <w:rPr>
          <w:rStyle w:val="FontStyle36"/>
          <w:sz w:val="24"/>
          <w:szCs w:val="24"/>
        </w:rPr>
        <w:t xml:space="preserve">                    </w:t>
      </w:r>
      <w:r w:rsidR="00BB51C5">
        <w:rPr>
          <w:rStyle w:val="FontStyle36"/>
          <w:sz w:val="24"/>
          <w:szCs w:val="24"/>
        </w:rPr>
        <w:t xml:space="preserve">                                                                           </w:t>
      </w:r>
      <w:r w:rsidR="00DF6A21">
        <w:rPr>
          <w:rStyle w:val="FontStyle36"/>
          <w:sz w:val="24"/>
          <w:szCs w:val="24"/>
        </w:rPr>
        <w:t>Приложение 1</w:t>
      </w:r>
      <w:r w:rsidRPr="001E7A59">
        <w:rPr>
          <w:rStyle w:val="FontStyle36"/>
          <w:sz w:val="24"/>
          <w:szCs w:val="24"/>
        </w:rPr>
        <w:t xml:space="preserve">  </w:t>
      </w:r>
    </w:p>
    <w:p w14:paraId="5098A434" w14:textId="77777777" w:rsidR="00BB51C5" w:rsidRPr="007B328C" w:rsidRDefault="00BB51C5" w:rsidP="00BB51C5">
      <w:pPr>
        <w:jc w:val="center"/>
      </w:pPr>
      <w:r>
        <w:rPr>
          <w:rStyle w:val="FontStyle36"/>
          <w:szCs w:val="24"/>
        </w:rPr>
        <w:t>ЗАЯВКА</w:t>
      </w:r>
    </w:p>
    <w:p w14:paraId="0AE03D87" w14:textId="77777777" w:rsidR="00BB51C5" w:rsidRDefault="00BB51C5" w:rsidP="00BB51C5">
      <w:pPr>
        <w:pStyle w:val="Style6"/>
        <w:widowControl/>
        <w:ind w:firstLine="0"/>
        <w:jc w:val="center"/>
        <w:rPr>
          <w:rStyle w:val="FontStyle36"/>
        </w:rPr>
      </w:pPr>
      <w:r>
        <w:rPr>
          <w:rStyle w:val="FontStyle36"/>
        </w:rPr>
        <w:t>на участие в конкурсном отборе</w:t>
      </w:r>
      <w:r w:rsidRPr="007B328C">
        <w:rPr>
          <w:rStyle w:val="FontStyle36"/>
        </w:rPr>
        <w:t xml:space="preserve"> </w:t>
      </w:r>
      <w:r>
        <w:rPr>
          <w:rStyle w:val="FontStyle36"/>
        </w:rPr>
        <w:t>на право получения</w:t>
      </w:r>
      <w:r w:rsidRPr="007B328C">
        <w:rPr>
          <w:rStyle w:val="FontStyle36"/>
        </w:rPr>
        <w:t xml:space="preserve"> субсидии на возмещение </w:t>
      </w:r>
    </w:p>
    <w:p w14:paraId="57A52754" w14:textId="77777777" w:rsidR="00BB51C5" w:rsidRDefault="00BB51C5" w:rsidP="00BB51C5">
      <w:pPr>
        <w:pStyle w:val="Style6"/>
        <w:widowControl/>
        <w:ind w:firstLine="0"/>
        <w:jc w:val="center"/>
      </w:pPr>
      <w:r w:rsidRPr="007B328C">
        <w:rPr>
          <w:rStyle w:val="FontStyle36"/>
        </w:rPr>
        <w:t xml:space="preserve">затрат, </w:t>
      </w:r>
      <w:r w:rsidRPr="007B328C">
        <w:t xml:space="preserve">в рамках реализации мероприятия муниципальной программы «Развитие и поддержка малого и среднего предпринимательства на территории муниципального образования Тосненский район Ленинградской области», </w:t>
      </w:r>
      <w:r>
        <w:t>связанных</w:t>
      </w:r>
      <w:r w:rsidRPr="007B328C">
        <w:t xml:space="preserve"> с оказанием безвозмездных консультационных услуг субъектам малого и среднего </w:t>
      </w:r>
    </w:p>
    <w:p w14:paraId="75E29FB3" w14:textId="77777777" w:rsidR="00BB51C5" w:rsidRPr="007B328C" w:rsidRDefault="00BB51C5" w:rsidP="00BB51C5">
      <w:pPr>
        <w:pStyle w:val="Style6"/>
        <w:widowControl/>
        <w:ind w:firstLine="0"/>
        <w:jc w:val="center"/>
      </w:pPr>
      <w:r w:rsidRPr="007B328C">
        <w:t>предпринимательства</w:t>
      </w:r>
      <w:r>
        <w:t>, самозанятым гражданам</w:t>
      </w:r>
    </w:p>
    <w:p w14:paraId="12157C3C" w14:textId="77777777" w:rsidR="00BB51C5" w:rsidRDefault="00BB51C5" w:rsidP="00BB51C5">
      <w:pPr>
        <w:pStyle w:val="Style4"/>
        <w:widowControl/>
        <w:spacing w:before="10"/>
        <w:jc w:val="center"/>
        <w:rPr>
          <w:rStyle w:val="FontStyle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5"/>
        <w:gridCol w:w="4241"/>
      </w:tblGrid>
      <w:tr w:rsidR="00BB51C5" w:rsidRPr="007B328C" w14:paraId="0441C4D4" w14:textId="77777777" w:rsidTr="00F239B1">
        <w:tc>
          <w:tcPr>
            <w:tcW w:w="4415" w:type="dxa"/>
            <w:shd w:val="clear" w:color="auto" w:fill="auto"/>
          </w:tcPr>
          <w:p w14:paraId="5D4BB3FB" w14:textId="77777777" w:rsidR="00BB51C5" w:rsidRDefault="00BB51C5" w:rsidP="00F239B1">
            <w:pPr>
              <w:rPr>
                <w:rFonts w:eastAsia="Calibri"/>
              </w:rPr>
            </w:pPr>
            <w:r>
              <w:rPr>
                <w:rFonts w:eastAsia="Calibri"/>
              </w:rPr>
              <w:t>Организация</w:t>
            </w:r>
          </w:p>
          <w:p w14:paraId="3C448823" w14:textId="77777777" w:rsidR="00BB51C5" w:rsidRPr="007B328C" w:rsidRDefault="00BB51C5" w:rsidP="00F239B1">
            <w:pPr>
              <w:rPr>
                <w:rFonts w:eastAsia="Calibri"/>
              </w:rPr>
            </w:pPr>
          </w:p>
        </w:tc>
        <w:tc>
          <w:tcPr>
            <w:tcW w:w="4241" w:type="dxa"/>
            <w:shd w:val="clear" w:color="auto" w:fill="auto"/>
          </w:tcPr>
          <w:p w14:paraId="2C278C65" w14:textId="77777777" w:rsidR="00BB51C5" w:rsidRPr="007B328C" w:rsidRDefault="00BB51C5" w:rsidP="00F239B1">
            <w:pPr>
              <w:rPr>
                <w:rFonts w:eastAsia="Calibri"/>
              </w:rPr>
            </w:pPr>
          </w:p>
        </w:tc>
      </w:tr>
      <w:tr w:rsidR="00BB51C5" w:rsidRPr="007B328C" w14:paraId="5DF78BAF" w14:textId="77777777" w:rsidTr="00F239B1">
        <w:tc>
          <w:tcPr>
            <w:tcW w:w="4415" w:type="dxa"/>
            <w:shd w:val="clear" w:color="auto" w:fill="auto"/>
          </w:tcPr>
          <w:p w14:paraId="6A28AD17" w14:textId="77777777" w:rsidR="00BB51C5" w:rsidRDefault="00BB51C5" w:rsidP="00F239B1">
            <w:pPr>
              <w:rPr>
                <w:rFonts w:eastAsia="Calibri"/>
              </w:rPr>
            </w:pPr>
            <w:r w:rsidRPr="007B328C">
              <w:rPr>
                <w:rFonts w:eastAsia="Calibri"/>
              </w:rPr>
              <w:t xml:space="preserve">Юридический адрес </w:t>
            </w:r>
          </w:p>
          <w:p w14:paraId="35852E69" w14:textId="77777777" w:rsidR="00BB51C5" w:rsidRPr="007B328C" w:rsidRDefault="00BB51C5" w:rsidP="00F239B1">
            <w:pPr>
              <w:rPr>
                <w:rFonts w:eastAsia="Calibri"/>
              </w:rPr>
            </w:pPr>
          </w:p>
        </w:tc>
        <w:tc>
          <w:tcPr>
            <w:tcW w:w="4241" w:type="dxa"/>
            <w:shd w:val="clear" w:color="auto" w:fill="auto"/>
          </w:tcPr>
          <w:p w14:paraId="515250EE" w14:textId="77777777" w:rsidR="00BB51C5" w:rsidRPr="007B328C" w:rsidRDefault="00BB51C5" w:rsidP="00F239B1">
            <w:pPr>
              <w:rPr>
                <w:rFonts w:eastAsia="Calibri"/>
              </w:rPr>
            </w:pPr>
          </w:p>
        </w:tc>
      </w:tr>
      <w:tr w:rsidR="00BB51C5" w:rsidRPr="007B328C" w14:paraId="62045CDE" w14:textId="77777777" w:rsidTr="00F239B1">
        <w:tc>
          <w:tcPr>
            <w:tcW w:w="4415" w:type="dxa"/>
            <w:shd w:val="clear" w:color="auto" w:fill="auto"/>
          </w:tcPr>
          <w:p w14:paraId="7CB68E83" w14:textId="77777777" w:rsidR="00BB51C5" w:rsidRDefault="00BB51C5" w:rsidP="00F239B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ИНН/КПП</w:t>
            </w:r>
          </w:p>
          <w:p w14:paraId="028644E9" w14:textId="77777777" w:rsidR="00BB51C5" w:rsidRPr="007B328C" w:rsidRDefault="00BB51C5" w:rsidP="00F239B1">
            <w:pPr>
              <w:rPr>
                <w:rFonts w:eastAsia="Calibri"/>
              </w:rPr>
            </w:pPr>
          </w:p>
        </w:tc>
        <w:tc>
          <w:tcPr>
            <w:tcW w:w="4241" w:type="dxa"/>
            <w:shd w:val="clear" w:color="auto" w:fill="auto"/>
          </w:tcPr>
          <w:p w14:paraId="740E41EF" w14:textId="77777777" w:rsidR="00BB51C5" w:rsidRPr="007B328C" w:rsidRDefault="00BB51C5" w:rsidP="00F239B1">
            <w:pPr>
              <w:rPr>
                <w:rFonts w:eastAsia="Calibri"/>
              </w:rPr>
            </w:pPr>
          </w:p>
        </w:tc>
      </w:tr>
      <w:tr w:rsidR="00BB51C5" w:rsidRPr="007B328C" w14:paraId="6486CA5D" w14:textId="77777777" w:rsidTr="00F239B1">
        <w:tc>
          <w:tcPr>
            <w:tcW w:w="4415" w:type="dxa"/>
            <w:shd w:val="clear" w:color="auto" w:fill="auto"/>
          </w:tcPr>
          <w:p w14:paraId="5C6BA8E8" w14:textId="77777777" w:rsidR="00BB51C5" w:rsidRDefault="00BB51C5" w:rsidP="00F239B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ОГРН</w:t>
            </w:r>
          </w:p>
          <w:p w14:paraId="293BBA94" w14:textId="77777777" w:rsidR="00BB51C5" w:rsidRPr="007B328C" w:rsidRDefault="00BB51C5" w:rsidP="00F239B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4241" w:type="dxa"/>
            <w:shd w:val="clear" w:color="auto" w:fill="auto"/>
          </w:tcPr>
          <w:p w14:paraId="737181A0" w14:textId="77777777" w:rsidR="00BB51C5" w:rsidRPr="007B328C" w:rsidRDefault="00BB51C5" w:rsidP="00F239B1">
            <w:pPr>
              <w:rPr>
                <w:rFonts w:eastAsia="Calibri"/>
              </w:rPr>
            </w:pPr>
          </w:p>
        </w:tc>
      </w:tr>
      <w:tr w:rsidR="00BB51C5" w:rsidRPr="007B328C" w14:paraId="7373FBD8" w14:textId="77777777" w:rsidTr="00F239B1">
        <w:tc>
          <w:tcPr>
            <w:tcW w:w="4415" w:type="dxa"/>
            <w:shd w:val="clear" w:color="auto" w:fill="auto"/>
          </w:tcPr>
          <w:p w14:paraId="220E39B6" w14:textId="77777777" w:rsidR="00BB51C5" w:rsidRDefault="00BB51C5" w:rsidP="00F239B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Должность, ФИО руководителя организации</w:t>
            </w:r>
          </w:p>
          <w:p w14:paraId="16C8D27D" w14:textId="77777777" w:rsidR="00BB51C5" w:rsidRDefault="00BB51C5" w:rsidP="00F239B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4241" w:type="dxa"/>
            <w:shd w:val="clear" w:color="auto" w:fill="auto"/>
          </w:tcPr>
          <w:p w14:paraId="313FB0F2" w14:textId="77777777" w:rsidR="00BB51C5" w:rsidRPr="007B328C" w:rsidRDefault="00BB51C5" w:rsidP="00F239B1">
            <w:pPr>
              <w:rPr>
                <w:rFonts w:eastAsia="Calibri"/>
              </w:rPr>
            </w:pPr>
          </w:p>
        </w:tc>
      </w:tr>
      <w:tr w:rsidR="00BB51C5" w:rsidRPr="007B328C" w14:paraId="025988F8" w14:textId="77777777" w:rsidTr="00F239B1">
        <w:tc>
          <w:tcPr>
            <w:tcW w:w="4415" w:type="dxa"/>
            <w:shd w:val="clear" w:color="auto" w:fill="auto"/>
          </w:tcPr>
          <w:p w14:paraId="439175B2" w14:textId="77777777" w:rsidR="00BB51C5" w:rsidRDefault="00BB51C5" w:rsidP="00F239B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Расчетный счет</w:t>
            </w:r>
          </w:p>
          <w:p w14:paraId="3E5CFA9E" w14:textId="77777777" w:rsidR="00BB51C5" w:rsidRDefault="00BB51C5" w:rsidP="00F239B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4241" w:type="dxa"/>
            <w:shd w:val="clear" w:color="auto" w:fill="auto"/>
          </w:tcPr>
          <w:p w14:paraId="100747C8" w14:textId="77777777" w:rsidR="00BB51C5" w:rsidRPr="007B328C" w:rsidRDefault="00BB51C5" w:rsidP="00F239B1">
            <w:pPr>
              <w:rPr>
                <w:rFonts w:eastAsia="Calibri"/>
              </w:rPr>
            </w:pPr>
          </w:p>
        </w:tc>
      </w:tr>
      <w:tr w:rsidR="00BB51C5" w:rsidRPr="007B328C" w14:paraId="5C87F192" w14:textId="77777777" w:rsidTr="00F239B1">
        <w:tc>
          <w:tcPr>
            <w:tcW w:w="4415" w:type="dxa"/>
            <w:shd w:val="clear" w:color="auto" w:fill="auto"/>
          </w:tcPr>
          <w:p w14:paraId="3FE8463F" w14:textId="77777777" w:rsidR="00BB51C5" w:rsidRDefault="00BB51C5" w:rsidP="00F239B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Корреспондентский счет</w:t>
            </w:r>
          </w:p>
          <w:p w14:paraId="4CDBA28D" w14:textId="77777777" w:rsidR="00BB51C5" w:rsidRDefault="00BB51C5" w:rsidP="00F239B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4241" w:type="dxa"/>
            <w:shd w:val="clear" w:color="auto" w:fill="auto"/>
          </w:tcPr>
          <w:p w14:paraId="20F7C687" w14:textId="77777777" w:rsidR="00BB51C5" w:rsidRPr="007B328C" w:rsidRDefault="00BB51C5" w:rsidP="00F239B1">
            <w:pPr>
              <w:rPr>
                <w:rFonts w:eastAsia="Calibri"/>
              </w:rPr>
            </w:pPr>
          </w:p>
        </w:tc>
      </w:tr>
      <w:tr w:rsidR="00BB51C5" w:rsidRPr="007B328C" w14:paraId="66A5410A" w14:textId="77777777" w:rsidTr="00F239B1">
        <w:tc>
          <w:tcPr>
            <w:tcW w:w="4415" w:type="dxa"/>
            <w:shd w:val="clear" w:color="auto" w:fill="auto"/>
          </w:tcPr>
          <w:p w14:paraId="664B67A5" w14:textId="77777777" w:rsidR="00BB51C5" w:rsidRDefault="00BB51C5" w:rsidP="00F239B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Наименование банка</w:t>
            </w:r>
          </w:p>
          <w:p w14:paraId="75D41D93" w14:textId="77777777" w:rsidR="00BB51C5" w:rsidRDefault="00BB51C5" w:rsidP="00F239B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4241" w:type="dxa"/>
            <w:shd w:val="clear" w:color="auto" w:fill="auto"/>
          </w:tcPr>
          <w:p w14:paraId="657F7B2C" w14:textId="77777777" w:rsidR="00BB51C5" w:rsidRPr="007B328C" w:rsidRDefault="00BB51C5" w:rsidP="00F239B1">
            <w:pPr>
              <w:rPr>
                <w:rFonts w:eastAsia="Calibri"/>
              </w:rPr>
            </w:pPr>
          </w:p>
        </w:tc>
      </w:tr>
      <w:tr w:rsidR="00BB51C5" w:rsidRPr="007B328C" w14:paraId="4B65A07F" w14:textId="77777777" w:rsidTr="00F239B1">
        <w:tc>
          <w:tcPr>
            <w:tcW w:w="4415" w:type="dxa"/>
            <w:shd w:val="clear" w:color="auto" w:fill="auto"/>
          </w:tcPr>
          <w:p w14:paraId="6CBD18B6" w14:textId="77777777" w:rsidR="00BB51C5" w:rsidRDefault="00BB51C5" w:rsidP="00F239B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БИК</w:t>
            </w:r>
          </w:p>
          <w:p w14:paraId="2D69F687" w14:textId="77777777" w:rsidR="00BB51C5" w:rsidRDefault="00BB51C5" w:rsidP="00F239B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4241" w:type="dxa"/>
            <w:shd w:val="clear" w:color="auto" w:fill="auto"/>
          </w:tcPr>
          <w:p w14:paraId="55236EFC" w14:textId="77777777" w:rsidR="00BB51C5" w:rsidRPr="007B328C" w:rsidRDefault="00BB51C5" w:rsidP="00F239B1">
            <w:pPr>
              <w:rPr>
                <w:rFonts w:eastAsia="Calibri"/>
              </w:rPr>
            </w:pPr>
          </w:p>
        </w:tc>
      </w:tr>
      <w:tr w:rsidR="00BB51C5" w:rsidRPr="007B328C" w14:paraId="7A61B118" w14:textId="77777777" w:rsidTr="00F239B1">
        <w:tc>
          <w:tcPr>
            <w:tcW w:w="4415" w:type="dxa"/>
            <w:shd w:val="clear" w:color="auto" w:fill="auto"/>
          </w:tcPr>
          <w:p w14:paraId="14CB1802" w14:textId="77777777" w:rsidR="00BB51C5" w:rsidRDefault="00BB51C5" w:rsidP="00F239B1">
            <w:pPr>
              <w:jc w:val="left"/>
              <w:rPr>
                <w:color w:val="000000"/>
                <w:shd w:val="clear" w:color="auto" w:fill="FFFFFF"/>
              </w:rPr>
            </w:pPr>
            <w:r w:rsidRPr="007B328C">
              <w:rPr>
                <w:color w:val="000000"/>
                <w:shd w:val="clear" w:color="auto" w:fill="FFFFFF"/>
              </w:rPr>
              <w:t>Контактные лица (фамилия, имя, отчество,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7B328C">
              <w:rPr>
                <w:color w:val="000000"/>
                <w:shd w:val="clear" w:color="auto" w:fill="FFFFFF"/>
              </w:rPr>
              <w:t>должность)</w:t>
            </w:r>
          </w:p>
          <w:p w14:paraId="4E64BF78" w14:textId="77777777" w:rsidR="00BB51C5" w:rsidRPr="007B328C" w:rsidRDefault="00BB51C5" w:rsidP="00F239B1">
            <w:pPr>
              <w:jc w:val="left"/>
              <w:rPr>
                <w:rFonts w:eastAsia="Calibri"/>
              </w:rPr>
            </w:pPr>
          </w:p>
        </w:tc>
        <w:tc>
          <w:tcPr>
            <w:tcW w:w="4241" w:type="dxa"/>
            <w:shd w:val="clear" w:color="auto" w:fill="auto"/>
          </w:tcPr>
          <w:p w14:paraId="0A124805" w14:textId="77777777" w:rsidR="00BB51C5" w:rsidRPr="007B328C" w:rsidRDefault="00BB51C5" w:rsidP="00F239B1">
            <w:pPr>
              <w:rPr>
                <w:rFonts w:eastAsia="Calibri"/>
              </w:rPr>
            </w:pPr>
          </w:p>
        </w:tc>
      </w:tr>
      <w:tr w:rsidR="00BB51C5" w:rsidRPr="007B328C" w14:paraId="5D7A7E32" w14:textId="77777777" w:rsidTr="00F239B1">
        <w:tc>
          <w:tcPr>
            <w:tcW w:w="4415" w:type="dxa"/>
            <w:shd w:val="clear" w:color="auto" w:fill="auto"/>
          </w:tcPr>
          <w:p w14:paraId="10D3D84A" w14:textId="77777777" w:rsidR="00BB51C5" w:rsidRDefault="00BB51C5" w:rsidP="00F239B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Телефон, </w:t>
            </w:r>
            <w:r w:rsidRPr="007B328C">
              <w:rPr>
                <w:color w:val="000000"/>
                <w:shd w:val="clear" w:color="auto" w:fill="FFFFFF"/>
              </w:rPr>
              <w:t>e-mail</w:t>
            </w:r>
          </w:p>
          <w:p w14:paraId="2A1D3805" w14:textId="77777777" w:rsidR="00BB51C5" w:rsidRPr="007B328C" w:rsidRDefault="00BB51C5" w:rsidP="00F239B1">
            <w:pPr>
              <w:rPr>
                <w:rFonts w:eastAsia="Calibri"/>
              </w:rPr>
            </w:pPr>
          </w:p>
        </w:tc>
        <w:tc>
          <w:tcPr>
            <w:tcW w:w="4241" w:type="dxa"/>
            <w:shd w:val="clear" w:color="auto" w:fill="auto"/>
          </w:tcPr>
          <w:p w14:paraId="3DFAE6F1" w14:textId="77777777" w:rsidR="00BB51C5" w:rsidRPr="007B328C" w:rsidRDefault="00BB51C5" w:rsidP="00F239B1">
            <w:pPr>
              <w:rPr>
                <w:rFonts w:eastAsia="Calibri"/>
              </w:rPr>
            </w:pPr>
          </w:p>
        </w:tc>
      </w:tr>
      <w:tr w:rsidR="00BB51C5" w:rsidRPr="007B328C" w14:paraId="4695E316" w14:textId="77777777" w:rsidTr="00F239B1">
        <w:tc>
          <w:tcPr>
            <w:tcW w:w="4415" w:type="dxa"/>
            <w:shd w:val="clear" w:color="auto" w:fill="auto"/>
          </w:tcPr>
          <w:p w14:paraId="3F482B6A" w14:textId="77777777" w:rsidR="00BB51C5" w:rsidRPr="007B328C" w:rsidRDefault="00BB51C5" w:rsidP="00F239B1">
            <w:pPr>
              <w:rPr>
                <w:rFonts w:eastAsia="Calibri"/>
              </w:rPr>
            </w:pPr>
            <w:r w:rsidRPr="007B328C">
              <w:rPr>
                <w:color w:val="000000"/>
                <w:shd w:val="clear" w:color="auto" w:fill="FFFFFF"/>
              </w:rPr>
              <w:t>Запрашиваемый размер средств субсидии, предоставляемой в порядке возмещения части затрат, рублей</w:t>
            </w:r>
          </w:p>
        </w:tc>
        <w:tc>
          <w:tcPr>
            <w:tcW w:w="4241" w:type="dxa"/>
            <w:shd w:val="clear" w:color="auto" w:fill="auto"/>
          </w:tcPr>
          <w:p w14:paraId="4EB666E3" w14:textId="77777777" w:rsidR="00BB51C5" w:rsidRPr="007B328C" w:rsidRDefault="00BB51C5" w:rsidP="00F239B1">
            <w:pPr>
              <w:rPr>
                <w:rFonts w:eastAsia="Calibri"/>
              </w:rPr>
            </w:pPr>
          </w:p>
        </w:tc>
      </w:tr>
    </w:tbl>
    <w:p w14:paraId="7F35ADE9" w14:textId="77777777" w:rsidR="00BB51C5" w:rsidRDefault="00BB51C5" w:rsidP="00BB51C5">
      <w:pPr>
        <w:rPr>
          <w:rFonts w:eastAsia="Calibri"/>
        </w:rPr>
      </w:pPr>
    </w:p>
    <w:p w14:paraId="495DCB90" w14:textId="77777777" w:rsidR="00BB51C5" w:rsidRDefault="00BB51C5" w:rsidP="00BB51C5">
      <w:pPr>
        <w:rPr>
          <w:rFonts w:eastAsia="Calibri"/>
        </w:rPr>
      </w:pPr>
      <w:r>
        <w:rPr>
          <w:rFonts w:eastAsia="Calibri"/>
        </w:rPr>
        <w:t>К настоящей заявке</w:t>
      </w:r>
      <w:r w:rsidRPr="007B328C">
        <w:rPr>
          <w:rFonts w:eastAsia="Calibri"/>
        </w:rPr>
        <w:t xml:space="preserve"> прилагаются документы</w:t>
      </w:r>
      <w:r>
        <w:rPr>
          <w:rFonts w:eastAsia="Calibri"/>
        </w:rPr>
        <w:t>:</w:t>
      </w:r>
    </w:p>
    <w:p w14:paraId="2E574056" w14:textId="77777777" w:rsidR="00BB51C5" w:rsidRPr="007B328C" w:rsidRDefault="00BB51C5" w:rsidP="00BB51C5">
      <w:pPr>
        <w:numPr>
          <w:ilvl w:val="0"/>
          <w:numId w:val="4"/>
        </w:numPr>
        <w:rPr>
          <w:rFonts w:eastAsia="Calibri"/>
        </w:rPr>
      </w:pPr>
      <w:r>
        <w:rPr>
          <w:rFonts w:eastAsia="Calibri"/>
        </w:rPr>
        <w:t xml:space="preserve">………… </w:t>
      </w:r>
      <w:r w:rsidRPr="007B328C">
        <w:rPr>
          <w:rFonts w:eastAsia="Calibri"/>
        </w:rPr>
        <w:t xml:space="preserve"> на ___________ л.</w:t>
      </w:r>
    </w:p>
    <w:p w14:paraId="644BE1BB" w14:textId="77777777" w:rsidR="00BB51C5" w:rsidRDefault="00BB51C5" w:rsidP="00BB51C5">
      <w:pPr>
        <w:numPr>
          <w:ilvl w:val="0"/>
          <w:numId w:val="4"/>
        </w:numPr>
        <w:rPr>
          <w:rFonts w:eastAsia="Calibri"/>
        </w:rPr>
      </w:pPr>
      <w:r>
        <w:rPr>
          <w:rFonts w:eastAsia="Calibri"/>
        </w:rPr>
        <w:lastRenderedPageBreak/>
        <w:t>…………  на ___________ л.</w:t>
      </w:r>
    </w:p>
    <w:p w14:paraId="4E1FAF81" w14:textId="77777777" w:rsidR="00BB51C5" w:rsidRDefault="00BB51C5" w:rsidP="00BB51C5">
      <w:pPr>
        <w:rPr>
          <w:rFonts w:eastAsia="Calibri"/>
        </w:rPr>
      </w:pPr>
    </w:p>
    <w:p w14:paraId="309CC945" w14:textId="77777777" w:rsidR="00BB51C5" w:rsidRDefault="00BB51C5" w:rsidP="00BB51C5">
      <w:pPr>
        <w:autoSpaceDE w:val="0"/>
        <w:autoSpaceDN w:val="0"/>
        <w:adjustRightInd w:val="0"/>
        <w:rPr>
          <w:sz w:val="22"/>
          <w:lang w:eastAsia="ru-RU"/>
        </w:rPr>
      </w:pPr>
      <w:r w:rsidRPr="00347012">
        <w:rPr>
          <w:sz w:val="22"/>
          <w:lang w:eastAsia="ru-RU"/>
        </w:rPr>
        <w:t>Я</w:t>
      </w:r>
      <w:r>
        <w:rPr>
          <w:sz w:val="22"/>
          <w:lang w:eastAsia="ru-RU"/>
        </w:rPr>
        <w:t>, ______________________________________________________________________</w:t>
      </w:r>
    </w:p>
    <w:p w14:paraId="09E23B01" w14:textId="77777777" w:rsidR="00BB51C5" w:rsidRDefault="00BB51C5" w:rsidP="00BB51C5">
      <w:pPr>
        <w:autoSpaceDE w:val="0"/>
        <w:autoSpaceDN w:val="0"/>
        <w:adjustRightInd w:val="0"/>
        <w:rPr>
          <w:sz w:val="22"/>
          <w:lang w:eastAsia="ru-RU"/>
        </w:rPr>
      </w:pPr>
      <w:r>
        <w:rPr>
          <w:sz w:val="22"/>
          <w:lang w:eastAsia="ru-RU"/>
        </w:rPr>
        <w:t xml:space="preserve">              (должность, ФИО руководителя организации, наименование организации)</w:t>
      </w:r>
    </w:p>
    <w:p w14:paraId="46FE4E29" w14:textId="77777777" w:rsidR="00BB51C5" w:rsidRDefault="00BB51C5" w:rsidP="00BB51C5">
      <w:pPr>
        <w:autoSpaceDE w:val="0"/>
        <w:autoSpaceDN w:val="0"/>
        <w:adjustRightInd w:val="0"/>
        <w:rPr>
          <w:sz w:val="22"/>
          <w:lang w:eastAsia="ru-RU"/>
        </w:rPr>
      </w:pPr>
      <w:r>
        <w:rPr>
          <w:sz w:val="22"/>
          <w:lang w:eastAsia="ru-RU"/>
        </w:rPr>
        <w:t>______________________________________________________________________________</w:t>
      </w:r>
    </w:p>
    <w:p w14:paraId="25094899" w14:textId="77777777" w:rsidR="00BB51C5" w:rsidRDefault="00BB51C5" w:rsidP="00BB51C5">
      <w:pPr>
        <w:autoSpaceDE w:val="0"/>
        <w:autoSpaceDN w:val="0"/>
        <w:adjustRightInd w:val="0"/>
        <w:rPr>
          <w:sz w:val="22"/>
          <w:lang w:eastAsia="ru-RU"/>
        </w:rPr>
      </w:pPr>
      <w:r w:rsidRPr="00347012">
        <w:rPr>
          <w:sz w:val="22"/>
          <w:lang w:eastAsia="ru-RU"/>
        </w:rPr>
        <w:t xml:space="preserve"> осведомлен(а) о том, что несу полную ответственность за подлинность представленных в конкурсную комиссию документов </w:t>
      </w:r>
      <w:r>
        <w:rPr>
          <w:sz w:val="22"/>
          <w:lang w:eastAsia="ru-RU"/>
        </w:rPr>
        <w:t xml:space="preserve">и сведений </w:t>
      </w:r>
      <w:r w:rsidRPr="00347012">
        <w:rPr>
          <w:sz w:val="22"/>
          <w:lang w:eastAsia="ru-RU"/>
        </w:rPr>
        <w:t>в соответствии с законодательством Российской Федерации.</w:t>
      </w:r>
    </w:p>
    <w:p w14:paraId="7032D6EB" w14:textId="77777777" w:rsidR="00BB51C5" w:rsidRDefault="00BB51C5" w:rsidP="00BB51C5">
      <w:pPr>
        <w:autoSpaceDE w:val="0"/>
        <w:autoSpaceDN w:val="0"/>
        <w:adjustRightInd w:val="0"/>
        <w:rPr>
          <w:lang w:eastAsia="ru-RU"/>
        </w:rPr>
      </w:pPr>
      <w:r w:rsidRPr="00BE24D6">
        <w:rPr>
          <w:lang w:eastAsia="ru-RU"/>
        </w:rPr>
        <w:t xml:space="preserve">   </w:t>
      </w:r>
      <w:r>
        <w:rPr>
          <w:lang w:eastAsia="ru-RU"/>
        </w:rPr>
        <w:t xml:space="preserve">    </w:t>
      </w:r>
      <w:r w:rsidRPr="00BE24D6">
        <w:rPr>
          <w:lang w:eastAsia="ru-RU"/>
        </w:rPr>
        <w:t>Даю свое согласие на публикацию (размещение) на официальном сайте администрации муниципального образования Тосненский район Ленинградской области (</w:t>
      </w:r>
      <w:hyperlink r:id="rId11" w:history="1">
        <w:r w:rsidRPr="0053074D">
          <w:rPr>
            <w:rStyle w:val="a3"/>
            <w:lang w:eastAsia="ru-RU"/>
          </w:rPr>
          <w:t>https://tosno.online/</w:t>
        </w:r>
      </w:hyperlink>
      <w:r w:rsidRPr="00BE24D6">
        <w:rPr>
          <w:lang w:eastAsia="ru-RU"/>
        </w:rPr>
        <w:t>) в информационно-телекоммуникационной сети Интернет информации об участнике отбора, о подаваемой участником отбора заявки, иной информации об участнике отбора, связанной с соответствующим отбором, а также согласие на обработку персональных данных (для физического ли</w:t>
      </w:r>
      <w:r>
        <w:rPr>
          <w:lang w:eastAsia="ru-RU"/>
        </w:rPr>
        <w:t>ца) и</w:t>
      </w:r>
      <w:r w:rsidRPr="00254B2A">
        <w:rPr>
          <w:lang w:eastAsia="ru-RU"/>
        </w:rPr>
        <w:t xml:space="preserve"> на осуществление администрацией и органов муниципального финансового контроля  в отношении участника отбора проверки соблюдения порядка и условий предоставления субсидии, в том числе в части достижения результатов предоставления субсидии</w:t>
      </w:r>
      <w:r w:rsidRPr="00BE4EC0">
        <w:rPr>
          <w:lang w:eastAsia="ru-RU"/>
        </w:rPr>
        <w:t xml:space="preserve"> </w:t>
      </w:r>
      <w:r>
        <w:rPr>
          <w:lang w:eastAsia="ru-RU"/>
        </w:rPr>
        <w:t>в соответствии со статьями 268.1 и 269.2</w:t>
      </w:r>
      <w:r w:rsidRPr="00254B2A">
        <w:rPr>
          <w:lang w:eastAsia="ru-RU"/>
        </w:rPr>
        <w:t>.</w:t>
      </w:r>
    </w:p>
    <w:p w14:paraId="696BDE32" w14:textId="77777777" w:rsidR="00BB51C5" w:rsidRDefault="00BB51C5" w:rsidP="00BB51C5">
      <w:pPr>
        <w:autoSpaceDE w:val="0"/>
        <w:autoSpaceDN w:val="0"/>
        <w:adjustRightInd w:val="0"/>
        <w:rPr>
          <w:lang w:eastAsia="ru-RU"/>
        </w:rPr>
      </w:pPr>
    </w:p>
    <w:p w14:paraId="6A38027F" w14:textId="77777777" w:rsidR="00BB51C5" w:rsidRDefault="00BB51C5" w:rsidP="00BB51C5">
      <w:pPr>
        <w:rPr>
          <w:rFonts w:eastAsia="Calibri"/>
        </w:rPr>
      </w:pPr>
      <w:r w:rsidRPr="007B328C">
        <w:rPr>
          <w:rFonts w:eastAsia="Calibri"/>
        </w:rPr>
        <w:t xml:space="preserve">   </w:t>
      </w:r>
      <w:r>
        <w:rPr>
          <w:rFonts w:eastAsia="Calibri"/>
        </w:rPr>
        <w:t xml:space="preserve">  </w:t>
      </w:r>
    </w:p>
    <w:p w14:paraId="01C4B648" w14:textId="77777777" w:rsidR="00BB51C5" w:rsidRPr="00254B2A" w:rsidRDefault="00BB51C5" w:rsidP="00BB51C5">
      <w:pPr>
        <w:autoSpaceDE w:val="0"/>
        <w:autoSpaceDN w:val="0"/>
        <w:adjustRightInd w:val="0"/>
        <w:rPr>
          <w:b/>
          <w:lang w:eastAsia="ru-RU"/>
        </w:rPr>
      </w:pPr>
    </w:p>
    <w:p w14:paraId="72918A19" w14:textId="77777777" w:rsidR="00BB51C5" w:rsidRPr="007B328C" w:rsidRDefault="00BB51C5" w:rsidP="00BB51C5">
      <w:pPr>
        <w:ind w:left="1287"/>
        <w:rPr>
          <w:rFonts w:eastAsia="Calibri"/>
        </w:rPr>
      </w:pPr>
    </w:p>
    <w:p w14:paraId="546BC5C9" w14:textId="77777777" w:rsidR="00BB51C5" w:rsidRPr="007B328C" w:rsidRDefault="00BB51C5" w:rsidP="00BB51C5">
      <w:pPr>
        <w:rPr>
          <w:rFonts w:eastAsia="Calibri"/>
        </w:rPr>
      </w:pPr>
      <w:r>
        <w:rPr>
          <w:rFonts w:eastAsia="Calibri"/>
        </w:rPr>
        <w:t>«</w:t>
      </w:r>
      <w:r w:rsidRPr="007B328C">
        <w:rPr>
          <w:rFonts w:eastAsia="Calibri"/>
        </w:rPr>
        <w:t>__</w:t>
      </w:r>
      <w:r>
        <w:rPr>
          <w:rFonts w:eastAsia="Calibri"/>
        </w:rPr>
        <w:t xml:space="preserve">_» </w:t>
      </w:r>
      <w:r w:rsidRPr="007B328C">
        <w:rPr>
          <w:rFonts w:eastAsia="Calibri"/>
        </w:rPr>
        <w:t>_______________ 20__ года</w:t>
      </w:r>
    </w:p>
    <w:p w14:paraId="458FA5BB" w14:textId="77777777" w:rsidR="00BB51C5" w:rsidRDefault="00BB51C5" w:rsidP="00BB51C5">
      <w:pPr>
        <w:rPr>
          <w:rFonts w:eastAsia="Calibri"/>
        </w:rPr>
      </w:pPr>
    </w:p>
    <w:p w14:paraId="32D5DE7C" w14:textId="77777777" w:rsidR="00BB51C5" w:rsidRPr="007B328C" w:rsidRDefault="00BB51C5" w:rsidP="00BB51C5">
      <w:pPr>
        <w:rPr>
          <w:rFonts w:eastAsia="Calibri"/>
        </w:rPr>
      </w:pPr>
    </w:p>
    <w:p w14:paraId="13C1E210" w14:textId="77777777" w:rsidR="00BB51C5" w:rsidRDefault="00BB51C5" w:rsidP="00BB51C5">
      <w:pPr>
        <w:rPr>
          <w:rFonts w:eastAsia="Calibri"/>
        </w:rPr>
      </w:pPr>
    </w:p>
    <w:p w14:paraId="51C515EF" w14:textId="100A30F8" w:rsidR="00BB51C5" w:rsidRDefault="00BB51C5" w:rsidP="00BB51C5">
      <w:pPr>
        <w:rPr>
          <w:rFonts w:eastAsia="Calibri"/>
        </w:rPr>
      </w:pPr>
      <w:r w:rsidRPr="007B328C">
        <w:rPr>
          <w:rFonts w:eastAsia="Calibri"/>
        </w:rPr>
        <w:t>Руководитель организации</w:t>
      </w:r>
    </w:p>
    <w:p w14:paraId="72055390" w14:textId="77777777" w:rsidR="00BB51C5" w:rsidRPr="007B328C" w:rsidRDefault="00BB51C5" w:rsidP="00BB51C5">
      <w:pPr>
        <w:rPr>
          <w:rFonts w:eastAsia="Calibri"/>
        </w:rPr>
      </w:pPr>
    </w:p>
    <w:p w14:paraId="10E75854" w14:textId="77777777" w:rsidR="00BB51C5" w:rsidRPr="007B328C" w:rsidRDefault="00BB51C5" w:rsidP="00BB51C5">
      <w:pPr>
        <w:rPr>
          <w:rFonts w:eastAsia="Calibri"/>
        </w:rPr>
      </w:pPr>
      <w:r w:rsidRPr="007B328C">
        <w:rPr>
          <w:rFonts w:eastAsia="Calibri"/>
        </w:rPr>
        <w:t>__________________________________ ______________  _______________________</w:t>
      </w:r>
    </w:p>
    <w:p w14:paraId="16345494" w14:textId="77777777" w:rsidR="00BB51C5" w:rsidRPr="0053074D" w:rsidRDefault="00BB51C5" w:rsidP="00BB51C5">
      <w:pPr>
        <w:rPr>
          <w:rFonts w:eastAsia="Calibri"/>
          <w:sz w:val="20"/>
          <w:szCs w:val="20"/>
        </w:rPr>
      </w:pPr>
      <w:r w:rsidRPr="0053074D">
        <w:rPr>
          <w:rFonts w:eastAsia="Calibri"/>
          <w:sz w:val="20"/>
          <w:szCs w:val="20"/>
        </w:rPr>
        <w:t xml:space="preserve">            (</w:t>
      </w:r>
      <w:proofErr w:type="gramStart"/>
      <w:r w:rsidRPr="0053074D">
        <w:rPr>
          <w:rFonts w:eastAsia="Calibri"/>
          <w:sz w:val="20"/>
          <w:szCs w:val="20"/>
        </w:rPr>
        <w:t xml:space="preserve">должность)   </w:t>
      </w:r>
      <w:proofErr w:type="gramEnd"/>
      <w:r w:rsidRPr="0053074D">
        <w:rPr>
          <w:rFonts w:eastAsia="Calibri"/>
          <w:sz w:val="20"/>
          <w:szCs w:val="20"/>
        </w:rPr>
        <w:t xml:space="preserve">                      </w:t>
      </w:r>
      <w:r>
        <w:rPr>
          <w:rFonts w:eastAsia="Calibri"/>
          <w:sz w:val="20"/>
          <w:szCs w:val="20"/>
        </w:rPr>
        <w:t xml:space="preserve">            </w:t>
      </w:r>
      <w:r w:rsidRPr="0053074D">
        <w:rPr>
          <w:rFonts w:eastAsia="Calibri"/>
          <w:sz w:val="20"/>
          <w:szCs w:val="20"/>
        </w:rPr>
        <w:t xml:space="preserve">       (подпись)        </w:t>
      </w:r>
      <w:r>
        <w:rPr>
          <w:rFonts w:eastAsia="Calibri"/>
          <w:sz w:val="20"/>
          <w:szCs w:val="20"/>
        </w:rPr>
        <w:t xml:space="preserve">           </w:t>
      </w:r>
      <w:r w:rsidRPr="0053074D">
        <w:rPr>
          <w:rFonts w:eastAsia="Calibri"/>
          <w:sz w:val="20"/>
          <w:szCs w:val="20"/>
        </w:rPr>
        <w:t xml:space="preserve">   (фамилия, инициалы)</w:t>
      </w:r>
    </w:p>
    <w:p w14:paraId="709D5EDF" w14:textId="77777777" w:rsidR="00BB51C5" w:rsidRPr="0053074D" w:rsidRDefault="00BB51C5" w:rsidP="00BB51C5">
      <w:pPr>
        <w:rPr>
          <w:rFonts w:eastAsia="Calibri"/>
          <w:sz w:val="20"/>
          <w:szCs w:val="20"/>
        </w:rPr>
      </w:pPr>
      <w:r w:rsidRPr="0053074D">
        <w:rPr>
          <w:rFonts w:eastAsia="Calibri"/>
          <w:sz w:val="20"/>
          <w:szCs w:val="20"/>
        </w:rPr>
        <w:t xml:space="preserve">           </w:t>
      </w:r>
    </w:p>
    <w:p w14:paraId="604D7830" w14:textId="77777777" w:rsidR="00BB51C5" w:rsidRDefault="00BB51C5" w:rsidP="00BB51C5">
      <w:pPr>
        <w:rPr>
          <w:rFonts w:eastAsia="Calibri"/>
        </w:rPr>
      </w:pPr>
      <w:r w:rsidRPr="007B328C">
        <w:rPr>
          <w:rFonts w:eastAsia="Calibri"/>
        </w:rPr>
        <w:t xml:space="preserve"> </w:t>
      </w:r>
    </w:p>
    <w:p w14:paraId="08A9A1B0" w14:textId="77777777" w:rsidR="00BB51C5" w:rsidRDefault="00BB51C5" w:rsidP="00BB51C5">
      <w:pPr>
        <w:rPr>
          <w:rFonts w:eastAsia="Calibri"/>
        </w:rPr>
      </w:pPr>
    </w:p>
    <w:p w14:paraId="6C892B8D" w14:textId="77777777" w:rsidR="00BB51C5" w:rsidRDefault="00BB51C5" w:rsidP="00BB51C5">
      <w:pPr>
        <w:rPr>
          <w:rFonts w:eastAsia="Calibri"/>
        </w:rPr>
      </w:pPr>
    </w:p>
    <w:p w14:paraId="1708A7ED" w14:textId="71C51D7D" w:rsidR="00BB51C5" w:rsidRDefault="00BB51C5" w:rsidP="00BB51C5">
      <w:pPr>
        <w:rPr>
          <w:rFonts w:eastAsia="Calibri"/>
        </w:rPr>
      </w:pPr>
      <w:r w:rsidRPr="007B328C">
        <w:rPr>
          <w:rFonts w:eastAsia="Calibri"/>
        </w:rPr>
        <w:t>Место печати</w:t>
      </w:r>
      <w:r>
        <w:rPr>
          <w:rFonts w:eastAsia="Calibri"/>
        </w:rPr>
        <w:t xml:space="preserve"> (при наличии)</w:t>
      </w:r>
    </w:p>
    <w:p w14:paraId="320948A9" w14:textId="293545CD" w:rsidR="0025237E" w:rsidRDefault="0025237E" w:rsidP="00BB51C5">
      <w:pPr>
        <w:rPr>
          <w:rFonts w:eastAsia="Calibri"/>
        </w:rPr>
      </w:pPr>
    </w:p>
    <w:p w14:paraId="7BC38B1B" w14:textId="17BC8F82" w:rsidR="0025237E" w:rsidRDefault="0025237E" w:rsidP="00BB51C5">
      <w:pPr>
        <w:rPr>
          <w:rFonts w:eastAsia="Calibri"/>
        </w:rPr>
      </w:pPr>
    </w:p>
    <w:p w14:paraId="37DA3C14" w14:textId="4A3F9A8A" w:rsidR="0025237E" w:rsidRDefault="0025237E" w:rsidP="00BB51C5">
      <w:pPr>
        <w:rPr>
          <w:rFonts w:eastAsia="Calibri"/>
        </w:rPr>
      </w:pPr>
    </w:p>
    <w:p w14:paraId="051880B8" w14:textId="180ECB7E" w:rsidR="0025237E" w:rsidRDefault="0025237E" w:rsidP="00BB51C5">
      <w:pPr>
        <w:rPr>
          <w:rFonts w:eastAsia="Calibri"/>
        </w:rPr>
      </w:pPr>
    </w:p>
    <w:p w14:paraId="0AA1608A" w14:textId="6C0157B6" w:rsidR="0025237E" w:rsidRDefault="0025237E" w:rsidP="00BB51C5">
      <w:pPr>
        <w:rPr>
          <w:rFonts w:eastAsia="Calibri"/>
        </w:rPr>
      </w:pPr>
    </w:p>
    <w:p w14:paraId="0A8EC932" w14:textId="22C9422E" w:rsidR="0025237E" w:rsidRDefault="0025237E" w:rsidP="00BB51C5">
      <w:pPr>
        <w:rPr>
          <w:rFonts w:eastAsia="Calibri"/>
        </w:rPr>
      </w:pPr>
    </w:p>
    <w:p w14:paraId="1DFCAF56" w14:textId="01DF3ACE" w:rsidR="0025237E" w:rsidRDefault="0025237E" w:rsidP="00BB51C5">
      <w:pPr>
        <w:rPr>
          <w:rFonts w:eastAsia="Calibri"/>
        </w:rPr>
      </w:pPr>
    </w:p>
    <w:p w14:paraId="6BDFAC07" w14:textId="7ED7756A" w:rsidR="0025237E" w:rsidRDefault="0025237E" w:rsidP="00BB51C5">
      <w:pPr>
        <w:rPr>
          <w:rFonts w:eastAsia="Calibri"/>
        </w:rPr>
      </w:pPr>
    </w:p>
    <w:p w14:paraId="2AC0516E" w14:textId="2F00AE6C" w:rsidR="0025237E" w:rsidRDefault="0025237E" w:rsidP="00BB51C5">
      <w:pPr>
        <w:rPr>
          <w:rFonts w:eastAsia="Calibri"/>
        </w:rPr>
      </w:pPr>
    </w:p>
    <w:p w14:paraId="48302752" w14:textId="7A615691" w:rsidR="0025237E" w:rsidRDefault="0025237E" w:rsidP="00BB51C5">
      <w:pPr>
        <w:rPr>
          <w:rFonts w:eastAsia="Calibri"/>
        </w:rPr>
      </w:pPr>
    </w:p>
    <w:p w14:paraId="0342FA75" w14:textId="3B8EFEB2" w:rsidR="0025237E" w:rsidRDefault="0025237E" w:rsidP="00BB51C5">
      <w:pPr>
        <w:rPr>
          <w:rFonts w:eastAsia="Calibri"/>
        </w:rPr>
      </w:pPr>
    </w:p>
    <w:p w14:paraId="77CDC23D" w14:textId="2BA18B42" w:rsidR="0025237E" w:rsidRDefault="0025237E" w:rsidP="00BB51C5">
      <w:pPr>
        <w:rPr>
          <w:rFonts w:eastAsia="Calibri"/>
        </w:rPr>
      </w:pPr>
    </w:p>
    <w:p w14:paraId="6F68286F" w14:textId="09E412C7" w:rsidR="0025237E" w:rsidRDefault="0025237E" w:rsidP="00BB51C5">
      <w:pPr>
        <w:rPr>
          <w:rFonts w:eastAsia="Calibri"/>
        </w:rPr>
      </w:pPr>
    </w:p>
    <w:p w14:paraId="0DB117DD" w14:textId="5DED3C45" w:rsidR="0025237E" w:rsidRDefault="0025237E" w:rsidP="00BB51C5">
      <w:pPr>
        <w:rPr>
          <w:rFonts w:eastAsia="Calibri"/>
        </w:rPr>
      </w:pPr>
    </w:p>
    <w:p w14:paraId="712E0BBD" w14:textId="0E85485A" w:rsidR="0025237E" w:rsidRDefault="0025237E" w:rsidP="00BB51C5">
      <w:pPr>
        <w:rPr>
          <w:rFonts w:eastAsia="Calibri"/>
        </w:rPr>
      </w:pPr>
    </w:p>
    <w:p w14:paraId="2A354D62" w14:textId="59E67447" w:rsidR="0025237E" w:rsidRDefault="0025237E" w:rsidP="00BB51C5">
      <w:pPr>
        <w:rPr>
          <w:rFonts w:eastAsia="Calibri"/>
        </w:rPr>
      </w:pPr>
    </w:p>
    <w:p w14:paraId="7907B329" w14:textId="37713743" w:rsidR="0025237E" w:rsidRDefault="0025237E" w:rsidP="00BB51C5">
      <w:pPr>
        <w:rPr>
          <w:rFonts w:eastAsia="Calibri"/>
        </w:rPr>
      </w:pPr>
    </w:p>
    <w:p w14:paraId="0D61D97D" w14:textId="7DE14335" w:rsidR="0025237E" w:rsidRDefault="0025237E" w:rsidP="00BB51C5">
      <w:pPr>
        <w:rPr>
          <w:rFonts w:eastAsia="Calibri"/>
        </w:rPr>
      </w:pPr>
    </w:p>
    <w:p w14:paraId="45DC4E4D" w14:textId="2FB4B82A" w:rsidR="0025237E" w:rsidRDefault="0025237E" w:rsidP="00BB51C5">
      <w:pPr>
        <w:rPr>
          <w:rFonts w:eastAsia="Calibri"/>
        </w:rPr>
      </w:pPr>
    </w:p>
    <w:p w14:paraId="4309F514" w14:textId="700BE797" w:rsidR="0025237E" w:rsidRDefault="0025237E" w:rsidP="00BB51C5">
      <w:pPr>
        <w:rPr>
          <w:rFonts w:eastAsia="Calibri"/>
        </w:rPr>
      </w:pPr>
    </w:p>
    <w:p w14:paraId="13C07834" w14:textId="59D02F8B" w:rsidR="0025237E" w:rsidRDefault="0025237E" w:rsidP="00BB51C5">
      <w:pPr>
        <w:rPr>
          <w:rFonts w:eastAsia="Calibri"/>
        </w:rPr>
      </w:pPr>
    </w:p>
    <w:p w14:paraId="22BCBA5E" w14:textId="3D467DF1" w:rsidR="0025237E" w:rsidRDefault="0025237E" w:rsidP="00BB51C5">
      <w:pPr>
        <w:rPr>
          <w:rFonts w:eastAsia="Calibri"/>
        </w:rPr>
      </w:pPr>
    </w:p>
    <w:p w14:paraId="545A5F91" w14:textId="2A110F6D" w:rsidR="0025237E" w:rsidRDefault="0025237E" w:rsidP="00BB51C5">
      <w:pPr>
        <w:rPr>
          <w:rFonts w:eastAsia="Calibri"/>
        </w:rPr>
      </w:pPr>
    </w:p>
    <w:p w14:paraId="6B898297" w14:textId="1563CB53" w:rsidR="0025237E" w:rsidRDefault="0025237E" w:rsidP="00BB51C5">
      <w:pPr>
        <w:rPr>
          <w:rFonts w:eastAsia="Calibri"/>
        </w:rPr>
      </w:pPr>
    </w:p>
    <w:p w14:paraId="307BFB5B" w14:textId="1F66A17C" w:rsidR="0025237E" w:rsidRDefault="0025237E" w:rsidP="00BB51C5">
      <w:pPr>
        <w:rPr>
          <w:rFonts w:eastAsia="Calibri"/>
        </w:rPr>
      </w:pPr>
    </w:p>
    <w:p w14:paraId="3F4DDA34" w14:textId="28B8D3A9" w:rsidR="0025237E" w:rsidRDefault="0025237E" w:rsidP="00BB51C5">
      <w:pPr>
        <w:rPr>
          <w:rFonts w:eastAsia="Calibri"/>
        </w:rPr>
      </w:pPr>
    </w:p>
    <w:p w14:paraId="559CBAE8" w14:textId="78BB3F2D" w:rsidR="0025237E" w:rsidRDefault="0025237E" w:rsidP="00BB51C5">
      <w:pPr>
        <w:rPr>
          <w:rFonts w:eastAsia="Calibri"/>
        </w:rPr>
      </w:pPr>
    </w:p>
    <w:p w14:paraId="4273ACF0" w14:textId="6ABE5C4F" w:rsidR="0025237E" w:rsidRDefault="0025237E" w:rsidP="00BB51C5">
      <w:pPr>
        <w:rPr>
          <w:rFonts w:eastAsia="Calibri"/>
        </w:rPr>
      </w:pPr>
    </w:p>
    <w:p w14:paraId="23E83CD6" w14:textId="1F729411" w:rsidR="0025237E" w:rsidRDefault="0025237E" w:rsidP="00BB51C5">
      <w:pPr>
        <w:rPr>
          <w:rFonts w:eastAsia="Calibri"/>
        </w:rPr>
      </w:pPr>
    </w:p>
    <w:p w14:paraId="09A71E1B" w14:textId="6B3AA1AF" w:rsidR="0025237E" w:rsidRDefault="0025237E" w:rsidP="00BB51C5">
      <w:pPr>
        <w:rPr>
          <w:rFonts w:eastAsia="Calibri"/>
        </w:rPr>
      </w:pPr>
    </w:p>
    <w:p w14:paraId="4359B966" w14:textId="642A5D96" w:rsidR="0025237E" w:rsidRDefault="0025237E" w:rsidP="00BB51C5">
      <w:pPr>
        <w:rPr>
          <w:rFonts w:eastAsia="Calibri"/>
        </w:rPr>
      </w:pPr>
    </w:p>
    <w:p w14:paraId="48553409" w14:textId="07BA105E" w:rsidR="0025237E" w:rsidRDefault="0025237E" w:rsidP="00BB51C5">
      <w:pPr>
        <w:rPr>
          <w:rFonts w:eastAsia="Calibri"/>
        </w:rPr>
      </w:pPr>
    </w:p>
    <w:p w14:paraId="0812AA7D" w14:textId="4F2323B3" w:rsidR="0025237E" w:rsidRDefault="0025237E" w:rsidP="00BB51C5">
      <w:pPr>
        <w:rPr>
          <w:rFonts w:eastAsia="Calibri"/>
        </w:rPr>
      </w:pPr>
    </w:p>
    <w:p w14:paraId="121D5CE7" w14:textId="0B81B95A" w:rsidR="0025237E" w:rsidRDefault="0025237E" w:rsidP="00BB51C5">
      <w:pPr>
        <w:rPr>
          <w:rFonts w:eastAsia="Calibri"/>
        </w:rPr>
      </w:pPr>
    </w:p>
    <w:p w14:paraId="0AB0645A" w14:textId="2C067C15" w:rsidR="0025237E" w:rsidRDefault="0025237E" w:rsidP="00BB51C5">
      <w:pPr>
        <w:rPr>
          <w:rFonts w:eastAsia="Calibri"/>
        </w:rPr>
      </w:pPr>
    </w:p>
    <w:p w14:paraId="29A6233B" w14:textId="77777777" w:rsidR="0025237E" w:rsidRDefault="0025237E" w:rsidP="0025237E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</w:rPr>
      </w:pPr>
      <w:r>
        <w:rPr>
          <w:rStyle w:val="FontStyle36"/>
        </w:rPr>
        <w:t xml:space="preserve">                                                                                                     </w:t>
      </w:r>
      <w:r w:rsidRPr="00FB6125">
        <w:rPr>
          <w:rStyle w:val="FontStyle36"/>
        </w:rPr>
        <w:t xml:space="preserve">Приложение </w:t>
      </w:r>
      <w:r>
        <w:rPr>
          <w:rStyle w:val="FontStyle36"/>
        </w:rPr>
        <w:t>к заявке</w:t>
      </w:r>
    </w:p>
    <w:p w14:paraId="65A25A8F" w14:textId="77777777" w:rsidR="0025237E" w:rsidRDefault="0025237E" w:rsidP="0025237E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</w:rPr>
      </w:pPr>
    </w:p>
    <w:p w14:paraId="20790EC5" w14:textId="77777777" w:rsidR="0025237E" w:rsidRDefault="0025237E" w:rsidP="0025237E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</w:rPr>
      </w:pPr>
      <w:r>
        <w:rPr>
          <w:rStyle w:val="FontStyle36"/>
        </w:rPr>
        <w:t xml:space="preserve">                                                                                            По месту требования</w:t>
      </w:r>
    </w:p>
    <w:p w14:paraId="5F3867D8" w14:textId="77777777" w:rsidR="0025237E" w:rsidRDefault="0025237E" w:rsidP="0025237E">
      <w:pPr>
        <w:pStyle w:val="Style15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07" w:lineRule="exact"/>
        <w:ind w:right="15"/>
        <w:jc w:val="left"/>
        <w:rPr>
          <w:rStyle w:val="FontStyle36"/>
        </w:rPr>
      </w:pPr>
      <w:r>
        <w:rPr>
          <w:rStyle w:val="FontStyle36"/>
        </w:rPr>
        <w:tab/>
      </w:r>
      <w:r>
        <w:rPr>
          <w:rStyle w:val="FontStyle36"/>
        </w:rPr>
        <w:tab/>
      </w:r>
      <w:r>
        <w:rPr>
          <w:rStyle w:val="FontStyle36"/>
        </w:rPr>
        <w:tab/>
      </w:r>
      <w:r>
        <w:rPr>
          <w:rStyle w:val="FontStyle36"/>
        </w:rPr>
        <w:tab/>
      </w:r>
      <w:r>
        <w:rPr>
          <w:rStyle w:val="FontStyle36"/>
        </w:rPr>
        <w:tab/>
      </w:r>
      <w:r>
        <w:rPr>
          <w:rStyle w:val="FontStyle36"/>
        </w:rPr>
        <w:tab/>
        <w:t>от_____________________________</w:t>
      </w:r>
    </w:p>
    <w:p w14:paraId="11F49FDD" w14:textId="77777777" w:rsidR="0025237E" w:rsidRDefault="0025237E" w:rsidP="0025237E">
      <w:pPr>
        <w:pStyle w:val="Style15"/>
        <w:widowControl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05"/>
          <w:tab w:val="left" w:pos="6313"/>
        </w:tabs>
        <w:spacing w:line="307" w:lineRule="exact"/>
        <w:ind w:right="15"/>
        <w:jc w:val="left"/>
        <w:rPr>
          <w:rStyle w:val="FontStyle36"/>
        </w:rPr>
      </w:pPr>
      <w:r>
        <w:rPr>
          <w:rStyle w:val="FontStyle36"/>
        </w:rPr>
        <w:tab/>
      </w:r>
      <w:r>
        <w:rPr>
          <w:rStyle w:val="FontStyle36"/>
        </w:rPr>
        <w:tab/>
      </w:r>
      <w:r>
        <w:rPr>
          <w:rStyle w:val="FontStyle36"/>
        </w:rPr>
        <w:tab/>
      </w:r>
      <w:r>
        <w:rPr>
          <w:rStyle w:val="FontStyle36"/>
        </w:rPr>
        <w:tab/>
        <w:t>_______________________________</w:t>
      </w:r>
    </w:p>
    <w:p w14:paraId="70A5A551" w14:textId="77777777" w:rsidR="0025237E" w:rsidRDefault="0025237E" w:rsidP="0025237E">
      <w:pPr>
        <w:pStyle w:val="Style15"/>
        <w:widowControl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05"/>
          <w:tab w:val="left" w:pos="6313"/>
        </w:tabs>
        <w:spacing w:line="307" w:lineRule="exact"/>
        <w:ind w:right="15"/>
        <w:jc w:val="left"/>
        <w:rPr>
          <w:rStyle w:val="FontStyle36"/>
        </w:rPr>
      </w:pPr>
      <w:r>
        <w:rPr>
          <w:rStyle w:val="FontStyle36"/>
        </w:rPr>
        <w:tab/>
      </w:r>
      <w:r>
        <w:rPr>
          <w:rStyle w:val="FontStyle36"/>
        </w:rPr>
        <w:tab/>
      </w:r>
      <w:r>
        <w:rPr>
          <w:rStyle w:val="FontStyle36"/>
        </w:rPr>
        <w:tab/>
      </w:r>
      <w:r>
        <w:rPr>
          <w:rStyle w:val="FontStyle36"/>
        </w:rPr>
        <w:tab/>
        <w:t xml:space="preserve">_______________________________    </w:t>
      </w:r>
    </w:p>
    <w:p w14:paraId="1DC411EF" w14:textId="77777777" w:rsidR="0025237E" w:rsidRDefault="0025237E" w:rsidP="0025237E">
      <w:pPr>
        <w:pStyle w:val="Style15"/>
        <w:widowControl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05"/>
          <w:tab w:val="left" w:pos="6313"/>
        </w:tabs>
        <w:spacing w:line="307" w:lineRule="exact"/>
        <w:ind w:right="15"/>
        <w:rPr>
          <w:rStyle w:val="FontStyle36"/>
          <w:sz w:val="16"/>
          <w:szCs w:val="16"/>
        </w:rPr>
      </w:pPr>
      <w:r>
        <w:rPr>
          <w:rStyle w:val="FontStyle36"/>
          <w:sz w:val="16"/>
          <w:szCs w:val="16"/>
        </w:rPr>
        <w:t xml:space="preserve">                                                                                            </w:t>
      </w:r>
      <w:r w:rsidRPr="002B6E60">
        <w:rPr>
          <w:rStyle w:val="FontStyle36"/>
          <w:sz w:val="16"/>
          <w:szCs w:val="16"/>
        </w:rPr>
        <w:t>(должность, ФИО руководителя организации,</w:t>
      </w:r>
    </w:p>
    <w:p w14:paraId="05F0BAE5" w14:textId="77777777" w:rsidR="0025237E" w:rsidRDefault="0025237E" w:rsidP="0025237E">
      <w:pPr>
        <w:pStyle w:val="Style15"/>
        <w:widowControl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05"/>
          <w:tab w:val="left" w:pos="6313"/>
        </w:tabs>
        <w:spacing w:line="307" w:lineRule="exact"/>
        <w:ind w:left="4253" w:right="15"/>
        <w:jc w:val="left"/>
        <w:rPr>
          <w:rStyle w:val="FontStyle36"/>
        </w:rPr>
      </w:pPr>
      <w:r w:rsidRPr="0053074D">
        <w:rPr>
          <w:rStyle w:val="FontStyle36"/>
        </w:rPr>
        <w:t>____________________________________</w:t>
      </w:r>
    </w:p>
    <w:p w14:paraId="7F3E9816" w14:textId="77777777" w:rsidR="0025237E" w:rsidRDefault="0025237E" w:rsidP="0025237E">
      <w:pPr>
        <w:pStyle w:val="Style15"/>
        <w:widowControl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05"/>
          <w:tab w:val="left" w:pos="6313"/>
        </w:tabs>
        <w:spacing w:line="307" w:lineRule="exact"/>
        <w:ind w:left="4253" w:right="15"/>
        <w:rPr>
          <w:rStyle w:val="FontStyle36"/>
          <w:sz w:val="16"/>
          <w:szCs w:val="16"/>
        </w:rPr>
      </w:pPr>
      <w:r w:rsidRPr="002B6E60">
        <w:rPr>
          <w:rStyle w:val="FontStyle36"/>
          <w:sz w:val="16"/>
          <w:szCs w:val="16"/>
        </w:rPr>
        <w:t>наименование организации)</w:t>
      </w:r>
    </w:p>
    <w:p w14:paraId="1F5D8D57" w14:textId="77777777" w:rsidR="0025237E" w:rsidRPr="0053074D" w:rsidRDefault="0025237E" w:rsidP="0025237E">
      <w:pPr>
        <w:pStyle w:val="Style15"/>
        <w:widowControl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05"/>
          <w:tab w:val="left" w:pos="6313"/>
        </w:tabs>
        <w:spacing w:line="307" w:lineRule="exact"/>
        <w:ind w:left="4253" w:right="15"/>
        <w:jc w:val="left"/>
        <w:rPr>
          <w:rStyle w:val="FontStyle36"/>
        </w:rPr>
      </w:pPr>
      <w:r w:rsidRPr="0053074D">
        <w:rPr>
          <w:rStyle w:val="FontStyle36"/>
        </w:rPr>
        <w:t>____________________________________</w:t>
      </w:r>
    </w:p>
    <w:p w14:paraId="6303F422" w14:textId="77777777" w:rsidR="0025237E" w:rsidRPr="0053074D" w:rsidRDefault="0025237E" w:rsidP="0025237E">
      <w:pPr>
        <w:pStyle w:val="Style15"/>
        <w:widowControl/>
        <w:tabs>
          <w:tab w:val="left" w:pos="5605"/>
        </w:tabs>
        <w:spacing w:line="307" w:lineRule="exact"/>
        <w:ind w:left="4253" w:right="15"/>
        <w:jc w:val="left"/>
        <w:rPr>
          <w:rStyle w:val="FontStyle36"/>
        </w:rPr>
      </w:pPr>
      <w:r w:rsidRPr="0053074D">
        <w:rPr>
          <w:rStyle w:val="FontStyle36"/>
        </w:rPr>
        <w:t>_______________________________</w:t>
      </w:r>
      <w:r>
        <w:rPr>
          <w:rStyle w:val="FontStyle36"/>
        </w:rPr>
        <w:t>_____</w:t>
      </w:r>
    </w:p>
    <w:p w14:paraId="29B998AA" w14:textId="77777777" w:rsidR="0025237E" w:rsidRPr="0053074D" w:rsidRDefault="0025237E" w:rsidP="0025237E">
      <w:pPr>
        <w:pStyle w:val="Style15"/>
        <w:widowControl/>
        <w:tabs>
          <w:tab w:val="left" w:pos="6094"/>
        </w:tabs>
        <w:spacing w:line="307" w:lineRule="exact"/>
        <w:ind w:right="15"/>
        <w:jc w:val="left"/>
        <w:rPr>
          <w:rStyle w:val="FontStyle36"/>
          <w:sz w:val="18"/>
          <w:szCs w:val="18"/>
        </w:rPr>
      </w:pPr>
      <w:r>
        <w:rPr>
          <w:rStyle w:val="FontStyle36"/>
        </w:rPr>
        <w:tab/>
      </w:r>
      <w:r w:rsidRPr="0053074D">
        <w:rPr>
          <w:rStyle w:val="FontStyle36"/>
          <w:sz w:val="18"/>
          <w:szCs w:val="18"/>
        </w:rPr>
        <w:t>(юридический адрес)</w:t>
      </w:r>
    </w:p>
    <w:p w14:paraId="50228334" w14:textId="77777777" w:rsidR="0025237E" w:rsidRDefault="0025237E" w:rsidP="0025237E">
      <w:pPr>
        <w:pStyle w:val="Style15"/>
        <w:widowControl/>
        <w:spacing w:line="307" w:lineRule="exact"/>
        <w:ind w:left="4253" w:right="15"/>
        <w:jc w:val="left"/>
        <w:rPr>
          <w:rStyle w:val="FontStyle36"/>
          <w:sz w:val="10"/>
          <w:szCs w:val="10"/>
        </w:rPr>
      </w:pPr>
      <w:r w:rsidRPr="007564E5">
        <w:rPr>
          <w:rStyle w:val="FontStyle36"/>
        </w:rPr>
        <w:t>ИНН/ОГРН</w:t>
      </w:r>
      <w:r>
        <w:rPr>
          <w:rStyle w:val="FontStyle36"/>
          <w:sz w:val="10"/>
          <w:szCs w:val="10"/>
        </w:rPr>
        <w:t xml:space="preserve"> ____________________/_________________________</w:t>
      </w:r>
    </w:p>
    <w:p w14:paraId="57104CBD" w14:textId="77777777" w:rsidR="0025237E" w:rsidRDefault="0025237E" w:rsidP="0025237E">
      <w:pPr>
        <w:pStyle w:val="Style15"/>
        <w:widowControl/>
        <w:tabs>
          <w:tab w:val="left" w:pos="4165"/>
        </w:tabs>
        <w:spacing w:line="307" w:lineRule="exact"/>
        <w:ind w:right="15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75CC940" w14:textId="77777777" w:rsidR="0025237E" w:rsidRDefault="0025237E" w:rsidP="0025237E">
      <w:pPr>
        <w:pStyle w:val="Style15"/>
        <w:widowControl/>
        <w:tabs>
          <w:tab w:val="left" w:pos="4165"/>
        </w:tabs>
        <w:spacing w:line="307" w:lineRule="exact"/>
        <w:ind w:right="15"/>
        <w:jc w:val="left"/>
        <w:rPr>
          <w:sz w:val="22"/>
          <w:szCs w:val="22"/>
        </w:rPr>
      </w:pPr>
    </w:p>
    <w:p w14:paraId="2DA166E1" w14:textId="77777777" w:rsidR="0025237E" w:rsidRDefault="0025237E" w:rsidP="0025237E">
      <w:pPr>
        <w:pStyle w:val="Style15"/>
        <w:widowControl/>
        <w:tabs>
          <w:tab w:val="left" w:pos="4165"/>
        </w:tabs>
        <w:spacing w:line="307" w:lineRule="exact"/>
        <w:ind w:right="15"/>
        <w:rPr>
          <w:sz w:val="22"/>
          <w:szCs w:val="22"/>
        </w:rPr>
      </w:pPr>
      <w:r>
        <w:rPr>
          <w:sz w:val="22"/>
          <w:szCs w:val="22"/>
        </w:rPr>
        <w:t>СПРАВКА</w:t>
      </w:r>
    </w:p>
    <w:p w14:paraId="23F49C48" w14:textId="77777777" w:rsidR="0025237E" w:rsidRDefault="0025237E" w:rsidP="0025237E">
      <w:pPr>
        <w:pStyle w:val="Style15"/>
        <w:widowControl/>
        <w:tabs>
          <w:tab w:val="left" w:pos="4165"/>
        </w:tabs>
        <w:spacing w:line="307" w:lineRule="exact"/>
        <w:ind w:right="15"/>
        <w:jc w:val="left"/>
        <w:rPr>
          <w:sz w:val="22"/>
          <w:szCs w:val="22"/>
        </w:rPr>
      </w:pPr>
    </w:p>
    <w:p w14:paraId="7A1C4820" w14:textId="77777777" w:rsidR="0025237E" w:rsidRDefault="0025237E" w:rsidP="0025237E">
      <w:pPr>
        <w:pStyle w:val="Style15"/>
        <w:widowControl/>
        <w:tabs>
          <w:tab w:val="left" w:pos="5540"/>
        </w:tabs>
        <w:spacing w:line="307" w:lineRule="exact"/>
        <w:ind w:right="15" w:firstLine="567"/>
        <w:jc w:val="left"/>
        <w:rPr>
          <w:sz w:val="22"/>
          <w:szCs w:val="22"/>
        </w:rPr>
      </w:pPr>
      <w:r>
        <w:rPr>
          <w:sz w:val="22"/>
          <w:szCs w:val="22"/>
        </w:rPr>
        <w:t>Организация инфраструктуры (участник конкурсного отбора) ____________________</w:t>
      </w:r>
    </w:p>
    <w:p w14:paraId="2A07E8E4" w14:textId="77777777" w:rsidR="0025237E" w:rsidRDefault="0025237E" w:rsidP="0025237E">
      <w:pPr>
        <w:pStyle w:val="Style15"/>
        <w:widowControl/>
        <w:tabs>
          <w:tab w:val="left" w:pos="5540"/>
        </w:tabs>
        <w:spacing w:line="307" w:lineRule="exact"/>
        <w:ind w:right="15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______________________________________________________________________________,</w:t>
      </w:r>
    </w:p>
    <w:p w14:paraId="0C7E30A6" w14:textId="77777777" w:rsidR="0025237E" w:rsidRDefault="0025237E" w:rsidP="0025237E">
      <w:pPr>
        <w:pStyle w:val="Style15"/>
        <w:widowControl/>
        <w:tabs>
          <w:tab w:val="left" w:pos="5540"/>
        </w:tabs>
        <w:spacing w:line="307" w:lineRule="exact"/>
        <w:ind w:right="15"/>
        <w:rPr>
          <w:sz w:val="22"/>
          <w:szCs w:val="22"/>
        </w:rPr>
      </w:pPr>
      <w:r>
        <w:rPr>
          <w:sz w:val="22"/>
          <w:szCs w:val="22"/>
        </w:rPr>
        <w:t>(</w:t>
      </w:r>
      <w:r w:rsidRPr="002B6E60">
        <w:rPr>
          <w:sz w:val="18"/>
          <w:szCs w:val="18"/>
        </w:rPr>
        <w:t>наименование организации</w:t>
      </w:r>
      <w:r>
        <w:rPr>
          <w:sz w:val="22"/>
          <w:szCs w:val="22"/>
        </w:rPr>
        <w:t>)</w:t>
      </w:r>
    </w:p>
    <w:p w14:paraId="601CFE29" w14:textId="77777777" w:rsidR="0025237E" w:rsidRDefault="0025237E" w:rsidP="0025237E">
      <w:pPr>
        <w:pStyle w:val="Style15"/>
        <w:widowControl/>
        <w:tabs>
          <w:tab w:val="left" w:pos="5540"/>
        </w:tabs>
        <w:spacing w:line="307" w:lineRule="exact"/>
        <w:ind w:right="1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proofErr w:type="gramStart"/>
      <w:r>
        <w:rPr>
          <w:sz w:val="22"/>
          <w:szCs w:val="22"/>
        </w:rPr>
        <w:t>лице  _</w:t>
      </w:r>
      <w:proofErr w:type="gramEnd"/>
      <w:r>
        <w:rPr>
          <w:sz w:val="22"/>
          <w:szCs w:val="22"/>
        </w:rPr>
        <w:t>_______________________________________________________________________</w:t>
      </w:r>
    </w:p>
    <w:p w14:paraId="534F4B07" w14:textId="77777777" w:rsidR="0025237E" w:rsidRPr="0053074D" w:rsidRDefault="0025237E" w:rsidP="0025237E">
      <w:pPr>
        <w:pStyle w:val="Style15"/>
        <w:widowControl/>
        <w:tabs>
          <w:tab w:val="left" w:pos="3848"/>
        </w:tabs>
        <w:spacing w:line="307" w:lineRule="exact"/>
        <w:ind w:right="15"/>
        <w:jc w:val="left"/>
        <w:rPr>
          <w:sz w:val="18"/>
          <w:szCs w:val="18"/>
        </w:rPr>
      </w:pPr>
      <w:r w:rsidRPr="0053074D">
        <w:rPr>
          <w:sz w:val="18"/>
          <w:szCs w:val="18"/>
        </w:rPr>
        <w:t xml:space="preserve">                                          (должность, ФИО руководителя организации)</w:t>
      </w:r>
    </w:p>
    <w:p w14:paraId="23FE271B" w14:textId="65AB098F" w:rsidR="0025237E" w:rsidRPr="00347012" w:rsidRDefault="0025237E" w:rsidP="0025237E">
      <w:pPr>
        <w:pStyle w:val="Style15"/>
        <w:widowControl/>
        <w:tabs>
          <w:tab w:val="left" w:pos="5540"/>
        </w:tabs>
        <w:spacing w:line="307" w:lineRule="exact"/>
        <w:ind w:right="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подтверждает, </w:t>
      </w:r>
      <w:r w:rsidRPr="00347012">
        <w:rPr>
          <w:sz w:val="22"/>
          <w:szCs w:val="22"/>
        </w:rPr>
        <w:t>что</w:t>
      </w:r>
      <w:r>
        <w:rPr>
          <w:sz w:val="22"/>
          <w:szCs w:val="22"/>
        </w:rPr>
        <w:t xml:space="preserve"> на 1–е число месяца, предшествующему месяцу, в котором планируется проведение отбора:                                                </w:t>
      </w:r>
    </w:p>
    <w:p w14:paraId="682F0F4C" w14:textId="77777777" w:rsidR="0025237E" w:rsidRPr="00985B29" w:rsidRDefault="0025237E" w:rsidP="0025237E">
      <w:pPr>
        <w:autoSpaceDE w:val="0"/>
        <w:autoSpaceDN w:val="0"/>
        <w:adjustRightInd w:val="0"/>
        <w:rPr>
          <w:sz w:val="22"/>
          <w:lang w:eastAsia="ru-RU"/>
        </w:rPr>
      </w:pPr>
      <w:r w:rsidRPr="00985B29">
        <w:rPr>
          <w:sz w:val="22"/>
          <w:lang w:eastAsia="ru-RU"/>
        </w:rPr>
        <w:t>- участник конкурсного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банкротства, деятельность не приостановлена в порядке, предусмотренном законодательством Российской Федерации (в случае если соискатель – юридическое лицо), не прекратил деятельность в качестве индивидуального предпринимателя (в случае если соискатель – индивидуальный предприниматель);</w:t>
      </w:r>
    </w:p>
    <w:p w14:paraId="706AC44D" w14:textId="77777777" w:rsidR="0025237E" w:rsidRPr="00985B29" w:rsidRDefault="0025237E" w:rsidP="0025237E">
      <w:pPr>
        <w:autoSpaceDE w:val="0"/>
        <w:autoSpaceDN w:val="0"/>
        <w:adjustRightInd w:val="0"/>
        <w:rPr>
          <w:sz w:val="22"/>
          <w:lang w:eastAsia="ru-RU"/>
        </w:rPr>
      </w:pPr>
      <w:r w:rsidRPr="00985B29">
        <w:rPr>
          <w:sz w:val="22"/>
          <w:lang w:eastAsia="ru-RU"/>
        </w:rPr>
        <w:t>- у участника конкурсного отбора отсутствует просроченная задолженность по возврату во все уровни бюджетной системы Российской Федерации, субсидий, бюджетных инвестиций и иная просроченная задолженность перед всеми уровнями бюджетной системы Российской Федерации;</w:t>
      </w:r>
    </w:p>
    <w:p w14:paraId="4AF9BB2D" w14:textId="77777777" w:rsidR="0025237E" w:rsidRPr="00985B29" w:rsidRDefault="0025237E" w:rsidP="0025237E">
      <w:pPr>
        <w:autoSpaceDE w:val="0"/>
        <w:autoSpaceDN w:val="0"/>
        <w:adjustRightInd w:val="0"/>
        <w:rPr>
          <w:sz w:val="22"/>
          <w:lang w:eastAsia="ru-RU"/>
        </w:rPr>
      </w:pPr>
      <w:r w:rsidRPr="00985B29">
        <w:rPr>
          <w:sz w:val="22"/>
          <w:lang w:eastAsia="ru-RU"/>
        </w:rPr>
        <w:t>- у участника конкурсного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98E9B44" w14:textId="77777777" w:rsidR="0025237E" w:rsidRPr="00985B29" w:rsidRDefault="0025237E" w:rsidP="0025237E">
      <w:pPr>
        <w:autoSpaceDE w:val="0"/>
        <w:autoSpaceDN w:val="0"/>
        <w:adjustRightInd w:val="0"/>
        <w:rPr>
          <w:sz w:val="22"/>
          <w:lang w:eastAsia="ru-RU"/>
        </w:rPr>
      </w:pPr>
      <w:r w:rsidRPr="00985B29">
        <w:rPr>
          <w:sz w:val="22"/>
          <w:lang w:eastAsia="ru-RU"/>
        </w:rPr>
        <w:t xml:space="preserve">- у участника конкурсного отбора отсутствует просроченная задолженность по возврату </w:t>
      </w:r>
      <w:proofErr w:type="gramStart"/>
      <w:r w:rsidRPr="00985B29">
        <w:rPr>
          <w:sz w:val="22"/>
          <w:lang w:eastAsia="ru-RU"/>
        </w:rPr>
        <w:t>в  бюджет</w:t>
      </w:r>
      <w:proofErr w:type="gramEnd"/>
      <w:r w:rsidRPr="00985B29">
        <w:rPr>
          <w:sz w:val="22"/>
          <w:lang w:eastAsia="ru-RU"/>
        </w:rPr>
        <w:t xml:space="preserve"> муниципального образования Тосненский район Ленинградской области субсидий, бюджетных инвестиций, предоставленных, в том числе, в соответствии с иными правовыми актами, и иную </w:t>
      </w:r>
      <w:r w:rsidRPr="00985B29">
        <w:rPr>
          <w:sz w:val="22"/>
          <w:lang w:eastAsia="ru-RU"/>
        </w:rPr>
        <w:lastRenderedPageBreak/>
        <w:t>просроченной задолженности перед бюджетом муниципального образования Тосненский район Ленинградской области.</w:t>
      </w:r>
    </w:p>
    <w:p w14:paraId="1EE76B74" w14:textId="77777777" w:rsidR="0025237E" w:rsidRDefault="0025237E" w:rsidP="0025237E">
      <w:pPr>
        <w:autoSpaceDE w:val="0"/>
        <w:autoSpaceDN w:val="0"/>
        <w:adjustRightInd w:val="0"/>
        <w:rPr>
          <w:sz w:val="22"/>
          <w:lang w:eastAsia="ru-RU"/>
        </w:rPr>
      </w:pPr>
      <w:r w:rsidRPr="00985B29">
        <w:rPr>
          <w:sz w:val="22"/>
          <w:lang w:eastAsia="ru-RU"/>
        </w:rPr>
        <w:t>- у участника конкурсного отбора размер заработной платы работников не ниже размера, установленного региональным соглашением и минимальной заработной плате в Ленинградской области;</w:t>
      </w:r>
    </w:p>
    <w:p w14:paraId="2F11FC43" w14:textId="77777777" w:rsidR="0025237E" w:rsidRPr="00985B29" w:rsidRDefault="0025237E" w:rsidP="0025237E">
      <w:pPr>
        <w:autoSpaceDE w:val="0"/>
        <w:autoSpaceDN w:val="0"/>
        <w:adjustRightInd w:val="0"/>
        <w:rPr>
          <w:sz w:val="22"/>
          <w:lang w:eastAsia="ru-RU"/>
        </w:rPr>
      </w:pPr>
      <w:r w:rsidRPr="00985B29">
        <w:rPr>
          <w:sz w:val="22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соискателя субсидии, являющегося юридическим лицом, об индивидуальном предпринимателе;</w:t>
      </w:r>
    </w:p>
    <w:p w14:paraId="600755E1" w14:textId="77777777" w:rsidR="0025237E" w:rsidRPr="00983EE1" w:rsidRDefault="0025237E" w:rsidP="0025237E">
      <w:pPr>
        <w:autoSpaceDE w:val="0"/>
        <w:autoSpaceDN w:val="0"/>
        <w:adjustRightInd w:val="0"/>
        <w:rPr>
          <w:sz w:val="22"/>
          <w:lang w:eastAsia="ru-RU"/>
        </w:rPr>
      </w:pPr>
      <w:r w:rsidRPr="00985B29">
        <w:rPr>
          <w:sz w:val="22"/>
          <w:lang w:eastAsia="ru-RU"/>
        </w:rPr>
        <w:t xml:space="preserve">- участник конкурсного отбора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12" w:history="1">
        <w:r w:rsidRPr="00985B29">
          <w:rPr>
            <w:sz w:val="22"/>
            <w:lang w:eastAsia="ru-RU"/>
          </w:rPr>
          <w:t>перечень</w:t>
        </w:r>
      </w:hyperlink>
      <w:r w:rsidRPr="00985B29">
        <w:rPr>
          <w:sz w:val="22"/>
          <w:lang w:eastAsia="ru-RU"/>
        </w:rPr>
        <w:t xml:space="preserve"> государств и территорий, используемых для промежуточного (офшорного) владения активами в Российской Федерации (далее </w:t>
      </w:r>
      <w:r>
        <w:rPr>
          <w:sz w:val="22"/>
          <w:lang w:eastAsia="ru-RU"/>
        </w:rPr>
        <w:t>–</w:t>
      </w:r>
      <w:r w:rsidRPr="00985B29">
        <w:rPr>
          <w:sz w:val="22"/>
          <w:lang w:eastAsia="ru-RU"/>
        </w:rPr>
        <w:t xml:space="preserve">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147673C7" w14:textId="77777777" w:rsidR="0025237E" w:rsidRDefault="0025237E" w:rsidP="0025237E">
      <w:pPr>
        <w:autoSpaceDE w:val="0"/>
        <w:autoSpaceDN w:val="0"/>
        <w:adjustRightInd w:val="0"/>
        <w:rPr>
          <w:sz w:val="22"/>
          <w:lang w:eastAsia="ru-RU"/>
        </w:rPr>
      </w:pPr>
      <w:r>
        <w:rPr>
          <w:sz w:val="22"/>
          <w:lang w:eastAsia="ru-RU"/>
        </w:rPr>
        <w:t xml:space="preserve">- участник конкурсного отбора </w:t>
      </w:r>
      <w:r w:rsidRPr="00983EE1">
        <w:rPr>
          <w:sz w:val="22"/>
          <w:lang w:eastAsia="ru-RU"/>
        </w:rPr>
        <w:t xml:space="preserve"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</w:t>
      </w:r>
      <w:r>
        <w:rPr>
          <w:sz w:val="22"/>
          <w:lang w:eastAsia="ru-RU"/>
        </w:rPr>
        <w:t>уничтожения;</w:t>
      </w:r>
    </w:p>
    <w:p w14:paraId="1F44675F" w14:textId="77777777" w:rsidR="0025237E" w:rsidRDefault="0025237E" w:rsidP="0025237E">
      <w:pPr>
        <w:autoSpaceDE w:val="0"/>
        <w:autoSpaceDN w:val="0"/>
        <w:adjustRightInd w:val="0"/>
        <w:rPr>
          <w:sz w:val="22"/>
          <w:lang w:eastAsia="ru-RU"/>
        </w:rPr>
      </w:pPr>
      <w:r>
        <w:rPr>
          <w:sz w:val="22"/>
          <w:lang w:eastAsia="ru-RU"/>
        </w:rPr>
        <w:t>- сведения об участнике конкурсного отбора в реестре недобросовестных поставщиков отсутствуют.</w:t>
      </w:r>
    </w:p>
    <w:p w14:paraId="1E3E6554" w14:textId="77777777" w:rsidR="0025237E" w:rsidRDefault="0025237E" w:rsidP="0025237E">
      <w:pPr>
        <w:autoSpaceDE w:val="0"/>
        <w:autoSpaceDN w:val="0"/>
        <w:adjustRightInd w:val="0"/>
        <w:rPr>
          <w:sz w:val="22"/>
          <w:lang w:eastAsia="ru-RU"/>
        </w:rPr>
      </w:pPr>
    </w:p>
    <w:p w14:paraId="5AC21BBC" w14:textId="77777777" w:rsidR="0025237E" w:rsidRDefault="0025237E" w:rsidP="0025237E">
      <w:pPr>
        <w:autoSpaceDE w:val="0"/>
        <w:autoSpaceDN w:val="0"/>
        <w:adjustRightInd w:val="0"/>
        <w:rPr>
          <w:sz w:val="22"/>
          <w:lang w:eastAsia="ru-RU"/>
        </w:rPr>
      </w:pPr>
      <w:r w:rsidRPr="00347012">
        <w:rPr>
          <w:sz w:val="22"/>
          <w:lang w:eastAsia="ru-RU"/>
        </w:rPr>
        <w:t xml:space="preserve">Я осведомлен(а) о том, что несу полную ответственность за подлинность представленных в конкурсную комиссию </w:t>
      </w:r>
      <w:r>
        <w:rPr>
          <w:sz w:val="22"/>
          <w:lang w:eastAsia="ru-RU"/>
        </w:rPr>
        <w:t xml:space="preserve">сведений </w:t>
      </w:r>
      <w:r w:rsidRPr="00347012">
        <w:rPr>
          <w:sz w:val="22"/>
          <w:lang w:eastAsia="ru-RU"/>
        </w:rPr>
        <w:t>в соответствии с законодательством Российской Федерации.</w:t>
      </w:r>
    </w:p>
    <w:p w14:paraId="63AEDB6E" w14:textId="77777777" w:rsidR="0025237E" w:rsidRDefault="0025237E" w:rsidP="0025237E">
      <w:pPr>
        <w:autoSpaceDE w:val="0"/>
        <w:autoSpaceDN w:val="0"/>
        <w:adjustRightInd w:val="0"/>
        <w:rPr>
          <w:sz w:val="22"/>
          <w:lang w:eastAsia="ru-RU"/>
        </w:rPr>
      </w:pPr>
    </w:p>
    <w:p w14:paraId="4624E686" w14:textId="77777777" w:rsidR="0025237E" w:rsidRPr="007B328C" w:rsidRDefault="0025237E" w:rsidP="0025237E">
      <w:pPr>
        <w:rPr>
          <w:rFonts w:eastAsia="Calibri"/>
        </w:rPr>
      </w:pPr>
      <w:r w:rsidRPr="007B328C">
        <w:rPr>
          <w:rFonts w:eastAsia="Calibri"/>
        </w:rPr>
        <w:t>Руководитель организации</w:t>
      </w:r>
    </w:p>
    <w:p w14:paraId="10AC7B2C" w14:textId="77777777" w:rsidR="0025237E" w:rsidRPr="007B328C" w:rsidRDefault="0025237E" w:rsidP="0025237E">
      <w:pPr>
        <w:rPr>
          <w:rFonts w:eastAsia="Calibri"/>
        </w:rPr>
      </w:pPr>
      <w:r w:rsidRPr="007B328C">
        <w:rPr>
          <w:rFonts w:eastAsia="Calibri"/>
        </w:rPr>
        <w:t>____________________________  ______________  _______________________</w:t>
      </w:r>
    </w:p>
    <w:p w14:paraId="43FE0E51" w14:textId="77777777" w:rsidR="0025237E" w:rsidRPr="002B6E60" w:rsidRDefault="0025237E" w:rsidP="0025237E">
      <w:pPr>
        <w:rPr>
          <w:rFonts w:eastAsia="Calibri"/>
          <w:sz w:val="18"/>
          <w:szCs w:val="18"/>
        </w:rPr>
      </w:pPr>
      <w:r w:rsidRPr="002B6E60">
        <w:rPr>
          <w:rFonts w:eastAsia="Calibri"/>
          <w:sz w:val="18"/>
          <w:szCs w:val="18"/>
        </w:rPr>
        <w:t xml:space="preserve">            (</w:t>
      </w:r>
      <w:proofErr w:type="gramStart"/>
      <w:r w:rsidRPr="002B6E60">
        <w:rPr>
          <w:rFonts w:eastAsia="Calibri"/>
          <w:sz w:val="18"/>
          <w:szCs w:val="18"/>
        </w:rPr>
        <w:t xml:space="preserve">должность)   </w:t>
      </w:r>
      <w:proofErr w:type="gramEnd"/>
      <w:r w:rsidRPr="002B6E60">
        <w:rPr>
          <w:rFonts w:eastAsia="Calibri"/>
          <w:sz w:val="18"/>
          <w:szCs w:val="18"/>
        </w:rPr>
        <w:t xml:space="preserve">                                </w:t>
      </w:r>
      <w:r>
        <w:rPr>
          <w:rFonts w:eastAsia="Calibri"/>
          <w:sz w:val="18"/>
          <w:szCs w:val="18"/>
        </w:rPr>
        <w:t xml:space="preserve">            </w:t>
      </w:r>
      <w:r w:rsidRPr="002B6E60">
        <w:rPr>
          <w:rFonts w:eastAsia="Calibri"/>
          <w:sz w:val="18"/>
          <w:szCs w:val="18"/>
        </w:rPr>
        <w:t xml:space="preserve">        (подпись)    </w:t>
      </w:r>
      <w:r>
        <w:rPr>
          <w:rFonts w:eastAsia="Calibri"/>
          <w:sz w:val="18"/>
          <w:szCs w:val="18"/>
        </w:rPr>
        <w:t xml:space="preserve">                       </w:t>
      </w:r>
      <w:r w:rsidRPr="002B6E60">
        <w:rPr>
          <w:rFonts w:eastAsia="Calibri"/>
          <w:sz w:val="18"/>
          <w:szCs w:val="18"/>
        </w:rPr>
        <w:t xml:space="preserve">  (фамилия, инициалы)</w:t>
      </w:r>
    </w:p>
    <w:p w14:paraId="04781046" w14:textId="77777777" w:rsidR="0025237E" w:rsidRDefault="0025237E" w:rsidP="0025237E">
      <w:pPr>
        <w:rPr>
          <w:rFonts w:eastAsia="Calibri"/>
        </w:rPr>
      </w:pPr>
      <w:r w:rsidRPr="007B328C">
        <w:rPr>
          <w:rFonts w:eastAsia="Calibri"/>
        </w:rPr>
        <w:t xml:space="preserve">    </w:t>
      </w:r>
    </w:p>
    <w:p w14:paraId="0D14EE8D" w14:textId="77777777" w:rsidR="0025237E" w:rsidRDefault="0025237E" w:rsidP="0025237E">
      <w:pPr>
        <w:rPr>
          <w:rFonts w:eastAsia="Calibri"/>
        </w:rPr>
      </w:pPr>
      <w:r w:rsidRPr="007B328C">
        <w:rPr>
          <w:rFonts w:eastAsia="Calibri"/>
        </w:rPr>
        <w:t xml:space="preserve">       </w:t>
      </w:r>
    </w:p>
    <w:p w14:paraId="771055A3" w14:textId="77777777" w:rsidR="0025237E" w:rsidRDefault="0025237E" w:rsidP="0025237E">
      <w:pPr>
        <w:rPr>
          <w:rFonts w:eastAsia="Calibri"/>
        </w:rPr>
      </w:pPr>
      <w:r>
        <w:rPr>
          <w:rFonts w:eastAsia="Calibri"/>
        </w:rPr>
        <w:t>Главный бухгалтер</w:t>
      </w:r>
    </w:p>
    <w:p w14:paraId="48B233D1" w14:textId="77777777" w:rsidR="0025237E" w:rsidRDefault="0025237E" w:rsidP="0025237E">
      <w:pPr>
        <w:rPr>
          <w:rFonts w:eastAsia="Calibri"/>
        </w:rPr>
      </w:pPr>
      <w:r>
        <w:rPr>
          <w:rFonts w:eastAsia="Calibri"/>
        </w:rPr>
        <w:t xml:space="preserve">(иное должностное лицо, на </w:t>
      </w:r>
    </w:p>
    <w:p w14:paraId="777ABE73" w14:textId="77777777" w:rsidR="0025237E" w:rsidRDefault="0025237E" w:rsidP="0025237E">
      <w:pPr>
        <w:rPr>
          <w:rFonts w:eastAsia="Calibri"/>
        </w:rPr>
      </w:pPr>
      <w:r>
        <w:rPr>
          <w:rFonts w:eastAsia="Calibri"/>
        </w:rPr>
        <w:t>которое возлагается ведение</w:t>
      </w:r>
      <w:r w:rsidRPr="007B328C">
        <w:rPr>
          <w:rFonts w:eastAsia="Calibri"/>
        </w:rPr>
        <w:t xml:space="preserve"> </w:t>
      </w:r>
    </w:p>
    <w:p w14:paraId="3AE946B3" w14:textId="77777777" w:rsidR="0025237E" w:rsidRDefault="0025237E" w:rsidP="0025237E">
      <w:pPr>
        <w:rPr>
          <w:rFonts w:eastAsia="Calibri"/>
        </w:rPr>
      </w:pPr>
      <w:r>
        <w:rPr>
          <w:rFonts w:eastAsia="Calibri"/>
        </w:rPr>
        <w:t>бухгалтерского учета)</w:t>
      </w:r>
    </w:p>
    <w:p w14:paraId="224A23DC" w14:textId="77777777" w:rsidR="0025237E" w:rsidRDefault="0025237E" w:rsidP="0025237E">
      <w:pPr>
        <w:rPr>
          <w:rFonts w:eastAsia="Calibri"/>
        </w:rPr>
      </w:pPr>
      <w:r>
        <w:rPr>
          <w:rFonts w:eastAsia="Calibri"/>
        </w:rPr>
        <w:t>____________________________  ________________ ______________________</w:t>
      </w:r>
    </w:p>
    <w:p w14:paraId="114E78CE" w14:textId="77777777" w:rsidR="0025237E" w:rsidRPr="002B6E60" w:rsidRDefault="0025237E" w:rsidP="0025237E">
      <w:pPr>
        <w:rPr>
          <w:rFonts w:eastAsia="Calibri"/>
          <w:sz w:val="18"/>
          <w:szCs w:val="18"/>
        </w:rPr>
      </w:pPr>
      <w:r w:rsidRPr="002B6E60">
        <w:rPr>
          <w:rFonts w:eastAsia="Calibri"/>
          <w:sz w:val="18"/>
          <w:szCs w:val="18"/>
        </w:rPr>
        <w:t xml:space="preserve">            (</w:t>
      </w:r>
      <w:proofErr w:type="gramStart"/>
      <w:r w:rsidRPr="002B6E60">
        <w:rPr>
          <w:rFonts w:eastAsia="Calibri"/>
          <w:sz w:val="18"/>
          <w:szCs w:val="18"/>
        </w:rPr>
        <w:t xml:space="preserve">должность)   </w:t>
      </w:r>
      <w:proofErr w:type="gramEnd"/>
      <w:r w:rsidRPr="002B6E60">
        <w:rPr>
          <w:rFonts w:eastAsia="Calibri"/>
          <w:sz w:val="18"/>
          <w:szCs w:val="18"/>
        </w:rPr>
        <w:t xml:space="preserve">                                    </w:t>
      </w:r>
      <w:r>
        <w:rPr>
          <w:rFonts w:eastAsia="Calibri"/>
          <w:sz w:val="18"/>
          <w:szCs w:val="18"/>
        </w:rPr>
        <w:t xml:space="preserve">             </w:t>
      </w:r>
      <w:r w:rsidRPr="002B6E60">
        <w:rPr>
          <w:rFonts w:eastAsia="Calibri"/>
          <w:sz w:val="18"/>
          <w:szCs w:val="18"/>
        </w:rPr>
        <w:t xml:space="preserve">    (подпись)    </w:t>
      </w:r>
      <w:r>
        <w:rPr>
          <w:rFonts w:eastAsia="Calibri"/>
          <w:sz w:val="18"/>
          <w:szCs w:val="18"/>
        </w:rPr>
        <w:t xml:space="preserve">                        </w:t>
      </w:r>
      <w:r w:rsidRPr="002B6E60">
        <w:rPr>
          <w:rFonts w:eastAsia="Calibri"/>
          <w:sz w:val="18"/>
          <w:szCs w:val="18"/>
        </w:rPr>
        <w:t xml:space="preserve">  (фамилия, инициалы)</w:t>
      </w:r>
    </w:p>
    <w:p w14:paraId="0A7D2E10" w14:textId="77777777" w:rsidR="0025237E" w:rsidRDefault="0025237E" w:rsidP="0025237E">
      <w:pPr>
        <w:rPr>
          <w:rFonts w:eastAsia="Calibri"/>
        </w:rPr>
      </w:pPr>
    </w:p>
    <w:p w14:paraId="7F5CCA44" w14:textId="77777777" w:rsidR="0025237E" w:rsidRDefault="0025237E" w:rsidP="0025237E">
      <w:pPr>
        <w:rPr>
          <w:rFonts w:eastAsia="Calibri"/>
        </w:rPr>
      </w:pPr>
    </w:p>
    <w:p w14:paraId="25C88439" w14:textId="77777777" w:rsidR="0025237E" w:rsidRDefault="0025237E" w:rsidP="0025237E">
      <w:pPr>
        <w:rPr>
          <w:rFonts w:eastAsia="Calibri"/>
        </w:rPr>
      </w:pPr>
    </w:p>
    <w:p w14:paraId="18853961" w14:textId="77777777" w:rsidR="0025237E" w:rsidRPr="007B328C" w:rsidRDefault="0025237E" w:rsidP="0025237E">
      <w:pPr>
        <w:rPr>
          <w:rFonts w:eastAsia="Calibri"/>
        </w:rPr>
      </w:pPr>
      <w:r w:rsidRPr="007B328C">
        <w:rPr>
          <w:rFonts w:eastAsia="Calibri"/>
        </w:rPr>
        <w:t>Место печати</w:t>
      </w:r>
      <w:r>
        <w:rPr>
          <w:rFonts w:eastAsia="Calibri"/>
        </w:rPr>
        <w:t xml:space="preserve"> (при наличии)</w:t>
      </w:r>
    </w:p>
    <w:p w14:paraId="49F6FA55" w14:textId="0E25803B" w:rsidR="0025237E" w:rsidRDefault="0025237E" w:rsidP="0025237E">
      <w:pPr>
        <w:autoSpaceDE w:val="0"/>
        <w:autoSpaceDN w:val="0"/>
        <w:adjustRightInd w:val="0"/>
        <w:rPr>
          <w:sz w:val="22"/>
          <w:lang w:eastAsia="ru-RU"/>
        </w:rPr>
      </w:pPr>
    </w:p>
    <w:p w14:paraId="4FB50A16" w14:textId="6F50BFBD" w:rsidR="007127ED" w:rsidRDefault="007127ED" w:rsidP="0025237E">
      <w:pPr>
        <w:autoSpaceDE w:val="0"/>
        <w:autoSpaceDN w:val="0"/>
        <w:adjustRightInd w:val="0"/>
        <w:rPr>
          <w:sz w:val="22"/>
          <w:lang w:eastAsia="ru-RU"/>
        </w:rPr>
      </w:pPr>
    </w:p>
    <w:p w14:paraId="07D89606" w14:textId="1B000813" w:rsidR="007127ED" w:rsidRDefault="007127ED" w:rsidP="0025237E">
      <w:pPr>
        <w:autoSpaceDE w:val="0"/>
        <w:autoSpaceDN w:val="0"/>
        <w:adjustRightInd w:val="0"/>
        <w:rPr>
          <w:sz w:val="22"/>
          <w:lang w:eastAsia="ru-RU"/>
        </w:rPr>
      </w:pPr>
    </w:p>
    <w:p w14:paraId="6B42749A" w14:textId="6F801E85" w:rsidR="007127ED" w:rsidRDefault="007127ED" w:rsidP="0025237E">
      <w:pPr>
        <w:autoSpaceDE w:val="0"/>
        <w:autoSpaceDN w:val="0"/>
        <w:adjustRightInd w:val="0"/>
        <w:rPr>
          <w:sz w:val="22"/>
          <w:lang w:eastAsia="ru-RU"/>
        </w:rPr>
      </w:pPr>
    </w:p>
    <w:p w14:paraId="211FC7C8" w14:textId="5B401A0C" w:rsidR="007127ED" w:rsidRDefault="007127ED" w:rsidP="0025237E">
      <w:pPr>
        <w:autoSpaceDE w:val="0"/>
        <w:autoSpaceDN w:val="0"/>
        <w:adjustRightInd w:val="0"/>
        <w:rPr>
          <w:sz w:val="22"/>
          <w:lang w:eastAsia="ru-RU"/>
        </w:rPr>
      </w:pPr>
    </w:p>
    <w:p w14:paraId="453428C2" w14:textId="7D0C719D" w:rsidR="007127ED" w:rsidRDefault="007127ED" w:rsidP="0025237E">
      <w:pPr>
        <w:autoSpaceDE w:val="0"/>
        <w:autoSpaceDN w:val="0"/>
        <w:adjustRightInd w:val="0"/>
        <w:rPr>
          <w:sz w:val="22"/>
          <w:lang w:eastAsia="ru-RU"/>
        </w:rPr>
      </w:pPr>
    </w:p>
    <w:p w14:paraId="616F9DC0" w14:textId="1203C990" w:rsidR="007127ED" w:rsidRDefault="007127ED" w:rsidP="0025237E">
      <w:pPr>
        <w:autoSpaceDE w:val="0"/>
        <w:autoSpaceDN w:val="0"/>
        <w:adjustRightInd w:val="0"/>
        <w:rPr>
          <w:sz w:val="22"/>
          <w:lang w:eastAsia="ru-RU"/>
        </w:rPr>
      </w:pPr>
    </w:p>
    <w:p w14:paraId="365841A0" w14:textId="72DA6652" w:rsidR="007127ED" w:rsidRDefault="007127ED" w:rsidP="0025237E">
      <w:pPr>
        <w:autoSpaceDE w:val="0"/>
        <w:autoSpaceDN w:val="0"/>
        <w:adjustRightInd w:val="0"/>
        <w:rPr>
          <w:sz w:val="22"/>
          <w:lang w:eastAsia="ru-RU"/>
        </w:rPr>
      </w:pPr>
    </w:p>
    <w:p w14:paraId="3F9457C4" w14:textId="38F7DD56" w:rsidR="007127ED" w:rsidRDefault="007127ED" w:rsidP="0025237E">
      <w:pPr>
        <w:autoSpaceDE w:val="0"/>
        <w:autoSpaceDN w:val="0"/>
        <w:adjustRightInd w:val="0"/>
        <w:rPr>
          <w:sz w:val="22"/>
          <w:lang w:eastAsia="ru-RU"/>
        </w:rPr>
      </w:pPr>
    </w:p>
    <w:p w14:paraId="17F2EBA2" w14:textId="5D4672F4" w:rsidR="007127ED" w:rsidRDefault="007127ED" w:rsidP="0025237E">
      <w:pPr>
        <w:autoSpaceDE w:val="0"/>
        <w:autoSpaceDN w:val="0"/>
        <w:adjustRightInd w:val="0"/>
        <w:rPr>
          <w:sz w:val="22"/>
          <w:lang w:eastAsia="ru-RU"/>
        </w:rPr>
      </w:pPr>
    </w:p>
    <w:p w14:paraId="72B4D0F5" w14:textId="1DC12A70" w:rsidR="007127ED" w:rsidRDefault="007127ED" w:rsidP="0025237E">
      <w:pPr>
        <w:autoSpaceDE w:val="0"/>
        <w:autoSpaceDN w:val="0"/>
        <w:adjustRightInd w:val="0"/>
        <w:rPr>
          <w:sz w:val="22"/>
          <w:lang w:eastAsia="ru-RU"/>
        </w:rPr>
      </w:pPr>
    </w:p>
    <w:p w14:paraId="1685BFAA" w14:textId="2416A058" w:rsidR="007127ED" w:rsidRDefault="007127ED" w:rsidP="0025237E">
      <w:pPr>
        <w:autoSpaceDE w:val="0"/>
        <w:autoSpaceDN w:val="0"/>
        <w:adjustRightInd w:val="0"/>
        <w:rPr>
          <w:sz w:val="22"/>
          <w:lang w:eastAsia="ru-RU"/>
        </w:rPr>
      </w:pPr>
    </w:p>
    <w:p w14:paraId="131223AB" w14:textId="39EF067A" w:rsidR="007127ED" w:rsidRDefault="007127ED" w:rsidP="0025237E">
      <w:pPr>
        <w:autoSpaceDE w:val="0"/>
        <w:autoSpaceDN w:val="0"/>
        <w:adjustRightInd w:val="0"/>
        <w:rPr>
          <w:sz w:val="22"/>
          <w:lang w:eastAsia="ru-RU"/>
        </w:rPr>
      </w:pPr>
    </w:p>
    <w:p w14:paraId="0C6EBD2A" w14:textId="0F5BBED1" w:rsidR="007127ED" w:rsidRDefault="007127ED" w:rsidP="0025237E">
      <w:pPr>
        <w:autoSpaceDE w:val="0"/>
        <w:autoSpaceDN w:val="0"/>
        <w:adjustRightInd w:val="0"/>
        <w:rPr>
          <w:sz w:val="22"/>
          <w:lang w:eastAsia="ru-RU"/>
        </w:rPr>
      </w:pPr>
    </w:p>
    <w:p w14:paraId="0D9C71D0" w14:textId="77777777" w:rsidR="007127ED" w:rsidRPr="00FB6125" w:rsidRDefault="007127ED" w:rsidP="007127ED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</w:rPr>
      </w:pPr>
      <w:r>
        <w:rPr>
          <w:rStyle w:val="FontStyle36"/>
        </w:rPr>
        <w:t xml:space="preserve">                                                                                                      </w:t>
      </w:r>
      <w:r w:rsidRPr="00FB6125">
        <w:rPr>
          <w:rStyle w:val="FontStyle36"/>
        </w:rPr>
        <w:t xml:space="preserve">Приложение </w:t>
      </w:r>
      <w:r>
        <w:rPr>
          <w:rStyle w:val="FontStyle36"/>
        </w:rPr>
        <w:t>к заявке</w:t>
      </w:r>
    </w:p>
    <w:p w14:paraId="45C6E0B9" w14:textId="77777777" w:rsidR="007127ED" w:rsidRDefault="007127ED" w:rsidP="007127ED">
      <w:pPr>
        <w:pStyle w:val="Style15"/>
        <w:widowControl/>
        <w:tabs>
          <w:tab w:val="left" w:leader="underscore" w:pos="5458"/>
          <w:tab w:val="left" w:pos="10065"/>
          <w:tab w:val="left" w:pos="10206"/>
        </w:tabs>
        <w:spacing w:line="307" w:lineRule="exact"/>
        <w:ind w:right="15"/>
        <w:rPr>
          <w:rStyle w:val="FontStyle36"/>
        </w:rPr>
      </w:pPr>
    </w:p>
    <w:p w14:paraId="79A800D4" w14:textId="77777777" w:rsidR="007127ED" w:rsidRPr="00BA692E" w:rsidRDefault="007127ED" w:rsidP="007127ED">
      <w:pPr>
        <w:pStyle w:val="Style15"/>
        <w:widowControl/>
        <w:tabs>
          <w:tab w:val="left" w:leader="underscore" w:pos="5458"/>
          <w:tab w:val="left" w:pos="10065"/>
          <w:tab w:val="left" w:pos="10206"/>
        </w:tabs>
        <w:spacing w:line="307" w:lineRule="exact"/>
        <w:ind w:right="15"/>
        <w:rPr>
          <w:rStyle w:val="FontStyle36"/>
        </w:rPr>
      </w:pPr>
      <w:r w:rsidRPr="00BA692E">
        <w:rPr>
          <w:rStyle w:val="FontStyle36"/>
        </w:rPr>
        <w:t>Справка</w:t>
      </w:r>
    </w:p>
    <w:p w14:paraId="3D34CD3C" w14:textId="77777777" w:rsidR="007127ED" w:rsidRDefault="007127ED" w:rsidP="007127ED">
      <w:pPr>
        <w:pStyle w:val="Style15"/>
        <w:widowControl/>
        <w:tabs>
          <w:tab w:val="left" w:leader="underscore" w:pos="5458"/>
          <w:tab w:val="left" w:pos="10065"/>
          <w:tab w:val="left" w:pos="10206"/>
        </w:tabs>
        <w:spacing w:line="307" w:lineRule="exact"/>
        <w:ind w:right="15"/>
        <w:rPr>
          <w:rStyle w:val="FontStyle36"/>
        </w:rPr>
      </w:pPr>
      <w:r w:rsidRPr="00BA692E">
        <w:rPr>
          <w:rStyle w:val="FontStyle36"/>
        </w:rPr>
        <w:t>о планируемом количестве разовых консультаций на период</w:t>
      </w:r>
    </w:p>
    <w:p w14:paraId="2DB25954" w14:textId="77777777" w:rsidR="007127ED" w:rsidRDefault="007127ED" w:rsidP="007127ED">
      <w:pPr>
        <w:pStyle w:val="Style15"/>
        <w:widowControl/>
        <w:tabs>
          <w:tab w:val="left" w:leader="underscore" w:pos="5458"/>
          <w:tab w:val="left" w:pos="10065"/>
          <w:tab w:val="left" w:pos="10206"/>
        </w:tabs>
        <w:spacing w:line="307" w:lineRule="exact"/>
        <w:ind w:right="15"/>
        <w:rPr>
          <w:rStyle w:val="FontStyle36"/>
        </w:rPr>
      </w:pPr>
      <w:r>
        <w:rPr>
          <w:rStyle w:val="FontStyle36"/>
        </w:rPr>
        <w:t>предоставления</w:t>
      </w:r>
      <w:r w:rsidRPr="00BA692E">
        <w:rPr>
          <w:rStyle w:val="FontStyle36"/>
        </w:rPr>
        <w:t xml:space="preserve"> субсиди</w:t>
      </w:r>
      <w:r>
        <w:rPr>
          <w:rStyle w:val="FontStyle36"/>
        </w:rPr>
        <w:t>и</w:t>
      </w:r>
      <w:r w:rsidRPr="00BA692E">
        <w:rPr>
          <w:rStyle w:val="FontStyle36"/>
        </w:rPr>
        <w:t xml:space="preserve"> (год)</w:t>
      </w:r>
    </w:p>
    <w:p w14:paraId="2E19BFE3" w14:textId="77777777" w:rsidR="007127ED" w:rsidRPr="00BA692E" w:rsidRDefault="007127ED" w:rsidP="007127ED">
      <w:pPr>
        <w:pStyle w:val="Style15"/>
        <w:widowControl/>
        <w:tabs>
          <w:tab w:val="left" w:leader="underscore" w:pos="5458"/>
          <w:tab w:val="left" w:pos="10065"/>
          <w:tab w:val="left" w:pos="10206"/>
        </w:tabs>
        <w:spacing w:line="307" w:lineRule="exact"/>
        <w:ind w:right="15"/>
        <w:rPr>
          <w:rStyle w:val="FontStyle36"/>
        </w:rPr>
      </w:pPr>
    </w:p>
    <w:tbl>
      <w:tblPr>
        <w:tblW w:w="9646" w:type="dxa"/>
        <w:tblInd w:w="-3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7"/>
        <w:gridCol w:w="6995"/>
        <w:gridCol w:w="1984"/>
      </w:tblGrid>
      <w:tr w:rsidR="007127ED" w:rsidRPr="007B328C" w14:paraId="59EA2369" w14:textId="77777777" w:rsidTr="00F239B1">
        <w:trPr>
          <w:trHeight w:val="45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E32F2C" w14:textId="77777777" w:rsidR="007127ED" w:rsidRPr="002B6E60" w:rsidRDefault="007127ED" w:rsidP="00F239B1">
            <w:pPr>
              <w:pStyle w:val="Style26"/>
              <w:widowControl/>
              <w:jc w:val="center"/>
              <w:rPr>
                <w:rStyle w:val="FontStyle41"/>
                <w:b w:val="0"/>
                <w:bCs w:val="0"/>
              </w:rPr>
            </w:pPr>
            <w:r w:rsidRPr="002B6E60">
              <w:rPr>
                <w:rStyle w:val="FontStyle41"/>
              </w:rPr>
              <w:t>№</w:t>
            </w:r>
          </w:p>
          <w:p w14:paraId="22957E4F" w14:textId="77777777" w:rsidR="007127ED" w:rsidRPr="007B328C" w:rsidRDefault="007127ED" w:rsidP="00F239B1">
            <w:pPr>
              <w:pStyle w:val="Style26"/>
              <w:widowControl/>
              <w:jc w:val="center"/>
              <w:rPr>
                <w:rStyle w:val="FontStyle41"/>
              </w:rPr>
            </w:pPr>
            <w:r w:rsidRPr="002B6E60">
              <w:rPr>
                <w:rStyle w:val="FontStyle41"/>
              </w:rPr>
              <w:t>п/п</w:t>
            </w: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1B4F93" w14:textId="77777777" w:rsidR="007127ED" w:rsidRPr="007B328C" w:rsidRDefault="007127ED" w:rsidP="00F239B1">
            <w:pPr>
              <w:pStyle w:val="Style11"/>
              <w:widowControl/>
              <w:ind w:left="605"/>
              <w:jc w:val="left"/>
              <w:rPr>
                <w:rStyle w:val="FontStyle36"/>
              </w:rPr>
            </w:pPr>
          </w:p>
          <w:p w14:paraId="1EC8A10E" w14:textId="77777777" w:rsidR="007127ED" w:rsidRPr="007B328C" w:rsidRDefault="007127ED" w:rsidP="00F239B1">
            <w:pPr>
              <w:pStyle w:val="Style11"/>
              <w:widowControl/>
              <w:ind w:left="605"/>
              <w:jc w:val="center"/>
              <w:rPr>
                <w:rStyle w:val="FontStyle36"/>
              </w:rPr>
            </w:pPr>
            <w:r w:rsidRPr="007B328C">
              <w:rPr>
                <w:rStyle w:val="FontStyle36"/>
              </w:rPr>
              <w:t>Показатель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D76A15" w14:textId="77777777" w:rsidR="007127ED" w:rsidRPr="007B328C" w:rsidRDefault="007127ED" w:rsidP="00F239B1">
            <w:pPr>
              <w:pStyle w:val="Style11"/>
              <w:widowControl/>
              <w:rPr>
                <w:rStyle w:val="FontStyle36"/>
              </w:rPr>
            </w:pPr>
          </w:p>
          <w:p w14:paraId="100D72DC" w14:textId="77777777" w:rsidR="007127ED" w:rsidRPr="007B328C" w:rsidRDefault="007127ED" w:rsidP="00F239B1">
            <w:pPr>
              <w:pStyle w:val="Style11"/>
              <w:widowControl/>
              <w:jc w:val="center"/>
              <w:rPr>
                <w:rStyle w:val="FontStyle36"/>
              </w:rPr>
            </w:pPr>
            <w:r w:rsidRPr="007B328C">
              <w:rPr>
                <w:rStyle w:val="FontStyle36"/>
              </w:rPr>
              <w:t>Количество</w:t>
            </w:r>
          </w:p>
          <w:p w14:paraId="6EFC237B" w14:textId="77777777" w:rsidR="007127ED" w:rsidRPr="007B328C" w:rsidRDefault="007127ED" w:rsidP="00F239B1">
            <w:pPr>
              <w:pStyle w:val="Style11"/>
              <w:widowControl/>
              <w:jc w:val="center"/>
              <w:rPr>
                <w:rStyle w:val="FontStyle36"/>
              </w:rPr>
            </w:pPr>
            <w:r w:rsidRPr="007B328C">
              <w:rPr>
                <w:rStyle w:val="FontStyle36"/>
              </w:rPr>
              <w:t>(ед.)</w:t>
            </w:r>
          </w:p>
        </w:tc>
      </w:tr>
      <w:tr w:rsidR="007127ED" w:rsidRPr="007B328C" w14:paraId="7887EC20" w14:textId="77777777" w:rsidTr="00F239B1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5D6B8F" w14:textId="77777777" w:rsidR="007127ED" w:rsidRPr="007B328C" w:rsidRDefault="007127ED" w:rsidP="00F239B1">
            <w:pPr>
              <w:pStyle w:val="Style11"/>
              <w:widowControl/>
              <w:jc w:val="center"/>
              <w:rPr>
                <w:rStyle w:val="FontStyle36"/>
              </w:rPr>
            </w:pPr>
            <w:r w:rsidRPr="007B328C">
              <w:rPr>
                <w:rStyle w:val="FontStyle36"/>
              </w:rPr>
              <w:t>1</w:t>
            </w: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3FC74" w14:textId="77777777" w:rsidR="007127ED" w:rsidRPr="007B328C" w:rsidRDefault="007127ED" w:rsidP="00F239B1">
            <w:pPr>
              <w:pStyle w:val="Style11"/>
              <w:widowControl/>
              <w:spacing w:line="307" w:lineRule="exact"/>
              <w:ind w:right="230" w:firstLine="10"/>
              <w:jc w:val="left"/>
              <w:rPr>
                <w:rStyle w:val="FontStyle36"/>
              </w:rPr>
            </w:pPr>
            <w:r w:rsidRPr="007B328C">
              <w:rPr>
                <w:rStyle w:val="FontStyle36"/>
              </w:rPr>
              <w:t>Всего услуг, ед.</w:t>
            </w:r>
          </w:p>
          <w:p w14:paraId="5328CE1F" w14:textId="77777777" w:rsidR="007127ED" w:rsidRPr="007B328C" w:rsidRDefault="007127ED" w:rsidP="00F239B1">
            <w:pPr>
              <w:pStyle w:val="Style11"/>
              <w:widowControl/>
              <w:spacing w:line="307" w:lineRule="exact"/>
              <w:ind w:right="230" w:firstLine="10"/>
              <w:jc w:val="left"/>
              <w:rPr>
                <w:rStyle w:val="FontStyle36"/>
              </w:rPr>
            </w:pPr>
            <w:r w:rsidRPr="007B328C">
              <w:rPr>
                <w:rStyle w:val="FontStyle36"/>
              </w:rPr>
              <w:t>из них:</w:t>
            </w:r>
          </w:p>
          <w:p w14:paraId="5F786F40" w14:textId="77777777" w:rsidR="007127ED" w:rsidRPr="007B328C" w:rsidRDefault="007127ED" w:rsidP="00F239B1">
            <w:pPr>
              <w:pStyle w:val="Style11"/>
              <w:widowControl/>
              <w:spacing w:line="307" w:lineRule="exact"/>
              <w:ind w:right="230" w:firstLine="10"/>
              <w:jc w:val="left"/>
              <w:rPr>
                <w:rStyle w:val="FontStyle3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0CAFC" w14:textId="77777777" w:rsidR="007127ED" w:rsidRPr="007B328C" w:rsidRDefault="007127ED" w:rsidP="00F239B1">
            <w:pPr>
              <w:pStyle w:val="Style20"/>
              <w:widowControl/>
            </w:pPr>
          </w:p>
        </w:tc>
      </w:tr>
      <w:tr w:rsidR="007127ED" w:rsidRPr="007B328C" w14:paraId="5FBD3CE7" w14:textId="77777777" w:rsidTr="00F239B1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7A8BE0" w14:textId="77777777" w:rsidR="007127ED" w:rsidRPr="007B328C" w:rsidRDefault="007127ED" w:rsidP="00F239B1">
            <w:pPr>
              <w:pStyle w:val="Style11"/>
              <w:widowControl/>
              <w:jc w:val="center"/>
              <w:rPr>
                <w:rStyle w:val="FontStyle36"/>
              </w:rPr>
            </w:pPr>
            <w:r w:rsidRPr="007B328C">
              <w:rPr>
                <w:rStyle w:val="FontStyle36"/>
              </w:rPr>
              <w:t>2</w:t>
            </w: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4DAC8" w14:textId="77777777" w:rsidR="007127ED" w:rsidRPr="007B328C" w:rsidRDefault="007127ED" w:rsidP="00F239B1">
            <w:pPr>
              <w:pStyle w:val="Style11"/>
              <w:widowControl/>
              <w:spacing w:line="307" w:lineRule="exact"/>
              <w:ind w:right="230" w:firstLine="10"/>
              <w:jc w:val="left"/>
              <w:rPr>
                <w:rStyle w:val="FontStyle36"/>
              </w:rPr>
            </w:pPr>
            <w:r w:rsidRPr="007B328C">
              <w:rPr>
                <w:rStyle w:val="FontStyle36"/>
              </w:rPr>
              <w:t>безвозмездных консультационных услуг, ед.  всего:</w:t>
            </w:r>
          </w:p>
          <w:p w14:paraId="4359EC4B" w14:textId="77777777" w:rsidR="007127ED" w:rsidRPr="007B328C" w:rsidRDefault="007127ED" w:rsidP="00F239B1">
            <w:pPr>
              <w:pStyle w:val="Style11"/>
              <w:widowControl/>
              <w:spacing w:line="307" w:lineRule="exact"/>
              <w:ind w:right="230" w:firstLine="10"/>
              <w:jc w:val="left"/>
              <w:rPr>
                <w:rStyle w:val="FontStyle3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AD794" w14:textId="77777777" w:rsidR="007127ED" w:rsidRPr="007B328C" w:rsidRDefault="007127ED" w:rsidP="00F239B1">
            <w:pPr>
              <w:pStyle w:val="Style20"/>
              <w:widowControl/>
            </w:pPr>
          </w:p>
        </w:tc>
      </w:tr>
      <w:tr w:rsidR="007127ED" w:rsidRPr="007B328C" w14:paraId="733D112E" w14:textId="77777777" w:rsidTr="00F239B1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D658BC" w14:textId="77777777" w:rsidR="007127ED" w:rsidRPr="007B328C" w:rsidRDefault="007127ED" w:rsidP="00F239B1">
            <w:pPr>
              <w:pStyle w:val="Style11"/>
              <w:widowControl/>
              <w:jc w:val="center"/>
              <w:rPr>
                <w:rStyle w:val="FontStyle36"/>
              </w:rPr>
            </w:pP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16F0" w14:textId="77777777" w:rsidR="007127ED" w:rsidRPr="007B328C" w:rsidRDefault="007127ED" w:rsidP="00F239B1">
            <w:pPr>
              <w:pStyle w:val="Style11"/>
              <w:widowControl/>
              <w:spacing w:line="307" w:lineRule="exact"/>
              <w:ind w:right="230" w:firstLine="10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в</w:t>
            </w:r>
            <w:r w:rsidRPr="007B328C">
              <w:rPr>
                <w:rStyle w:val="FontStyle36"/>
              </w:rPr>
              <w:t xml:space="preserve"> т.</w:t>
            </w:r>
            <w:r>
              <w:rPr>
                <w:rStyle w:val="FontStyle36"/>
              </w:rPr>
              <w:t xml:space="preserve"> </w:t>
            </w:r>
            <w:r w:rsidRPr="007B328C">
              <w:rPr>
                <w:rStyle w:val="FontStyle36"/>
              </w:rPr>
              <w:t>ч. по теме:</w:t>
            </w:r>
          </w:p>
          <w:p w14:paraId="23D7CBBB" w14:textId="77777777" w:rsidR="007127ED" w:rsidRPr="007B328C" w:rsidRDefault="007127ED" w:rsidP="00F239B1">
            <w:pPr>
              <w:pStyle w:val="Style11"/>
              <w:widowControl/>
              <w:spacing w:line="307" w:lineRule="exact"/>
              <w:ind w:right="230" w:firstLine="10"/>
              <w:jc w:val="left"/>
              <w:rPr>
                <w:rStyle w:val="FontStyle3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F96E8" w14:textId="77777777" w:rsidR="007127ED" w:rsidRPr="007B328C" w:rsidRDefault="007127ED" w:rsidP="00F239B1">
            <w:pPr>
              <w:pStyle w:val="Style20"/>
              <w:widowControl/>
            </w:pPr>
          </w:p>
        </w:tc>
      </w:tr>
      <w:tr w:rsidR="007127ED" w:rsidRPr="007B328C" w14:paraId="1F55995E" w14:textId="77777777" w:rsidTr="00F239B1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C8F5D2" w14:textId="77777777" w:rsidR="007127ED" w:rsidRPr="007B328C" w:rsidRDefault="007127ED" w:rsidP="00F239B1">
            <w:pPr>
              <w:pStyle w:val="Style11"/>
              <w:widowControl/>
              <w:jc w:val="center"/>
              <w:rPr>
                <w:rStyle w:val="FontStyle36"/>
              </w:rPr>
            </w:pPr>
            <w:r w:rsidRPr="007B328C">
              <w:rPr>
                <w:rStyle w:val="FontStyle36"/>
              </w:rPr>
              <w:t>2.1.</w:t>
            </w: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B202E" w14:textId="77777777" w:rsidR="007127ED" w:rsidRPr="007B328C" w:rsidRDefault="007127ED" w:rsidP="00F239B1">
            <w:pPr>
              <w:pStyle w:val="af1"/>
              <w:spacing w:after="202" w:afterAutospacing="0"/>
            </w:pPr>
            <w:r w:rsidRPr="007B328C">
              <w:t xml:space="preserve">   Консультации по работе </w:t>
            </w:r>
            <w:proofErr w:type="gramStart"/>
            <w:r w:rsidRPr="007B328C">
              <w:t>с  персоналом</w:t>
            </w:r>
            <w:proofErr w:type="gramEnd"/>
          </w:p>
          <w:p w14:paraId="145E429B" w14:textId="77777777" w:rsidR="007127ED" w:rsidRPr="007B328C" w:rsidRDefault="007127ED" w:rsidP="00F239B1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DE921" w14:textId="77777777" w:rsidR="007127ED" w:rsidRPr="007B328C" w:rsidRDefault="007127ED" w:rsidP="00F239B1">
            <w:pPr>
              <w:pStyle w:val="Style20"/>
              <w:widowControl/>
            </w:pPr>
          </w:p>
        </w:tc>
      </w:tr>
      <w:tr w:rsidR="007127ED" w:rsidRPr="007B328C" w14:paraId="22847DA8" w14:textId="77777777" w:rsidTr="00F239B1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E960B9" w14:textId="77777777" w:rsidR="007127ED" w:rsidRPr="007B328C" w:rsidRDefault="007127ED" w:rsidP="00F239B1">
            <w:pPr>
              <w:pStyle w:val="Style11"/>
              <w:widowControl/>
              <w:jc w:val="center"/>
              <w:rPr>
                <w:rStyle w:val="FontStyle36"/>
              </w:rPr>
            </w:pPr>
            <w:r w:rsidRPr="007B328C">
              <w:rPr>
                <w:rStyle w:val="FontStyle36"/>
              </w:rPr>
              <w:t>2.2.</w:t>
            </w: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6E2D" w14:textId="77777777" w:rsidR="007127ED" w:rsidRPr="007B328C" w:rsidRDefault="007127ED" w:rsidP="00F239B1">
            <w:pPr>
              <w:pStyle w:val="af1"/>
              <w:spacing w:after="202" w:afterAutospacing="0"/>
            </w:pPr>
            <w:r w:rsidRPr="007B328C">
              <w:t xml:space="preserve">   Налогообложение и ведение бухгалтерского учета</w:t>
            </w:r>
          </w:p>
          <w:p w14:paraId="19FF8D71" w14:textId="77777777" w:rsidR="007127ED" w:rsidRPr="007B328C" w:rsidRDefault="007127ED" w:rsidP="00F239B1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1DA66" w14:textId="77777777" w:rsidR="007127ED" w:rsidRPr="007B328C" w:rsidRDefault="007127ED" w:rsidP="00F239B1">
            <w:pPr>
              <w:pStyle w:val="Style20"/>
              <w:widowControl/>
            </w:pPr>
          </w:p>
        </w:tc>
      </w:tr>
      <w:tr w:rsidR="007127ED" w:rsidRPr="007B328C" w14:paraId="38CBBD7B" w14:textId="77777777" w:rsidTr="00F239B1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D56096" w14:textId="77777777" w:rsidR="007127ED" w:rsidRPr="007B328C" w:rsidRDefault="007127ED" w:rsidP="00F239B1">
            <w:pPr>
              <w:pStyle w:val="Style11"/>
              <w:widowControl/>
              <w:jc w:val="center"/>
              <w:rPr>
                <w:rStyle w:val="FontStyle36"/>
              </w:rPr>
            </w:pPr>
            <w:r w:rsidRPr="007B328C">
              <w:rPr>
                <w:rStyle w:val="FontStyle36"/>
              </w:rPr>
              <w:t>2.3.</w:t>
            </w: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2A11" w14:textId="77777777" w:rsidR="007127ED" w:rsidRPr="007B328C" w:rsidRDefault="007127ED" w:rsidP="00F239B1">
            <w:pPr>
              <w:pStyle w:val="af1"/>
              <w:spacing w:after="202" w:afterAutospacing="0"/>
            </w:pPr>
            <w:r w:rsidRPr="007B328C">
              <w:t xml:space="preserve">   Правовые вопросы предпринимательской деятельности</w:t>
            </w:r>
          </w:p>
          <w:p w14:paraId="0A45A446" w14:textId="77777777" w:rsidR="007127ED" w:rsidRPr="007B328C" w:rsidRDefault="007127ED" w:rsidP="00F239B1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BB998" w14:textId="77777777" w:rsidR="007127ED" w:rsidRPr="007B328C" w:rsidRDefault="007127ED" w:rsidP="00F239B1">
            <w:pPr>
              <w:pStyle w:val="Style20"/>
              <w:widowControl/>
            </w:pPr>
          </w:p>
        </w:tc>
      </w:tr>
      <w:tr w:rsidR="007127ED" w:rsidRPr="007B328C" w14:paraId="1BB6D579" w14:textId="77777777" w:rsidTr="00F239B1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30F989" w14:textId="77777777" w:rsidR="007127ED" w:rsidRPr="007B328C" w:rsidRDefault="007127ED" w:rsidP="00F239B1">
            <w:pPr>
              <w:pStyle w:val="Style11"/>
              <w:widowControl/>
              <w:jc w:val="center"/>
              <w:rPr>
                <w:rStyle w:val="FontStyle36"/>
              </w:rPr>
            </w:pPr>
            <w:r w:rsidRPr="007B328C">
              <w:rPr>
                <w:rStyle w:val="FontStyle36"/>
              </w:rPr>
              <w:t>2.4.</w:t>
            </w: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20584" w14:textId="77777777" w:rsidR="007127ED" w:rsidRPr="007B328C" w:rsidRDefault="007127ED" w:rsidP="00F239B1">
            <w:pPr>
              <w:pStyle w:val="af1"/>
              <w:spacing w:after="202" w:afterAutospacing="0"/>
            </w:pPr>
            <w:r w:rsidRPr="007B328C">
              <w:t xml:space="preserve">   Меры государственной и муниципальной поддержки</w:t>
            </w:r>
          </w:p>
          <w:p w14:paraId="19FA5F77" w14:textId="77777777" w:rsidR="007127ED" w:rsidRPr="007B328C" w:rsidRDefault="007127ED" w:rsidP="00F239B1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08C9" w14:textId="77777777" w:rsidR="007127ED" w:rsidRPr="007B328C" w:rsidRDefault="007127ED" w:rsidP="00F239B1">
            <w:pPr>
              <w:pStyle w:val="Style20"/>
              <w:widowControl/>
            </w:pPr>
          </w:p>
        </w:tc>
      </w:tr>
      <w:tr w:rsidR="007127ED" w:rsidRPr="007B328C" w14:paraId="079BF6FA" w14:textId="77777777" w:rsidTr="00F239B1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283D40" w14:textId="77777777" w:rsidR="007127ED" w:rsidRPr="007B328C" w:rsidRDefault="007127ED" w:rsidP="00F239B1">
            <w:pPr>
              <w:pStyle w:val="Style11"/>
              <w:widowControl/>
              <w:jc w:val="center"/>
              <w:rPr>
                <w:rStyle w:val="FontStyle36"/>
              </w:rPr>
            </w:pPr>
            <w:r w:rsidRPr="007B328C">
              <w:rPr>
                <w:rStyle w:val="FontStyle36"/>
              </w:rPr>
              <w:t>2.5.</w:t>
            </w: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2A63B" w14:textId="77777777" w:rsidR="007127ED" w:rsidRPr="007B328C" w:rsidRDefault="007127ED" w:rsidP="00F239B1">
            <w:pPr>
              <w:pStyle w:val="af1"/>
              <w:spacing w:after="202" w:afterAutospacing="0"/>
            </w:pPr>
            <w:r w:rsidRPr="007B328C">
              <w:t xml:space="preserve">   Бизнес-планирование</w:t>
            </w:r>
          </w:p>
          <w:p w14:paraId="706FE113" w14:textId="77777777" w:rsidR="007127ED" w:rsidRPr="007B328C" w:rsidRDefault="007127ED" w:rsidP="00F239B1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A8639" w14:textId="77777777" w:rsidR="007127ED" w:rsidRPr="007B328C" w:rsidRDefault="007127ED" w:rsidP="00F239B1">
            <w:pPr>
              <w:pStyle w:val="Style20"/>
              <w:widowControl/>
            </w:pPr>
          </w:p>
        </w:tc>
      </w:tr>
      <w:tr w:rsidR="007127ED" w:rsidRPr="00D06BBD" w14:paraId="52802F34" w14:textId="77777777" w:rsidTr="00F239B1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8621" w14:textId="77777777" w:rsidR="007127ED" w:rsidRPr="00F14FA2" w:rsidRDefault="007127ED" w:rsidP="00F239B1">
            <w:pPr>
              <w:pStyle w:val="Style11"/>
              <w:widowControl/>
              <w:jc w:val="center"/>
              <w:rPr>
                <w:rStyle w:val="FontStyle36"/>
              </w:rPr>
            </w:pPr>
            <w:r w:rsidRPr="00F14FA2">
              <w:rPr>
                <w:rStyle w:val="FontStyle36"/>
              </w:rPr>
              <w:t>2.6.</w:t>
            </w: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C4109" w14:textId="77777777" w:rsidR="007127ED" w:rsidRPr="00F14FA2" w:rsidRDefault="007127ED" w:rsidP="00F239B1">
            <w:pPr>
              <w:pStyle w:val="af1"/>
              <w:spacing w:after="202" w:afterAutospacing="0"/>
            </w:pPr>
            <w:r w:rsidRPr="00F14FA2">
              <w:t xml:space="preserve">  Участие субъектов малого и среднего предпринимательства в государственных и муниципальных закупках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7ADB8" w14:textId="77777777" w:rsidR="007127ED" w:rsidRPr="00D06BBD" w:rsidRDefault="007127ED" w:rsidP="00F239B1">
            <w:pPr>
              <w:pStyle w:val="Style20"/>
              <w:widowControl/>
              <w:rPr>
                <w:color w:val="FF0000"/>
              </w:rPr>
            </w:pPr>
          </w:p>
        </w:tc>
      </w:tr>
      <w:tr w:rsidR="007127ED" w:rsidRPr="007B328C" w14:paraId="47FA38DF" w14:textId="77777777" w:rsidTr="00F239B1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9FC30C" w14:textId="77777777" w:rsidR="007127ED" w:rsidRPr="007B328C" w:rsidRDefault="007127ED" w:rsidP="00F239B1">
            <w:pPr>
              <w:pStyle w:val="Style11"/>
              <w:widowControl/>
              <w:jc w:val="center"/>
              <w:rPr>
                <w:rStyle w:val="FontStyle36"/>
              </w:rPr>
            </w:pPr>
            <w:r w:rsidRPr="007B328C">
              <w:rPr>
                <w:rStyle w:val="FontStyle36"/>
              </w:rPr>
              <w:t>2.</w:t>
            </w:r>
            <w:r>
              <w:rPr>
                <w:rStyle w:val="FontStyle36"/>
              </w:rPr>
              <w:t>7</w:t>
            </w:r>
            <w:r w:rsidRPr="007B328C">
              <w:rPr>
                <w:rStyle w:val="FontStyle36"/>
              </w:rPr>
              <w:t>.</w:t>
            </w: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A5F13" w14:textId="77777777" w:rsidR="007127ED" w:rsidRPr="007B328C" w:rsidRDefault="007127ED" w:rsidP="00F239B1">
            <w:pPr>
              <w:rPr>
                <w:rFonts w:eastAsia="Calibri"/>
              </w:rPr>
            </w:pPr>
            <w:r w:rsidRPr="007B328C">
              <w:t xml:space="preserve"> Прочие вопрос</w:t>
            </w:r>
            <w:r>
              <w:t>ы</w:t>
            </w:r>
            <w:r w:rsidRPr="007B328C">
              <w:t>, связанны</w:t>
            </w:r>
            <w:r>
              <w:t>е</w:t>
            </w:r>
            <w:r w:rsidRPr="007B328C">
              <w:t xml:space="preserve"> с ведением предпринимательской деятельности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E5330" w14:textId="77777777" w:rsidR="007127ED" w:rsidRPr="007B328C" w:rsidRDefault="007127ED" w:rsidP="00F239B1">
            <w:pPr>
              <w:pStyle w:val="Style20"/>
              <w:widowControl/>
            </w:pPr>
          </w:p>
        </w:tc>
      </w:tr>
    </w:tbl>
    <w:p w14:paraId="65649428" w14:textId="77777777" w:rsidR="007127ED" w:rsidRPr="007B328C" w:rsidRDefault="007127ED" w:rsidP="007127ED">
      <w:pPr>
        <w:pStyle w:val="Style19"/>
        <w:widowControl/>
        <w:spacing w:line="240" w:lineRule="exact"/>
        <w:ind w:left="1138"/>
        <w:jc w:val="both"/>
      </w:pPr>
    </w:p>
    <w:p w14:paraId="5E94B7DE" w14:textId="77777777" w:rsidR="007127ED" w:rsidRPr="007B328C" w:rsidRDefault="007127ED" w:rsidP="007127ED">
      <w:pPr>
        <w:rPr>
          <w:rFonts w:eastAsia="Calibri"/>
        </w:rPr>
      </w:pPr>
      <w:r w:rsidRPr="007B328C">
        <w:rPr>
          <w:rFonts w:eastAsia="Calibri"/>
        </w:rPr>
        <w:t>Руководитель организации</w:t>
      </w:r>
    </w:p>
    <w:p w14:paraId="0A5EAAB9" w14:textId="77777777" w:rsidR="007127ED" w:rsidRPr="007B328C" w:rsidRDefault="007127ED" w:rsidP="007127ED">
      <w:pPr>
        <w:rPr>
          <w:rFonts w:eastAsia="Calibri"/>
        </w:rPr>
      </w:pPr>
      <w:r w:rsidRPr="007B328C">
        <w:rPr>
          <w:rFonts w:eastAsia="Calibri"/>
        </w:rPr>
        <w:t>____________________________  ______________  _______________________</w:t>
      </w:r>
    </w:p>
    <w:p w14:paraId="6CC84456" w14:textId="77777777" w:rsidR="007127ED" w:rsidRPr="002B6E60" w:rsidRDefault="007127ED" w:rsidP="007127ED">
      <w:pPr>
        <w:rPr>
          <w:rFonts w:eastAsia="Calibri"/>
          <w:sz w:val="18"/>
          <w:szCs w:val="18"/>
        </w:rPr>
      </w:pPr>
      <w:r w:rsidRPr="002B6E60">
        <w:rPr>
          <w:rFonts w:eastAsia="Calibri"/>
          <w:sz w:val="18"/>
          <w:szCs w:val="18"/>
        </w:rPr>
        <w:t xml:space="preserve">            (</w:t>
      </w:r>
      <w:proofErr w:type="gramStart"/>
      <w:r w:rsidRPr="002B6E60">
        <w:rPr>
          <w:rFonts w:eastAsia="Calibri"/>
          <w:sz w:val="18"/>
          <w:szCs w:val="18"/>
        </w:rPr>
        <w:t xml:space="preserve">должность)   </w:t>
      </w:r>
      <w:proofErr w:type="gramEnd"/>
      <w:r w:rsidRPr="002B6E60">
        <w:rPr>
          <w:rFonts w:eastAsia="Calibri"/>
          <w:sz w:val="18"/>
          <w:szCs w:val="18"/>
        </w:rPr>
        <w:t xml:space="preserve">                </w:t>
      </w:r>
      <w:r>
        <w:rPr>
          <w:rFonts w:eastAsia="Calibri"/>
          <w:sz w:val="18"/>
          <w:szCs w:val="18"/>
        </w:rPr>
        <w:t xml:space="preserve">                  </w:t>
      </w:r>
      <w:r w:rsidRPr="002B6E60">
        <w:rPr>
          <w:rFonts w:eastAsia="Calibri"/>
          <w:sz w:val="18"/>
          <w:szCs w:val="18"/>
        </w:rPr>
        <w:t xml:space="preserve">                   (подпись)       </w:t>
      </w:r>
      <w:r>
        <w:rPr>
          <w:rFonts w:eastAsia="Calibri"/>
          <w:sz w:val="18"/>
          <w:szCs w:val="18"/>
        </w:rPr>
        <w:t xml:space="preserve">         </w:t>
      </w:r>
      <w:r w:rsidRPr="002B6E60">
        <w:rPr>
          <w:rFonts w:eastAsia="Calibri"/>
          <w:sz w:val="18"/>
          <w:szCs w:val="18"/>
        </w:rPr>
        <w:t xml:space="preserve">      (фамилия, инициалы)            </w:t>
      </w:r>
    </w:p>
    <w:p w14:paraId="3E6C0373" w14:textId="77777777" w:rsidR="007127ED" w:rsidRDefault="007127ED" w:rsidP="007127ED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9696440" w14:textId="77777777" w:rsidR="007127ED" w:rsidRDefault="007127ED" w:rsidP="007127ED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91A4C49" w14:textId="77777777" w:rsidR="007127ED" w:rsidRDefault="007127ED" w:rsidP="007127ED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686F1C1" w14:textId="0B37DCB2" w:rsidR="007127ED" w:rsidRPr="007B328C" w:rsidRDefault="007127ED" w:rsidP="007127ED">
      <w:pPr>
        <w:pStyle w:val="ConsPlusNormal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Pr="007B328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ечати (при наличии)</w:t>
      </w:r>
    </w:p>
    <w:p w14:paraId="41F5477D" w14:textId="77777777" w:rsidR="007127ED" w:rsidRDefault="007127ED" w:rsidP="007127ED">
      <w:pPr>
        <w:pStyle w:val="Style32"/>
        <w:widowControl/>
        <w:spacing w:after="302" w:line="302" w:lineRule="exact"/>
        <w:ind w:right="38"/>
        <w:rPr>
          <w:rStyle w:val="FontStyle13"/>
          <w:color w:val="0070C0"/>
        </w:rPr>
      </w:pPr>
    </w:p>
    <w:p w14:paraId="4DB40123" w14:textId="77777777" w:rsidR="007127ED" w:rsidRDefault="007127ED" w:rsidP="0025237E">
      <w:pPr>
        <w:autoSpaceDE w:val="0"/>
        <w:autoSpaceDN w:val="0"/>
        <w:adjustRightInd w:val="0"/>
        <w:rPr>
          <w:sz w:val="22"/>
          <w:lang w:eastAsia="ru-RU"/>
        </w:rPr>
      </w:pPr>
    </w:p>
    <w:p w14:paraId="22EE5C48" w14:textId="77777777" w:rsidR="0025237E" w:rsidRDefault="0025237E" w:rsidP="0025237E">
      <w:pPr>
        <w:autoSpaceDE w:val="0"/>
        <w:autoSpaceDN w:val="0"/>
        <w:adjustRightInd w:val="0"/>
        <w:rPr>
          <w:sz w:val="22"/>
          <w:lang w:eastAsia="ru-RU"/>
        </w:rPr>
      </w:pPr>
    </w:p>
    <w:p w14:paraId="2D5701FC" w14:textId="77777777" w:rsidR="0025237E" w:rsidRPr="00FB6125" w:rsidRDefault="0025237E" w:rsidP="0025237E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</w:rPr>
      </w:pPr>
    </w:p>
    <w:p w14:paraId="7DF3F37D" w14:textId="77777777" w:rsidR="0025237E" w:rsidRPr="007B328C" w:rsidRDefault="0025237E" w:rsidP="0025237E">
      <w:pPr>
        <w:pStyle w:val="Style15"/>
        <w:widowControl/>
        <w:tabs>
          <w:tab w:val="left" w:leader="underscore" w:pos="5458"/>
          <w:tab w:val="left" w:pos="10065"/>
          <w:tab w:val="left" w:pos="10206"/>
        </w:tabs>
        <w:spacing w:line="307" w:lineRule="exact"/>
        <w:ind w:left="5812" w:right="15" w:firstLine="1418"/>
        <w:jc w:val="left"/>
        <w:rPr>
          <w:rStyle w:val="FontStyle36"/>
        </w:rPr>
      </w:pPr>
    </w:p>
    <w:p w14:paraId="12D1058A" w14:textId="77777777" w:rsidR="0025237E" w:rsidRDefault="0025237E" w:rsidP="0025237E">
      <w:pPr>
        <w:pStyle w:val="Style15"/>
        <w:widowControl/>
        <w:tabs>
          <w:tab w:val="left" w:leader="underscore" w:pos="5458"/>
          <w:tab w:val="left" w:pos="10065"/>
          <w:tab w:val="left" w:pos="10206"/>
        </w:tabs>
        <w:spacing w:line="307" w:lineRule="exact"/>
        <w:ind w:left="5812" w:right="15" w:firstLine="1418"/>
        <w:jc w:val="left"/>
        <w:rPr>
          <w:rStyle w:val="FontStyle36"/>
        </w:rPr>
      </w:pPr>
    </w:p>
    <w:p w14:paraId="7C751C2B" w14:textId="77777777" w:rsidR="00831AE8" w:rsidRDefault="00BB51C5" w:rsidP="005270D0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</w:rPr>
      </w:pPr>
      <w:r w:rsidRPr="00FB6125">
        <w:rPr>
          <w:rStyle w:val="FontStyle36"/>
        </w:rPr>
        <w:t xml:space="preserve">                                                   </w:t>
      </w:r>
    </w:p>
    <w:p w14:paraId="64E981AD" w14:textId="77777777" w:rsidR="00831AE8" w:rsidRDefault="00831AE8" w:rsidP="005270D0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</w:rPr>
      </w:pPr>
    </w:p>
    <w:p w14:paraId="6D2A95AF" w14:textId="15F185A0" w:rsidR="00BB51C5" w:rsidRDefault="005270D0" w:rsidP="005270D0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  <w:r w:rsidRPr="001E7A59">
        <w:rPr>
          <w:rStyle w:val="FontStyle36"/>
          <w:sz w:val="24"/>
          <w:szCs w:val="24"/>
        </w:rPr>
        <w:t xml:space="preserve">                                                                                               </w:t>
      </w:r>
    </w:p>
    <w:p w14:paraId="39D7512A" w14:textId="77777777" w:rsidR="00BB51C5" w:rsidRDefault="00BB51C5" w:rsidP="00BB51C5">
      <w:pPr>
        <w:pStyle w:val="a4"/>
        <w:ind w:left="6237"/>
        <w:rPr>
          <w:rStyle w:val="FontStyle13"/>
          <w:sz w:val="24"/>
          <w:szCs w:val="24"/>
        </w:rPr>
      </w:pPr>
      <w:r w:rsidRPr="00FB6125">
        <w:rPr>
          <w:rStyle w:val="FontStyle13"/>
          <w:sz w:val="24"/>
          <w:szCs w:val="24"/>
        </w:rPr>
        <w:t xml:space="preserve">Приложение 3 </w:t>
      </w:r>
    </w:p>
    <w:p w14:paraId="0069DF02" w14:textId="77777777" w:rsidR="00BB51C5" w:rsidRDefault="00BB51C5" w:rsidP="00BB51C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14:paraId="3A0F5962" w14:textId="77777777" w:rsidR="00BB51C5" w:rsidRDefault="00BB51C5" w:rsidP="00BB51C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14:paraId="16845018" w14:textId="789CFFD4" w:rsidR="00BB51C5" w:rsidRPr="007B328C" w:rsidRDefault="00BB51C5" w:rsidP="00BB51C5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B328C">
        <w:rPr>
          <w:rFonts w:ascii="Times New Roman" w:hAnsi="Times New Roman" w:cs="Times New Roman"/>
          <w:sz w:val="24"/>
          <w:szCs w:val="24"/>
        </w:rPr>
        <w:t xml:space="preserve">Смета  </w:t>
      </w:r>
      <w:r>
        <w:rPr>
          <w:rFonts w:ascii="Times New Roman" w:hAnsi="Times New Roman" w:cs="Times New Roman"/>
          <w:sz w:val="24"/>
          <w:szCs w:val="24"/>
        </w:rPr>
        <w:t>затрат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14:paraId="6D01778A" w14:textId="77777777" w:rsidR="00BB51C5" w:rsidRPr="007B328C" w:rsidRDefault="00BB51C5" w:rsidP="00BB51C5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связанных</w:t>
      </w:r>
      <w:r w:rsidRPr="007B32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оказанием безвозмездных консультационных </w:t>
      </w:r>
      <w:proofErr w:type="gramStart"/>
      <w:r w:rsidRPr="007B328C">
        <w:rPr>
          <w:rFonts w:ascii="Times New Roman" w:hAnsi="Times New Roman" w:cs="Times New Roman"/>
          <w:sz w:val="24"/>
          <w:szCs w:val="24"/>
        </w:rPr>
        <w:t>усл</w:t>
      </w:r>
      <w:r>
        <w:rPr>
          <w:rFonts w:ascii="Times New Roman" w:hAnsi="Times New Roman" w:cs="Times New Roman"/>
          <w:sz w:val="24"/>
          <w:szCs w:val="24"/>
        </w:rPr>
        <w:t xml:space="preserve">уг  </w:t>
      </w:r>
      <w:r w:rsidRPr="007B328C">
        <w:rPr>
          <w:rFonts w:ascii="Times New Roman" w:hAnsi="Times New Roman" w:cs="Times New Roman"/>
          <w:sz w:val="24"/>
          <w:szCs w:val="24"/>
        </w:rPr>
        <w:t>субъектам</w:t>
      </w:r>
      <w:proofErr w:type="gramEnd"/>
      <w:r w:rsidRPr="007B328C">
        <w:rPr>
          <w:rFonts w:ascii="Times New Roman" w:hAnsi="Times New Roman" w:cs="Times New Roman"/>
          <w:sz w:val="24"/>
          <w:szCs w:val="24"/>
        </w:rPr>
        <w:t xml:space="preserve">  малого</w:t>
      </w:r>
    </w:p>
    <w:p w14:paraId="6C53ECA1" w14:textId="77777777" w:rsidR="00BB51C5" w:rsidRDefault="00BB51C5" w:rsidP="00BB51C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B328C">
        <w:rPr>
          <w:rFonts w:ascii="Times New Roman" w:hAnsi="Times New Roman" w:cs="Times New Roman"/>
          <w:sz w:val="24"/>
          <w:szCs w:val="24"/>
        </w:rPr>
        <w:t>среднего  предпринимательства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7E4">
        <w:rPr>
          <w:rFonts w:ascii="Times New Roman" w:hAnsi="Times New Roman" w:cs="Times New Roman"/>
          <w:sz w:val="24"/>
          <w:szCs w:val="24"/>
        </w:rPr>
        <w:t>и самозанятым гражданам</w:t>
      </w:r>
      <w:r w:rsidRPr="007B328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AA9D44C" w14:textId="77777777" w:rsidR="00BB51C5" w:rsidRPr="007B328C" w:rsidRDefault="00BB51C5" w:rsidP="00BB51C5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«___» ________ 20__ года по «___» ________20 __ года</w:t>
      </w:r>
    </w:p>
    <w:p w14:paraId="10425289" w14:textId="77777777" w:rsidR="00BB51C5" w:rsidRPr="007B328C" w:rsidRDefault="00BB51C5" w:rsidP="00BB51C5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759"/>
        <w:gridCol w:w="2309"/>
        <w:gridCol w:w="2113"/>
      </w:tblGrid>
      <w:tr w:rsidR="00BB51C5" w:rsidRPr="007B328C" w14:paraId="5AB2FFB1" w14:textId="77777777" w:rsidTr="00F239B1">
        <w:trPr>
          <w:trHeight w:val="265"/>
        </w:trPr>
        <w:tc>
          <w:tcPr>
            <w:tcW w:w="730" w:type="dxa"/>
            <w:shd w:val="clear" w:color="auto" w:fill="auto"/>
          </w:tcPr>
          <w:p w14:paraId="5B650CF6" w14:textId="77777777" w:rsidR="00BB51C5" w:rsidRPr="007B328C" w:rsidRDefault="00BB51C5" w:rsidP="00F239B1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2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89" w:type="dxa"/>
            <w:shd w:val="clear" w:color="auto" w:fill="auto"/>
          </w:tcPr>
          <w:p w14:paraId="4EAF263D" w14:textId="649D2AB8" w:rsidR="00BB51C5" w:rsidRPr="007B328C" w:rsidRDefault="00BB51C5" w:rsidP="00BB51C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затрат,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в соответствии с п. </w:t>
            </w:r>
            <w:r w:rsidRPr="005A0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 Порядка</w:t>
            </w:r>
          </w:p>
        </w:tc>
        <w:tc>
          <w:tcPr>
            <w:tcW w:w="2443" w:type="dxa"/>
            <w:shd w:val="clear" w:color="auto" w:fill="auto"/>
          </w:tcPr>
          <w:p w14:paraId="305AC914" w14:textId="77777777" w:rsidR="00BB51C5" w:rsidRPr="007B328C" w:rsidRDefault="00BB51C5" w:rsidP="00BB51C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28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 затрат - всего</w:t>
            </w:r>
            <w:r w:rsidRPr="007B32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5E0D2B8" w14:textId="77777777" w:rsidR="00BB51C5" w:rsidRPr="007B328C" w:rsidRDefault="00BB51C5" w:rsidP="00BB51C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28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09" w:type="dxa"/>
          </w:tcPr>
          <w:p w14:paraId="3D009723" w14:textId="77777777" w:rsidR="00BB51C5" w:rsidRPr="007B328C" w:rsidRDefault="00BB51C5" w:rsidP="00BB51C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планируемых затрат за счет субсидии, руб.</w:t>
            </w:r>
          </w:p>
        </w:tc>
      </w:tr>
      <w:tr w:rsidR="00BB51C5" w:rsidRPr="007B328C" w14:paraId="2923CE0D" w14:textId="77777777" w:rsidTr="00F239B1">
        <w:tc>
          <w:tcPr>
            <w:tcW w:w="730" w:type="dxa"/>
            <w:shd w:val="clear" w:color="auto" w:fill="auto"/>
          </w:tcPr>
          <w:p w14:paraId="20080B4F" w14:textId="77777777" w:rsidR="00BB51C5" w:rsidRPr="007B328C" w:rsidRDefault="00BB51C5" w:rsidP="00F239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  <w:shd w:val="clear" w:color="auto" w:fill="auto"/>
          </w:tcPr>
          <w:p w14:paraId="6FA69FA7" w14:textId="77777777" w:rsidR="00BB51C5" w:rsidRPr="007B328C" w:rsidRDefault="00BB51C5" w:rsidP="00F239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3" w:type="dxa"/>
            <w:shd w:val="clear" w:color="auto" w:fill="auto"/>
          </w:tcPr>
          <w:p w14:paraId="6647AE38" w14:textId="77777777" w:rsidR="00BB51C5" w:rsidRPr="007B328C" w:rsidRDefault="00BB51C5" w:rsidP="00F239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9" w:type="dxa"/>
          </w:tcPr>
          <w:p w14:paraId="66F3918D" w14:textId="77777777" w:rsidR="00BB51C5" w:rsidRPr="007B328C" w:rsidRDefault="00BB51C5" w:rsidP="00F239B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51C5" w:rsidRPr="007B328C" w14:paraId="5030CD62" w14:textId="77777777" w:rsidTr="00F239B1">
        <w:tc>
          <w:tcPr>
            <w:tcW w:w="730" w:type="dxa"/>
            <w:shd w:val="clear" w:color="auto" w:fill="auto"/>
          </w:tcPr>
          <w:p w14:paraId="5DA49DEA" w14:textId="77777777" w:rsidR="00BB51C5" w:rsidRPr="007B328C" w:rsidRDefault="00BB51C5" w:rsidP="00F239B1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9" w:type="dxa"/>
            <w:shd w:val="clear" w:color="auto" w:fill="auto"/>
          </w:tcPr>
          <w:p w14:paraId="0F4B0801" w14:textId="77777777" w:rsidR="00BB51C5" w:rsidRPr="007B328C" w:rsidRDefault="00BB51C5" w:rsidP="00F239B1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14:paraId="4C7EDAB7" w14:textId="77777777" w:rsidR="00BB51C5" w:rsidRPr="007B328C" w:rsidRDefault="00BB51C5" w:rsidP="00F239B1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14:paraId="39997BD8" w14:textId="77777777" w:rsidR="00BB51C5" w:rsidRPr="007B328C" w:rsidRDefault="00BB51C5" w:rsidP="00F239B1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1C5" w:rsidRPr="007B328C" w14:paraId="5F44F946" w14:textId="77777777" w:rsidTr="00F239B1">
        <w:tc>
          <w:tcPr>
            <w:tcW w:w="730" w:type="dxa"/>
            <w:shd w:val="clear" w:color="auto" w:fill="auto"/>
          </w:tcPr>
          <w:p w14:paraId="7B44001D" w14:textId="77777777" w:rsidR="00BB51C5" w:rsidRPr="007B328C" w:rsidRDefault="00BB51C5" w:rsidP="00F239B1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9" w:type="dxa"/>
            <w:shd w:val="clear" w:color="auto" w:fill="auto"/>
          </w:tcPr>
          <w:p w14:paraId="7AC55EBA" w14:textId="77777777" w:rsidR="00BB51C5" w:rsidRPr="007B328C" w:rsidRDefault="00BB51C5" w:rsidP="00F239B1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14:paraId="00D01211" w14:textId="77777777" w:rsidR="00BB51C5" w:rsidRPr="007B328C" w:rsidRDefault="00BB51C5" w:rsidP="00F239B1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14:paraId="4951B977" w14:textId="77777777" w:rsidR="00BB51C5" w:rsidRPr="007B328C" w:rsidRDefault="00BB51C5" w:rsidP="00F239B1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1C5" w:rsidRPr="007B328C" w14:paraId="2B524969" w14:textId="77777777" w:rsidTr="00F239B1">
        <w:tc>
          <w:tcPr>
            <w:tcW w:w="730" w:type="dxa"/>
            <w:shd w:val="clear" w:color="auto" w:fill="auto"/>
          </w:tcPr>
          <w:p w14:paraId="741BDF13" w14:textId="77777777" w:rsidR="00BB51C5" w:rsidRPr="007B328C" w:rsidRDefault="00BB51C5" w:rsidP="00F239B1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9" w:type="dxa"/>
            <w:shd w:val="clear" w:color="auto" w:fill="auto"/>
          </w:tcPr>
          <w:p w14:paraId="6C49C446" w14:textId="77777777" w:rsidR="00BB51C5" w:rsidRPr="007B328C" w:rsidRDefault="00BB51C5" w:rsidP="00F239B1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14:paraId="64FBB2AE" w14:textId="77777777" w:rsidR="00BB51C5" w:rsidRPr="007B328C" w:rsidRDefault="00BB51C5" w:rsidP="00F239B1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14:paraId="2702A3CA" w14:textId="77777777" w:rsidR="00BB51C5" w:rsidRPr="007B328C" w:rsidRDefault="00BB51C5" w:rsidP="00F239B1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ED7107F" w14:textId="77777777" w:rsidR="00BB51C5" w:rsidRPr="007B328C" w:rsidRDefault="00BB51C5" w:rsidP="00BB51C5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A09952" w14:textId="77777777" w:rsidR="00BB51C5" w:rsidRPr="007B328C" w:rsidRDefault="00BB51C5" w:rsidP="00BB51C5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28C">
        <w:rPr>
          <w:rFonts w:ascii="Times New Roman" w:hAnsi="Times New Roman" w:cs="Times New Roman"/>
          <w:sz w:val="24"/>
          <w:szCs w:val="24"/>
        </w:rPr>
        <w:t>Руководитель организации_________________</w:t>
      </w:r>
    </w:p>
    <w:p w14:paraId="0B26E00B" w14:textId="77777777" w:rsidR="00BB51C5" w:rsidRPr="007B328C" w:rsidRDefault="00BB51C5" w:rsidP="00BB51C5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6DC635" w14:textId="77777777" w:rsidR="00BB51C5" w:rsidRPr="007B328C" w:rsidRDefault="00BB51C5" w:rsidP="00BB51C5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28C">
        <w:rPr>
          <w:rFonts w:ascii="Times New Roman" w:hAnsi="Times New Roman" w:cs="Times New Roman"/>
          <w:sz w:val="24"/>
          <w:szCs w:val="24"/>
        </w:rPr>
        <w:t>«_____» ______________ 20___ г.</w:t>
      </w:r>
    </w:p>
    <w:p w14:paraId="2759D2A5" w14:textId="77777777" w:rsidR="00BB51C5" w:rsidRPr="007B328C" w:rsidRDefault="00BB51C5" w:rsidP="00BB51C5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F2D34B" w14:textId="77777777" w:rsidR="00BB51C5" w:rsidRPr="007B328C" w:rsidRDefault="00BB51C5" w:rsidP="00BB51C5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Pr="007B328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ечати (при наличии)</w:t>
      </w:r>
    </w:p>
    <w:p w14:paraId="6DA0A56E" w14:textId="77777777" w:rsidR="00BB51C5" w:rsidRPr="005A0EC3" w:rsidRDefault="00BB51C5" w:rsidP="00BB51C5">
      <w:pPr>
        <w:pStyle w:val="Style32"/>
        <w:widowControl/>
        <w:spacing w:after="302" w:line="302" w:lineRule="exact"/>
        <w:ind w:right="38"/>
        <w:rPr>
          <w:rStyle w:val="FontStyle13"/>
        </w:rPr>
      </w:pPr>
    </w:p>
    <w:p w14:paraId="46F76E36" w14:textId="77777777" w:rsidR="00BB51C5" w:rsidRDefault="00BB51C5" w:rsidP="00BB51C5">
      <w:pPr>
        <w:pStyle w:val="Style32"/>
        <w:widowControl/>
        <w:spacing w:after="302" w:line="302" w:lineRule="exact"/>
        <w:ind w:right="38"/>
        <w:jc w:val="center"/>
        <w:rPr>
          <w:rStyle w:val="FontStyle13"/>
          <w:color w:val="FF0000"/>
        </w:rPr>
      </w:pPr>
      <w:r>
        <w:t xml:space="preserve">Расчет стоимости одного </w:t>
      </w:r>
      <w:r w:rsidRPr="005C47E4">
        <w:t>консультант часа оказания безвозмездных консультационных услуг включающий смету расходов (затрат),</w:t>
      </w:r>
      <w:r>
        <w:t xml:space="preserve"> связанных </w:t>
      </w:r>
      <w:proofErr w:type="gramStart"/>
      <w:r>
        <w:t>с  оказанием</w:t>
      </w:r>
      <w:proofErr w:type="gramEnd"/>
      <w:r>
        <w:t xml:space="preserve"> безвозмездных консультационных услуг субъектам малого, среднего предпринимательства и самозанятым гражданам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2881"/>
        <w:gridCol w:w="1867"/>
        <w:gridCol w:w="1914"/>
        <w:gridCol w:w="1891"/>
      </w:tblGrid>
      <w:tr w:rsidR="00BB51C5" w:rsidRPr="002A156C" w14:paraId="5509966A" w14:textId="77777777" w:rsidTr="00F239B1">
        <w:tc>
          <w:tcPr>
            <w:tcW w:w="817" w:type="dxa"/>
            <w:shd w:val="clear" w:color="auto" w:fill="auto"/>
          </w:tcPr>
          <w:p w14:paraId="1D4BF432" w14:textId="77777777" w:rsidR="00BB51C5" w:rsidRPr="002A156C" w:rsidRDefault="00BB51C5" w:rsidP="00F239B1">
            <w:pPr>
              <w:pStyle w:val="Style32"/>
              <w:widowControl/>
              <w:spacing w:after="100" w:afterAutospacing="1" w:line="302" w:lineRule="exact"/>
              <w:ind w:right="38" w:firstLine="0"/>
              <w:jc w:val="center"/>
              <w:rPr>
                <w:rStyle w:val="FontStyle13"/>
              </w:rPr>
            </w:pPr>
            <w:r w:rsidRPr="002A156C">
              <w:rPr>
                <w:rStyle w:val="FontStyle13"/>
              </w:rPr>
              <w:t>№ п/п</w:t>
            </w:r>
          </w:p>
        </w:tc>
        <w:tc>
          <w:tcPr>
            <w:tcW w:w="3011" w:type="dxa"/>
            <w:shd w:val="clear" w:color="auto" w:fill="auto"/>
          </w:tcPr>
          <w:p w14:paraId="05E3EF32" w14:textId="77777777" w:rsidR="00BB51C5" w:rsidRPr="002A156C" w:rsidRDefault="00BB51C5" w:rsidP="00F239B1">
            <w:pPr>
              <w:pStyle w:val="Style32"/>
              <w:widowControl/>
              <w:spacing w:after="100" w:afterAutospacing="1" w:line="302" w:lineRule="exact"/>
              <w:ind w:right="38" w:firstLine="0"/>
              <w:jc w:val="center"/>
              <w:rPr>
                <w:rStyle w:val="FontStyle13"/>
              </w:rPr>
            </w:pPr>
            <w:r w:rsidRPr="002A156C">
              <w:rPr>
                <w:rStyle w:val="FontStyle13"/>
              </w:rPr>
              <w:t>Наименование статьи планируемых затрат</w:t>
            </w:r>
          </w:p>
        </w:tc>
        <w:tc>
          <w:tcPr>
            <w:tcW w:w="1914" w:type="dxa"/>
            <w:shd w:val="clear" w:color="auto" w:fill="auto"/>
          </w:tcPr>
          <w:p w14:paraId="145BFA27" w14:textId="77777777" w:rsidR="00BB51C5" w:rsidRPr="002A156C" w:rsidRDefault="00BB51C5" w:rsidP="00F239B1">
            <w:pPr>
              <w:pStyle w:val="Style32"/>
              <w:widowControl/>
              <w:spacing w:after="100" w:afterAutospacing="1" w:line="302" w:lineRule="exact"/>
              <w:ind w:right="38" w:firstLine="0"/>
              <w:jc w:val="center"/>
              <w:rPr>
                <w:rStyle w:val="FontStyle13"/>
              </w:rPr>
            </w:pPr>
            <w:r w:rsidRPr="002A156C">
              <w:rPr>
                <w:rStyle w:val="FontStyle13"/>
              </w:rPr>
              <w:t>Цена одного консультант часа, руб.</w:t>
            </w:r>
          </w:p>
        </w:tc>
        <w:tc>
          <w:tcPr>
            <w:tcW w:w="1914" w:type="dxa"/>
            <w:shd w:val="clear" w:color="auto" w:fill="auto"/>
          </w:tcPr>
          <w:p w14:paraId="27986B5B" w14:textId="77777777" w:rsidR="00BB51C5" w:rsidRPr="002A156C" w:rsidRDefault="00BB51C5" w:rsidP="00F239B1">
            <w:pPr>
              <w:pStyle w:val="Style32"/>
              <w:widowControl/>
              <w:spacing w:after="100" w:afterAutospacing="1" w:line="302" w:lineRule="exact"/>
              <w:ind w:right="38" w:firstLine="0"/>
              <w:jc w:val="center"/>
              <w:rPr>
                <w:rStyle w:val="FontStyle13"/>
              </w:rPr>
            </w:pPr>
            <w:r w:rsidRPr="002A156C">
              <w:rPr>
                <w:rStyle w:val="FontStyle13"/>
              </w:rPr>
              <w:t xml:space="preserve">Кол-во запланированных </w:t>
            </w:r>
            <w:r>
              <w:rPr>
                <w:rStyle w:val="FontStyle13"/>
              </w:rPr>
              <w:t>консультаций</w:t>
            </w:r>
          </w:p>
        </w:tc>
        <w:tc>
          <w:tcPr>
            <w:tcW w:w="1915" w:type="dxa"/>
            <w:shd w:val="clear" w:color="auto" w:fill="auto"/>
          </w:tcPr>
          <w:p w14:paraId="1D5B5CF3" w14:textId="77777777" w:rsidR="00BB51C5" w:rsidRPr="002A156C" w:rsidRDefault="00BB51C5" w:rsidP="00F239B1">
            <w:pPr>
              <w:pStyle w:val="Style32"/>
              <w:widowControl/>
              <w:spacing w:after="100" w:afterAutospacing="1" w:line="302" w:lineRule="exact"/>
              <w:ind w:right="38" w:firstLine="0"/>
              <w:jc w:val="center"/>
              <w:rPr>
                <w:rStyle w:val="FontStyle13"/>
              </w:rPr>
            </w:pPr>
            <w:r w:rsidRPr="002A156C">
              <w:rPr>
                <w:rStyle w:val="FontStyle13"/>
              </w:rPr>
              <w:t>Планируемые затраты на оказание безвозмездных услуг, сумма в руб.</w:t>
            </w:r>
          </w:p>
        </w:tc>
      </w:tr>
      <w:tr w:rsidR="00BB51C5" w:rsidRPr="002A156C" w14:paraId="4C8530A4" w14:textId="77777777" w:rsidTr="00F239B1">
        <w:tc>
          <w:tcPr>
            <w:tcW w:w="817" w:type="dxa"/>
            <w:shd w:val="clear" w:color="auto" w:fill="auto"/>
          </w:tcPr>
          <w:p w14:paraId="6BDC4CED" w14:textId="77777777" w:rsidR="00BB51C5" w:rsidRPr="002A156C" w:rsidRDefault="00BB51C5" w:rsidP="00F239B1">
            <w:pPr>
              <w:pStyle w:val="Style32"/>
              <w:widowControl/>
              <w:spacing w:after="100" w:afterAutospacing="1" w:line="302" w:lineRule="exact"/>
              <w:ind w:right="38" w:firstLine="0"/>
              <w:rPr>
                <w:rStyle w:val="FontStyle13"/>
                <w:color w:val="FF0000"/>
              </w:rPr>
            </w:pPr>
          </w:p>
        </w:tc>
        <w:tc>
          <w:tcPr>
            <w:tcW w:w="3011" w:type="dxa"/>
            <w:shd w:val="clear" w:color="auto" w:fill="auto"/>
          </w:tcPr>
          <w:p w14:paraId="7D8019ED" w14:textId="77777777" w:rsidR="00BB51C5" w:rsidRPr="002A156C" w:rsidRDefault="00BB51C5" w:rsidP="00F239B1">
            <w:pPr>
              <w:pStyle w:val="Style32"/>
              <w:widowControl/>
              <w:spacing w:after="100" w:afterAutospacing="1" w:line="302" w:lineRule="exact"/>
              <w:ind w:right="38" w:firstLine="0"/>
              <w:rPr>
                <w:rStyle w:val="FontStyle13"/>
                <w:color w:val="FF0000"/>
              </w:rPr>
            </w:pPr>
          </w:p>
        </w:tc>
        <w:tc>
          <w:tcPr>
            <w:tcW w:w="1914" w:type="dxa"/>
            <w:shd w:val="clear" w:color="auto" w:fill="auto"/>
          </w:tcPr>
          <w:p w14:paraId="366FA6CA" w14:textId="77777777" w:rsidR="00BB51C5" w:rsidRPr="002A156C" w:rsidRDefault="00BB51C5" w:rsidP="00F239B1">
            <w:pPr>
              <w:pStyle w:val="Style32"/>
              <w:widowControl/>
              <w:spacing w:after="100" w:afterAutospacing="1" w:line="302" w:lineRule="exact"/>
              <w:ind w:right="38" w:firstLine="0"/>
              <w:rPr>
                <w:rStyle w:val="FontStyle13"/>
                <w:color w:val="FF0000"/>
              </w:rPr>
            </w:pPr>
          </w:p>
        </w:tc>
        <w:tc>
          <w:tcPr>
            <w:tcW w:w="1914" w:type="dxa"/>
            <w:shd w:val="clear" w:color="auto" w:fill="auto"/>
          </w:tcPr>
          <w:p w14:paraId="745E5970" w14:textId="77777777" w:rsidR="00BB51C5" w:rsidRPr="002A156C" w:rsidRDefault="00BB51C5" w:rsidP="00F239B1">
            <w:pPr>
              <w:pStyle w:val="Style32"/>
              <w:widowControl/>
              <w:spacing w:after="100" w:afterAutospacing="1" w:line="302" w:lineRule="exact"/>
              <w:ind w:right="38" w:firstLine="0"/>
              <w:rPr>
                <w:rStyle w:val="FontStyle13"/>
                <w:color w:val="FF0000"/>
              </w:rPr>
            </w:pPr>
          </w:p>
        </w:tc>
        <w:tc>
          <w:tcPr>
            <w:tcW w:w="1915" w:type="dxa"/>
            <w:shd w:val="clear" w:color="auto" w:fill="auto"/>
          </w:tcPr>
          <w:p w14:paraId="629A1785" w14:textId="77777777" w:rsidR="00BB51C5" w:rsidRPr="002A156C" w:rsidRDefault="00BB51C5" w:rsidP="00F239B1">
            <w:pPr>
              <w:pStyle w:val="Style32"/>
              <w:widowControl/>
              <w:spacing w:after="100" w:afterAutospacing="1" w:line="302" w:lineRule="exact"/>
              <w:ind w:right="38" w:firstLine="0"/>
              <w:rPr>
                <w:rStyle w:val="FontStyle13"/>
                <w:color w:val="FF0000"/>
              </w:rPr>
            </w:pPr>
          </w:p>
        </w:tc>
      </w:tr>
      <w:tr w:rsidR="00BB51C5" w:rsidRPr="002A156C" w14:paraId="7FC312F3" w14:textId="77777777" w:rsidTr="00F239B1">
        <w:tc>
          <w:tcPr>
            <w:tcW w:w="817" w:type="dxa"/>
            <w:shd w:val="clear" w:color="auto" w:fill="auto"/>
          </w:tcPr>
          <w:p w14:paraId="2CA7EFED" w14:textId="77777777" w:rsidR="00BB51C5" w:rsidRPr="002A156C" w:rsidRDefault="00BB51C5" w:rsidP="00F239B1">
            <w:pPr>
              <w:pStyle w:val="Style32"/>
              <w:widowControl/>
              <w:spacing w:after="100" w:afterAutospacing="1" w:line="302" w:lineRule="exact"/>
              <w:ind w:right="38" w:firstLine="0"/>
              <w:rPr>
                <w:rStyle w:val="FontStyle13"/>
                <w:color w:val="FF0000"/>
              </w:rPr>
            </w:pPr>
          </w:p>
        </w:tc>
        <w:tc>
          <w:tcPr>
            <w:tcW w:w="3011" w:type="dxa"/>
            <w:shd w:val="clear" w:color="auto" w:fill="auto"/>
          </w:tcPr>
          <w:p w14:paraId="41AC239A" w14:textId="77777777" w:rsidR="00BB51C5" w:rsidRPr="002A156C" w:rsidRDefault="00BB51C5" w:rsidP="00F239B1">
            <w:pPr>
              <w:pStyle w:val="Style32"/>
              <w:widowControl/>
              <w:spacing w:after="100" w:afterAutospacing="1" w:line="302" w:lineRule="exact"/>
              <w:ind w:right="38" w:firstLine="0"/>
              <w:rPr>
                <w:rStyle w:val="FontStyle13"/>
                <w:color w:val="FF0000"/>
              </w:rPr>
            </w:pPr>
          </w:p>
        </w:tc>
        <w:tc>
          <w:tcPr>
            <w:tcW w:w="1914" w:type="dxa"/>
            <w:shd w:val="clear" w:color="auto" w:fill="auto"/>
          </w:tcPr>
          <w:p w14:paraId="03DE8FE2" w14:textId="77777777" w:rsidR="00BB51C5" w:rsidRPr="002A156C" w:rsidRDefault="00BB51C5" w:rsidP="00F239B1">
            <w:pPr>
              <w:pStyle w:val="Style32"/>
              <w:widowControl/>
              <w:spacing w:after="100" w:afterAutospacing="1" w:line="302" w:lineRule="exact"/>
              <w:ind w:right="38" w:firstLine="0"/>
              <w:rPr>
                <w:rStyle w:val="FontStyle13"/>
                <w:color w:val="FF0000"/>
              </w:rPr>
            </w:pPr>
          </w:p>
        </w:tc>
        <w:tc>
          <w:tcPr>
            <w:tcW w:w="1914" w:type="dxa"/>
            <w:shd w:val="clear" w:color="auto" w:fill="auto"/>
          </w:tcPr>
          <w:p w14:paraId="0C4288C7" w14:textId="77777777" w:rsidR="00BB51C5" w:rsidRPr="002A156C" w:rsidRDefault="00BB51C5" w:rsidP="00F239B1">
            <w:pPr>
              <w:pStyle w:val="Style32"/>
              <w:widowControl/>
              <w:spacing w:after="100" w:afterAutospacing="1" w:line="302" w:lineRule="exact"/>
              <w:ind w:right="38" w:firstLine="0"/>
              <w:rPr>
                <w:rStyle w:val="FontStyle13"/>
                <w:color w:val="FF0000"/>
              </w:rPr>
            </w:pPr>
          </w:p>
        </w:tc>
        <w:tc>
          <w:tcPr>
            <w:tcW w:w="1915" w:type="dxa"/>
            <w:shd w:val="clear" w:color="auto" w:fill="auto"/>
          </w:tcPr>
          <w:p w14:paraId="6F85EC31" w14:textId="77777777" w:rsidR="00BB51C5" w:rsidRPr="002A156C" w:rsidRDefault="00BB51C5" w:rsidP="00F239B1">
            <w:pPr>
              <w:pStyle w:val="Style32"/>
              <w:widowControl/>
              <w:spacing w:after="100" w:afterAutospacing="1" w:line="302" w:lineRule="exact"/>
              <w:ind w:right="38" w:firstLine="0"/>
              <w:rPr>
                <w:rStyle w:val="FontStyle13"/>
                <w:color w:val="FF0000"/>
              </w:rPr>
            </w:pPr>
          </w:p>
        </w:tc>
      </w:tr>
    </w:tbl>
    <w:p w14:paraId="79BAFDEB" w14:textId="77777777" w:rsidR="00BB51C5" w:rsidRDefault="00BB51C5" w:rsidP="00BB51C5">
      <w:pPr>
        <w:rPr>
          <w:rStyle w:val="FontStyle13"/>
          <w:color w:val="FF0000"/>
          <w:szCs w:val="24"/>
          <w:lang w:eastAsia="ru-RU"/>
        </w:rPr>
      </w:pPr>
    </w:p>
    <w:p w14:paraId="15AC1423" w14:textId="77777777" w:rsidR="00BB51C5" w:rsidRPr="007B328C" w:rsidRDefault="00BB51C5" w:rsidP="00BB51C5">
      <w:pPr>
        <w:rPr>
          <w:rFonts w:eastAsia="Calibri"/>
        </w:rPr>
      </w:pPr>
      <w:r w:rsidRPr="007B328C">
        <w:rPr>
          <w:rFonts w:eastAsia="Calibri"/>
        </w:rPr>
        <w:t>Руководитель организации</w:t>
      </w:r>
    </w:p>
    <w:p w14:paraId="058D4E9F" w14:textId="77777777" w:rsidR="00BB51C5" w:rsidRPr="007B328C" w:rsidRDefault="00BB51C5" w:rsidP="00BB51C5">
      <w:pPr>
        <w:rPr>
          <w:rFonts w:eastAsia="Calibri"/>
        </w:rPr>
      </w:pPr>
      <w:r w:rsidRPr="007B328C">
        <w:rPr>
          <w:rFonts w:eastAsia="Calibri"/>
        </w:rPr>
        <w:t>_________________________________  ______________  _______________________</w:t>
      </w:r>
    </w:p>
    <w:p w14:paraId="190DDD51" w14:textId="77777777" w:rsidR="00BB51C5" w:rsidRPr="00F86855" w:rsidRDefault="00BB51C5" w:rsidP="00BB51C5">
      <w:pPr>
        <w:rPr>
          <w:rFonts w:eastAsia="Calibri"/>
          <w:sz w:val="20"/>
          <w:szCs w:val="20"/>
        </w:rPr>
      </w:pPr>
      <w:r w:rsidRPr="00F86855">
        <w:rPr>
          <w:rFonts w:eastAsia="Calibri"/>
          <w:sz w:val="20"/>
          <w:szCs w:val="20"/>
        </w:rPr>
        <w:t xml:space="preserve">            (</w:t>
      </w:r>
      <w:proofErr w:type="gramStart"/>
      <w:r w:rsidRPr="00F86855">
        <w:rPr>
          <w:rFonts w:eastAsia="Calibri"/>
          <w:sz w:val="20"/>
          <w:szCs w:val="20"/>
        </w:rPr>
        <w:t xml:space="preserve">должность)   </w:t>
      </w:r>
      <w:proofErr w:type="gramEnd"/>
      <w:r w:rsidRPr="00F86855">
        <w:rPr>
          <w:rFonts w:eastAsia="Calibri"/>
          <w:sz w:val="20"/>
          <w:szCs w:val="20"/>
        </w:rPr>
        <w:t xml:space="preserve">                                              (подпись)             (фамилия, инициалы)</w:t>
      </w:r>
    </w:p>
    <w:p w14:paraId="43F01EB4" w14:textId="77777777" w:rsidR="00BB51C5" w:rsidRPr="007B328C" w:rsidRDefault="00BB51C5" w:rsidP="00BB51C5">
      <w:pPr>
        <w:rPr>
          <w:rFonts w:eastAsia="Calibri"/>
        </w:rPr>
      </w:pPr>
      <w:r w:rsidRPr="007B328C">
        <w:rPr>
          <w:rFonts w:eastAsia="Calibri"/>
        </w:rPr>
        <w:t xml:space="preserve">            </w:t>
      </w:r>
    </w:p>
    <w:p w14:paraId="6DD6B4A8" w14:textId="77777777" w:rsidR="00BB51C5" w:rsidRPr="007B328C" w:rsidRDefault="00BB51C5" w:rsidP="00BB51C5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Pr="007B328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ечати (при наличии)</w:t>
      </w:r>
    </w:p>
    <w:p w14:paraId="60DD85FE" w14:textId="77777777" w:rsidR="00BB51C5" w:rsidRPr="007B328C" w:rsidRDefault="00BB51C5" w:rsidP="00BB51C5">
      <w:pPr>
        <w:pStyle w:val="Style4"/>
        <w:widowControl/>
        <w:spacing w:before="77"/>
        <w:rPr>
          <w:rStyle w:val="FontStyle36"/>
        </w:rPr>
      </w:pPr>
      <w:r w:rsidRPr="007B328C">
        <w:rPr>
          <w:rStyle w:val="FontStyle36"/>
          <w:color w:val="0070C0"/>
        </w:rPr>
        <w:t xml:space="preserve">                                                                                    </w:t>
      </w:r>
    </w:p>
    <w:p w14:paraId="2D6A4FF2" w14:textId="77777777" w:rsidR="00BB51C5" w:rsidRPr="007B328C" w:rsidRDefault="00BB51C5" w:rsidP="00BB51C5">
      <w:pPr>
        <w:pStyle w:val="Style4"/>
        <w:widowControl/>
        <w:spacing w:before="77"/>
        <w:ind w:left="826" w:firstLine="5695"/>
        <w:rPr>
          <w:rStyle w:val="FontStyle36"/>
        </w:rPr>
      </w:pPr>
    </w:p>
    <w:p w14:paraId="6289B541" w14:textId="77777777" w:rsidR="00BB51C5" w:rsidRPr="007B328C" w:rsidRDefault="00BB51C5" w:rsidP="00BB51C5">
      <w:pPr>
        <w:pStyle w:val="Style4"/>
        <w:widowControl/>
        <w:spacing w:before="77"/>
        <w:ind w:left="826" w:firstLine="5695"/>
        <w:rPr>
          <w:rStyle w:val="FontStyle36"/>
        </w:rPr>
      </w:pPr>
    </w:p>
    <w:p w14:paraId="1AACA8ED" w14:textId="77777777" w:rsidR="00BB51C5" w:rsidRDefault="00BB51C5" w:rsidP="005270D0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</w:p>
    <w:p w14:paraId="649125C6" w14:textId="77777777" w:rsidR="00BB51C5" w:rsidRDefault="00BB51C5" w:rsidP="005270D0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</w:p>
    <w:p w14:paraId="02E6B223" w14:textId="77777777" w:rsidR="00BB51C5" w:rsidRDefault="00BB51C5" w:rsidP="005270D0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</w:p>
    <w:p w14:paraId="036C7A52" w14:textId="77777777" w:rsidR="00BB51C5" w:rsidRDefault="00BB51C5" w:rsidP="005270D0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</w:p>
    <w:p w14:paraId="7521D36F" w14:textId="79812038" w:rsidR="00BB51C5" w:rsidRDefault="00DD25BF" w:rsidP="00DD25BF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right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Приложение 4</w:t>
      </w:r>
    </w:p>
    <w:p w14:paraId="34B47AEB" w14:textId="77777777" w:rsidR="00BB51C5" w:rsidRDefault="00BB51C5" w:rsidP="005270D0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</w:p>
    <w:p w14:paraId="3FFCECA6" w14:textId="77777777" w:rsidR="00BB51C5" w:rsidRDefault="00BB51C5" w:rsidP="005270D0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</w:p>
    <w:p w14:paraId="16489505" w14:textId="77777777" w:rsidR="00DD25BF" w:rsidRDefault="00DD25BF" w:rsidP="00DD25BF">
      <w:pPr>
        <w:pStyle w:val="ConsPlusNormal0"/>
        <w:tabs>
          <w:tab w:val="left" w:pos="3075"/>
        </w:tabs>
        <w:jc w:val="center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СПРАВКА</w:t>
      </w:r>
    </w:p>
    <w:p w14:paraId="7989ABBE" w14:textId="77777777" w:rsidR="00DD25BF" w:rsidRDefault="00DD25BF" w:rsidP="00DD25BF">
      <w:pPr>
        <w:pStyle w:val="ConsPlusNormal0"/>
        <w:tabs>
          <w:tab w:val="left" w:pos="3075"/>
        </w:tabs>
        <w:jc w:val="center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о материально-технической базе</w:t>
      </w:r>
    </w:p>
    <w:p w14:paraId="318E8A71" w14:textId="77777777" w:rsidR="00DD25BF" w:rsidRDefault="00DD25BF" w:rsidP="00DD25BF">
      <w:pPr>
        <w:pStyle w:val="ConsPlusNormal0"/>
        <w:tabs>
          <w:tab w:val="left" w:pos="3075"/>
        </w:tabs>
        <w:jc w:val="center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по состоянию на 1 число месяца, предшествующему месяцу, в котором планируется проведение конкурсного отбора</w:t>
      </w:r>
    </w:p>
    <w:p w14:paraId="4461D29D" w14:textId="77777777" w:rsidR="00DD25BF" w:rsidRDefault="00DD25BF" w:rsidP="00DD25BF">
      <w:pPr>
        <w:pStyle w:val="ConsPlusNormal0"/>
        <w:jc w:val="right"/>
        <w:rPr>
          <w:rStyle w:val="FontStyle13"/>
          <w:sz w:val="24"/>
          <w:szCs w:val="24"/>
        </w:rPr>
      </w:pPr>
    </w:p>
    <w:p w14:paraId="77D9A866" w14:textId="77777777" w:rsidR="00DD25BF" w:rsidRDefault="00DD25BF" w:rsidP="00DD25BF">
      <w:pPr>
        <w:pStyle w:val="ConsPlusNormal0"/>
        <w:jc w:val="right"/>
        <w:rPr>
          <w:rStyle w:val="FontStyle13"/>
          <w:sz w:val="24"/>
          <w:szCs w:val="24"/>
        </w:rPr>
      </w:pPr>
    </w:p>
    <w:p w14:paraId="741E4950" w14:textId="77777777" w:rsidR="00DD25BF" w:rsidRDefault="00DD25BF" w:rsidP="00DD25BF">
      <w:pPr>
        <w:pStyle w:val="ConsPlusNormal0"/>
        <w:jc w:val="right"/>
        <w:rPr>
          <w:rStyle w:val="FontStyle13"/>
          <w:sz w:val="24"/>
          <w:szCs w:val="24"/>
        </w:rPr>
      </w:pPr>
    </w:p>
    <w:p w14:paraId="48EF706F" w14:textId="77777777" w:rsidR="00DD25BF" w:rsidRDefault="00DD25BF" w:rsidP="00DD25BF">
      <w:pPr>
        <w:pStyle w:val="ConsPlusNormal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Наименование организации: ____________________________________________________, зарегистрированной по адресу: __________________________________________________,</w:t>
      </w:r>
    </w:p>
    <w:p w14:paraId="24B91B3B" w14:textId="77777777" w:rsidR="00DD25BF" w:rsidRDefault="00DD25BF" w:rsidP="00DD25BF">
      <w:pPr>
        <w:pStyle w:val="ConsPlusNormal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осуществляющей деятельность по адресу: ________________________________________.</w:t>
      </w:r>
    </w:p>
    <w:p w14:paraId="6C567628" w14:textId="77777777" w:rsidR="00DD25BF" w:rsidRDefault="00DD25BF" w:rsidP="00DD25BF">
      <w:pPr>
        <w:pStyle w:val="ConsPlusNormal0"/>
        <w:jc w:val="right"/>
        <w:rPr>
          <w:rStyle w:val="FontStyle13"/>
          <w:sz w:val="24"/>
          <w:szCs w:val="24"/>
        </w:rPr>
      </w:pPr>
    </w:p>
    <w:p w14:paraId="4BFFC08F" w14:textId="77777777" w:rsidR="00DD25BF" w:rsidRDefault="00DD25BF" w:rsidP="00DD25BF">
      <w:pPr>
        <w:pStyle w:val="ConsPlusNormal0"/>
        <w:jc w:val="right"/>
        <w:rPr>
          <w:rStyle w:val="FontStyle13"/>
          <w:sz w:val="24"/>
          <w:szCs w:val="24"/>
        </w:rPr>
      </w:pPr>
    </w:p>
    <w:p w14:paraId="2D8B1AAC" w14:textId="77777777" w:rsidR="00DD25BF" w:rsidRDefault="00DD25BF" w:rsidP="00DD25BF">
      <w:pPr>
        <w:pStyle w:val="ConsPlusNormal0"/>
        <w:jc w:val="right"/>
        <w:rPr>
          <w:rStyle w:val="FontStyle1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2061"/>
        <w:gridCol w:w="1598"/>
        <w:gridCol w:w="1327"/>
        <w:gridCol w:w="1678"/>
        <w:gridCol w:w="1699"/>
      </w:tblGrid>
      <w:tr w:rsidR="00DD25BF" w:rsidRPr="00E153E8" w14:paraId="0E73C9A4" w14:textId="77777777" w:rsidTr="00F239B1">
        <w:tc>
          <w:tcPr>
            <w:tcW w:w="675" w:type="dxa"/>
            <w:shd w:val="clear" w:color="auto" w:fill="auto"/>
          </w:tcPr>
          <w:p w14:paraId="4C8B0177" w14:textId="77777777" w:rsidR="00DD25BF" w:rsidRPr="00E153E8" w:rsidRDefault="00DD25BF" w:rsidP="00F239B1">
            <w:pPr>
              <w:pStyle w:val="ConsPlusNormal0"/>
              <w:jc w:val="center"/>
              <w:rPr>
                <w:rStyle w:val="FontStyle13"/>
                <w:sz w:val="24"/>
                <w:szCs w:val="24"/>
              </w:rPr>
            </w:pPr>
            <w:r w:rsidRPr="00E153E8">
              <w:rPr>
                <w:rStyle w:val="FontStyle13"/>
                <w:sz w:val="24"/>
                <w:szCs w:val="24"/>
              </w:rPr>
              <w:t>№ п/п</w:t>
            </w:r>
          </w:p>
        </w:tc>
        <w:tc>
          <w:tcPr>
            <w:tcW w:w="2515" w:type="dxa"/>
            <w:shd w:val="clear" w:color="auto" w:fill="auto"/>
          </w:tcPr>
          <w:p w14:paraId="0BC408ED" w14:textId="77777777" w:rsidR="00DD25BF" w:rsidRPr="00E153E8" w:rsidRDefault="00DD25BF" w:rsidP="00F239B1">
            <w:pPr>
              <w:pStyle w:val="ConsPlusNormal0"/>
              <w:jc w:val="center"/>
              <w:rPr>
                <w:rStyle w:val="FontStyle13"/>
                <w:sz w:val="24"/>
                <w:szCs w:val="24"/>
              </w:rPr>
            </w:pPr>
            <w:r w:rsidRPr="00E153E8">
              <w:rPr>
                <w:rStyle w:val="FontStyle13"/>
                <w:sz w:val="24"/>
                <w:szCs w:val="24"/>
              </w:rPr>
              <w:t>Наименование, тип, марка</w:t>
            </w:r>
          </w:p>
        </w:tc>
        <w:tc>
          <w:tcPr>
            <w:tcW w:w="1595" w:type="dxa"/>
            <w:shd w:val="clear" w:color="auto" w:fill="auto"/>
          </w:tcPr>
          <w:p w14:paraId="7A9725A4" w14:textId="77777777" w:rsidR="00DD25BF" w:rsidRPr="00E153E8" w:rsidRDefault="00DD25BF" w:rsidP="00F239B1">
            <w:pPr>
              <w:pStyle w:val="ConsPlusNormal0"/>
              <w:jc w:val="center"/>
              <w:rPr>
                <w:rStyle w:val="FontStyle13"/>
                <w:sz w:val="24"/>
                <w:szCs w:val="24"/>
              </w:rPr>
            </w:pPr>
            <w:r w:rsidRPr="00E153E8">
              <w:rPr>
                <w:rStyle w:val="FontStyle13"/>
                <w:sz w:val="24"/>
                <w:szCs w:val="24"/>
              </w:rPr>
              <w:t>Основная техническая характеристика</w:t>
            </w:r>
          </w:p>
        </w:tc>
        <w:tc>
          <w:tcPr>
            <w:tcW w:w="1595" w:type="dxa"/>
            <w:shd w:val="clear" w:color="auto" w:fill="auto"/>
          </w:tcPr>
          <w:p w14:paraId="138BF19A" w14:textId="77777777" w:rsidR="00DD25BF" w:rsidRPr="00E153E8" w:rsidRDefault="00DD25BF" w:rsidP="00F239B1">
            <w:pPr>
              <w:pStyle w:val="ConsPlusNormal0"/>
              <w:jc w:val="center"/>
              <w:rPr>
                <w:rStyle w:val="FontStyle13"/>
                <w:sz w:val="24"/>
                <w:szCs w:val="24"/>
              </w:rPr>
            </w:pPr>
            <w:r w:rsidRPr="00E153E8">
              <w:rPr>
                <w:rStyle w:val="FontStyle13"/>
                <w:sz w:val="24"/>
                <w:szCs w:val="24"/>
              </w:rPr>
              <w:t>Всего, шт.</w:t>
            </w:r>
          </w:p>
        </w:tc>
        <w:tc>
          <w:tcPr>
            <w:tcW w:w="1595" w:type="dxa"/>
            <w:shd w:val="clear" w:color="auto" w:fill="auto"/>
          </w:tcPr>
          <w:p w14:paraId="7AC05F82" w14:textId="77777777" w:rsidR="00DD25BF" w:rsidRPr="00E153E8" w:rsidRDefault="00DD25BF" w:rsidP="00F239B1">
            <w:pPr>
              <w:pStyle w:val="ConsPlusNormal0"/>
              <w:jc w:val="center"/>
              <w:rPr>
                <w:rStyle w:val="FontStyle13"/>
                <w:sz w:val="24"/>
                <w:szCs w:val="24"/>
              </w:rPr>
            </w:pPr>
            <w:r w:rsidRPr="00E153E8">
              <w:rPr>
                <w:rStyle w:val="FontStyle13"/>
                <w:sz w:val="24"/>
                <w:szCs w:val="24"/>
              </w:rPr>
              <w:t>Состояние</w:t>
            </w:r>
          </w:p>
        </w:tc>
        <w:tc>
          <w:tcPr>
            <w:tcW w:w="1596" w:type="dxa"/>
            <w:shd w:val="clear" w:color="auto" w:fill="auto"/>
          </w:tcPr>
          <w:p w14:paraId="411CF1C4" w14:textId="77777777" w:rsidR="00DD25BF" w:rsidRPr="00E153E8" w:rsidRDefault="00DD25BF" w:rsidP="00F239B1">
            <w:pPr>
              <w:pStyle w:val="ConsPlusNormal0"/>
              <w:jc w:val="center"/>
              <w:rPr>
                <w:rStyle w:val="FontStyle13"/>
                <w:sz w:val="24"/>
                <w:szCs w:val="24"/>
              </w:rPr>
            </w:pPr>
            <w:r w:rsidRPr="00E153E8">
              <w:rPr>
                <w:rStyle w:val="FontStyle13"/>
                <w:sz w:val="24"/>
                <w:szCs w:val="24"/>
              </w:rPr>
              <w:t>Основание владения</w:t>
            </w:r>
            <w:proofErr w:type="gramStart"/>
            <w:r w:rsidRPr="00E153E8">
              <w:rPr>
                <w:rStyle w:val="FontStyle13"/>
                <w:sz w:val="24"/>
                <w:szCs w:val="24"/>
              </w:rPr>
              <w:t xml:space="preserve">   (</w:t>
            </w:r>
            <w:proofErr w:type="gramEnd"/>
            <w:r w:rsidRPr="00E153E8">
              <w:rPr>
                <w:rStyle w:val="FontStyle13"/>
                <w:sz w:val="24"/>
                <w:szCs w:val="24"/>
              </w:rPr>
              <w:t>собственность, аренда, лизинг)</w:t>
            </w:r>
          </w:p>
        </w:tc>
      </w:tr>
      <w:tr w:rsidR="00DD25BF" w:rsidRPr="00E153E8" w14:paraId="0D43A783" w14:textId="77777777" w:rsidTr="00F239B1">
        <w:tc>
          <w:tcPr>
            <w:tcW w:w="675" w:type="dxa"/>
            <w:shd w:val="clear" w:color="auto" w:fill="auto"/>
          </w:tcPr>
          <w:p w14:paraId="0B0B5F77" w14:textId="77777777" w:rsidR="00DD25BF" w:rsidRPr="00E153E8" w:rsidRDefault="00DD25BF" w:rsidP="00F239B1">
            <w:pPr>
              <w:pStyle w:val="ConsPlusNormal0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14:paraId="4E5A0543" w14:textId="77777777" w:rsidR="00DD25BF" w:rsidRPr="00E153E8" w:rsidRDefault="00DD25BF" w:rsidP="00F239B1">
            <w:pPr>
              <w:pStyle w:val="ConsPlusNormal0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14:paraId="6E88BB8C" w14:textId="77777777" w:rsidR="00DD25BF" w:rsidRPr="00E153E8" w:rsidRDefault="00DD25BF" w:rsidP="00F239B1">
            <w:pPr>
              <w:pStyle w:val="ConsPlusNormal0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14:paraId="0E8FCC65" w14:textId="77777777" w:rsidR="00DD25BF" w:rsidRPr="00E153E8" w:rsidRDefault="00DD25BF" w:rsidP="00F239B1">
            <w:pPr>
              <w:pStyle w:val="ConsPlusNormal0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14:paraId="3DA0ECC6" w14:textId="77777777" w:rsidR="00DD25BF" w:rsidRPr="00E153E8" w:rsidRDefault="00DD25BF" w:rsidP="00F239B1">
            <w:pPr>
              <w:pStyle w:val="ConsPlusNormal0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14:paraId="61A8369A" w14:textId="77777777" w:rsidR="00DD25BF" w:rsidRPr="00E153E8" w:rsidRDefault="00DD25BF" w:rsidP="00F239B1">
            <w:pPr>
              <w:pStyle w:val="ConsPlusNormal0"/>
              <w:rPr>
                <w:rStyle w:val="FontStyle13"/>
                <w:sz w:val="24"/>
                <w:szCs w:val="24"/>
              </w:rPr>
            </w:pPr>
          </w:p>
        </w:tc>
      </w:tr>
      <w:tr w:rsidR="00DD25BF" w:rsidRPr="00E153E8" w14:paraId="616950AE" w14:textId="77777777" w:rsidTr="00F239B1">
        <w:tc>
          <w:tcPr>
            <w:tcW w:w="675" w:type="dxa"/>
            <w:shd w:val="clear" w:color="auto" w:fill="auto"/>
          </w:tcPr>
          <w:p w14:paraId="777DFFD6" w14:textId="77777777" w:rsidR="00DD25BF" w:rsidRPr="00E153E8" w:rsidRDefault="00DD25BF" w:rsidP="00F239B1">
            <w:pPr>
              <w:pStyle w:val="ConsPlusNormal0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14:paraId="37CCBE3D" w14:textId="77777777" w:rsidR="00DD25BF" w:rsidRPr="00E153E8" w:rsidRDefault="00DD25BF" w:rsidP="00F239B1">
            <w:pPr>
              <w:pStyle w:val="ConsPlusNormal0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14:paraId="44AAE9A0" w14:textId="77777777" w:rsidR="00DD25BF" w:rsidRPr="00E153E8" w:rsidRDefault="00DD25BF" w:rsidP="00F239B1">
            <w:pPr>
              <w:pStyle w:val="ConsPlusNormal0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14:paraId="6BD17331" w14:textId="77777777" w:rsidR="00DD25BF" w:rsidRPr="00E153E8" w:rsidRDefault="00DD25BF" w:rsidP="00F239B1">
            <w:pPr>
              <w:pStyle w:val="ConsPlusNormal0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14:paraId="5D3D175C" w14:textId="77777777" w:rsidR="00DD25BF" w:rsidRPr="00E153E8" w:rsidRDefault="00DD25BF" w:rsidP="00F239B1">
            <w:pPr>
              <w:pStyle w:val="ConsPlusNormal0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14:paraId="0BB6084E" w14:textId="77777777" w:rsidR="00DD25BF" w:rsidRPr="00E153E8" w:rsidRDefault="00DD25BF" w:rsidP="00F239B1">
            <w:pPr>
              <w:pStyle w:val="ConsPlusNormal0"/>
              <w:rPr>
                <w:rStyle w:val="FontStyle13"/>
                <w:sz w:val="24"/>
                <w:szCs w:val="24"/>
              </w:rPr>
            </w:pPr>
          </w:p>
        </w:tc>
      </w:tr>
    </w:tbl>
    <w:p w14:paraId="204913D5" w14:textId="77777777" w:rsidR="00DD25BF" w:rsidRDefault="00DD25BF" w:rsidP="00DD25BF">
      <w:pPr>
        <w:pStyle w:val="ConsPlusNormal0"/>
        <w:rPr>
          <w:rStyle w:val="FontStyle13"/>
          <w:sz w:val="24"/>
          <w:szCs w:val="24"/>
        </w:rPr>
      </w:pPr>
    </w:p>
    <w:p w14:paraId="2E8A8615" w14:textId="77777777" w:rsidR="00DD25BF" w:rsidRDefault="00DD25BF" w:rsidP="00DD25BF">
      <w:pPr>
        <w:pStyle w:val="ConsPlusNormal0"/>
        <w:jc w:val="right"/>
        <w:rPr>
          <w:rStyle w:val="FontStyle13"/>
          <w:sz w:val="24"/>
          <w:szCs w:val="24"/>
        </w:rPr>
      </w:pPr>
    </w:p>
    <w:p w14:paraId="134693D8" w14:textId="77777777" w:rsidR="00DD25BF" w:rsidRDefault="00DD25BF" w:rsidP="00DD25BF">
      <w:pPr>
        <w:pStyle w:val="ConsPlusNormal0"/>
        <w:jc w:val="right"/>
        <w:rPr>
          <w:rStyle w:val="FontStyle13"/>
          <w:sz w:val="24"/>
          <w:szCs w:val="24"/>
        </w:rPr>
      </w:pPr>
    </w:p>
    <w:p w14:paraId="15A2927F" w14:textId="77777777" w:rsidR="00DD25BF" w:rsidRDefault="00DD25BF" w:rsidP="00DD25BF">
      <w:pPr>
        <w:pStyle w:val="ConsPlusNormal0"/>
        <w:jc w:val="right"/>
        <w:rPr>
          <w:rStyle w:val="FontStyle13"/>
          <w:sz w:val="24"/>
          <w:szCs w:val="24"/>
        </w:rPr>
      </w:pPr>
    </w:p>
    <w:p w14:paraId="18DAE17D" w14:textId="77777777" w:rsidR="00DD25BF" w:rsidRDefault="00DD25BF" w:rsidP="00DD25BF">
      <w:pPr>
        <w:pStyle w:val="ConsPlusNormal0"/>
        <w:jc w:val="right"/>
        <w:rPr>
          <w:rStyle w:val="FontStyle13"/>
          <w:sz w:val="24"/>
          <w:szCs w:val="24"/>
        </w:rPr>
      </w:pPr>
    </w:p>
    <w:p w14:paraId="2009399A" w14:textId="77777777" w:rsidR="00DD25BF" w:rsidRPr="007B328C" w:rsidRDefault="00DD25BF" w:rsidP="00DD25BF">
      <w:pPr>
        <w:rPr>
          <w:rFonts w:eastAsia="Calibri"/>
        </w:rPr>
      </w:pPr>
      <w:r w:rsidRPr="007B328C">
        <w:rPr>
          <w:rFonts w:eastAsia="Calibri"/>
        </w:rPr>
        <w:t>Руководитель организации</w:t>
      </w:r>
    </w:p>
    <w:p w14:paraId="1CF37D79" w14:textId="77777777" w:rsidR="00DD25BF" w:rsidRPr="007B328C" w:rsidRDefault="00DD25BF" w:rsidP="00DD25BF">
      <w:pPr>
        <w:rPr>
          <w:rFonts w:eastAsia="Calibri"/>
        </w:rPr>
      </w:pPr>
      <w:r w:rsidRPr="007B328C">
        <w:rPr>
          <w:rFonts w:eastAsia="Calibri"/>
        </w:rPr>
        <w:t>________________________________  ______________  _______________________</w:t>
      </w:r>
    </w:p>
    <w:p w14:paraId="44214B19" w14:textId="77777777" w:rsidR="00DD25BF" w:rsidRPr="00F86855" w:rsidRDefault="00DD25BF" w:rsidP="00DD25BF">
      <w:pPr>
        <w:rPr>
          <w:rFonts w:eastAsia="Calibri"/>
          <w:sz w:val="20"/>
          <w:szCs w:val="20"/>
        </w:rPr>
      </w:pPr>
      <w:r w:rsidRPr="00F86855">
        <w:rPr>
          <w:rFonts w:eastAsia="Calibri"/>
          <w:sz w:val="20"/>
          <w:szCs w:val="20"/>
        </w:rPr>
        <w:t xml:space="preserve">            (</w:t>
      </w:r>
      <w:proofErr w:type="gramStart"/>
      <w:r w:rsidRPr="00F86855">
        <w:rPr>
          <w:rFonts w:eastAsia="Calibri"/>
          <w:sz w:val="20"/>
          <w:szCs w:val="20"/>
        </w:rPr>
        <w:t xml:space="preserve">должность)   </w:t>
      </w:r>
      <w:proofErr w:type="gramEnd"/>
      <w:r w:rsidRPr="00F86855">
        <w:rPr>
          <w:rFonts w:eastAsia="Calibri"/>
          <w:sz w:val="20"/>
          <w:szCs w:val="20"/>
        </w:rPr>
        <w:t xml:space="preserve">                                              (подпись)             (фамилия, инициалы)</w:t>
      </w:r>
    </w:p>
    <w:p w14:paraId="4C4AC424" w14:textId="77777777" w:rsidR="00DD25BF" w:rsidRPr="007B328C" w:rsidRDefault="00DD25BF" w:rsidP="00DD25BF">
      <w:pPr>
        <w:rPr>
          <w:rFonts w:eastAsia="Calibri"/>
        </w:rPr>
      </w:pPr>
      <w:r w:rsidRPr="007B328C">
        <w:rPr>
          <w:rFonts w:eastAsia="Calibri"/>
        </w:rPr>
        <w:t xml:space="preserve">            </w:t>
      </w:r>
    </w:p>
    <w:p w14:paraId="6B536C8C" w14:textId="77777777" w:rsidR="00DD25BF" w:rsidRPr="00AF13E5" w:rsidRDefault="00DD25BF" w:rsidP="00DD25B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7A781E08" w14:textId="77777777" w:rsidR="00DD25BF" w:rsidRPr="00AF13E5" w:rsidRDefault="00DD25BF" w:rsidP="00DD25B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6D251DC0" w14:textId="77777777" w:rsidR="00DD25BF" w:rsidRPr="007B328C" w:rsidRDefault="00DD25BF" w:rsidP="00DD25BF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Pr="007B328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ечати (при наличии)</w:t>
      </w:r>
    </w:p>
    <w:p w14:paraId="43F350E7" w14:textId="77777777" w:rsidR="00DD25BF" w:rsidRDefault="00DD25BF" w:rsidP="00DD25BF">
      <w:pPr>
        <w:pStyle w:val="ConsPlusNormal0"/>
        <w:rPr>
          <w:rStyle w:val="FontStyle13"/>
          <w:sz w:val="24"/>
          <w:szCs w:val="24"/>
        </w:rPr>
      </w:pPr>
    </w:p>
    <w:p w14:paraId="68737506" w14:textId="77777777" w:rsidR="00DD25BF" w:rsidRDefault="00DD25BF" w:rsidP="00DD25BF">
      <w:pPr>
        <w:pStyle w:val="ConsPlusNormal0"/>
        <w:jc w:val="right"/>
        <w:rPr>
          <w:rStyle w:val="FontStyle13"/>
          <w:sz w:val="24"/>
          <w:szCs w:val="24"/>
        </w:rPr>
      </w:pPr>
    </w:p>
    <w:p w14:paraId="305D4F7B" w14:textId="77777777" w:rsidR="00DD25BF" w:rsidRDefault="00DD25BF" w:rsidP="00DD25BF">
      <w:pPr>
        <w:pStyle w:val="ConsPlusNormal0"/>
        <w:jc w:val="right"/>
        <w:rPr>
          <w:rStyle w:val="FontStyle13"/>
          <w:sz w:val="24"/>
          <w:szCs w:val="24"/>
        </w:rPr>
      </w:pPr>
    </w:p>
    <w:p w14:paraId="1C3FE61C" w14:textId="77777777" w:rsidR="00BB51C5" w:rsidRDefault="00BB51C5" w:rsidP="005270D0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</w:p>
    <w:p w14:paraId="67EFD116" w14:textId="77777777" w:rsidR="00BB51C5" w:rsidRDefault="00BB51C5" w:rsidP="005270D0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</w:p>
    <w:p w14:paraId="6FA14A35" w14:textId="77777777" w:rsidR="00BB51C5" w:rsidRDefault="00BB51C5" w:rsidP="005270D0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</w:p>
    <w:p w14:paraId="7CF8BEEB" w14:textId="77777777" w:rsidR="00BB51C5" w:rsidRDefault="00BB51C5" w:rsidP="005270D0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</w:p>
    <w:p w14:paraId="2ABFD26D" w14:textId="77777777" w:rsidR="00BB51C5" w:rsidRDefault="00BB51C5" w:rsidP="005270D0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</w:p>
    <w:p w14:paraId="264C0FE1" w14:textId="77777777" w:rsidR="00BB51C5" w:rsidRDefault="00BB51C5" w:rsidP="005270D0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</w:p>
    <w:p w14:paraId="4B05D9FA" w14:textId="77777777" w:rsidR="00BB51C5" w:rsidRDefault="00BB51C5" w:rsidP="005270D0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</w:p>
    <w:p w14:paraId="14199612" w14:textId="77777777" w:rsidR="00BB51C5" w:rsidRDefault="00BB51C5" w:rsidP="005270D0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</w:p>
    <w:p w14:paraId="4E8CFFE6" w14:textId="77777777" w:rsidR="00BB51C5" w:rsidRDefault="00BB51C5" w:rsidP="005270D0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</w:p>
    <w:p w14:paraId="0AECEE77" w14:textId="77777777" w:rsidR="00BB51C5" w:rsidRDefault="00BB51C5" w:rsidP="005270D0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</w:p>
    <w:p w14:paraId="103A6B46" w14:textId="77777777" w:rsidR="00BB51C5" w:rsidRDefault="00BB51C5" w:rsidP="005270D0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</w:p>
    <w:p w14:paraId="16F81033" w14:textId="77777777" w:rsidR="00BB51C5" w:rsidRDefault="00BB51C5" w:rsidP="005270D0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</w:p>
    <w:p w14:paraId="131B3FC8" w14:textId="77777777" w:rsidR="00BB51C5" w:rsidRDefault="00BB51C5" w:rsidP="005270D0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</w:p>
    <w:p w14:paraId="6223337B" w14:textId="77777777" w:rsidR="00BB51C5" w:rsidRDefault="00BB51C5" w:rsidP="005270D0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</w:p>
    <w:p w14:paraId="34D392AF" w14:textId="77777777" w:rsidR="00BB51C5" w:rsidRDefault="00BB51C5" w:rsidP="005270D0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</w:p>
    <w:p w14:paraId="5F4A85B7" w14:textId="77777777" w:rsidR="00BB51C5" w:rsidRDefault="00BB51C5" w:rsidP="005270D0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</w:p>
    <w:p w14:paraId="5AB98280" w14:textId="6715B6E4" w:rsidR="006D3206" w:rsidRPr="00FB6125" w:rsidRDefault="006D3206" w:rsidP="006D3206">
      <w:pPr>
        <w:pStyle w:val="Style4"/>
        <w:widowControl/>
        <w:spacing w:line="302" w:lineRule="exact"/>
        <w:ind w:right="14" w:firstLine="5670"/>
        <w:jc w:val="left"/>
        <w:rPr>
          <w:rStyle w:val="FontStyle36"/>
        </w:rPr>
      </w:pPr>
      <w:r w:rsidRPr="00FB6125">
        <w:rPr>
          <w:rStyle w:val="FontStyle36"/>
        </w:rPr>
        <w:t>Приложение </w:t>
      </w:r>
      <w:r>
        <w:rPr>
          <w:rStyle w:val="FontStyle36"/>
        </w:rPr>
        <w:t>5</w:t>
      </w:r>
    </w:p>
    <w:p w14:paraId="66290E4B" w14:textId="77777777" w:rsidR="006D3206" w:rsidRPr="007E11A9" w:rsidRDefault="006D3206" w:rsidP="006D3206">
      <w:pPr>
        <w:pStyle w:val="Style24"/>
        <w:widowControl/>
        <w:tabs>
          <w:tab w:val="left" w:leader="underscore" w:pos="9744"/>
        </w:tabs>
        <w:spacing w:line="298" w:lineRule="exact"/>
        <w:ind w:left="7088"/>
        <w:rPr>
          <w:rStyle w:val="FontStyle36"/>
          <w:color w:val="0070C0"/>
        </w:rPr>
      </w:pPr>
    </w:p>
    <w:p w14:paraId="50163447" w14:textId="77777777" w:rsidR="006D3206" w:rsidRPr="007E11A9" w:rsidRDefault="006D3206" w:rsidP="006D3206">
      <w:pPr>
        <w:pStyle w:val="Style24"/>
        <w:widowControl/>
        <w:tabs>
          <w:tab w:val="left" w:leader="underscore" w:pos="9744"/>
        </w:tabs>
        <w:spacing w:line="298" w:lineRule="exact"/>
        <w:ind w:left="7088"/>
        <w:rPr>
          <w:rStyle w:val="FontStyle36"/>
        </w:rPr>
      </w:pPr>
    </w:p>
    <w:p w14:paraId="7EE06A3F" w14:textId="77777777" w:rsidR="006D3206" w:rsidRPr="007E11A9" w:rsidRDefault="006D3206" w:rsidP="006D3206">
      <w:pPr>
        <w:jc w:val="center"/>
        <w:rPr>
          <w:rFonts w:eastAsia="Calibri"/>
        </w:rPr>
      </w:pPr>
      <w:r w:rsidRPr="007E11A9">
        <w:rPr>
          <w:rFonts w:eastAsia="Calibri"/>
        </w:rPr>
        <w:t>ПЕРЕЧЕНЬ</w:t>
      </w:r>
    </w:p>
    <w:p w14:paraId="0258E6A8" w14:textId="77777777" w:rsidR="006D3206" w:rsidRPr="007E11A9" w:rsidRDefault="006D3206" w:rsidP="006D3206">
      <w:pPr>
        <w:jc w:val="center"/>
        <w:rPr>
          <w:rFonts w:eastAsia="Calibri"/>
        </w:rPr>
      </w:pPr>
      <w:r w:rsidRPr="007E11A9">
        <w:rPr>
          <w:rFonts w:eastAsia="Calibri"/>
        </w:rPr>
        <w:t>безвозмездных консультационных услуг и норма времени на их оказание</w:t>
      </w:r>
    </w:p>
    <w:p w14:paraId="27956092" w14:textId="77777777" w:rsidR="006D3206" w:rsidRPr="007E11A9" w:rsidRDefault="006D3206" w:rsidP="006D3206">
      <w:pPr>
        <w:jc w:val="center"/>
        <w:rPr>
          <w:rFonts w:eastAsia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4678"/>
        <w:gridCol w:w="1984"/>
      </w:tblGrid>
      <w:tr w:rsidR="006D3206" w:rsidRPr="007E11A9" w14:paraId="386E4D02" w14:textId="77777777" w:rsidTr="00F239B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9AF5" w14:textId="77777777" w:rsidR="006D3206" w:rsidRPr="007E11A9" w:rsidRDefault="006D3206" w:rsidP="00F239B1">
            <w:pPr>
              <w:jc w:val="center"/>
              <w:rPr>
                <w:rFonts w:eastAsia="Calibri"/>
              </w:rPr>
            </w:pPr>
            <w:r w:rsidRPr="007E11A9">
              <w:rPr>
                <w:rFonts w:eastAsia="Calibri"/>
              </w:rPr>
              <w:t xml:space="preserve">Вид услуги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7249" w14:textId="77777777" w:rsidR="006D3206" w:rsidRPr="007E11A9" w:rsidRDefault="006D3206" w:rsidP="00F239B1">
            <w:pPr>
              <w:jc w:val="center"/>
              <w:rPr>
                <w:rFonts w:eastAsia="Calibri"/>
              </w:rPr>
            </w:pPr>
            <w:r w:rsidRPr="007E11A9">
              <w:rPr>
                <w:rFonts w:eastAsia="Calibri"/>
              </w:rPr>
              <w:t>Наименование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26B9" w14:textId="77777777" w:rsidR="006D3206" w:rsidRPr="007E11A9" w:rsidRDefault="006D3206" w:rsidP="00F239B1">
            <w:pPr>
              <w:jc w:val="center"/>
              <w:rPr>
                <w:rFonts w:eastAsia="Calibri"/>
              </w:rPr>
            </w:pPr>
            <w:r w:rsidRPr="007E11A9">
              <w:rPr>
                <w:rFonts w:eastAsia="Calibri"/>
              </w:rPr>
              <w:t>Норма времени на оказание услуги</w:t>
            </w:r>
            <w:r>
              <w:rPr>
                <w:rFonts w:eastAsia="Calibri"/>
              </w:rPr>
              <w:t>,</w:t>
            </w:r>
          </w:p>
          <w:p w14:paraId="3F9E56A2" w14:textId="77777777" w:rsidR="006D3206" w:rsidRPr="007E11A9" w:rsidRDefault="006D3206" w:rsidP="00F239B1">
            <w:pPr>
              <w:jc w:val="center"/>
              <w:rPr>
                <w:rFonts w:eastAsia="Calibri"/>
              </w:rPr>
            </w:pPr>
            <w:r w:rsidRPr="007E11A9">
              <w:rPr>
                <w:rFonts w:eastAsia="Calibri"/>
              </w:rPr>
              <w:t>час.</w:t>
            </w:r>
          </w:p>
        </w:tc>
      </w:tr>
      <w:tr w:rsidR="006D3206" w:rsidRPr="007E11A9" w14:paraId="44E528FD" w14:textId="77777777" w:rsidTr="00F239B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1C7E" w14:textId="77777777" w:rsidR="006D3206" w:rsidRPr="007E11A9" w:rsidRDefault="006D3206" w:rsidP="00F239B1">
            <w:pPr>
              <w:jc w:val="center"/>
              <w:rPr>
                <w:rFonts w:eastAsia="Calibri"/>
              </w:rPr>
            </w:pPr>
            <w:r w:rsidRPr="007E11A9">
              <w:rPr>
                <w:rFonts w:eastAsia="Calibri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F4A7" w14:textId="77777777" w:rsidR="006D3206" w:rsidRPr="007E11A9" w:rsidRDefault="006D3206" w:rsidP="00F239B1">
            <w:pPr>
              <w:jc w:val="center"/>
              <w:rPr>
                <w:rFonts w:eastAsia="Calibri"/>
              </w:rPr>
            </w:pPr>
            <w:r w:rsidRPr="007E11A9">
              <w:rPr>
                <w:rFonts w:eastAsia="Calibr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6D47" w14:textId="77777777" w:rsidR="006D3206" w:rsidRPr="007E11A9" w:rsidRDefault="006D3206" w:rsidP="00F239B1">
            <w:pPr>
              <w:jc w:val="center"/>
              <w:rPr>
                <w:rFonts w:eastAsia="Calibri"/>
              </w:rPr>
            </w:pPr>
            <w:r w:rsidRPr="007E11A9">
              <w:rPr>
                <w:rFonts w:eastAsia="Calibri"/>
              </w:rPr>
              <w:t>3</w:t>
            </w:r>
          </w:p>
        </w:tc>
      </w:tr>
      <w:tr w:rsidR="006D3206" w:rsidRPr="007E11A9" w14:paraId="38A5145C" w14:textId="77777777" w:rsidTr="00F239B1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256D7" w14:textId="77777777" w:rsidR="006D3206" w:rsidRPr="007E11A9" w:rsidRDefault="006D3206" w:rsidP="00F239B1">
            <w:pPr>
              <w:rPr>
                <w:rFonts w:eastAsia="Calibri"/>
              </w:rPr>
            </w:pPr>
            <w:r w:rsidRPr="007E11A9">
              <w:rPr>
                <w:rFonts w:eastAsia="Calibri"/>
              </w:rPr>
              <w:t>Консультационные услуги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4349" w14:textId="77777777" w:rsidR="006D3206" w:rsidRPr="007E11A9" w:rsidRDefault="006D3206" w:rsidP="00F239B1">
            <w:pPr>
              <w:pStyle w:val="af1"/>
              <w:spacing w:after="202" w:afterAutospacing="0"/>
              <w:rPr>
                <w:rFonts w:eastAsia="Calibri"/>
              </w:rPr>
            </w:pPr>
            <w:r w:rsidRPr="007E11A9">
              <w:t>1. Консультации по работе с персоналом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FE72" w14:textId="77777777" w:rsidR="006D3206" w:rsidRPr="007E11A9" w:rsidRDefault="006D3206" w:rsidP="00F239B1">
            <w:pPr>
              <w:pStyle w:val="af1"/>
              <w:spacing w:after="202" w:afterAutospacing="0"/>
              <w:jc w:val="center"/>
            </w:pPr>
            <w:r w:rsidRPr="007E11A9">
              <w:t>0,5</w:t>
            </w:r>
          </w:p>
        </w:tc>
      </w:tr>
      <w:tr w:rsidR="006D3206" w:rsidRPr="007B328C" w14:paraId="5A709CC6" w14:textId="77777777" w:rsidTr="00F239B1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AE90F" w14:textId="77777777" w:rsidR="006D3206" w:rsidRPr="007B328C" w:rsidRDefault="006D3206" w:rsidP="00F239B1">
            <w:pPr>
              <w:rPr>
                <w:rFonts w:eastAsia="Calibr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C3E9" w14:textId="52E51211" w:rsidR="006D3206" w:rsidRPr="007B328C" w:rsidRDefault="006D3206" w:rsidP="00F239B1">
            <w:pPr>
              <w:pStyle w:val="af1"/>
              <w:spacing w:after="202" w:afterAutospacing="0"/>
              <w:rPr>
                <w:rFonts w:eastAsia="Calibri"/>
              </w:rPr>
            </w:pPr>
            <w:r w:rsidRPr="007B328C">
              <w:t>2.</w:t>
            </w:r>
            <w:r w:rsidR="00831AE8" w:rsidRPr="00831AE8">
              <w:t xml:space="preserve"> </w:t>
            </w:r>
            <w:r w:rsidRPr="007B328C">
              <w:t>Налогообложение и ведение бухгалтерского учета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84DB" w14:textId="77777777" w:rsidR="006D3206" w:rsidRPr="007B328C" w:rsidRDefault="006D3206" w:rsidP="00F239B1">
            <w:pPr>
              <w:pStyle w:val="af1"/>
              <w:spacing w:after="202" w:afterAutospacing="0"/>
              <w:jc w:val="center"/>
            </w:pPr>
            <w:r w:rsidRPr="007B328C">
              <w:t>0,5</w:t>
            </w:r>
          </w:p>
        </w:tc>
      </w:tr>
      <w:tr w:rsidR="006D3206" w:rsidRPr="007B328C" w14:paraId="0E2B090F" w14:textId="77777777" w:rsidTr="00F239B1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B4241" w14:textId="77777777" w:rsidR="006D3206" w:rsidRPr="007B328C" w:rsidRDefault="006D3206" w:rsidP="00F239B1">
            <w:pPr>
              <w:rPr>
                <w:rFonts w:eastAsia="Calibr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87C9" w14:textId="77777777" w:rsidR="006D3206" w:rsidRPr="007B328C" w:rsidRDefault="006D3206" w:rsidP="00F239B1">
            <w:pPr>
              <w:pStyle w:val="af1"/>
              <w:spacing w:after="202" w:afterAutospacing="0"/>
              <w:rPr>
                <w:rFonts w:eastAsia="Calibri"/>
              </w:rPr>
            </w:pPr>
            <w:r w:rsidRPr="007B328C">
              <w:t>3. Правовые вопросы предпринимательской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117F" w14:textId="77777777" w:rsidR="006D3206" w:rsidRPr="007B328C" w:rsidRDefault="006D3206" w:rsidP="00F239B1">
            <w:pPr>
              <w:pStyle w:val="af1"/>
              <w:spacing w:after="202" w:afterAutospacing="0"/>
              <w:jc w:val="center"/>
            </w:pPr>
            <w:r w:rsidRPr="007B328C">
              <w:t>0,5</w:t>
            </w:r>
          </w:p>
        </w:tc>
      </w:tr>
      <w:tr w:rsidR="006D3206" w:rsidRPr="007B328C" w14:paraId="451FA8A6" w14:textId="77777777" w:rsidTr="00F239B1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748B6" w14:textId="77777777" w:rsidR="006D3206" w:rsidRPr="007B328C" w:rsidRDefault="006D3206" w:rsidP="00F239B1">
            <w:pPr>
              <w:rPr>
                <w:rFonts w:eastAsia="Calibr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33CD" w14:textId="77777777" w:rsidR="006D3206" w:rsidRPr="007B328C" w:rsidRDefault="006D3206" w:rsidP="00F239B1">
            <w:pPr>
              <w:pStyle w:val="af1"/>
              <w:spacing w:after="202" w:afterAutospacing="0"/>
              <w:rPr>
                <w:rFonts w:eastAsia="Calibri"/>
              </w:rPr>
            </w:pPr>
            <w:r w:rsidRPr="007B328C">
              <w:t>4. Меры государственной и муниципальной поддержки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1677" w14:textId="77777777" w:rsidR="006D3206" w:rsidRPr="007B328C" w:rsidRDefault="006D3206" w:rsidP="00F239B1">
            <w:pPr>
              <w:pStyle w:val="af1"/>
              <w:spacing w:after="202" w:afterAutospacing="0"/>
              <w:jc w:val="center"/>
            </w:pPr>
            <w:r w:rsidRPr="007B328C">
              <w:t>0,5</w:t>
            </w:r>
          </w:p>
        </w:tc>
      </w:tr>
      <w:tr w:rsidR="006D3206" w:rsidRPr="007B328C" w14:paraId="220135A0" w14:textId="77777777" w:rsidTr="00F239B1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5C4D7" w14:textId="77777777" w:rsidR="006D3206" w:rsidRPr="007B328C" w:rsidRDefault="006D3206" w:rsidP="00F239B1">
            <w:pPr>
              <w:rPr>
                <w:rFonts w:eastAsia="Calibr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5276" w14:textId="77777777" w:rsidR="006D3206" w:rsidRPr="007B328C" w:rsidRDefault="006D3206" w:rsidP="00F239B1">
            <w:pPr>
              <w:pStyle w:val="af1"/>
              <w:spacing w:after="202" w:afterAutospacing="0"/>
              <w:rPr>
                <w:rFonts w:eastAsia="Calibri"/>
              </w:rPr>
            </w:pPr>
            <w:r w:rsidRPr="007B328C">
              <w:t>5. Бизнес-планирование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30FD" w14:textId="77777777" w:rsidR="006D3206" w:rsidRPr="007B328C" w:rsidRDefault="006D3206" w:rsidP="00F239B1">
            <w:pPr>
              <w:pStyle w:val="af1"/>
              <w:spacing w:after="202" w:afterAutospacing="0"/>
              <w:jc w:val="center"/>
            </w:pPr>
            <w:r w:rsidRPr="007B328C">
              <w:t>0,5</w:t>
            </w:r>
          </w:p>
        </w:tc>
      </w:tr>
      <w:tr w:rsidR="006D3206" w:rsidRPr="007B328C" w14:paraId="5CD6D6AC" w14:textId="77777777" w:rsidTr="00F239B1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FB31" w14:textId="77777777" w:rsidR="006D3206" w:rsidRPr="007B328C" w:rsidRDefault="006D3206" w:rsidP="00F239B1">
            <w:pPr>
              <w:rPr>
                <w:rFonts w:eastAsia="Calibr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45E5" w14:textId="77777777" w:rsidR="006D3206" w:rsidRPr="007B328C" w:rsidRDefault="006D3206" w:rsidP="00F239B1">
            <w:r>
              <w:t>6</w:t>
            </w:r>
            <w:r w:rsidRPr="00F67279">
              <w:rPr>
                <w:color w:val="FF0000"/>
              </w:rPr>
              <w:t xml:space="preserve">. </w:t>
            </w:r>
            <w:r w:rsidRPr="00E6345A">
              <w:t>Участие субъектов малого и среднего предпринимательства в государственных и муниципальных закупках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136B" w14:textId="7C05F3F4" w:rsidR="006D3206" w:rsidRPr="009810C0" w:rsidRDefault="006D3206" w:rsidP="00F05DA2">
            <w:pPr>
              <w:jc w:val="center"/>
            </w:pPr>
            <w:r w:rsidRPr="009810C0">
              <w:t>0,5</w:t>
            </w:r>
          </w:p>
        </w:tc>
      </w:tr>
      <w:tr w:rsidR="006D3206" w:rsidRPr="007B328C" w14:paraId="7348C11E" w14:textId="77777777" w:rsidTr="00F239B1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666B" w14:textId="77777777" w:rsidR="006D3206" w:rsidRPr="007B328C" w:rsidRDefault="006D3206" w:rsidP="00F239B1">
            <w:pPr>
              <w:rPr>
                <w:rFonts w:eastAsia="Calibr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D9DB" w14:textId="77777777" w:rsidR="006D3206" w:rsidRPr="007B328C" w:rsidRDefault="006D3206" w:rsidP="00F239B1">
            <w:pPr>
              <w:rPr>
                <w:rFonts w:eastAsia="Calibri"/>
              </w:rPr>
            </w:pPr>
            <w:r>
              <w:t>7</w:t>
            </w:r>
            <w:r w:rsidRPr="007B328C">
              <w:t xml:space="preserve">. </w:t>
            </w:r>
            <w:proofErr w:type="gramStart"/>
            <w:r w:rsidRPr="007B328C">
              <w:t>Прочие  вопрос</w:t>
            </w:r>
            <w:r>
              <w:t>ы</w:t>
            </w:r>
            <w:proofErr w:type="gramEnd"/>
            <w:r w:rsidRPr="007B328C">
              <w:t>, связанны</w:t>
            </w:r>
            <w:r>
              <w:t>е</w:t>
            </w:r>
            <w:r w:rsidRPr="007B328C">
              <w:t xml:space="preserve"> с ведением предпринимательской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8F3B" w14:textId="0B6CD30D" w:rsidR="006D3206" w:rsidRPr="007B328C" w:rsidRDefault="006D3206" w:rsidP="00F05DA2">
            <w:pPr>
              <w:jc w:val="center"/>
              <w:rPr>
                <w:color w:val="FF0000"/>
              </w:rPr>
            </w:pPr>
            <w:r w:rsidRPr="007B328C">
              <w:t>0,5</w:t>
            </w:r>
          </w:p>
        </w:tc>
      </w:tr>
    </w:tbl>
    <w:p w14:paraId="49259150" w14:textId="77777777" w:rsidR="006D3206" w:rsidRPr="007B328C" w:rsidRDefault="006D3206" w:rsidP="006D3206">
      <w:pPr>
        <w:pStyle w:val="Style24"/>
        <w:widowControl/>
        <w:tabs>
          <w:tab w:val="left" w:leader="underscore" w:pos="9744"/>
        </w:tabs>
        <w:spacing w:line="298" w:lineRule="exact"/>
        <w:ind w:left="7088"/>
        <w:rPr>
          <w:rStyle w:val="FontStyle36"/>
        </w:rPr>
      </w:pPr>
    </w:p>
    <w:p w14:paraId="414475D1" w14:textId="77777777" w:rsidR="006D3206" w:rsidRPr="007B328C" w:rsidRDefault="006D3206" w:rsidP="006D3206">
      <w:pPr>
        <w:pStyle w:val="Style24"/>
        <w:widowControl/>
        <w:tabs>
          <w:tab w:val="left" w:leader="underscore" w:pos="9744"/>
        </w:tabs>
        <w:spacing w:line="298" w:lineRule="exact"/>
        <w:ind w:left="7088"/>
        <w:rPr>
          <w:rStyle w:val="FontStyle36"/>
        </w:rPr>
      </w:pPr>
    </w:p>
    <w:p w14:paraId="7A689EE6" w14:textId="77777777" w:rsidR="006D3206" w:rsidRPr="007B328C" w:rsidRDefault="006D3206" w:rsidP="006D3206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A4E4CE" w14:textId="77777777" w:rsidR="006D3206" w:rsidRDefault="006D3206" w:rsidP="006D3206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EA6111" w14:textId="77777777" w:rsidR="006D3206" w:rsidRDefault="006D3206" w:rsidP="006D3206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9AA5CA" w14:textId="77777777" w:rsidR="006D3206" w:rsidRPr="007B328C" w:rsidRDefault="006D3206" w:rsidP="006D3206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D6FD57" w14:textId="77777777" w:rsidR="006D3206" w:rsidRPr="007B328C" w:rsidRDefault="006D3206" w:rsidP="006D3206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C1CCF7" w14:textId="77777777" w:rsidR="006D3206" w:rsidRPr="007B328C" w:rsidRDefault="006D3206" w:rsidP="006D3206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44F14B" w14:textId="77777777" w:rsidR="00BB51C5" w:rsidRDefault="00BB51C5" w:rsidP="005270D0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</w:p>
    <w:p w14:paraId="0DC2C851" w14:textId="77777777" w:rsidR="00BB51C5" w:rsidRDefault="00BB51C5" w:rsidP="005270D0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</w:p>
    <w:p w14:paraId="7656B82C" w14:textId="77777777" w:rsidR="00BB51C5" w:rsidRDefault="00BB51C5" w:rsidP="005270D0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</w:p>
    <w:p w14:paraId="1279EA22" w14:textId="77777777" w:rsidR="00BB51C5" w:rsidRDefault="00BB51C5" w:rsidP="005270D0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</w:p>
    <w:p w14:paraId="3200247E" w14:textId="77777777" w:rsidR="00BB51C5" w:rsidRDefault="00BB51C5" w:rsidP="005270D0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</w:p>
    <w:p w14:paraId="64BE8476" w14:textId="77777777" w:rsidR="00BB51C5" w:rsidRDefault="00BB51C5" w:rsidP="005270D0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</w:p>
    <w:p w14:paraId="40107D06" w14:textId="77777777" w:rsidR="00BB51C5" w:rsidRDefault="00BB51C5" w:rsidP="005270D0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</w:p>
    <w:p w14:paraId="32DC181D" w14:textId="77777777" w:rsidR="00BB51C5" w:rsidRDefault="00BB51C5" w:rsidP="005270D0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</w:p>
    <w:p w14:paraId="51D47BFA" w14:textId="77777777" w:rsidR="00BB51C5" w:rsidRDefault="00BB51C5" w:rsidP="005270D0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</w:p>
    <w:p w14:paraId="5AD0A6F5" w14:textId="77777777" w:rsidR="00BB51C5" w:rsidRDefault="00BB51C5" w:rsidP="005270D0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</w:p>
    <w:p w14:paraId="0CBD75D0" w14:textId="77777777" w:rsidR="00BB51C5" w:rsidRDefault="00BB51C5" w:rsidP="005270D0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</w:p>
    <w:p w14:paraId="28FDA883" w14:textId="77777777" w:rsidR="00BB51C5" w:rsidRDefault="00BB51C5" w:rsidP="005270D0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</w:p>
    <w:p w14:paraId="128B3996" w14:textId="77777777" w:rsidR="00BB51C5" w:rsidRDefault="00BB51C5" w:rsidP="005270D0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</w:p>
    <w:p w14:paraId="114AFBE7" w14:textId="77777777" w:rsidR="00BB51C5" w:rsidRDefault="00BB51C5" w:rsidP="005270D0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</w:p>
    <w:p w14:paraId="38662A00" w14:textId="77777777" w:rsidR="00BB51C5" w:rsidRDefault="00BB51C5" w:rsidP="005270D0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</w:p>
    <w:p w14:paraId="627D7651" w14:textId="77777777" w:rsidR="00BB51C5" w:rsidRDefault="00BB51C5" w:rsidP="005270D0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</w:p>
    <w:p w14:paraId="2CCAB2A7" w14:textId="77777777" w:rsidR="00BB51C5" w:rsidRDefault="00BB51C5" w:rsidP="005270D0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</w:p>
    <w:p w14:paraId="350EAD46" w14:textId="77777777" w:rsidR="00BB51C5" w:rsidRDefault="00BB51C5" w:rsidP="005270D0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</w:p>
    <w:p w14:paraId="7A02A103" w14:textId="77777777" w:rsidR="00BB51C5" w:rsidRDefault="00BB51C5" w:rsidP="005270D0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</w:p>
    <w:p w14:paraId="4931080C" w14:textId="77777777" w:rsidR="00BB51C5" w:rsidRDefault="00BB51C5" w:rsidP="005270D0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</w:p>
    <w:p w14:paraId="3CA900C3" w14:textId="77777777" w:rsidR="00BB51C5" w:rsidRDefault="00BB51C5" w:rsidP="005270D0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</w:p>
    <w:p w14:paraId="1E33EA3B" w14:textId="77777777" w:rsidR="00BB51C5" w:rsidRDefault="00BB51C5" w:rsidP="005270D0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</w:p>
    <w:p w14:paraId="45B5D04C" w14:textId="77777777" w:rsidR="00BB51C5" w:rsidRDefault="00BB51C5" w:rsidP="005270D0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</w:p>
    <w:p w14:paraId="342D70B9" w14:textId="77777777" w:rsidR="00BB51C5" w:rsidRDefault="00BB51C5" w:rsidP="005270D0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</w:p>
    <w:p w14:paraId="11AA78A8" w14:textId="77777777" w:rsidR="00BB51C5" w:rsidRDefault="00BB51C5" w:rsidP="005270D0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</w:p>
    <w:p w14:paraId="588D2528" w14:textId="77777777" w:rsidR="00BB51C5" w:rsidRDefault="00BB51C5" w:rsidP="005270D0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</w:p>
    <w:p w14:paraId="15D65202" w14:textId="2C15DD70" w:rsidR="00DA7175" w:rsidRPr="001E7A59" w:rsidRDefault="00DA7175" w:rsidP="006D3206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  <w:r w:rsidRPr="001E7A59">
        <w:rPr>
          <w:rStyle w:val="FontStyle36"/>
          <w:sz w:val="24"/>
          <w:szCs w:val="24"/>
        </w:rPr>
        <w:t xml:space="preserve">       </w:t>
      </w:r>
    </w:p>
    <w:sectPr w:rsidR="00DA7175" w:rsidRPr="001E7A59" w:rsidSect="006E736F">
      <w:headerReference w:type="default" r:id="rId13"/>
      <w:pgSz w:w="11906" w:h="16838"/>
      <w:pgMar w:top="851" w:right="849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ED86A" w14:textId="77777777" w:rsidR="00B9770F" w:rsidRDefault="00B9770F" w:rsidP="003B5DCE">
      <w:r>
        <w:separator/>
      </w:r>
    </w:p>
  </w:endnote>
  <w:endnote w:type="continuationSeparator" w:id="0">
    <w:p w14:paraId="61F91745" w14:textId="77777777" w:rsidR="00B9770F" w:rsidRDefault="00B9770F" w:rsidP="003B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33092" w14:textId="77777777" w:rsidR="00B9770F" w:rsidRDefault="00B9770F" w:rsidP="003B5DCE">
      <w:r>
        <w:separator/>
      </w:r>
    </w:p>
  </w:footnote>
  <w:footnote w:type="continuationSeparator" w:id="0">
    <w:p w14:paraId="3B17F803" w14:textId="77777777" w:rsidR="00B9770F" w:rsidRDefault="00B9770F" w:rsidP="003B5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7258D" w14:textId="77777777" w:rsidR="0047556D" w:rsidRDefault="0047556D">
    <w:pPr>
      <w:pStyle w:val="Style4"/>
      <w:widowControl/>
      <w:spacing w:before="34"/>
      <w:jc w:val="left"/>
      <w:rPr>
        <w:rStyle w:val="FontStyle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243A"/>
    <w:multiLevelType w:val="hybridMultilevel"/>
    <w:tmpl w:val="21483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F79EA"/>
    <w:multiLevelType w:val="hybridMultilevel"/>
    <w:tmpl w:val="21483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41F1F"/>
    <w:multiLevelType w:val="hybridMultilevel"/>
    <w:tmpl w:val="2DC07734"/>
    <w:lvl w:ilvl="0" w:tplc="EA86A82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D28"/>
    <w:rsid w:val="0000037F"/>
    <w:rsid w:val="0000142F"/>
    <w:rsid w:val="00021C9F"/>
    <w:rsid w:val="00024A87"/>
    <w:rsid w:val="00042467"/>
    <w:rsid w:val="00044EBE"/>
    <w:rsid w:val="00050C00"/>
    <w:rsid w:val="00053D54"/>
    <w:rsid w:val="000542A8"/>
    <w:rsid w:val="00064310"/>
    <w:rsid w:val="0007403A"/>
    <w:rsid w:val="0007776F"/>
    <w:rsid w:val="00085BE2"/>
    <w:rsid w:val="00085C56"/>
    <w:rsid w:val="000933C4"/>
    <w:rsid w:val="00096BE3"/>
    <w:rsid w:val="000A74BB"/>
    <w:rsid w:val="000B1831"/>
    <w:rsid w:val="000B24E1"/>
    <w:rsid w:val="000E02A8"/>
    <w:rsid w:val="000E6033"/>
    <w:rsid w:val="000F7E7A"/>
    <w:rsid w:val="001033F6"/>
    <w:rsid w:val="00103F2C"/>
    <w:rsid w:val="0010792A"/>
    <w:rsid w:val="00107B09"/>
    <w:rsid w:val="00111471"/>
    <w:rsid w:val="00112B3F"/>
    <w:rsid w:val="00125977"/>
    <w:rsid w:val="00130340"/>
    <w:rsid w:val="00141883"/>
    <w:rsid w:val="00141A6A"/>
    <w:rsid w:val="001546B6"/>
    <w:rsid w:val="00162229"/>
    <w:rsid w:val="00162385"/>
    <w:rsid w:val="001668D2"/>
    <w:rsid w:val="00173008"/>
    <w:rsid w:val="00177D39"/>
    <w:rsid w:val="001807F5"/>
    <w:rsid w:val="00184065"/>
    <w:rsid w:val="00186687"/>
    <w:rsid w:val="00186699"/>
    <w:rsid w:val="00187CF0"/>
    <w:rsid w:val="001913A4"/>
    <w:rsid w:val="00196B5C"/>
    <w:rsid w:val="001A0633"/>
    <w:rsid w:val="001A0843"/>
    <w:rsid w:val="001A637C"/>
    <w:rsid w:val="001B2A57"/>
    <w:rsid w:val="001C5AE9"/>
    <w:rsid w:val="001E7A59"/>
    <w:rsid w:val="001E7D8F"/>
    <w:rsid w:val="001F78BC"/>
    <w:rsid w:val="0020063B"/>
    <w:rsid w:val="00205FA4"/>
    <w:rsid w:val="002453A5"/>
    <w:rsid w:val="0025237E"/>
    <w:rsid w:val="00256657"/>
    <w:rsid w:val="00295D40"/>
    <w:rsid w:val="00297810"/>
    <w:rsid w:val="002B529A"/>
    <w:rsid w:val="002B55F8"/>
    <w:rsid w:val="002B5953"/>
    <w:rsid w:val="002B7358"/>
    <w:rsid w:val="002C4B08"/>
    <w:rsid w:val="002C4C9A"/>
    <w:rsid w:val="002E117B"/>
    <w:rsid w:val="002E5D2B"/>
    <w:rsid w:val="00305FC9"/>
    <w:rsid w:val="003077A0"/>
    <w:rsid w:val="00327B33"/>
    <w:rsid w:val="00342E9E"/>
    <w:rsid w:val="00356572"/>
    <w:rsid w:val="00360CCA"/>
    <w:rsid w:val="00361678"/>
    <w:rsid w:val="0036178C"/>
    <w:rsid w:val="00362D3B"/>
    <w:rsid w:val="00367C82"/>
    <w:rsid w:val="00372AAC"/>
    <w:rsid w:val="00376445"/>
    <w:rsid w:val="00392FC4"/>
    <w:rsid w:val="00394FE5"/>
    <w:rsid w:val="003A5EA5"/>
    <w:rsid w:val="003B5DCE"/>
    <w:rsid w:val="003C1148"/>
    <w:rsid w:val="003C26B8"/>
    <w:rsid w:val="003C5A81"/>
    <w:rsid w:val="003C78B1"/>
    <w:rsid w:val="003D0A3E"/>
    <w:rsid w:val="003E2BC1"/>
    <w:rsid w:val="003E50AB"/>
    <w:rsid w:val="003E5E20"/>
    <w:rsid w:val="003F11E7"/>
    <w:rsid w:val="003F31C9"/>
    <w:rsid w:val="003F43AA"/>
    <w:rsid w:val="003F6ADD"/>
    <w:rsid w:val="00405EF5"/>
    <w:rsid w:val="00426DF3"/>
    <w:rsid w:val="0043077D"/>
    <w:rsid w:val="00433846"/>
    <w:rsid w:val="004349D5"/>
    <w:rsid w:val="004356FA"/>
    <w:rsid w:val="004436CF"/>
    <w:rsid w:val="004503BC"/>
    <w:rsid w:val="0045295B"/>
    <w:rsid w:val="00460D99"/>
    <w:rsid w:val="00461C9B"/>
    <w:rsid w:val="0046542B"/>
    <w:rsid w:val="00474E6E"/>
    <w:rsid w:val="0047556D"/>
    <w:rsid w:val="00481C54"/>
    <w:rsid w:val="00481F73"/>
    <w:rsid w:val="004828B5"/>
    <w:rsid w:val="00483399"/>
    <w:rsid w:val="0048732B"/>
    <w:rsid w:val="00487379"/>
    <w:rsid w:val="00494931"/>
    <w:rsid w:val="004A14BA"/>
    <w:rsid w:val="004B23E3"/>
    <w:rsid w:val="004B7D98"/>
    <w:rsid w:val="004D1B46"/>
    <w:rsid w:val="004D3D68"/>
    <w:rsid w:val="00511071"/>
    <w:rsid w:val="00513BEF"/>
    <w:rsid w:val="00516A2E"/>
    <w:rsid w:val="005270D0"/>
    <w:rsid w:val="00535F15"/>
    <w:rsid w:val="00536CA7"/>
    <w:rsid w:val="00540B92"/>
    <w:rsid w:val="00543E2E"/>
    <w:rsid w:val="00552E7B"/>
    <w:rsid w:val="0055501D"/>
    <w:rsid w:val="00555A9B"/>
    <w:rsid w:val="0057147C"/>
    <w:rsid w:val="005834DB"/>
    <w:rsid w:val="00591423"/>
    <w:rsid w:val="005959CA"/>
    <w:rsid w:val="005A10FA"/>
    <w:rsid w:val="005A3D17"/>
    <w:rsid w:val="005A7A77"/>
    <w:rsid w:val="005B2869"/>
    <w:rsid w:val="005C45E1"/>
    <w:rsid w:val="005E01EE"/>
    <w:rsid w:val="005E24BA"/>
    <w:rsid w:val="005F5199"/>
    <w:rsid w:val="006036EC"/>
    <w:rsid w:val="00625CF5"/>
    <w:rsid w:val="00631DE1"/>
    <w:rsid w:val="006341AC"/>
    <w:rsid w:val="006372DE"/>
    <w:rsid w:val="006457B7"/>
    <w:rsid w:val="0064728E"/>
    <w:rsid w:val="0065013B"/>
    <w:rsid w:val="00661B8F"/>
    <w:rsid w:val="0067427C"/>
    <w:rsid w:val="00690EFA"/>
    <w:rsid w:val="0069167C"/>
    <w:rsid w:val="0069543C"/>
    <w:rsid w:val="006B4B8A"/>
    <w:rsid w:val="006B74B7"/>
    <w:rsid w:val="006C23A2"/>
    <w:rsid w:val="006D3206"/>
    <w:rsid w:val="006E5622"/>
    <w:rsid w:val="006E736F"/>
    <w:rsid w:val="006F31AF"/>
    <w:rsid w:val="006F4F34"/>
    <w:rsid w:val="00702C04"/>
    <w:rsid w:val="007046D4"/>
    <w:rsid w:val="00705842"/>
    <w:rsid w:val="00705FFD"/>
    <w:rsid w:val="00707A82"/>
    <w:rsid w:val="00711F9B"/>
    <w:rsid w:val="007127ED"/>
    <w:rsid w:val="00716065"/>
    <w:rsid w:val="0071694E"/>
    <w:rsid w:val="007244BD"/>
    <w:rsid w:val="00726249"/>
    <w:rsid w:val="007345FC"/>
    <w:rsid w:val="00734AE8"/>
    <w:rsid w:val="0074061C"/>
    <w:rsid w:val="007417BC"/>
    <w:rsid w:val="00743A35"/>
    <w:rsid w:val="007452B0"/>
    <w:rsid w:val="007608CA"/>
    <w:rsid w:val="00763E20"/>
    <w:rsid w:val="00764A03"/>
    <w:rsid w:val="007661C1"/>
    <w:rsid w:val="00773C53"/>
    <w:rsid w:val="00775E15"/>
    <w:rsid w:val="007860F5"/>
    <w:rsid w:val="007979C6"/>
    <w:rsid w:val="007A3FC4"/>
    <w:rsid w:val="007A6205"/>
    <w:rsid w:val="007A627E"/>
    <w:rsid w:val="007E4804"/>
    <w:rsid w:val="007E4E6D"/>
    <w:rsid w:val="0080388F"/>
    <w:rsid w:val="00817231"/>
    <w:rsid w:val="0082074F"/>
    <w:rsid w:val="00822640"/>
    <w:rsid w:val="00831AE8"/>
    <w:rsid w:val="00845018"/>
    <w:rsid w:val="00867F81"/>
    <w:rsid w:val="008733B0"/>
    <w:rsid w:val="00876629"/>
    <w:rsid w:val="008822D9"/>
    <w:rsid w:val="00885681"/>
    <w:rsid w:val="00885BF8"/>
    <w:rsid w:val="0088692A"/>
    <w:rsid w:val="00890DC2"/>
    <w:rsid w:val="0089199E"/>
    <w:rsid w:val="008A4675"/>
    <w:rsid w:val="008A55C2"/>
    <w:rsid w:val="008B5D1A"/>
    <w:rsid w:val="008C4156"/>
    <w:rsid w:val="008C6D28"/>
    <w:rsid w:val="008D068F"/>
    <w:rsid w:val="008E5BBF"/>
    <w:rsid w:val="008F2E7B"/>
    <w:rsid w:val="008F7693"/>
    <w:rsid w:val="0091015A"/>
    <w:rsid w:val="00912087"/>
    <w:rsid w:val="0091325C"/>
    <w:rsid w:val="00913ACA"/>
    <w:rsid w:val="009148B9"/>
    <w:rsid w:val="00917219"/>
    <w:rsid w:val="00922281"/>
    <w:rsid w:val="00971F72"/>
    <w:rsid w:val="0097536C"/>
    <w:rsid w:val="00976AF2"/>
    <w:rsid w:val="00982A70"/>
    <w:rsid w:val="00986513"/>
    <w:rsid w:val="00994CC4"/>
    <w:rsid w:val="00995216"/>
    <w:rsid w:val="00995573"/>
    <w:rsid w:val="00995724"/>
    <w:rsid w:val="00996253"/>
    <w:rsid w:val="009A423C"/>
    <w:rsid w:val="009A62D0"/>
    <w:rsid w:val="009A6C41"/>
    <w:rsid w:val="009B190B"/>
    <w:rsid w:val="009C2D7F"/>
    <w:rsid w:val="009C5708"/>
    <w:rsid w:val="009D3164"/>
    <w:rsid w:val="009E0C0B"/>
    <w:rsid w:val="009E2F4F"/>
    <w:rsid w:val="009E6955"/>
    <w:rsid w:val="009E7A74"/>
    <w:rsid w:val="009F37E3"/>
    <w:rsid w:val="00A05DB3"/>
    <w:rsid w:val="00A077CF"/>
    <w:rsid w:val="00A2195A"/>
    <w:rsid w:val="00A23410"/>
    <w:rsid w:val="00A2532E"/>
    <w:rsid w:val="00A27C3E"/>
    <w:rsid w:val="00A3492A"/>
    <w:rsid w:val="00A3642A"/>
    <w:rsid w:val="00A52B2A"/>
    <w:rsid w:val="00A606BD"/>
    <w:rsid w:val="00A7741B"/>
    <w:rsid w:val="00A806F2"/>
    <w:rsid w:val="00A8510D"/>
    <w:rsid w:val="00AA29B2"/>
    <w:rsid w:val="00AA3C11"/>
    <w:rsid w:val="00AC2CC2"/>
    <w:rsid w:val="00AD1941"/>
    <w:rsid w:val="00AD5380"/>
    <w:rsid w:val="00AD6B09"/>
    <w:rsid w:val="00B145D2"/>
    <w:rsid w:val="00B30273"/>
    <w:rsid w:val="00B41827"/>
    <w:rsid w:val="00B44696"/>
    <w:rsid w:val="00B474F7"/>
    <w:rsid w:val="00B5439D"/>
    <w:rsid w:val="00B56E9E"/>
    <w:rsid w:val="00B61F07"/>
    <w:rsid w:val="00B6232A"/>
    <w:rsid w:val="00B66678"/>
    <w:rsid w:val="00B837DE"/>
    <w:rsid w:val="00B9437E"/>
    <w:rsid w:val="00B9770F"/>
    <w:rsid w:val="00BA0B04"/>
    <w:rsid w:val="00BA3A79"/>
    <w:rsid w:val="00BA60D3"/>
    <w:rsid w:val="00BB3C8F"/>
    <w:rsid w:val="00BB51C5"/>
    <w:rsid w:val="00BB5A72"/>
    <w:rsid w:val="00BC2BB1"/>
    <w:rsid w:val="00BD1C76"/>
    <w:rsid w:val="00BE2675"/>
    <w:rsid w:val="00BE491E"/>
    <w:rsid w:val="00BE528A"/>
    <w:rsid w:val="00BE57CB"/>
    <w:rsid w:val="00BF27F4"/>
    <w:rsid w:val="00C11483"/>
    <w:rsid w:val="00C2138E"/>
    <w:rsid w:val="00C218B7"/>
    <w:rsid w:val="00C226FE"/>
    <w:rsid w:val="00C27060"/>
    <w:rsid w:val="00C30518"/>
    <w:rsid w:val="00C34891"/>
    <w:rsid w:val="00C37C47"/>
    <w:rsid w:val="00C53641"/>
    <w:rsid w:val="00C53DE0"/>
    <w:rsid w:val="00C56DAD"/>
    <w:rsid w:val="00C8017C"/>
    <w:rsid w:val="00C8195A"/>
    <w:rsid w:val="00C87FF3"/>
    <w:rsid w:val="00C904C1"/>
    <w:rsid w:val="00C9585A"/>
    <w:rsid w:val="00CA3723"/>
    <w:rsid w:val="00CB06CC"/>
    <w:rsid w:val="00CB2510"/>
    <w:rsid w:val="00CB37E8"/>
    <w:rsid w:val="00CB397B"/>
    <w:rsid w:val="00CB4F06"/>
    <w:rsid w:val="00CB57E6"/>
    <w:rsid w:val="00CC1CDE"/>
    <w:rsid w:val="00CC6061"/>
    <w:rsid w:val="00CD180A"/>
    <w:rsid w:val="00CD2EEA"/>
    <w:rsid w:val="00CD5934"/>
    <w:rsid w:val="00CE1225"/>
    <w:rsid w:val="00CF2012"/>
    <w:rsid w:val="00D10660"/>
    <w:rsid w:val="00D23085"/>
    <w:rsid w:val="00D271BF"/>
    <w:rsid w:val="00D27925"/>
    <w:rsid w:val="00D3039F"/>
    <w:rsid w:val="00D449F3"/>
    <w:rsid w:val="00D54DAD"/>
    <w:rsid w:val="00D72706"/>
    <w:rsid w:val="00D7716B"/>
    <w:rsid w:val="00D87C14"/>
    <w:rsid w:val="00DA7175"/>
    <w:rsid w:val="00DC16F0"/>
    <w:rsid w:val="00DC6257"/>
    <w:rsid w:val="00DC7E7D"/>
    <w:rsid w:val="00DD239D"/>
    <w:rsid w:val="00DD25BF"/>
    <w:rsid w:val="00DE047D"/>
    <w:rsid w:val="00DE0629"/>
    <w:rsid w:val="00DE48F1"/>
    <w:rsid w:val="00DE5733"/>
    <w:rsid w:val="00DF20EC"/>
    <w:rsid w:val="00DF3121"/>
    <w:rsid w:val="00DF34DE"/>
    <w:rsid w:val="00DF4372"/>
    <w:rsid w:val="00DF6A21"/>
    <w:rsid w:val="00DF6B23"/>
    <w:rsid w:val="00E00F76"/>
    <w:rsid w:val="00E01687"/>
    <w:rsid w:val="00E025A6"/>
    <w:rsid w:val="00E02CCC"/>
    <w:rsid w:val="00E11CEA"/>
    <w:rsid w:val="00E12492"/>
    <w:rsid w:val="00E12FE5"/>
    <w:rsid w:val="00E2091B"/>
    <w:rsid w:val="00E308EF"/>
    <w:rsid w:val="00E30D69"/>
    <w:rsid w:val="00E33FE3"/>
    <w:rsid w:val="00E406D0"/>
    <w:rsid w:val="00E41DA2"/>
    <w:rsid w:val="00E43AB8"/>
    <w:rsid w:val="00E701CB"/>
    <w:rsid w:val="00E73395"/>
    <w:rsid w:val="00E766EB"/>
    <w:rsid w:val="00E817C4"/>
    <w:rsid w:val="00E83AED"/>
    <w:rsid w:val="00EA410D"/>
    <w:rsid w:val="00ED561F"/>
    <w:rsid w:val="00ED6DAF"/>
    <w:rsid w:val="00ED7855"/>
    <w:rsid w:val="00EE1858"/>
    <w:rsid w:val="00EE2866"/>
    <w:rsid w:val="00EF6FE0"/>
    <w:rsid w:val="00F05DA2"/>
    <w:rsid w:val="00F107FF"/>
    <w:rsid w:val="00F15FDF"/>
    <w:rsid w:val="00F16811"/>
    <w:rsid w:val="00F25E10"/>
    <w:rsid w:val="00F264FB"/>
    <w:rsid w:val="00F31056"/>
    <w:rsid w:val="00F335CB"/>
    <w:rsid w:val="00F33E34"/>
    <w:rsid w:val="00F34222"/>
    <w:rsid w:val="00F40FEB"/>
    <w:rsid w:val="00F43877"/>
    <w:rsid w:val="00F45E9B"/>
    <w:rsid w:val="00F46665"/>
    <w:rsid w:val="00F574B2"/>
    <w:rsid w:val="00F619B8"/>
    <w:rsid w:val="00F67809"/>
    <w:rsid w:val="00F76350"/>
    <w:rsid w:val="00F81186"/>
    <w:rsid w:val="00F81CCB"/>
    <w:rsid w:val="00F82332"/>
    <w:rsid w:val="00F865E7"/>
    <w:rsid w:val="00FA2729"/>
    <w:rsid w:val="00FA76A8"/>
    <w:rsid w:val="00FC16F1"/>
    <w:rsid w:val="00FD16B5"/>
    <w:rsid w:val="00FD71B3"/>
    <w:rsid w:val="00FE469F"/>
    <w:rsid w:val="00FE6F80"/>
    <w:rsid w:val="00FE7777"/>
    <w:rsid w:val="00FF4F78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2C0A"/>
  <w15:docId w15:val="{7D385A7B-A48D-45A9-B6A6-B6C40FED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D17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E83A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C570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3D68"/>
    <w:rPr>
      <w:color w:val="0000FF"/>
      <w:u w:val="single"/>
    </w:rPr>
  </w:style>
  <w:style w:type="paragraph" w:styleId="a4">
    <w:name w:val="No Spacing"/>
    <w:link w:val="a5"/>
    <w:uiPriority w:val="1"/>
    <w:qFormat/>
    <w:rsid w:val="004D3D68"/>
    <w:rPr>
      <w:rFonts w:ascii="Calibri" w:eastAsia="Times New Roman" w:hAnsi="Calibri" w:cs="Times New Roman"/>
      <w:sz w:val="22"/>
      <w:lang w:eastAsia="ru-RU"/>
    </w:rPr>
  </w:style>
  <w:style w:type="paragraph" w:styleId="a6">
    <w:name w:val="List Paragraph"/>
    <w:basedOn w:val="a"/>
    <w:uiPriority w:val="34"/>
    <w:qFormat/>
    <w:rsid w:val="004D3D6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4D3D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D3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4D3D68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F43877"/>
    <w:pPr>
      <w:keepNext/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43877"/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C57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9C5708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9C5708"/>
    <w:rPr>
      <w:rFonts w:eastAsia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9C5708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C5708"/>
    <w:rPr>
      <w:rFonts w:eastAsia="Times New Roman" w:cs="Times New Roman"/>
      <w:sz w:val="16"/>
      <w:szCs w:val="16"/>
      <w:lang w:eastAsia="ru-RU"/>
    </w:rPr>
  </w:style>
  <w:style w:type="character" w:styleId="aa">
    <w:name w:val="page number"/>
    <w:basedOn w:val="a0"/>
    <w:rsid w:val="009C5708"/>
  </w:style>
  <w:style w:type="paragraph" w:styleId="ab">
    <w:name w:val="Balloon Text"/>
    <w:basedOn w:val="a"/>
    <w:link w:val="ac"/>
    <w:uiPriority w:val="99"/>
    <w:semiHidden/>
    <w:unhideWhenUsed/>
    <w:rsid w:val="001840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406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B5D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B5DCE"/>
  </w:style>
  <w:style w:type="paragraph" w:styleId="af">
    <w:name w:val="footer"/>
    <w:basedOn w:val="a"/>
    <w:link w:val="af0"/>
    <w:uiPriority w:val="99"/>
    <w:unhideWhenUsed/>
    <w:rsid w:val="003B5D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B5DCE"/>
  </w:style>
  <w:style w:type="paragraph" w:customStyle="1" w:styleId="western">
    <w:name w:val="western"/>
    <w:basedOn w:val="a"/>
    <w:rsid w:val="007E4E6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f1">
    <w:name w:val="Normal (Web)"/>
    <w:aliases w:val="Обычный (Web)1,Обычный (веб)1"/>
    <w:basedOn w:val="a"/>
    <w:link w:val="af2"/>
    <w:uiPriority w:val="99"/>
    <w:unhideWhenUsed/>
    <w:qFormat/>
    <w:rsid w:val="0048339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blk">
    <w:name w:val="blk"/>
    <w:basedOn w:val="a0"/>
    <w:rsid w:val="00C56DAD"/>
  </w:style>
  <w:style w:type="paragraph" w:customStyle="1" w:styleId="formattext">
    <w:name w:val="formattext"/>
    <w:basedOn w:val="a"/>
    <w:rsid w:val="003617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5">
    <w:name w:val="p5"/>
    <w:basedOn w:val="a"/>
    <w:rsid w:val="003617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f2">
    <w:name w:val="Обычный (Интернет) Знак"/>
    <w:aliases w:val="Обычный (Web)1 Знак,Обычный (веб)1 Знак"/>
    <w:link w:val="af1"/>
    <w:uiPriority w:val="99"/>
    <w:locked/>
    <w:rsid w:val="0036178C"/>
    <w:rPr>
      <w:rFonts w:eastAsia="Times New Roman" w:cs="Times New Roman"/>
      <w:szCs w:val="24"/>
      <w:lang w:eastAsia="ru-RU"/>
    </w:rPr>
  </w:style>
  <w:style w:type="paragraph" w:customStyle="1" w:styleId="Style9">
    <w:name w:val="Style9"/>
    <w:basedOn w:val="a"/>
    <w:uiPriority w:val="99"/>
    <w:rsid w:val="00C87FF3"/>
    <w:pPr>
      <w:widowControl w:val="0"/>
      <w:autoSpaceDE w:val="0"/>
      <w:autoSpaceDN w:val="0"/>
      <w:adjustRightInd w:val="0"/>
      <w:spacing w:line="302" w:lineRule="exact"/>
      <w:ind w:firstLine="677"/>
    </w:pPr>
    <w:rPr>
      <w:rFonts w:eastAsia="Times New Roman" w:cs="Times New Roman"/>
      <w:szCs w:val="24"/>
      <w:lang w:eastAsia="ru-RU"/>
    </w:rPr>
  </w:style>
  <w:style w:type="character" w:customStyle="1" w:styleId="FontStyle36">
    <w:name w:val="Font Style36"/>
    <w:uiPriority w:val="99"/>
    <w:rsid w:val="00C87FF3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EA410D"/>
    <w:pPr>
      <w:widowControl w:val="0"/>
      <w:autoSpaceDE w:val="0"/>
      <w:autoSpaceDN w:val="0"/>
      <w:adjustRightInd w:val="0"/>
      <w:spacing w:line="302" w:lineRule="exact"/>
    </w:pPr>
    <w:rPr>
      <w:rFonts w:eastAsia="Times New Roman" w:cs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E00F76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6">
    <w:name w:val="Style6"/>
    <w:basedOn w:val="a"/>
    <w:uiPriority w:val="99"/>
    <w:rsid w:val="00E00F76"/>
    <w:pPr>
      <w:widowControl w:val="0"/>
      <w:autoSpaceDE w:val="0"/>
      <w:autoSpaceDN w:val="0"/>
      <w:adjustRightInd w:val="0"/>
      <w:spacing w:line="302" w:lineRule="exact"/>
      <w:ind w:firstLine="653"/>
    </w:pPr>
    <w:rPr>
      <w:rFonts w:eastAsia="Times New Roman" w:cs="Times New Roman"/>
      <w:szCs w:val="24"/>
      <w:lang w:eastAsia="ru-RU"/>
    </w:rPr>
  </w:style>
  <w:style w:type="character" w:customStyle="1" w:styleId="FontStyle43">
    <w:name w:val="Font Style43"/>
    <w:uiPriority w:val="99"/>
    <w:rsid w:val="00E00F7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CD2EEA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character" w:customStyle="1" w:styleId="FontStyle37">
    <w:name w:val="Font Style37"/>
    <w:uiPriority w:val="99"/>
    <w:rsid w:val="00CD2EEA"/>
    <w:rPr>
      <w:rFonts w:ascii="Times New Roman" w:hAnsi="Times New Roman" w:cs="Times New Roman"/>
      <w:b/>
      <w:bCs/>
      <w:sz w:val="14"/>
      <w:szCs w:val="14"/>
    </w:rPr>
  </w:style>
  <w:style w:type="character" w:customStyle="1" w:styleId="apple-converted-space">
    <w:name w:val="apple-converted-space"/>
    <w:rsid w:val="00CD2EEA"/>
  </w:style>
  <w:style w:type="paragraph" w:customStyle="1" w:styleId="p3">
    <w:name w:val="p3"/>
    <w:basedOn w:val="a"/>
    <w:rsid w:val="00CD2EE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tyle20">
    <w:name w:val="Style20"/>
    <w:basedOn w:val="a"/>
    <w:uiPriority w:val="99"/>
    <w:rsid w:val="00EE1858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EE1858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rsid w:val="00EE1858"/>
    <w:rPr>
      <w:rFonts w:ascii="Calibri" w:eastAsia="Times New Roman" w:hAnsi="Calibri" w:cs="Times New Roman"/>
      <w:sz w:val="22"/>
      <w:lang w:eastAsia="ru-RU"/>
    </w:rPr>
  </w:style>
  <w:style w:type="paragraph" w:customStyle="1" w:styleId="Style11">
    <w:name w:val="Style11"/>
    <w:basedOn w:val="a"/>
    <w:uiPriority w:val="99"/>
    <w:rsid w:val="001E7A59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15">
    <w:name w:val="Style15"/>
    <w:basedOn w:val="a"/>
    <w:uiPriority w:val="99"/>
    <w:rsid w:val="001E7A59"/>
    <w:pPr>
      <w:widowControl w:val="0"/>
      <w:autoSpaceDE w:val="0"/>
      <w:autoSpaceDN w:val="0"/>
      <w:adjustRightInd w:val="0"/>
      <w:spacing w:line="305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9">
    <w:name w:val="Style19"/>
    <w:basedOn w:val="a"/>
    <w:uiPriority w:val="99"/>
    <w:rsid w:val="001E7A59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26">
    <w:name w:val="Style26"/>
    <w:basedOn w:val="a"/>
    <w:uiPriority w:val="99"/>
    <w:rsid w:val="001E7A59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32">
    <w:name w:val="Style32"/>
    <w:basedOn w:val="a"/>
    <w:uiPriority w:val="99"/>
    <w:rsid w:val="001E7A59"/>
    <w:pPr>
      <w:widowControl w:val="0"/>
      <w:autoSpaceDE w:val="0"/>
      <w:autoSpaceDN w:val="0"/>
      <w:adjustRightInd w:val="0"/>
      <w:spacing w:line="305" w:lineRule="exact"/>
      <w:ind w:firstLine="331"/>
    </w:pPr>
    <w:rPr>
      <w:rFonts w:eastAsia="Times New Roman" w:cs="Times New Roman"/>
      <w:szCs w:val="24"/>
      <w:lang w:eastAsia="ru-RU"/>
    </w:rPr>
  </w:style>
  <w:style w:type="character" w:customStyle="1" w:styleId="FontStyle41">
    <w:name w:val="Font Style41"/>
    <w:uiPriority w:val="99"/>
    <w:rsid w:val="001E7A5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1E7A59"/>
    <w:rPr>
      <w:rFonts w:ascii="Times New Roman" w:hAnsi="Times New Roman" w:cs="Times New Roman"/>
      <w:sz w:val="22"/>
      <w:szCs w:val="22"/>
    </w:rPr>
  </w:style>
  <w:style w:type="paragraph" w:customStyle="1" w:styleId="pj">
    <w:name w:val="pj"/>
    <w:basedOn w:val="a"/>
    <w:rsid w:val="00D23085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3A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35E153D8EFED898C579DA9F2AD29A7ADF4C76ABEAB94685120C23C73E4B69DCE01F2C19503F1AA3C285A900417C443CAFB31E60BF483EDtE3FO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AE3EAAAD16A55D1CF26D00A6A74E99EF3F281970ACD1DD8E3CE051374BEE0E926698600CD1DD1E3F6C6086DF151B0B1295C6FA7199240781A4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sno.onlin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735E153D8EFED898C579DA9F2AD29A7ADF4C76ABEAB94685120C23C73E4B69DCE01F2C19503F1AA3C285A900417C443CAFB31E60BF483EDtE3F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sno.onlin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C0994-5D6F-4DDE-8548-73130753F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20</Pages>
  <Words>5793</Words>
  <Characters>33024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Гусманова Юлия Валерьевна</cp:lastModifiedBy>
  <cp:revision>21</cp:revision>
  <cp:lastPrinted>2023-12-21T14:41:00Z</cp:lastPrinted>
  <dcterms:created xsi:type="dcterms:W3CDTF">2023-12-21T09:00:00Z</dcterms:created>
  <dcterms:modified xsi:type="dcterms:W3CDTF">2023-12-25T15:09:00Z</dcterms:modified>
</cp:coreProperties>
</file>